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74E154" w14:textId="421CC732" w:rsidR="00BF6656" w:rsidRDefault="00BF6656" w:rsidP="000878EF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</w:pPr>
      <w:r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ab/>
      </w:r>
      <w:r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ab/>
      </w:r>
      <w:r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ab/>
      </w:r>
      <w:r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ab/>
      </w:r>
      <w:r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ab/>
      </w:r>
      <w:r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ab/>
      </w:r>
      <w:r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ab/>
      </w:r>
      <w:r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ab/>
      </w:r>
      <w:r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ab/>
      </w:r>
      <w:r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ab/>
      </w:r>
      <w:r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ab/>
        <w:t>Allegato A</w:t>
      </w:r>
    </w:p>
    <w:p w14:paraId="3277642A" w14:textId="77777777" w:rsidR="00BF6656" w:rsidRDefault="00BF6656" w:rsidP="000878EF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</w:pPr>
    </w:p>
    <w:p w14:paraId="470EEF70" w14:textId="4143BD9A" w:rsidR="001176AE" w:rsidRDefault="000878EF" w:rsidP="008C3EF7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</w:pPr>
      <w:r w:rsidRPr="002C15BA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 xml:space="preserve">Domanda di </w:t>
      </w:r>
      <w:r w:rsidR="00342B99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>contributo</w:t>
      </w:r>
      <w:r w:rsidRPr="002C15BA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 xml:space="preserve"> </w:t>
      </w:r>
      <w:r w:rsidR="0087116D" w:rsidRPr="0087116D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 xml:space="preserve">per gli interventi di </w:t>
      </w:r>
      <w:r w:rsidR="007F782C" w:rsidRPr="007F782C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 xml:space="preserve">rimboschimento attuati dalle imprese agricole e forestali, in attuazione </w:t>
      </w:r>
      <w:r w:rsidR="007D5CF8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>della</w:t>
      </w:r>
      <w:r w:rsidR="00E5459E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 xml:space="preserve"> </w:t>
      </w:r>
      <w:r w:rsidR="002D6BF2" w:rsidRPr="002D6BF2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 xml:space="preserve">Legge regionale 5 agosto 2022, n. 13 </w:t>
      </w:r>
      <w:r w:rsidR="0087116D" w:rsidRPr="002D6BF2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>(</w:t>
      </w:r>
      <w:r w:rsidR="007D5CF8" w:rsidRPr="007D5CF8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>legge di assestamento del bilancio per gli anni 2022-2024, ai sensi dell’articolo 6 della legge regionale 10 novembre 2015, n. 26</w:t>
      </w:r>
      <w:r w:rsidR="008C3EF7" w:rsidRPr="002D6BF2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>)</w:t>
      </w:r>
      <w:r w:rsidR="007D5CF8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>,</w:t>
      </w:r>
      <w:r w:rsidR="008C3EF7" w:rsidRPr="002D6BF2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 xml:space="preserve"> art. </w:t>
      </w:r>
      <w:r w:rsidR="002D6BF2" w:rsidRPr="002D6BF2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>3</w:t>
      </w:r>
      <w:r w:rsidR="008C3EF7" w:rsidRPr="002D6BF2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 xml:space="preserve"> commi </w:t>
      </w:r>
      <w:r w:rsidR="002D6BF2" w:rsidRPr="002D6BF2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>14-24</w:t>
      </w:r>
      <w:r w:rsidR="002D6BF2">
        <w:rPr>
          <w:rFonts w:ascii="DecimaWE Rg" w:eastAsia="Times New Roman" w:hAnsi="DecimaWE Rg" w:cs="DecimaWE Rg"/>
          <w:b/>
          <w:bCs/>
          <w:sz w:val="28"/>
          <w:szCs w:val="28"/>
          <w:lang w:eastAsia="it-IT"/>
        </w:rPr>
        <w:t>.</w:t>
      </w:r>
    </w:p>
    <w:p w14:paraId="6038BC95" w14:textId="77777777" w:rsidR="007D5CF8" w:rsidRDefault="007D5CF8" w:rsidP="00116AD0">
      <w:pPr>
        <w:autoSpaceDE w:val="0"/>
        <w:autoSpaceDN w:val="0"/>
        <w:adjustRightInd w:val="0"/>
        <w:spacing w:after="0" w:line="240" w:lineRule="auto"/>
        <w:ind w:left="7371"/>
        <w:rPr>
          <w:rFonts w:ascii="DecimaWE Rg" w:eastAsia="Times New Roman" w:hAnsi="DecimaWE Rg" w:cs="DecimaWE Rg"/>
          <w:sz w:val="24"/>
          <w:szCs w:val="20"/>
          <w:lang w:eastAsia="it-IT"/>
        </w:rPr>
      </w:pPr>
    </w:p>
    <w:p w14:paraId="0EE78B96" w14:textId="692F8CC8" w:rsidR="000878EF" w:rsidRPr="002C15BA" w:rsidRDefault="00116AD0" w:rsidP="00116AD0">
      <w:pPr>
        <w:autoSpaceDE w:val="0"/>
        <w:autoSpaceDN w:val="0"/>
        <w:adjustRightInd w:val="0"/>
        <w:spacing w:after="0" w:line="240" w:lineRule="auto"/>
        <w:ind w:left="7371"/>
        <w:rPr>
          <w:rFonts w:ascii="DecimaWE Rg" w:eastAsia="Times New Roman" w:hAnsi="DecimaWE Rg" w:cs="DecimaWE Rg"/>
          <w:sz w:val="24"/>
          <w:szCs w:val="20"/>
          <w:lang w:eastAsia="it-IT"/>
        </w:rPr>
      </w:pPr>
      <w:r>
        <w:rPr>
          <w:rFonts w:ascii="DecimaWE Rg" w:eastAsia="Times New Roman" w:hAnsi="DecimaWE Rg" w:cs="DecimaWE Rg"/>
          <w:sz w:val="24"/>
          <w:szCs w:val="20"/>
          <w:lang w:eastAsia="it-IT"/>
        </w:rPr>
        <w:t>All'Ispettorato F</w:t>
      </w:r>
      <w:r w:rsidR="00C340B7">
        <w:rPr>
          <w:rFonts w:ascii="DecimaWE Rg" w:eastAsia="Times New Roman" w:hAnsi="DecimaWE Rg" w:cs="DecimaWE Rg"/>
          <w:sz w:val="24"/>
          <w:szCs w:val="20"/>
          <w:lang w:eastAsia="it-IT"/>
        </w:rPr>
        <w:t>orestale</w:t>
      </w:r>
      <w:r w:rsidR="000878EF"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di __________________</w:t>
      </w:r>
    </w:p>
    <w:p w14:paraId="63E2B090" w14:textId="62438D76" w:rsidR="000878EF" w:rsidRPr="002C15BA" w:rsidRDefault="00CB3E0A" w:rsidP="000878EF">
      <w:pPr>
        <w:autoSpaceDE w:val="0"/>
        <w:autoSpaceDN w:val="0"/>
        <w:adjustRightInd w:val="0"/>
        <w:spacing w:after="0" w:line="240" w:lineRule="auto"/>
        <w:ind w:left="5400"/>
        <w:jc w:val="both"/>
        <w:rPr>
          <w:rFonts w:ascii="DecimaWE Rg" w:eastAsia="Times New Roman" w:hAnsi="DecimaWE Rg" w:cs="DecimaWE Rg"/>
          <w:sz w:val="24"/>
          <w:szCs w:val="20"/>
          <w:lang w:eastAsia="it-IT"/>
        </w:rPr>
      </w:pPr>
      <w:r>
        <w:rPr>
          <w:rFonts w:ascii="DecimaWE Rg" w:eastAsia="Times New Roman" w:hAnsi="DecimaWE Rg" w:cs="DecimaWE Rg"/>
          <w:sz w:val="24"/>
          <w:szCs w:val="20"/>
          <w:lang w:eastAsia="it-IT"/>
        </w:rPr>
        <w:tab/>
      </w:r>
      <w:r>
        <w:rPr>
          <w:rFonts w:ascii="DecimaWE Rg" w:eastAsia="Times New Roman" w:hAnsi="DecimaWE Rg" w:cs="DecimaWE Rg"/>
          <w:sz w:val="24"/>
          <w:szCs w:val="20"/>
          <w:lang w:eastAsia="it-IT"/>
        </w:rPr>
        <w:tab/>
      </w:r>
      <w:r>
        <w:rPr>
          <w:rFonts w:ascii="DecimaWE Rg" w:eastAsia="Times New Roman" w:hAnsi="DecimaWE Rg" w:cs="DecimaWE Rg"/>
          <w:sz w:val="24"/>
          <w:szCs w:val="20"/>
          <w:lang w:eastAsia="it-IT"/>
        </w:rPr>
        <w:tab/>
      </w:r>
      <w:r>
        <w:rPr>
          <w:rFonts w:ascii="DecimaWE Rg" w:eastAsia="Times New Roman" w:hAnsi="DecimaWE Rg" w:cs="DecimaWE Rg"/>
          <w:sz w:val="24"/>
          <w:szCs w:val="20"/>
          <w:lang w:eastAsia="it-IT"/>
        </w:rPr>
        <w:tab/>
        <w:t xml:space="preserve">(invio </w:t>
      </w:r>
      <w:r w:rsidRPr="00F97025">
        <w:rPr>
          <w:rFonts w:ascii="DecimaWE Rg" w:eastAsia="Times New Roman" w:hAnsi="DecimaWE Rg" w:cs="DecimaWE Rg"/>
          <w:b/>
          <w:sz w:val="24"/>
          <w:szCs w:val="20"/>
          <w:lang w:eastAsia="it-IT"/>
        </w:rPr>
        <w:t>PEC</w:t>
      </w:r>
      <w:r>
        <w:rPr>
          <w:rFonts w:ascii="DecimaWE Rg" w:eastAsia="Times New Roman" w:hAnsi="DecimaWE Rg" w:cs="DecimaWE Rg"/>
          <w:sz w:val="24"/>
          <w:szCs w:val="20"/>
          <w:lang w:eastAsia="it-IT"/>
        </w:rPr>
        <w:t>)</w:t>
      </w:r>
    </w:p>
    <w:p w14:paraId="566107D8" w14:textId="29A92A0D" w:rsidR="002E7F2A" w:rsidRPr="002C15BA" w:rsidRDefault="002E7F2A" w:rsidP="000878EF">
      <w:pPr>
        <w:autoSpaceDE w:val="0"/>
        <w:autoSpaceDN w:val="0"/>
        <w:adjustRightInd w:val="0"/>
        <w:spacing w:after="0" w:line="360" w:lineRule="auto"/>
        <w:rPr>
          <w:rFonts w:ascii="DecimaWE Rg" w:eastAsia="Times New Roman" w:hAnsi="DecimaWE Rg" w:cs="DecimaWE Rg"/>
          <w:sz w:val="24"/>
          <w:szCs w:val="20"/>
          <w:lang w:eastAsia="it-IT"/>
        </w:rPr>
      </w:pPr>
    </w:p>
    <w:p w14:paraId="2EBD4E59" w14:textId="18EB31F4" w:rsidR="000878EF" w:rsidRPr="002C15BA" w:rsidRDefault="000878EF" w:rsidP="000878EF">
      <w:pPr>
        <w:autoSpaceDE w:val="0"/>
        <w:autoSpaceDN w:val="0"/>
        <w:adjustRightInd w:val="0"/>
        <w:spacing w:after="0" w:line="360" w:lineRule="auto"/>
        <w:jc w:val="both"/>
        <w:rPr>
          <w:rFonts w:ascii="DecimaWE Rg" w:eastAsia="Times New Roman" w:hAnsi="DecimaWE Rg" w:cs="DecimaWE Rg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Il sottoscritto_______________________________________________ nato a ___________________________ il _____ / _____ /_______ residente nel Comune di _____________________________________________ </w:t>
      </w:r>
      <w:r w:rsidR="00C93547">
        <w:rPr>
          <w:rFonts w:ascii="DecimaWE Rg" w:eastAsia="Times New Roman" w:hAnsi="DecimaWE Rg" w:cs="DecimaWE Rg"/>
          <w:sz w:val="24"/>
          <w:szCs w:val="20"/>
          <w:lang w:eastAsia="it-IT"/>
        </w:rPr>
        <w:t>P</w:t>
      </w:r>
      <w:r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>rovincia ______ in via ___________________________________________________________________________</w:t>
      </w:r>
    </w:p>
    <w:p w14:paraId="2F73662E" w14:textId="77777777" w:rsidR="000878EF" w:rsidRPr="002C15BA" w:rsidRDefault="000878EF" w:rsidP="000878EF">
      <w:pPr>
        <w:autoSpaceDE w:val="0"/>
        <w:autoSpaceDN w:val="0"/>
        <w:adjustRightInd w:val="0"/>
        <w:spacing w:after="0" w:line="360" w:lineRule="auto"/>
        <w:jc w:val="both"/>
        <w:rPr>
          <w:rFonts w:ascii="DecimaWE Rg" w:eastAsia="Times New Roman" w:hAnsi="DecimaWE Rg" w:cs="DecimaWE Rg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in qualità di:</w:t>
      </w:r>
    </w:p>
    <w:p w14:paraId="7923AEE0" w14:textId="3501190A" w:rsidR="000878EF" w:rsidRPr="002C15BA" w:rsidRDefault="000878EF" w:rsidP="000878EF">
      <w:pPr>
        <w:autoSpaceDE w:val="0"/>
        <w:autoSpaceDN w:val="0"/>
        <w:adjustRightInd w:val="0"/>
        <w:spacing w:after="0" w:line="360" w:lineRule="auto"/>
        <w:rPr>
          <w:rFonts w:ascii="DecimaWE Rg" w:eastAsia="Times New Roman" w:hAnsi="DecimaWE Rg" w:cs="DecimaWE Rg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sz w:val="24"/>
          <w:szCs w:val="24"/>
          <w:lang w:eastAsia="it-IT"/>
        </w:rPr>
        <w:sym w:font="Symbol" w:char="F07F"/>
      </w:r>
      <w:r w:rsidR="00F45AC1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</w:t>
      </w:r>
      <w:r w:rsidR="00A54184">
        <w:rPr>
          <w:rFonts w:ascii="DecimaWE Rg" w:eastAsia="Times New Roman" w:hAnsi="DecimaWE Rg" w:cs="DecimaWE Rg"/>
          <w:sz w:val="24"/>
          <w:szCs w:val="20"/>
          <w:lang w:eastAsia="it-IT"/>
        </w:rPr>
        <w:t>legale rappresentante</w:t>
      </w:r>
      <w:r w:rsidR="007F782C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dell’impresa agricola</w:t>
      </w:r>
      <w:r w:rsidR="007F782C"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</w:t>
      </w:r>
      <w:r w:rsidR="00EE48E4" w:rsidRPr="00EE48E4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________________________________________________________ </w:t>
      </w:r>
      <w:r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>___________________________</w:t>
      </w:r>
      <w:r w:rsidR="00EE48E4">
        <w:rPr>
          <w:rFonts w:ascii="DecimaWE Rg" w:eastAsia="Times New Roman" w:hAnsi="DecimaWE Rg" w:cs="DecimaWE Rg"/>
          <w:sz w:val="24"/>
          <w:szCs w:val="20"/>
          <w:lang w:eastAsia="it-IT"/>
        </w:rPr>
        <w:t>______________________(</w:t>
      </w:r>
      <w:proofErr w:type="gramStart"/>
      <w:r w:rsidR="00EE48E4">
        <w:rPr>
          <w:rFonts w:ascii="DecimaWE Rg" w:eastAsia="Times New Roman" w:hAnsi="DecimaWE Rg" w:cs="DecimaWE Rg"/>
          <w:sz w:val="24"/>
          <w:szCs w:val="20"/>
          <w:lang w:eastAsia="it-IT"/>
        </w:rPr>
        <w:t>C.F./P.IVA)</w:t>
      </w:r>
      <w:r w:rsidR="00116AD0">
        <w:rPr>
          <w:rFonts w:ascii="DecimaWE Rg" w:eastAsia="Times New Roman" w:hAnsi="DecimaWE Rg" w:cs="DecimaWE Rg"/>
          <w:sz w:val="24"/>
          <w:szCs w:val="20"/>
          <w:lang w:eastAsia="it-IT"/>
        </w:rPr>
        <w:t>_</w:t>
      </w:r>
      <w:proofErr w:type="gramEnd"/>
      <w:r w:rsidR="00EE48E4">
        <w:rPr>
          <w:rFonts w:ascii="DecimaWE Rg" w:eastAsia="Times New Roman" w:hAnsi="DecimaWE Rg" w:cs="DecimaWE Rg"/>
          <w:sz w:val="24"/>
          <w:szCs w:val="20"/>
          <w:lang w:eastAsia="it-IT"/>
        </w:rPr>
        <w:t>____________________________</w:t>
      </w:r>
    </w:p>
    <w:p w14:paraId="68F8C21B" w14:textId="3D9ECF01" w:rsidR="000878EF" w:rsidRPr="002C15BA" w:rsidRDefault="000878EF" w:rsidP="000878EF">
      <w:pPr>
        <w:autoSpaceDE w:val="0"/>
        <w:autoSpaceDN w:val="0"/>
        <w:adjustRightInd w:val="0"/>
        <w:spacing w:after="0" w:line="360" w:lineRule="auto"/>
        <w:rPr>
          <w:rFonts w:ascii="DecimaWE Rg" w:eastAsia="Times New Roman" w:hAnsi="DecimaWE Rg" w:cs="DecimaWE Rg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sz w:val="24"/>
          <w:szCs w:val="24"/>
          <w:lang w:eastAsia="it-IT"/>
        </w:rPr>
        <w:sym w:font="Symbol" w:char="F07F"/>
      </w:r>
      <w:r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</w:t>
      </w:r>
      <w:r w:rsidR="00A54184" w:rsidRPr="00A54184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legale rappresentante </w:t>
      </w:r>
      <w:r w:rsidR="007F782C" w:rsidRPr="007F782C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dell’impresa </w:t>
      </w:r>
      <w:r w:rsidR="007F782C">
        <w:rPr>
          <w:rFonts w:ascii="DecimaWE Rg" w:eastAsia="Times New Roman" w:hAnsi="DecimaWE Rg" w:cs="DecimaWE Rg"/>
          <w:sz w:val="24"/>
          <w:szCs w:val="20"/>
          <w:lang w:eastAsia="it-IT"/>
        </w:rPr>
        <w:t>forestale</w:t>
      </w:r>
      <w:r w:rsidR="007F782C" w:rsidRPr="007F782C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</w:t>
      </w:r>
      <w:r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>________________________________________________________</w:t>
      </w:r>
    </w:p>
    <w:p w14:paraId="116135FC" w14:textId="401CBDC6" w:rsidR="00EE48E4" w:rsidRDefault="00EE48E4" w:rsidP="001D225F">
      <w:pPr>
        <w:autoSpaceDE w:val="0"/>
        <w:autoSpaceDN w:val="0"/>
        <w:adjustRightInd w:val="0"/>
        <w:spacing w:after="0" w:line="360" w:lineRule="auto"/>
        <w:rPr>
          <w:rFonts w:ascii="DecimaWE Rg" w:eastAsia="Times New Roman" w:hAnsi="DecimaWE Rg" w:cs="DecimaWE Rg"/>
          <w:sz w:val="24"/>
          <w:szCs w:val="20"/>
          <w:lang w:eastAsia="it-IT"/>
        </w:rPr>
      </w:pPr>
      <w:r w:rsidRPr="00EE48E4">
        <w:rPr>
          <w:rFonts w:ascii="DecimaWE Rg" w:eastAsia="Times New Roman" w:hAnsi="DecimaWE Rg" w:cs="DecimaWE Rg"/>
          <w:sz w:val="24"/>
          <w:szCs w:val="20"/>
          <w:lang w:eastAsia="it-IT"/>
        </w:rPr>
        <w:t>_________________________________________________(</w:t>
      </w:r>
      <w:proofErr w:type="gramStart"/>
      <w:r w:rsidRPr="00EE48E4">
        <w:rPr>
          <w:rFonts w:ascii="DecimaWE Rg" w:eastAsia="Times New Roman" w:hAnsi="DecimaWE Rg" w:cs="DecimaWE Rg"/>
          <w:sz w:val="24"/>
          <w:szCs w:val="20"/>
          <w:lang w:eastAsia="it-IT"/>
        </w:rPr>
        <w:t>C.F./P.IVA)_</w:t>
      </w:r>
      <w:proofErr w:type="gramEnd"/>
      <w:r w:rsidRPr="00EE48E4">
        <w:rPr>
          <w:rFonts w:ascii="DecimaWE Rg" w:eastAsia="Times New Roman" w:hAnsi="DecimaWE Rg" w:cs="DecimaWE Rg"/>
          <w:sz w:val="24"/>
          <w:szCs w:val="20"/>
          <w:lang w:eastAsia="it-IT"/>
        </w:rPr>
        <w:t>____________________________</w:t>
      </w:r>
    </w:p>
    <w:p w14:paraId="2AF700FF" w14:textId="4A5DF3DD" w:rsidR="000878EF" w:rsidRPr="002C15BA" w:rsidRDefault="000878EF" w:rsidP="000878EF">
      <w:pPr>
        <w:autoSpaceDE w:val="0"/>
        <w:autoSpaceDN w:val="0"/>
        <w:adjustRightInd w:val="0"/>
        <w:spacing w:after="0" w:line="360" w:lineRule="auto"/>
        <w:jc w:val="center"/>
        <w:rPr>
          <w:rFonts w:ascii="DecimaWE Rg" w:eastAsia="Times New Roman" w:hAnsi="DecimaWE Rg" w:cs="DecimaWE Rg"/>
          <w:b/>
          <w:bCs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b/>
          <w:bCs/>
          <w:sz w:val="24"/>
          <w:szCs w:val="20"/>
          <w:lang w:eastAsia="it-IT"/>
        </w:rPr>
        <w:t>CHIEDE</w:t>
      </w:r>
    </w:p>
    <w:p w14:paraId="60EE0396" w14:textId="3F8867F2" w:rsidR="000878EF" w:rsidRPr="002C15BA" w:rsidRDefault="000878EF" w:rsidP="000878EF">
      <w:pPr>
        <w:autoSpaceDE w:val="0"/>
        <w:autoSpaceDN w:val="0"/>
        <w:adjustRightInd w:val="0"/>
        <w:spacing w:after="0" w:line="360" w:lineRule="auto"/>
        <w:jc w:val="both"/>
        <w:rPr>
          <w:rFonts w:ascii="DecimaWE Rg" w:eastAsia="Times New Roman" w:hAnsi="DecimaWE Rg" w:cs="DecimaWE Rg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l’assegnazione di un </w:t>
      </w:r>
      <w:r w:rsidR="00342B99">
        <w:rPr>
          <w:rFonts w:ascii="DecimaWE Rg" w:eastAsia="Times New Roman" w:hAnsi="DecimaWE Rg" w:cs="DecimaWE Rg"/>
          <w:sz w:val="24"/>
          <w:szCs w:val="20"/>
          <w:lang w:eastAsia="it-IT"/>
        </w:rPr>
        <w:t>contributo</w:t>
      </w:r>
      <w:r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</w:t>
      </w:r>
      <w:r w:rsidR="00F45AC1" w:rsidRPr="00F45AC1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per </w:t>
      </w:r>
      <w:r w:rsidR="007F782C" w:rsidRPr="007F782C">
        <w:rPr>
          <w:rFonts w:ascii="DecimaWE Rg" w:eastAsia="Times New Roman" w:hAnsi="DecimaWE Rg" w:cs="DecimaWE Rg"/>
          <w:sz w:val="24"/>
          <w:szCs w:val="20"/>
          <w:lang w:eastAsia="it-IT"/>
        </w:rPr>
        <w:t>interventi di rimboschimento</w:t>
      </w:r>
      <w:r w:rsidR="00342B99" w:rsidRPr="007F782C">
        <w:rPr>
          <w:rFonts w:ascii="DecimaWE Rg" w:eastAsia="Times New Roman" w:hAnsi="DecimaWE Rg" w:cs="DecimaWE Rg"/>
          <w:sz w:val="24"/>
          <w:szCs w:val="20"/>
          <w:lang w:eastAsia="it-IT"/>
        </w:rPr>
        <w:t>,</w:t>
      </w:r>
      <w:r w:rsidR="00342B99" w:rsidRPr="00342B99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</w:t>
      </w:r>
      <w:r w:rsidR="00F45AC1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relativamente </w:t>
      </w:r>
      <w:r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ai </w:t>
      </w:r>
      <w:r w:rsidR="007F782C">
        <w:rPr>
          <w:rFonts w:ascii="DecimaWE Rg" w:eastAsia="Times New Roman" w:hAnsi="DecimaWE Rg" w:cs="DecimaWE Rg"/>
          <w:sz w:val="24"/>
          <w:szCs w:val="20"/>
          <w:lang w:eastAsia="it-IT"/>
        </w:rPr>
        <w:t>terreni</w:t>
      </w:r>
      <w:r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situati nel Comune di ___________________</w:t>
      </w:r>
      <w:r w:rsidR="00F45AC1">
        <w:rPr>
          <w:rFonts w:ascii="DecimaWE Rg" w:eastAsia="Times New Roman" w:hAnsi="DecimaWE Rg" w:cs="DecimaWE Rg"/>
          <w:sz w:val="24"/>
          <w:szCs w:val="20"/>
          <w:lang w:eastAsia="it-IT"/>
        </w:rPr>
        <w:t>__________________</w:t>
      </w:r>
    </w:p>
    <w:p w14:paraId="260C803D" w14:textId="77777777" w:rsidR="000878EF" w:rsidRPr="002C15BA" w:rsidRDefault="000878EF" w:rsidP="000878EF">
      <w:pPr>
        <w:autoSpaceDE w:val="0"/>
        <w:autoSpaceDN w:val="0"/>
        <w:adjustRightInd w:val="0"/>
        <w:spacing w:after="0" w:line="360" w:lineRule="auto"/>
        <w:jc w:val="both"/>
        <w:rPr>
          <w:rFonts w:ascii="DecimaWE Rg" w:eastAsia="Times New Roman" w:hAnsi="DecimaWE Rg" w:cs="DecimaWE Rg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>e contraddistinti dai seguenti dati catastali:</w:t>
      </w:r>
    </w:p>
    <w:p w14:paraId="48A06978" w14:textId="77777777" w:rsidR="000878EF" w:rsidRPr="002C15BA" w:rsidRDefault="000878EF" w:rsidP="000878EF">
      <w:pPr>
        <w:autoSpaceDE w:val="0"/>
        <w:autoSpaceDN w:val="0"/>
        <w:adjustRightInd w:val="0"/>
        <w:spacing w:after="0" w:line="360" w:lineRule="auto"/>
        <w:rPr>
          <w:rFonts w:ascii="DecimaWE Rg" w:eastAsia="Times New Roman" w:hAnsi="DecimaWE Rg" w:cs="DecimaWE Rg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>F. ___ mappali __________________________________________________________________________________</w:t>
      </w:r>
    </w:p>
    <w:p w14:paraId="03F2FDF2" w14:textId="4E55FB33" w:rsidR="00342B99" w:rsidRDefault="000878EF" w:rsidP="001D225F">
      <w:pPr>
        <w:autoSpaceDE w:val="0"/>
        <w:autoSpaceDN w:val="0"/>
        <w:adjustRightInd w:val="0"/>
        <w:spacing w:after="0" w:line="360" w:lineRule="auto"/>
        <w:rPr>
          <w:rFonts w:ascii="DecimaWE Rg" w:eastAsia="Times New Roman" w:hAnsi="DecimaWE Rg" w:cs="DecimaWE Rg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>F. ___ mappali __________________________________________________________________________________</w:t>
      </w:r>
    </w:p>
    <w:p w14:paraId="1258A306" w14:textId="77777777" w:rsidR="00DB6F4E" w:rsidRDefault="000878EF" w:rsidP="000878EF">
      <w:pPr>
        <w:autoSpaceDE w:val="0"/>
        <w:autoSpaceDN w:val="0"/>
        <w:adjustRightInd w:val="0"/>
        <w:spacing w:after="0" w:line="360" w:lineRule="auto"/>
        <w:jc w:val="center"/>
      </w:pPr>
      <w:r w:rsidRPr="002C15BA">
        <w:rPr>
          <w:rFonts w:ascii="DecimaWE Rg" w:eastAsia="Times New Roman" w:hAnsi="DecimaWE Rg" w:cs="DecimaWE Rg"/>
          <w:b/>
          <w:bCs/>
          <w:sz w:val="24"/>
          <w:szCs w:val="20"/>
          <w:lang w:eastAsia="it-IT"/>
        </w:rPr>
        <w:t>DICHIARA</w:t>
      </w:r>
      <w:r w:rsidR="00DB6F4E" w:rsidRPr="00DB6F4E">
        <w:t xml:space="preserve"> </w:t>
      </w:r>
    </w:p>
    <w:p w14:paraId="25E6A998" w14:textId="72CF1F0C" w:rsidR="000878EF" w:rsidRPr="002C15BA" w:rsidRDefault="00DB6F4E" w:rsidP="000878EF">
      <w:pPr>
        <w:autoSpaceDE w:val="0"/>
        <w:autoSpaceDN w:val="0"/>
        <w:adjustRightInd w:val="0"/>
        <w:spacing w:after="0" w:line="360" w:lineRule="auto"/>
        <w:jc w:val="center"/>
        <w:rPr>
          <w:rFonts w:ascii="DecimaWE Rg" w:eastAsia="Times New Roman" w:hAnsi="DecimaWE Rg" w:cs="DecimaWE Rg"/>
          <w:b/>
          <w:bCs/>
          <w:sz w:val="24"/>
          <w:szCs w:val="20"/>
          <w:lang w:eastAsia="it-IT"/>
        </w:rPr>
      </w:pPr>
      <w:r w:rsidRPr="00DB6F4E">
        <w:rPr>
          <w:rFonts w:ascii="DecimaWE Rg" w:eastAsia="Times New Roman" w:hAnsi="DecimaWE Rg" w:cs="DecimaWE Rg"/>
          <w:b/>
          <w:bCs/>
          <w:sz w:val="24"/>
          <w:szCs w:val="20"/>
          <w:lang w:eastAsia="it-IT"/>
        </w:rPr>
        <w:t xml:space="preserve">ai sensi e per gli effetti del D.P.R. 445/2000 e </w:t>
      </w:r>
      <w:proofErr w:type="spellStart"/>
      <w:r w:rsidRPr="00DB6F4E">
        <w:rPr>
          <w:rFonts w:ascii="DecimaWE Rg" w:eastAsia="Times New Roman" w:hAnsi="DecimaWE Rg" w:cs="DecimaWE Rg"/>
          <w:b/>
          <w:bCs/>
          <w:sz w:val="24"/>
          <w:szCs w:val="20"/>
          <w:lang w:eastAsia="it-IT"/>
        </w:rPr>
        <w:t>s.m.i.</w:t>
      </w:r>
      <w:proofErr w:type="spellEnd"/>
      <w:r w:rsidRPr="00DB6F4E">
        <w:rPr>
          <w:rFonts w:ascii="DecimaWE Rg" w:eastAsia="Times New Roman" w:hAnsi="DecimaWE Rg" w:cs="DecimaWE Rg"/>
          <w:b/>
          <w:bCs/>
          <w:sz w:val="24"/>
          <w:szCs w:val="20"/>
          <w:lang w:eastAsia="it-IT"/>
        </w:rPr>
        <w:t xml:space="preserve"> </w:t>
      </w:r>
    </w:p>
    <w:p w14:paraId="6D7BD85D" w14:textId="21D3673C" w:rsidR="000878EF" w:rsidRDefault="000878EF" w:rsidP="00C46AA0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DecimaWE Rg" w:eastAsia="Times New Roman" w:hAnsi="DecimaWE Rg" w:cs="Times New Roman"/>
          <w:sz w:val="24"/>
          <w:szCs w:val="20"/>
          <w:lang w:eastAsia="it-IT"/>
        </w:rPr>
      </w:pPr>
      <w:r w:rsidRPr="00C46AA0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di possedere i requisiti previsti </w:t>
      </w:r>
      <w:r w:rsidR="00C46AA0">
        <w:rPr>
          <w:rFonts w:ascii="DecimaWE Rg" w:eastAsia="Times New Roman" w:hAnsi="DecimaWE Rg" w:cs="Times New Roman"/>
          <w:sz w:val="24"/>
          <w:szCs w:val="20"/>
          <w:lang w:eastAsia="it-IT"/>
        </w:rPr>
        <w:t>dal</w:t>
      </w:r>
      <w:r w:rsidR="00CF016E">
        <w:rPr>
          <w:rFonts w:ascii="DecimaWE Rg" w:eastAsia="Times New Roman" w:hAnsi="DecimaWE Rg" w:cs="Times New Roman"/>
          <w:sz w:val="24"/>
          <w:szCs w:val="20"/>
          <w:lang w:eastAsia="it-IT"/>
        </w:rPr>
        <w:t>l’art. 4 del</w:t>
      </w:r>
      <w:r w:rsidR="00C46AA0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 Decreto Ministeriale </w:t>
      </w:r>
      <w:r w:rsidR="00010873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delle politiche agricole alimentari e forestali </w:t>
      </w:r>
      <w:r w:rsidR="00C46AA0" w:rsidRPr="00C46AA0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del </w:t>
      </w:r>
      <w:r w:rsidR="007F782C">
        <w:rPr>
          <w:rFonts w:ascii="DecimaWE Rg" w:eastAsia="Times New Roman" w:hAnsi="DecimaWE Rg" w:cs="Times New Roman"/>
          <w:sz w:val="24"/>
          <w:szCs w:val="20"/>
          <w:lang w:eastAsia="it-IT"/>
        </w:rPr>
        <w:t>29</w:t>
      </w:r>
      <w:r w:rsidR="00C46AA0" w:rsidRPr="00C46AA0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 </w:t>
      </w:r>
      <w:r w:rsidR="007D5CF8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settembre </w:t>
      </w:r>
      <w:r w:rsidR="00C46AA0" w:rsidRPr="00C46AA0">
        <w:rPr>
          <w:rFonts w:ascii="DecimaWE Rg" w:eastAsia="Times New Roman" w:hAnsi="DecimaWE Rg" w:cs="Times New Roman"/>
          <w:sz w:val="24"/>
          <w:szCs w:val="20"/>
          <w:lang w:eastAsia="it-IT"/>
        </w:rPr>
        <w:t>202</w:t>
      </w:r>
      <w:r w:rsidR="007F782C">
        <w:rPr>
          <w:rFonts w:ascii="DecimaWE Rg" w:eastAsia="Times New Roman" w:hAnsi="DecimaWE Rg" w:cs="Times New Roman"/>
          <w:sz w:val="24"/>
          <w:szCs w:val="20"/>
          <w:lang w:eastAsia="it-IT"/>
        </w:rPr>
        <w:t>1</w:t>
      </w:r>
      <w:r w:rsidRPr="00C46AA0">
        <w:rPr>
          <w:rFonts w:ascii="DecimaWE Rg" w:eastAsia="Times New Roman" w:hAnsi="DecimaWE Rg" w:cs="Times New Roman"/>
          <w:sz w:val="24"/>
          <w:szCs w:val="20"/>
          <w:lang w:eastAsia="it-IT"/>
        </w:rPr>
        <w:t>;</w:t>
      </w:r>
    </w:p>
    <w:p w14:paraId="7C78ABD4" w14:textId="4877766F" w:rsidR="00892E1A" w:rsidRDefault="00892E1A" w:rsidP="00892E1A">
      <w:pPr>
        <w:pStyle w:val="Paragrafoelenco"/>
        <w:numPr>
          <w:ilvl w:val="0"/>
          <w:numId w:val="1"/>
        </w:numPr>
        <w:spacing w:after="0" w:line="360" w:lineRule="auto"/>
        <w:jc w:val="both"/>
        <w:rPr>
          <w:rFonts w:ascii="DecimaWE Rg" w:eastAsia="Times New Roman" w:hAnsi="DecimaWE Rg" w:cs="Times New Roman"/>
          <w:sz w:val="24"/>
          <w:szCs w:val="20"/>
          <w:lang w:eastAsia="it-IT"/>
        </w:rPr>
      </w:pPr>
      <w:r w:rsidRPr="00892E1A">
        <w:rPr>
          <w:rFonts w:ascii="DecimaWE Rg" w:eastAsia="Times New Roman" w:hAnsi="DecimaWE Rg" w:cs="Times New Roman"/>
          <w:sz w:val="24"/>
          <w:szCs w:val="20"/>
          <w:lang w:eastAsia="it-IT"/>
        </w:rPr>
        <w:t>che gli interventi di rimboschimento ricadono in superfici che:</w:t>
      </w:r>
    </w:p>
    <w:p w14:paraId="513917E7" w14:textId="1723BF01" w:rsidR="003D71FB" w:rsidRDefault="003D71FB" w:rsidP="00892E1A">
      <w:pPr>
        <w:pStyle w:val="Paragrafoelenco"/>
        <w:numPr>
          <w:ilvl w:val="1"/>
          <w:numId w:val="1"/>
        </w:numPr>
        <w:spacing w:after="0" w:line="360" w:lineRule="auto"/>
        <w:jc w:val="both"/>
        <w:rPr>
          <w:rFonts w:ascii="DecimaWE Rg" w:eastAsia="Times New Roman" w:hAnsi="DecimaWE Rg" w:cs="Times New Roman"/>
          <w:sz w:val="24"/>
          <w:szCs w:val="20"/>
          <w:lang w:eastAsia="it-IT"/>
        </w:rPr>
      </w:pPr>
      <w:r w:rsidRPr="00892E1A">
        <w:rPr>
          <w:rFonts w:ascii="DecimaWE Rg" w:eastAsia="Times New Roman" w:hAnsi="DecimaWE Rg" w:cs="Times New Roman"/>
          <w:sz w:val="24"/>
          <w:szCs w:val="20"/>
          <w:lang w:eastAsia="it-IT"/>
        </w:rPr>
        <w:t>rientrano nella definizione di bosco di cui all’articolo 6 della legge regionale 9/2007;</w:t>
      </w:r>
    </w:p>
    <w:p w14:paraId="55F141E6" w14:textId="18DEF41F" w:rsidR="003D71FB" w:rsidRDefault="003D71FB" w:rsidP="00892E1A">
      <w:pPr>
        <w:pStyle w:val="Paragrafoelenco"/>
        <w:numPr>
          <w:ilvl w:val="1"/>
          <w:numId w:val="1"/>
        </w:numPr>
        <w:spacing w:after="0" w:line="360" w:lineRule="auto"/>
        <w:jc w:val="both"/>
        <w:rPr>
          <w:rFonts w:ascii="DecimaWE Rg" w:eastAsia="Times New Roman" w:hAnsi="DecimaWE Rg" w:cs="Times New Roman"/>
          <w:sz w:val="24"/>
          <w:szCs w:val="20"/>
          <w:lang w:eastAsia="it-IT"/>
        </w:rPr>
      </w:pPr>
      <w:r w:rsidRPr="00892E1A">
        <w:rPr>
          <w:rFonts w:ascii="DecimaWE Rg" w:eastAsia="Times New Roman" w:hAnsi="DecimaWE Rg" w:cs="Times New Roman"/>
          <w:sz w:val="24"/>
          <w:szCs w:val="20"/>
          <w:lang w:eastAsia="it-IT"/>
        </w:rPr>
        <w:t>ricadono in aree colpite dalla tempesta Vaia come individuate dal decreto del Direttore del Servizio competente in materia di foreste o in aree colpite da infestazioni di bostrico;</w:t>
      </w:r>
    </w:p>
    <w:p w14:paraId="62FF6F67" w14:textId="4C2B1B68" w:rsidR="003D71FB" w:rsidRDefault="003D71FB" w:rsidP="00892E1A">
      <w:pPr>
        <w:pStyle w:val="Paragrafoelenco"/>
        <w:numPr>
          <w:ilvl w:val="1"/>
          <w:numId w:val="1"/>
        </w:numPr>
        <w:spacing w:after="0" w:line="360" w:lineRule="auto"/>
        <w:jc w:val="both"/>
        <w:rPr>
          <w:rFonts w:ascii="DecimaWE Rg" w:eastAsia="Times New Roman" w:hAnsi="DecimaWE Rg" w:cs="Times New Roman"/>
          <w:sz w:val="24"/>
          <w:szCs w:val="20"/>
          <w:lang w:eastAsia="it-IT"/>
        </w:rPr>
      </w:pPr>
      <w:r w:rsidRPr="00892E1A">
        <w:rPr>
          <w:rFonts w:ascii="DecimaWE Rg" w:eastAsia="Times New Roman" w:hAnsi="DecimaWE Rg" w:cs="Times New Roman"/>
          <w:sz w:val="24"/>
          <w:szCs w:val="20"/>
          <w:lang w:eastAsia="it-IT"/>
        </w:rPr>
        <w:lastRenderedPageBreak/>
        <w:t xml:space="preserve">ricadono nei Comuni individuati come periferici, </w:t>
      </w:r>
      <w:proofErr w:type="spellStart"/>
      <w:r w:rsidRPr="00892E1A">
        <w:rPr>
          <w:rFonts w:ascii="DecimaWE Rg" w:eastAsia="Times New Roman" w:hAnsi="DecimaWE Rg" w:cs="Times New Roman"/>
          <w:sz w:val="24"/>
          <w:szCs w:val="20"/>
          <w:lang w:eastAsia="it-IT"/>
        </w:rPr>
        <w:t>ultraperiferici</w:t>
      </w:r>
      <w:proofErr w:type="spellEnd"/>
      <w:r w:rsidRPr="00892E1A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 e intermedi,</w:t>
      </w:r>
      <w:r w:rsidR="00010873" w:rsidRPr="00892E1A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 nella mappatura delle aree interne 2021-2027,</w:t>
      </w:r>
      <w:r w:rsidRPr="00892E1A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 oggetto di informativa al CIPESS nella seduta del 15 febbraio 2022</w:t>
      </w:r>
      <w:r w:rsidR="00010873" w:rsidRPr="00892E1A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, pubblicato sul sito del Dipartimento per le politiche </w:t>
      </w:r>
      <w:proofErr w:type="spellStart"/>
      <w:r w:rsidR="00010873" w:rsidRPr="00892E1A">
        <w:rPr>
          <w:rFonts w:ascii="DecimaWE Rg" w:eastAsia="Times New Roman" w:hAnsi="DecimaWE Rg" w:cs="Times New Roman"/>
          <w:sz w:val="24"/>
          <w:szCs w:val="20"/>
          <w:lang w:eastAsia="it-IT"/>
        </w:rPr>
        <w:t>dI</w:t>
      </w:r>
      <w:proofErr w:type="spellEnd"/>
      <w:r w:rsidR="00010873" w:rsidRPr="00892E1A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 coesione della Presidenza del </w:t>
      </w:r>
      <w:proofErr w:type="spellStart"/>
      <w:r w:rsidR="00010873" w:rsidRPr="00892E1A">
        <w:rPr>
          <w:rFonts w:ascii="DecimaWE Rg" w:eastAsia="Times New Roman" w:hAnsi="DecimaWE Rg" w:cs="Times New Roman"/>
          <w:sz w:val="24"/>
          <w:szCs w:val="20"/>
          <w:lang w:eastAsia="it-IT"/>
        </w:rPr>
        <w:t>CdM</w:t>
      </w:r>
      <w:proofErr w:type="spellEnd"/>
      <w:r w:rsidR="00802C11" w:rsidRPr="00892E1A">
        <w:rPr>
          <w:rFonts w:ascii="DecimaWE Rg" w:eastAsia="Times New Roman" w:hAnsi="DecimaWE Rg" w:cs="Times New Roman"/>
          <w:sz w:val="24"/>
          <w:szCs w:val="20"/>
          <w:lang w:eastAsia="it-IT"/>
        </w:rPr>
        <w:t>;</w:t>
      </w:r>
    </w:p>
    <w:p w14:paraId="56BE8FA2" w14:textId="4396BA7B" w:rsidR="003D71FB" w:rsidRDefault="003D71FB" w:rsidP="00892E1A">
      <w:pPr>
        <w:pStyle w:val="Paragrafoelenco"/>
        <w:numPr>
          <w:ilvl w:val="1"/>
          <w:numId w:val="1"/>
        </w:numPr>
        <w:spacing w:after="0" w:line="360" w:lineRule="auto"/>
        <w:jc w:val="both"/>
        <w:rPr>
          <w:rFonts w:ascii="DecimaWE Rg" w:eastAsia="Times New Roman" w:hAnsi="DecimaWE Rg" w:cs="Times New Roman"/>
          <w:sz w:val="24"/>
          <w:szCs w:val="20"/>
          <w:lang w:eastAsia="it-IT"/>
        </w:rPr>
      </w:pPr>
      <w:r w:rsidRPr="00892E1A">
        <w:rPr>
          <w:rFonts w:ascii="DecimaWE Rg" w:eastAsia="Times New Roman" w:hAnsi="DecimaWE Rg" w:cs="Times New Roman"/>
          <w:sz w:val="24"/>
          <w:szCs w:val="20"/>
          <w:lang w:eastAsia="it-IT"/>
        </w:rPr>
        <w:t>hanno una superficie minima di un ettaro, anche non accorpato.</w:t>
      </w:r>
    </w:p>
    <w:p w14:paraId="378BAB2A" w14:textId="77777777" w:rsidR="00892E1A" w:rsidRDefault="00892E1A" w:rsidP="00892E1A">
      <w:pPr>
        <w:spacing w:after="0" w:line="360" w:lineRule="auto"/>
        <w:ind w:left="3540" w:hanging="3540"/>
        <w:jc w:val="center"/>
        <w:rPr>
          <w:rFonts w:ascii="DecimaWE Rg" w:eastAsia="Times New Roman" w:hAnsi="DecimaWE Rg" w:cs="Times New Roman"/>
          <w:b/>
          <w:sz w:val="24"/>
          <w:szCs w:val="20"/>
          <w:lang w:eastAsia="it-IT"/>
        </w:rPr>
      </w:pPr>
    </w:p>
    <w:p w14:paraId="7908C627" w14:textId="4754039A" w:rsidR="00892E1A" w:rsidRPr="00892E1A" w:rsidRDefault="00892E1A" w:rsidP="003858C8">
      <w:pPr>
        <w:spacing w:after="0" w:line="360" w:lineRule="auto"/>
        <w:ind w:left="3540" w:hanging="3540"/>
        <w:rPr>
          <w:rFonts w:ascii="DecimaWE Rg" w:eastAsia="Times New Roman" w:hAnsi="DecimaWE Rg" w:cs="Times New Roman"/>
          <w:b/>
          <w:sz w:val="24"/>
          <w:szCs w:val="20"/>
          <w:lang w:eastAsia="it-IT"/>
        </w:rPr>
      </w:pPr>
      <w:r w:rsidRPr="00892E1A">
        <w:rPr>
          <w:rFonts w:ascii="DecimaWE Rg" w:eastAsia="Times New Roman" w:hAnsi="DecimaWE Rg" w:cs="Times New Roman"/>
          <w:b/>
          <w:sz w:val="24"/>
          <w:szCs w:val="20"/>
          <w:lang w:eastAsia="it-IT"/>
        </w:rPr>
        <w:t>AI FINI DELL’ASSEG</w:t>
      </w:r>
      <w:r w:rsidR="003858C8">
        <w:rPr>
          <w:rFonts w:ascii="DecimaWE Rg" w:eastAsia="Times New Roman" w:hAnsi="DecimaWE Rg" w:cs="Times New Roman"/>
          <w:b/>
          <w:sz w:val="24"/>
          <w:szCs w:val="20"/>
          <w:lang w:eastAsia="it-IT"/>
        </w:rPr>
        <w:t>NAZIONE DEL PUNTEGGIO DICHIARA CHE GLI INTERVENTI:</w:t>
      </w:r>
    </w:p>
    <w:p w14:paraId="7D744195" w14:textId="164080B7" w:rsidR="00027287" w:rsidRPr="00027287" w:rsidRDefault="00892E1A" w:rsidP="00027287">
      <w:pPr>
        <w:pStyle w:val="Paragrafoelenco"/>
        <w:spacing w:after="0" w:line="360" w:lineRule="auto"/>
        <w:jc w:val="both"/>
        <w:rPr>
          <w:rFonts w:ascii="DecimaWE Rg" w:eastAsia="Times New Roman" w:hAnsi="DecimaWE Rg" w:cs="Times New Roman"/>
          <w:i/>
          <w:sz w:val="24"/>
          <w:szCs w:val="20"/>
          <w:lang w:eastAsia="it-IT"/>
        </w:rPr>
      </w:pPr>
      <w:r w:rsidRPr="00027287">
        <w:rPr>
          <w:rFonts w:ascii="DecimaWE Rg" w:eastAsia="Times New Roman" w:hAnsi="DecimaWE Rg" w:cs="Times New Roman"/>
          <w:i/>
          <w:sz w:val="24"/>
          <w:szCs w:val="20"/>
          <w:lang w:eastAsia="it-IT"/>
        </w:rPr>
        <w:t xml:space="preserve"> </w:t>
      </w:r>
      <w:r w:rsidR="00027287" w:rsidRPr="00027287">
        <w:rPr>
          <w:rFonts w:ascii="DecimaWE Rg" w:eastAsia="Times New Roman" w:hAnsi="DecimaWE Rg" w:cs="Times New Roman"/>
          <w:i/>
          <w:sz w:val="24"/>
          <w:szCs w:val="20"/>
          <w:lang w:eastAsia="it-IT"/>
        </w:rPr>
        <w:t>(barrare la casella interessata)</w:t>
      </w:r>
    </w:p>
    <w:p w14:paraId="02F5878B" w14:textId="75C992B7" w:rsidR="00027287" w:rsidRPr="00027287" w:rsidRDefault="00027287" w:rsidP="00027287">
      <w:pPr>
        <w:pStyle w:val="Paragrafoelenco"/>
        <w:spacing w:after="0" w:line="360" w:lineRule="auto"/>
        <w:jc w:val="both"/>
        <w:rPr>
          <w:rFonts w:ascii="DecimaWE Rg" w:eastAsia="Times New Roman" w:hAnsi="DecimaWE Rg" w:cs="Times New Roman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sz w:val="24"/>
          <w:szCs w:val="24"/>
          <w:lang w:eastAsia="it-IT"/>
        </w:rPr>
        <w:sym w:font="Symbol" w:char="F07F"/>
      </w:r>
      <w:r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</w:t>
      </w:r>
      <w:r w:rsidR="003858C8">
        <w:rPr>
          <w:rFonts w:ascii="DecimaWE Rg" w:eastAsia="Times New Roman" w:hAnsi="DecimaWE Rg" w:cs="Times New Roman"/>
          <w:sz w:val="24"/>
          <w:szCs w:val="20"/>
          <w:lang w:eastAsia="it-IT"/>
        </w:rPr>
        <w:t>sono</w:t>
      </w:r>
      <w:r w:rsidRPr="00027287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 eseguiti da imprese aventi sede operativa nei </w:t>
      </w:r>
      <w:r w:rsidR="00892E1A">
        <w:rPr>
          <w:rFonts w:ascii="DecimaWE Rg" w:eastAsia="Times New Roman" w:hAnsi="DecimaWE Rg" w:cs="Times New Roman"/>
          <w:sz w:val="24"/>
          <w:szCs w:val="20"/>
          <w:lang w:eastAsia="it-IT"/>
        </w:rPr>
        <w:t>C</w:t>
      </w:r>
      <w:r w:rsidRPr="00027287">
        <w:rPr>
          <w:rFonts w:ascii="DecimaWE Rg" w:eastAsia="Times New Roman" w:hAnsi="DecimaWE Rg" w:cs="Times New Roman"/>
          <w:sz w:val="24"/>
          <w:szCs w:val="20"/>
          <w:lang w:eastAsia="it-IT"/>
        </w:rPr>
        <w:t>omuni classificati totalmente montani</w:t>
      </w:r>
      <w:r w:rsidR="00892E1A">
        <w:rPr>
          <w:rFonts w:ascii="DecimaWE Rg" w:eastAsia="Times New Roman" w:hAnsi="DecimaWE Rg" w:cs="Times New Roman"/>
          <w:sz w:val="24"/>
          <w:szCs w:val="20"/>
          <w:lang w:eastAsia="it-IT"/>
        </w:rPr>
        <w:t>, ai sensi dell’art. 2 della legge regionale 20 marzo 2022, n. 33;</w:t>
      </w:r>
    </w:p>
    <w:p w14:paraId="205D7FB8" w14:textId="09168CF7" w:rsidR="00027287" w:rsidRPr="00027287" w:rsidRDefault="00027287" w:rsidP="00027287">
      <w:pPr>
        <w:pStyle w:val="Paragrafoelenco"/>
        <w:spacing w:after="0" w:line="360" w:lineRule="auto"/>
        <w:jc w:val="both"/>
        <w:rPr>
          <w:rFonts w:ascii="DecimaWE Rg" w:eastAsia="Times New Roman" w:hAnsi="DecimaWE Rg" w:cs="Times New Roman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sz w:val="24"/>
          <w:szCs w:val="24"/>
          <w:lang w:eastAsia="it-IT"/>
        </w:rPr>
        <w:sym w:font="Symbol" w:char="F07F"/>
      </w:r>
      <w:r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</w:t>
      </w:r>
      <w:r w:rsidR="003858C8">
        <w:rPr>
          <w:rFonts w:ascii="DecimaWE Rg" w:eastAsia="Times New Roman" w:hAnsi="DecimaWE Rg" w:cs="Times New Roman"/>
          <w:sz w:val="24"/>
          <w:szCs w:val="20"/>
          <w:lang w:eastAsia="it-IT"/>
        </w:rPr>
        <w:t>sono</w:t>
      </w:r>
      <w:r w:rsidRPr="00027287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 effettuati da imprenditori agricoli e imprenditori forestali di età inferiore ai 40 anni, compiuti </w:t>
      </w:r>
      <w:r>
        <w:rPr>
          <w:rFonts w:ascii="DecimaWE Rg" w:eastAsia="Times New Roman" w:hAnsi="DecimaWE Rg" w:cs="Times New Roman"/>
          <w:sz w:val="24"/>
          <w:szCs w:val="20"/>
          <w:lang w:eastAsia="it-IT"/>
        </w:rPr>
        <w:t>alla data d</w:t>
      </w:r>
      <w:r w:rsidR="00892E1A">
        <w:rPr>
          <w:rFonts w:ascii="DecimaWE Rg" w:eastAsia="Times New Roman" w:hAnsi="DecimaWE Rg" w:cs="Times New Roman"/>
          <w:sz w:val="24"/>
          <w:szCs w:val="20"/>
          <w:lang w:eastAsia="it-IT"/>
        </w:rPr>
        <w:t>el termine finale di presentazione</w:t>
      </w:r>
      <w:r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 </w:t>
      </w:r>
      <w:r w:rsidR="00892E1A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della domanda; </w:t>
      </w:r>
    </w:p>
    <w:p w14:paraId="3DF96D5E" w14:textId="3B225E87" w:rsidR="00027287" w:rsidRPr="00027287" w:rsidRDefault="00027287" w:rsidP="00027287">
      <w:pPr>
        <w:pStyle w:val="Paragrafoelenco"/>
        <w:spacing w:after="0" w:line="360" w:lineRule="auto"/>
        <w:jc w:val="both"/>
        <w:rPr>
          <w:rFonts w:ascii="DecimaWE Rg" w:eastAsia="Times New Roman" w:hAnsi="DecimaWE Rg" w:cs="Times New Roman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sz w:val="24"/>
          <w:szCs w:val="24"/>
          <w:lang w:eastAsia="it-IT"/>
        </w:rPr>
        <w:sym w:font="Symbol" w:char="F07F"/>
      </w:r>
      <w:r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</w:t>
      </w:r>
      <w:r w:rsidR="003858C8">
        <w:rPr>
          <w:rFonts w:ascii="DecimaWE Rg" w:eastAsia="Times New Roman" w:hAnsi="DecimaWE Rg" w:cs="DecimaWE Rg"/>
          <w:sz w:val="24"/>
          <w:szCs w:val="20"/>
          <w:lang w:eastAsia="it-IT"/>
        </w:rPr>
        <w:t>ricadono</w:t>
      </w:r>
      <w:r w:rsidRPr="00027287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 nelle aree definite come boschi di protezione</w:t>
      </w:r>
      <w:r w:rsidR="00892E1A">
        <w:rPr>
          <w:rFonts w:ascii="DecimaWE Rg" w:eastAsia="Times New Roman" w:hAnsi="DecimaWE Rg" w:cs="Times New Roman"/>
          <w:sz w:val="24"/>
          <w:szCs w:val="20"/>
          <w:lang w:eastAsia="it-IT"/>
        </w:rPr>
        <w:t>,</w:t>
      </w:r>
      <w:r w:rsidRPr="00027287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 ai sensi dell’articolo 3 comma 2 lettera r) del decreto l</w:t>
      </w:r>
      <w:r>
        <w:rPr>
          <w:rFonts w:ascii="DecimaWE Rg" w:eastAsia="Times New Roman" w:hAnsi="DecimaWE Rg" w:cs="Times New Roman"/>
          <w:sz w:val="24"/>
          <w:szCs w:val="20"/>
          <w:lang w:eastAsia="it-IT"/>
        </w:rPr>
        <w:t>egislativo 3 aprile 2018, n. 34</w:t>
      </w:r>
      <w:r w:rsidRPr="00027287">
        <w:rPr>
          <w:rFonts w:ascii="DecimaWE Rg" w:eastAsia="Times New Roman" w:hAnsi="DecimaWE Rg" w:cs="Times New Roman"/>
          <w:sz w:val="24"/>
          <w:szCs w:val="20"/>
          <w:lang w:eastAsia="it-IT"/>
        </w:rPr>
        <w:t>;</w:t>
      </w:r>
    </w:p>
    <w:p w14:paraId="0422ECF1" w14:textId="76E4CE48" w:rsidR="00CF016E" w:rsidRDefault="00027287" w:rsidP="00027287">
      <w:pPr>
        <w:pStyle w:val="Paragrafoelenco"/>
        <w:spacing w:after="0" w:line="360" w:lineRule="auto"/>
        <w:jc w:val="both"/>
        <w:rPr>
          <w:rFonts w:ascii="DecimaWE Rg" w:eastAsia="Times New Roman" w:hAnsi="DecimaWE Rg" w:cs="Times New Roman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sz w:val="24"/>
          <w:szCs w:val="24"/>
          <w:lang w:eastAsia="it-IT"/>
        </w:rPr>
        <w:sym w:font="Symbol" w:char="F07F"/>
      </w:r>
      <w:r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</w:t>
      </w:r>
      <w:r w:rsidRPr="00027287">
        <w:rPr>
          <w:rFonts w:ascii="DecimaWE Rg" w:eastAsia="Times New Roman" w:hAnsi="DecimaWE Rg" w:cs="Times New Roman"/>
          <w:sz w:val="24"/>
          <w:szCs w:val="20"/>
          <w:lang w:eastAsia="it-IT"/>
        </w:rPr>
        <w:t>ricadono in aree dotate di strumenti di pianificazione già in vigore</w:t>
      </w:r>
      <w:r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: </w:t>
      </w:r>
      <w:r w:rsidRPr="00027287">
        <w:rPr>
          <w:rFonts w:ascii="DecimaWE Rg" w:eastAsia="Times New Roman" w:hAnsi="DecimaWE Rg" w:cs="Times New Roman"/>
          <w:i/>
          <w:sz w:val="24"/>
          <w:szCs w:val="20"/>
          <w:lang w:eastAsia="it-IT"/>
        </w:rPr>
        <w:t xml:space="preserve">(indicare il PGF o </w:t>
      </w:r>
      <w:proofErr w:type="gramStart"/>
      <w:r w:rsidRPr="00027287">
        <w:rPr>
          <w:rFonts w:ascii="DecimaWE Rg" w:eastAsia="Times New Roman" w:hAnsi="DecimaWE Rg" w:cs="Times New Roman"/>
          <w:i/>
          <w:sz w:val="24"/>
          <w:szCs w:val="20"/>
          <w:lang w:eastAsia="it-IT"/>
        </w:rPr>
        <w:t>SF)</w:t>
      </w:r>
      <w:r>
        <w:rPr>
          <w:rFonts w:ascii="DecimaWE Rg" w:eastAsia="Times New Roman" w:hAnsi="DecimaWE Rg" w:cs="Times New Roman"/>
          <w:sz w:val="24"/>
          <w:szCs w:val="20"/>
          <w:lang w:eastAsia="it-IT"/>
        </w:rPr>
        <w:t>…</w:t>
      </w:r>
      <w:proofErr w:type="gramEnd"/>
      <w:r>
        <w:rPr>
          <w:rFonts w:ascii="DecimaWE Rg" w:eastAsia="Times New Roman" w:hAnsi="DecimaWE Rg" w:cs="Times New Roman"/>
          <w:sz w:val="24"/>
          <w:szCs w:val="20"/>
          <w:lang w:eastAsia="it-IT"/>
        </w:rPr>
        <w:t>……………………………………………………………………………………………………..</w:t>
      </w:r>
      <w:r w:rsidRPr="00027287">
        <w:rPr>
          <w:rFonts w:ascii="DecimaWE Rg" w:eastAsia="Times New Roman" w:hAnsi="DecimaWE Rg" w:cs="Times New Roman"/>
          <w:sz w:val="24"/>
          <w:szCs w:val="20"/>
          <w:lang w:eastAsia="it-IT"/>
        </w:rPr>
        <w:t>;</w:t>
      </w:r>
    </w:p>
    <w:p w14:paraId="278417F8" w14:textId="231A6680" w:rsidR="008935F9" w:rsidRDefault="008935F9" w:rsidP="00027287">
      <w:pPr>
        <w:pStyle w:val="Paragrafoelenco"/>
        <w:spacing w:after="0" w:line="360" w:lineRule="auto"/>
        <w:jc w:val="both"/>
        <w:rPr>
          <w:rFonts w:ascii="DecimaWE Rg" w:eastAsia="Times New Roman" w:hAnsi="DecimaWE Rg" w:cs="Times New Roman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sz w:val="24"/>
          <w:szCs w:val="24"/>
          <w:lang w:eastAsia="it-IT"/>
        </w:rPr>
        <w:sym w:font="Symbol" w:char="F07F"/>
      </w:r>
      <w:r w:rsidR="003858C8">
        <w:rPr>
          <w:rFonts w:ascii="DecimaWE Rg" w:eastAsia="Times New Roman" w:hAnsi="DecimaWE Rg" w:cs="Times New Roman"/>
          <w:sz w:val="24"/>
          <w:szCs w:val="20"/>
          <w:lang w:eastAsia="it-IT"/>
        </w:rPr>
        <w:t>sono</w:t>
      </w:r>
      <w:r w:rsidRPr="008935F9">
        <w:rPr>
          <w:rFonts w:ascii="DecimaWE Rg" w:eastAsia="Times New Roman" w:hAnsi="DecimaWE Rg" w:cs="Times New Roman"/>
          <w:sz w:val="24"/>
          <w:szCs w:val="20"/>
          <w:lang w:eastAsia="it-IT"/>
        </w:rPr>
        <w:t xml:space="preserve"> eseguiti da imprese in possesso della certificazione di catena di custodia quali PEFC o FSC</w:t>
      </w:r>
      <w:r>
        <w:rPr>
          <w:rFonts w:ascii="DecimaWE Rg" w:eastAsia="Times New Roman" w:hAnsi="DecimaWE Rg" w:cs="Times New Roman"/>
          <w:sz w:val="24"/>
          <w:szCs w:val="20"/>
          <w:lang w:eastAsia="it-IT"/>
        </w:rPr>
        <w:t>;</w:t>
      </w:r>
    </w:p>
    <w:p w14:paraId="7E511FE0" w14:textId="77777777" w:rsidR="001176AE" w:rsidRDefault="001176AE" w:rsidP="000878EF">
      <w:pPr>
        <w:autoSpaceDE w:val="0"/>
        <w:autoSpaceDN w:val="0"/>
        <w:adjustRightInd w:val="0"/>
        <w:spacing w:after="0" w:line="360" w:lineRule="auto"/>
        <w:jc w:val="center"/>
        <w:rPr>
          <w:rFonts w:ascii="DecimaWE Rg" w:eastAsia="Times New Roman" w:hAnsi="DecimaWE Rg" w:cs="DecimaWE Rg"/>
          <w:b/>
          <w:bCs/>
          <w:sz w:val="24"/>
          <w:szCs w:val="20"/>
          <w:lang w:eastAsia="it-IT"/>
        </w:rPr>
      </w:pPr>
    </w:p>
    <w:p w14:paraId="2187B7CE" w14:textId="3FF81D12" w:rsidR="000878EF" w:rsidRPr="002C15BA" w:rsidRDefault="000878EF" w:rsidP="000878EF">
      <w:pPr>
        <w:autoSpaceDE w:val="0"/>
        <w:autoSpaceDN w:val="0"/>
        <w:adjustRightInd w:val="0"/>
        <w:spacing w:after="0" w:line="360" w:lineRule="auto"/>
        <w:jc w:val="center"/>
        <w:rPr>
          <w:rFonts w:ascii="DecimaWE Rg" w:eastAsia="Times New Roman" w:hAnsi="DecimaWE Rg" w:cs="DecimaWE Rg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b/>
          <w:bCs/>
          <w:sz w:val="24"/>
          <w:szCs w:val="20"/>
          <w:lang w:eastAsia="it-IT"/>
        </w:rPr>
        <w:t>ALLEGA</w:t>
      </w:r>
    </w:p>
    <w:p w14:paraId="6EA31481" w14:textId="01EE667E" w:rsidR="000878EF" w:rsidRDefault="003E2F9C" w:rsidP="000878EF">
      <w:pPr>
        <w:spacing w:after="0" w:line="360" w:lineRule="auto"/>
        <w:contextualSpacing/>
        <w:jc w:val="both"/>
        <w:rPr>
          <w:rFonts w:ascii="DecimaWE Rg" w:eastAsia="Times New Roman" w:hAnsi="DecimaWE Rg" w:cs="DecimaWE Rg"/>
          <w:sz w:val="24"/>
          <w:szCs w:val="20"/>
          <w:lang w:eastAsia="it-IT"/>
        </w:rPr>
      </w:pPr>
      <w:r>
        <w:rPr>
          <w:rFonts w:ascii="DecimaWE Rg" w:eastAsia="Times New Roman" w:hAnsi="DecimaWE Rg" w:cs="DecimaWE Rg"/>
          <w:sz w:val="24"/>
          <w:szCs w:val="20"/>
          <w:lang w:eastAsia="it-IT"/>
        </w:rPr>
        <w:t>1)</w:t>
      </w:r>
      <w:r w:rsidR="00302CF4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il progetto di rimboschimento ed</w:t>
      </w:r>
      <w:r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</w:t>
      </w:r>
      <w:r w:rsidR="001F0234" w:rsidRPr="001F0234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il preventivo di spesa, </w:t>
      </w:r>
      <w:r w:rsidR="008935F9" w:rsidRPr="008935F9">
        <w:rPr>
          <w:rFonts w:ascii="DecimaWE Rg" w:eastAsia="Times New Roman" w:hAnsi="DecimaWE Rg" w:cs="DecimaWE Rg"/>
          <w:sz w:val="24"/>
          <w:szCs w:val="20"/>
          <w:lang w:eastAsia="it-IT"/>
        </w:rPr>
        <w:t>calcolato con riferimento alle voci di spesa del Prezzario delle forniture e dei lavori di arboricoltura da legno di cui al bando della misura 8.1.1 operazione 2 del P.S.R. 2014-2020 e del Prezzario regionale dei lavori pubblici della Regione Autonoma FVG</w:t>
      </w:r>
      <w:r w:rsidR="001F0234" w:rsidRPr="001F0234">
        <w:rPr>
          <w:rFonts w:ascii="DecimaWE Rg" w:eastAsia="Times New Roman" w:hAnsi="DecimaWE Rg" w:cs="DecimaWE Rg"/>
          <w:sz w:val="24"/>
          <w:szCs w:val="20"/>
          <w:lang w:eastAsia="it-IT"/>
        </w:rPr>
        <w:t>, redatto da dottore agronomo o forestale abilitato</w:t>
      </w:r>
      <w:r w:rsidR="000878EF"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>;</w:t>
      </w:r>
    </w:p>
    <w:p w14:paraId="31DE9F94" w14:textId="628A2A81" w:rsidR="00FD25A8" w:rsidRPr="002C15BA" w:rsidRDefault="00FD25A8" w:rsidP="000878EF">
      <w:pPr>
        <w:spacing w:after="0" w:line="360" w:lineRule="auto"/>
        <w:contextualSpacing/>
        <w:jc w:val="both"/>
        <w:rPr>
          <w:rFonts w:ascii="DecimaWE Rg" w:eastAsia="Times New Roman" w:hAnsi="DecimaWE Rg" w:cs="DecimaWE Rg"/>
          <w:sz w:val="24"/>
          <w:szCs w:val="20"/>
          <w:lang w:eastAsia="it-IT"/>
        </w:rPr>
      </w:pPr>
      <w:r>
        <w:rPr>
          <w:rFonts w:ascii="DecimaWE Rg" w:eastAsia="Times New Roman" w:hAnsi="DecimaWE Rg" w:cs="DecimaWE Rg"/>
          <w:sz w:val="24"/>
          <w:szCs w:val="20"/>
          <w:lang w:eastAsia="it-IT"/>
        </w:rPr>
        <w:t>2) documentazione relativa al</w:t>
      </w:r>
      <w:r w:rsidRPr="00FD25A8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la disponibilità dei terreni su cui si intende realizzare l’intervento </w:t>
      </w:r>
      <w:r>
        <w:rPr>
          <w:rFonts w:ascii="DecimaWE Rg" w:eastAsia="Times New Roman" w:hAnsi="DecimaWE Rg" w:cs="DecimaWE Rg"/>
          <w:sz w:val="24"/>
          <w:szCs w:val="20"/>
          <w:lang w:eastAsia="it-IT"/>
        </w:rPr>
        <w:t>(titolo di proprietà, affitto, comodato, procura, delega, etc.);</w:t>
      </w:r>
    </w:p>
    <w:p w14:paraId="30C1F917" w14:textId="11D44124" w:rsidR="00554E06" w:rsidRDefault="00FD25A8" w:rsidP="000878EF">
      <w:pPr>
        <w:autoSpaceDE w:val="0"/>
        <w:autoSpaceDN w:val="0"/>
        <w:adjustRightInd w:val="0"/>
        <w:spacing w:after="0" w:line="360" w:lineRule="auto"/>
        <w:jc w:val="both"/>
        <w:rPr>
          <w:rFonts w:ascii="DecimaWE Rg" w:eastAsia="Times New Roman" w:hAnsi="DecimaWE Rg" w:cs="DecimaWE Rg"/>
          <w:sz w:val="24"/>
          <w:szCs w:val="20"/>
          <w:lang w:eastAsia="it-IT"/>
        </w:rPr>
      </w:pPr>
      <w:r>
        <w:rPr>
          <w:rFonts w:ascii="DecimaWE Rg" w:eastAsia="Times New Roman" w:hAnsi="DecimaWE Rg" w:cs="DecimaWE Rg"/>
          <w:sz w:val="24"/>
          <w:szCs w:val="20"/>
          <w:lang w:eastAsia="it-IT"/>
        </w:rPr>
        <w:t>3</w:t>
      </w:r>
      <w:r w:rsidR="000878EF"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) </w:t>
      </w:r>
      <w:r w:rsidR="00554E06" w:rsidRPr="00554E06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dichiarazione de </w:t>
      </w:r>
      <w:proofErr w:type="spellStart"/>
      <w:r w:rsidR="00554E06" w:rsidRPr="00554E06">
        <w:rPr>
          <w:rFonts w:ascii="DecimaWE Rg" w:eastAsia="Times New Roman" w:hAnsi="DecimaWE Rg" w:cs="DecimaWE Rg"/>
          <w:sz w:val="24"/>
          <w:szCs w:val="20"/>
          <w:lang w:eastAsia="it-IT"/>
        </w:rPr>
        <w:t>minimis</w:t>
      </w:r>
      <w:proofErr w:type="spellEnd"/>
      <w:r w:rsidR="00554E06" w:rsidRPr="00554E06">
        <w:rPr>
          <w:rFonts w:ascii="DecimaWE Rg" w:eastAsia="Times New Roman" w:hAnsi="DecimaWE Rg" w:cs="DecimaWE Rg"/>
          <w:sz w:val="24"/>
          <w:szCs w:val="20"/>
          <w:lang w:eastAsia="it-IT"/>
        </w:rPr>
        <w:t>;</w:t>
      </w:r>
    </w:p>
    <w:p w14:paraId="21D706C0" w14:textId="67353FEA" w:rsidR="001F0234" w:rsidRPr="002C15BA" w:rsidRDefault="00FD25A8" w:rsidP="000878EF">
      <w:pPr>
        <w:autoSpaceDE w:val="0"/>
        <w:autoSpaceDN w:val="0"/>
        <w:adjustRightInd w:val="0"/>
        <w:spacing w:after="0" w:line="360" w:lineRule="auto"/>
        <w:jc w:val="both"/>
        <w:rPr>
          <w:rFonts w:ascii="DecimaWE Rg" w:eastAsia="Times New Roman" w:hAnsi="DecimaWE Rg" w:cs="DecimaWE Rg"/>
          <w:sz w:val="24"/>
          <w:szCs w:val="20"/>
          <w:lang w:eastAsia="it-IT"/>
        </w:rPr>
      </w:pPr>
      <w:r>
        <w:rPr>
          <w:rFonts w:ascii="DecimaWE Rg" w:eastAsia="Times New Roman" w:hAnsi="DecimaWE Rg" w:cs="DecimaWE Rg"/>
          <w:sz w:val="24"/>
          <w:szCs w:val="20"/>
          <w:lang w:eastAsia="it-IT"/>
        </w:rPr>
        <w:t>4</w:t>
      </w:r>
      <w:r w:rsidR="001F0234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) dichiarazione </w:t>
      </w:r>
      <w:r w:rsidR="001F0234" w:rsidRPr="001F0234">
        <w:rPr>
          <w:rFonts w:ascii="DecimaWE Rg" w:eastAsia="Times New Roman" w:hAnsi="DecimaWE Rg" w:cs="DecimaWE Rg"/>
          <w:sz w:val="24"/>
          <w:szCs w:val="20"/>
          <w:lang w:eastAsia="it-IT"/>
        </w:rPr>
        <w:t>ai fini del</w:t>
      </w:r>
      <w:r w:rsidR="00DB6F4E">
        <w:rPr>
          <w:rFonts w:ascii="DecimaWE Rg" w:eastAsia="Times New Roman" w:hAnsi="DecimaWE Rg" w:cs="DecimaWE Rg"/>
          <w:sz w:val="24"/>
          <w:szCs w:val="20"/>
          <w:lang w:eastAsia="it-IT"/>
        </w:rPr>
        <w:t>l’applicabilità</w:t>
      </w:r>
      <w:r w:rsidR="00CF20B6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della ritenuta</w:t>
      </w:r>
      <w:r w:rsidR="001F0234" w:rsidRPr="001F0234">
        <w:rPr>
          <w:rFonts w:ascii="DecimaWE Rg" w:eastAsia="Times New Roman" w:hAnsi="DecimaWE Rg" w:cs="DecimaWE Rg"/>
          <w:sz w:val="24"/>
          <w:szCs w:val="20"/>
          <w:lang w:eastAsia="it-IT"/>
        </w:rPr>
        <w:t xml:space="preserve"> d’acconto del 4%</w:t>
      </w:r>
      <w:r w:rsidR="001F0234">
        <w:rPr>
          <w:rFonts w:ascii="DecimaWE Rg" w:eastAsia="Times New Roman" w:hAnsi="DecimaWE Rg" w:cs="DecimaWE Rg"/>
          <w:sz w:val="24"/>
          <w:szCs w:val="20"/>
          <w:lang w:eastAsia="it-IT"/>
        </w:rPr>
        <w:t>;</w:t>
      </w:r>
    </w:p>
    <w:p w14:paraId="501537D3" w14:textId="4B9C50AC" w:rsidR="002E7F2A" w:rsidRPr="002C15BA" w:rsidRDefault="00FD25A8" w:rsidP="001D225F">
      <w:pPr>
        <w:autoSpaceDE w:val="0"/>
        <w:autoSpaceDN w:val="0"/>
        <w:adjustRightInd w:val="0"/>
        <w:spacing w:after="0" w:line="360" w:lineRule="auto"/>
        <w:jc w:val="both"/>
        <w:rPr>
          <w:rFonts w:ascii="DecimaWE Rg" w:eastAsia="Times New Roman" w:hAnsi="DecimaWE Rg" w:cs="DecimaWE Rg"/>
          <w:sz w:val="24"/>
          <w:szCs w:val="20"/>
          <w:lang w:eastAsia="it-IT"/>
        </w:rPr>
      </w:pPr>
      <w:r>
        <w:rPr>
          <w:rFonts w:ascii="DecimaWE Rg" w:eastAsia="Times New Roman" w:hAnsi="DecimaWE Rg" w:cs="DecimaWE Rg"/>
          <w:sz w:val="24"/>
          <w:szCs w:val="20"/>
          <w:lang w:eastAsia="it-IT"/>
        </w:rPr>
        <w:t>5</w:t>
      </w:r>
      <w:r w:rsidR="000878EF"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>) fotocopia del documento d’identità del soggetto richiedente.</w:t>
      </w:r>
      <w:bookmarkStart w:id="0" w:name="_GoBack"/>
      <w:bookmarkEnd w:id="0"/>
    </w:p>
    <w:p w14:paraId="13226B94" w14:textId="77777777" w:rsidR="000878EF" w:rsidRPr="002C15BA" w:rsidRDefault="000878EF" w:rsidP="000878EF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DecimaWE Rg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>_____________________________, lì _______________________</w:t>
      </w:r>
    </w:p>
    <w:p w14:paraId="7496176D" w14:textId="59BEF562" w:rsidR="002E7F2A" w:rsidRPr="002C15BA" w:rsidRDefault="002E7F2A" w:rsidP="000878EF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DecimaWE Rg"/>
          <w:sz w:val="24"/>
          <w:szCs w:val="20"/>
          <w:lang w:eastAsia="it-IT"/>
        </w:rPr>
      </w:pPr>
    </w:p>
    <w:p w14:paraId="7C62DF76" w14:textId="77777777" w:rsidR="000878EF" w:rsidRPr="002C15BA" w:rsidRDefault="000878EF" w:rsidP="000878EF">
      <w:pPr>
        <w:autoSpaceDE w:val="0"/>
        <w:autoSpaceDN w:val="0"/>
        <w:adjustRightInd w:val="0"/>
        <w:spacing w:after="0" w:line="240" w:lineRule="auto"/>
        <w:jc w:val="right"/>
        <w:rPr>
          <w:rFonts w:ascii="DecimaWE Rg" w:eastAsia="Times New Roman" w:hAnsi="DecimaWE Rg" w:cs="DecimaWE Rg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>_______________________________________</w:t>
      </w:r>
    </w:p>
    <w:p w14:paraId="78239BD0" w14:textId="77777777" w:rsidR="000878EF" w:rsidRPr="002C15BA" w:rsidRDefault="000878EF" w:rsidP="000878EF">
      <w:pPr>
        <w:autoSpaceDE w:val="0"/>
        <w:autoSpaceDN w:val="0"/>
        <w:adjustRightInd w:val="0"/>
        <w:spacing w:after="0" w:line="240" w:lineRule="auto"/>
        <w:jc w:val="right"/>
        <w:rPr>
          <w:rFonts w:ascii="DecimaWE Rg" w:eastAsia="Times New Roman" w:hAnsi="DecimaWE Rg" w:cs="DecimaWE Rg"/>
          <w:sz w:val="24"/>
          <w:szCs w:val="20"/>
          <w:lang w:eastAsia="it-IT"/>
        </w:rPr>
      </w:pPr>
      <w:r w:rsidRPr="002C15BA">
        <w:rPr>
          <w:rFonts w:ascii="DecimaWE Rg" w:eastAsia="Times New Roman" w:hAnsi="DecimaWE Rg" w:cs="DecimaWE Rg"/>
          <w:sz w:val="24"/>
          <w:szCs w:val="20"/>
          <w:lang w:eastAsia="it-IT"/>
        </w:rPr>
        <w:t>(Firma del soggetto richiedente)</w:t>
      </w:r>
    </w:p>
    <w:p w14:paraId="5A178557" w14:textId="2E7927AC" w:rsidR="002E7F2A" w:rsidRDefault="002E7F2A">
      <w:pPr>
        <w:rPr>
          <w:rFonts w:ascii="DecimaWE Rg" w:eastAsia="Times New Roman" w:hAnsi="DecimaWE Rg" w:cs="DecimaWE Rg"/>
          <w:sz w:val="24"/>
          <w:szCs w:val="20"/>
          <w:lang w:eastAsia="it-IT"/>
        </w:rPr>
      </w:pPr>
      <w:r>
        <w:rPr>
          <w:rFonts w:ascii="DecimaWE Rg" w:eastAsia="Times New Roman" w:hAnsi="DecimaWE Rg" w:cs="DecimaWE Rg"/>
          <w:sz w:val="24"/>
          <w:szCs w:val="20"/>
          <w:lang w:eastAsia="it-IT"/>
        </w:rPr>
        <w:br w:type="page"/>
      </w:r>
    </w:p>
    <w:p w14:paraId="7C201548" w14:textId="77777777" w:rsidR="002D1CD8" w:rsidRPr="002D1CD8" w:rsidRDefault="002D1CD8" w:rsidP="002D1CD8">
      <w:pPr>
        <w:widowControl w:val="0"/>
        <w:autoSpaceDE w:val="0"/>
        <w:autoSpaceDN w:val="0"/>
        <w:spacing w:after="0" w:line="194" w:lineRule="exact"/>
        <w:ind w:left="2942" w:right="2979"/>
        <w:jc w:val="center"/>
        <w:rPr>
          <w:rFonts w:ascii="DecimaWE Rg" w:eastAsia="Calibri" w:hAnsi="DecimaWE Rg" w:cs="Calibri"/>
          <w:b/>
          <w:w w:val="105"/>
          <w:sz w:val="16"/>
          <w:lang w:eastAsia="it-IT" w:bidi="it-IT"/>
        </w:rPr>
      </w:pPr>
      <w:r w:rsidRPr="002D1CD8">
        <w:rPr>
          <w:rFonts w:ascii="DecimaWE Rg" w:eastAsia="Calibri" w:hAnsi="DecimaWE Rg" w:cs="Calibri"/>
          <w:b/>
          <w:w w:val="105"/>
          <w:sz w:val="16"/>
          <w:lang w:eastAsia="it-IT" w:bidi="it-IT"/>
        </w:rPr>
        <w:t>INFORMATIVA PER IL TRATTAMENTO DEI DATI PERSONALI</w:t>
      </w:r>
    </w:p>
    <w:p w14:paraId="75DD625D" w14:textId="77777777" w:rsidR="002D1CD8" w:rsidRPr="002D1CD8" w:rsidRDefault="002D1CD8" w:rsidP="002D1CD8">
      <w:pPr>
        <w:widowControl w:val="0"/>
        <w:autoSpaceDE w:val="0"/>
        <w:autoSpaceDN w:val="0"/>
        <w:spacing w:after="0" w:line="194" w:lineRule="exact"/>
        <w:ind w:left="2942" w:right="2979"/>
        <w:jc w:val="center"/>
        <w:rPr>
          <w:rFonts w:ascii="DecimaWE Rg" w:eastAsia="Calibri" w:hAnsi="DecimaWE Rg" w:cs="Calibri"/>
          <w:b/>
          <w:sz w:val="16"/>
          <w:lang w:eastAsia="it-IT" w:bidi="it-IT"/>
        </w:rPr>
      </w:pPr>
      <w:r w:rsidRPr="002D1CD8">
        <w:rPr>
          <w:rFonts w:ascii="DecimaWE Rg" w:eastAsia="Calibri" w:hAnsi="DecimaWE Rg" w:cs="Calibri"/>
          <w:b/>
          <w:w w:val="105"/>
          <w:sz w:val="16"/>
          <w:lang w:eastAsia="it-IT" w:bidi="it-IT"/>
        </w:rPr>
        <w:t>LEGGE REGIONALE 9/2007</w:t>
      </w:r>
    </w:p>
    <w:p w14:paraId="491389B0" w14:textId="77777777" w:rsidR="002D1CD8" w:rsidRPr="002D1CD8" w:rsidRDefault="002D1CD8" w:rsidP="002D1CD8">
      <w:pPr>
        <w:widowControl w:val="0"/>
        <w:autoSpaceDE w:val="0"/>
        <w:autoSpaceDN w:val="0"/>
        <w:spacing w:after="0" w:line="194" w:lineRule="exact"/>
        <w:ind w:left="2942" w:right="2978"/>
        <w:jc w:val="center"/>
        <w:rPr>
          <w:rFonts w:ascii="DecimaWE Rg" w:eastAsia="Calibri" w:hAnsi="DecimaWE Rg" w:cs="Calibri"/>
          <w:w w:val="83"/>
          <w:sz w:val="16"/>
          <w:szCs w:val="16"/>
          <w:lang w:eastAsia="it-IT" w:bidi="it-IT"/>
        </w:rPr>
      </w:pPr>
      <w:r w:rsidRPr="002D1CD8">
        <w:rPr>
          <w:rFonts w:ascii="DecimaWE Rg" w:eastAsia="Calibri" w:hAnsi="DecimaWE Rg" w:cs="Calibri"/>
          <w:w w:val="94"/>
          <w:sz w:val="16"/>
          <w:szCs w:val="16"/>
          <w:lang w:eastAsia="it-IT" w:bidi="it-IT"/>
        </w:rPr>
        <w:t>Ar</w:t>
      </w:r>
      <w:r w:rsidRPr="002D1CD8">
        <w:rPr>
          <w:rFonts w:ascii="DecimaWE Rg" w:eastAsia="Calibri" w:hAnsi="DecimaWE Rg" w:cs="Calibri"/>
          <w:spacing w:val="-2"/>
          <w:w w:val="94"/>
          <w:sz w:val="16"/>
          <w:szCs w:val="16"/>
          <w:lang w:eastAsia="it-IT" w:bidi="it-IT"/>
        </w:rPr>
        <w:t>t</w:t>
      </w:r>
      <w:r w:rsidRPr="002D1CD8">
        <w:rPr>
          <w:rFonts w:ascii="DecimaWE Rg" w:eastAsia="Calibri" w:hAnsi="DecimaWE Rg" w:cs="Calibri"/>
          <w:w w:val="95"/>
          <w:sz w:val="16"/>
          <w:szCs w:val="16"/>
          <w:lang w:eastAsia="it-IT" w:bidi="it-IT"/>
        </w:rPr>
        <w:t>ico</w:t>
      </w:r>
      <w:r w:rsidRPr="002D1CD8">
        <w:rPr>
          <w:rFonts w:ascii="DecimaWE Rg" w:eastAsia="Calibri" w:hAnsi="DecimaWE Rg" w:cs="Calibri"/>
          <w:spacing w:val="-3"/>
          <w:w w:val="90"/>
          <w:sz w:val="16"/>
          <w:szCs w:val="16"/>
          <w:lang w:eastAsia="it-IT" w:bidi="it-IT"/>
        </w:rPr>
        <w:t>l</w:t>
      </w:r>
      <w:r w:rsidRPr="002D1CD8">
        <w:rPr>
          <w:rFonts w:ascii="DecimaWE Rg" w:eastAsia="Calibri" w:hAnsi="DecimaWE Rg" w:cs="Calibri"/>
          <w:w w:val="95"/>
          <w:sz w:val="16"/>
          <w:szCs w:val="16"/>
          <w:lang w:eastAsia="it-IT" w:bidi="it-IT"/>
        </w:rPr>
        <w:t>o</w:t>
      </w:r>
      <w:r w:rsidRPr="002D1CD8">
        <w:rPr>
          <w:rFonts w:ascii="DecimaWE Rg" w:eastAsia="Calibri" w:hAnsi="DecimaWE Rg" w:cs="Calibri"/>
          <w:spacing w:val="-5"/>
          <w:sz w:val="16"/>
          <w:szCs w:val="16"/>
          <w:lang w:eastAsia="it-IT" w:bidi="it-IT"/>
        </w:rPr>
        <w:t xml:space="preserve"> </w:t>
      </w:r>
      <w:r w:rsidRPr="002D1CD8">
        <w:rPr>
          <w:rFonts w:ascii="DecimaWE Rg" w:eastAsia="Calibri" w:hAnsi="DecimaWE Rg" w:cs="Calibri"/>
          <w:spacing w:val="-2"/>
          <w:w w:val="99"/>
          <w:sz w:val="16"/>
          <w:szCs w:val="16"/>
          <w:lang w:eastAsia="it-IT" w:bidi="it-IT"/>
        </w:rPr>
        <w:t>1</w:t>
      </w:r>
      <w:r w:rsidRPr="002D1CD8">
        <w:rPr>
          <w:rFonts w:ascii="DecimaWE Rg" w:eastAsia="Calibri" w:hAnsi="DecimaWE Rg" w:cs="Calibri"/>
          <w:w w:val="99"/>
          <w:sz w:val="16"/>
          <w:szCs w:val="16"/>
          <w:lang w:eastAsia="it-IT" w:bidi="it-IT"/>
        </w:rPr>
        <w:t>3</w:t>
      </w:r>
      <w:r w:rsidRPr="002D1CD8">
        <w:rPr>
          <w:rFonts w:ascii="DecimaWE Rg" w:eastAsia="Calibri" w:hAnsi="DecimaWE Rg" w:cs="Calibri"/>
          <w:spacing w:val="-5"/>
          <w:sz w:val="16"/>
          <w:szCs w:val="16"/>
          <w:lang w:eastAsia="it-IT" w:bidi="it-IT"/>
        </w:rPr>
        <w:t xml:space="preserve"> </w:t>
      </w:r>
      <w:r w:rsidRPr="002D1CD8">
        <w:rPr>
          <w:rFonts w:ascii="DecimaWE Rg" w:eastAsia="Calibri" w:hAnsi="DecimaWE Rg" w:cs="Calibri"/>
          <w:w w:val="96"/>
          <w:sz w:val="16"/>
          <w:szCs w:val="16"/>
          <w:lang w:eastAsia="it-IT" w:bidi="it-IT"/>
        </w:rPr>
        <w:t>d</w:t>
      </w:r>
      <w:r w:rsidRPr="002D1CD8">
        <w:rPr>
          <w:rFonts w:ascii="DecimaWE Rg" w:eastAsia="Calibri" w:hAnsi="DecimaWE Rg" w:cs="Calibri"/>
          <w:spacing w:val="-1"/>
          <w:w w:val="94"/>
          <w:sz w:val="16"/>
          <w:szCs w:val="16"/>
          <w:lang w:eastAsia="it-IT" w:bidi="it-IT"/>
        </w:rPr>
        <w:t>e</w:t>
      </w:r>
      <w:r w:rsidRPr="002D1CD8">
        <w:rPr>
          <w:rFonts w:ascii="DecimaWE Rg" w:eastAsia="Calibri" w:hAnsi="DecimaWE Rg" w:cs="Calibri"/>
          <w:w w:val="90"/>
          <w:sz w:val="16"/>
          <w:szCs w:val="16"/>
          <w:lang w:eastAsia="it-IT" w:bidi="it-IT"/>
        </w:rPr>
        <w:t>l</w:t>
      </w:r>
      <w:r w:rsidRPr="002D1CD8">
        <w:rPr>
          <w:rFonts w:ascii="DecimaWE Rg" w:eastAsia="Calibri" w:hAnsi="DecimaWE Rg" w:cs="Calibri"/>
          <w:spacing w:val="-5"/>
          <w:sz w:val="16"/>
          <w:szCs w:val="16"/>
          <w:lang w:eastAsia="it-IT" w:bidi="it-IT"/>
        </w:rPr>
        <w:t xml:space="preserve"> </w:t>
      </w:r>
      <w:r w:rsidRPr="002D1CD8">
        <w:rPr>
          <w:rFonts w:ascii="DecimaWE Rg" w:eastAsia="Calibri" w:hAnsi="DecimaWE Rg" w:cs="Calibri"/>
          <w:spacing w:val="-1"/>
          <w:w w:val="102"/>
          <w:sz w:val="16"/>
          <w:szCs w:val="16"/>
          <w:lang w:eastAsia="it-IT" w:bidi="it-IT"/>
        </w:rPr>
        <w:t>R</w:t>
      </w:r>
      <w:r w:rsidRPr="002D1CD8">
        <w:rPr>
          <w:rFonts w:ascii="DecimaWE Rg" w:eastAsia="Calibri" w:hAnsi="DecimaWE Rg" w:cs="Calibri"/>
          <w:spacing w:val="-1"/>
          <w:w w:val="94"/>
          <w:sz w:val="16"/>
          <w:szCs w:val="16"/>
          <w:lang w:eastAsia="it-IT" w:bidi="it-IT"/>
        </w:rPr>
        <w:t>e</w:t>
      </w:r>
      <w:r w:rsidRPr="002D1CD8">
        <w:rPr>
          <w:rFonts w:ascii="DecimaWE Rg" w:eastAsia="Calibri" w:hAnsi="DecimaWE Rg" w:cs="Calibri"/>
          <w:sz w:val="16"/>
          <w:szCs w:val="16"/>
          <w:lang w:eastAsia="it-IT" w:bidi="it-IT"/>
        </w:rPr>
        <w:t>go</w:t>
      </w:r>
      <w:r w:rsidRPr="002D1CD8">
        <w:rPr>
          <w:rFonts w:ascii="DecimaWE Rg" w:eastAsia="Calibri" w:hAnsi="DecimaWE Rg" w:cs="Calibri"/>
          <w:w w:val="96"/>
          <w:sz w:val="16"/>
          <w:szCs w:val="16"/>
          <w:lang w:eastAsia="it-IT" w:bidi="it-IT"/>
        </w:rPr>
        <w:t>l</w:t>
      </w:r>
      <w:r w:rsidRPr="002D1CD8">
        <w:rPr>
          <w:rFonts w:ascii="DecimaWE Rg" w:eastAsia="Calibri" w:hAnsi="DecimaWE Rg" w:cs="Calibri"/>
          <w:spacing w:val="-1"/>
          <w:w w:val="96"/>
          <w:sz w:val="16"/>
          <w:szCs w:val="16"/>
          <w:lang w:eastAsia="it-IT" w:bidi="it-IT"/>
        </w:rPr>
        <w:t>a</w:t>
      </w:r>
      <w:r w:rsidRPr="002D1CD8">
        <w:rPr>
          <w:rFonts w:ascii="DecimaWE Rg" w:eastAsia="Calibri" w:hAnsi="DecimaWE Rg" w:cs="Calibri"/>
          <w:w w:val="95"/>
          <w:sz w:val="16"/>
          <w:szCs w:val="16"/>
          <w:lang w:eastAsia="it-IT" w:bidi="it-IT"/>
        </w:rPr>
        <w:t>m</w:t>
      </w:r>
      <w:r w:rsidRPr="002D1CD8">
        <w:rPr>
          <w:rFonts w:ascii="DecimaWE Rg" w:eastAsia="Calibri" w:hAnsi="DecimaWE Rg" w:cs="Calibri"/>
          <w:spacing w:val="-2"/>
          <w:w w:val="95"/>
          <w:sz w:val="16"/>
          <w:szCs w:val="16"/>
          <w:lang w:eastAsia="it-IT" w:bidi="it-IT"/>
        </w:rPr>
        <w:t>e</w:t>
      </w:r>
      <w:r w:rsidRPr="002D1CD8">
        <w:rPr>
          <w:rFonts w:ascii="DecimaWE Rg" w:eastAsia="Calibri" w:hAnsi="DecimaWE Rg" w:cs="Calibri"/>
          <w:spacing w:val="-1"/>
          <w:w w:val="94"/>
          <w:sz w:val="16"/>
          <w:szCs w:val="16"/>
          <w:lang w:eastAsia="it-IT" w:bidi="it-IT"/>
        </w:rPr>
        <w:t>n</w:t>
      </w:r>
      <w:r w:rsidRPr="002D1CD8">
        <w:rPr>
          <w:rFonts w:ascii="DecimaWE Rg" w:eastAsia="Calibri" w:hAnsi="DecimaWE Rg" w:cs="Calibri"/>
          <w:spacing w:val="-1"/>
          <w:sz w:val="16"/>
          <w:szCs w:val="16"/>
          <w:lang w:eastAsia="it-IT" w:bidi="it-IT"/>
        </w:rPr>
        <w:t>t</w:t>
      </w:r>
      <w:r w:rsidRPr="002D1CD8">
        <w:rPr>
          <w:rFonts w:ascii="DecimaWE Rg" w:eastAsia="Calibri" w:hAnsi="DecimaWE Rg" w:cs="Calibri"/>
          <w:w w:val="95"/>
          <w:sz w:val="16"/>
          <w:szCs w:val="16"/>
          <w:lang w:eastAsia="it-IT" w:bidi="it-IT"/>
        </w:rPr>
        <w:t>o</w:t>
      </w:r>
      <w:r w:rsidRPr="002D1CD8">
        <w:rPr>
          <w:rFonts w:ascii="DecimaWE Rg" w:eastAsia="Calibri" w:hAnsi="DecimaWE Rg" w:cs="Calibri"/>
          <w:spacing w:val="-5"/>
          <w:sz w:val="16"/>
          <w:szCs w:val="16"/>
          <w:lang w:eastAsia="it-IT" w:bidi="it-IT"/>
        </w:rPr>
        <w:t xml:space="preserve"> </w:t>
      </w:r>
      <w:r w:rsidRPr="002D1CD8">
        <w:rPr>
          <w:rFonts w:ascii="DecimaWE Rg" w:eastAsia="Calibri" w:hAnsi="DecimaWE Rg" w:cs="Calibri"/>
          <w:spacing w:val="-1"/>
          <w:w w:val="94"/>
          <w:sz w:val="16"/>
          <w:szCs w:val="16"/>
          <w:lang w:eastAsia="it-IT" w:bidi="it-IT"/>
        </w:rPr>
        <w:t>e</w:t>
      </w:r>
      <w:r w:rsidRPr="002D1CD8">
        <w:rPr>
          <w:rFonts w:ascii="DecimaWE Rg" w:eastAsia="Calibri" w:hAnsi="DecimaWE Rg" w:cs="Calibri"/>
          <w:w w:val="92"/>
          <w:sz w:val="16"/>
          <w:szCs w:val="16"/>
          <w:lang w:eastAsia="it-IT" w:bidi="it-IT"/>
        </w:rPr>
        <w:t>ur</w:t>
      </w:r>
      <w:r w:rsidRPr="002D1CD8">
        <w:rPr>
          <w:rFonts w:ascii="DecimaWE Rg" w:eastAsia="Calibri" w:hAnsi="DecimaWE Rg" w:cs="Calibri"/>
          <w:spacing w:val="-2"/>
          <w:w w:val="92"/>
          <w:sz w:val="16"/>
          <w:szCs w:val="16"/>
          <w:lang w:eastAsia="it-IT" w:bidi="it-IT"/>
        </w:rPr>
        <w:t>o</w:t>
      </w:r>
      <w:r w:rsidRPr="002D1CD8">
        <w:rPr>
          <w:rFonts w:ascii="DecimaWE Rg" w:eastAsia="Calibri" w:hAnsi="DecimaWE Rg" w:cs="Calibri"/>
          <w:w w:val="96"/>
          <w:sz w:val="16"/>
          <w:szCs w:val="16"/>
          <w:lang w:eastAsia="it-IT" w:bidi="it-IT"/>
        </w:rPr>
        <w:t>p</w:t>
      </w:r>
      <w:r w:rsidRPr="002D1CD8">
        <w:rPr>
          <w:rFonts w:ascii="DecimaWE Rg" w:eastAsia="Calibri" w:hAnsi="DecimaWE Rg" w:cs="Calibri"/>
          <w:spacing w:val="-1"/>
          <w:w w:val="94"/>
          <w:sz w:val="16"/>
          <w:szCs w:val="16"/>
          <w:lang w:eastAsia="it-IT" w:bidi="it-IT"/>
        </w:rPr>
        <w:t>e</w:t>
      </w:r>
      <w:r w:rsidRPr="002D1CD8">
        <w:rPr>
          <w:rFonts w:ascii="DecimaWE Rg" w:eastAsia="Calibri" w:hAnsi="DecimaWE Rg" w:cs="Calibri"/>
          <w:w w:val="95"/>
          <w:sz w:val="16"/>
          <w:szCs w:val="16"/>
          <w:lang w:eastAsia="it-IT" w:bidi="it-IT"/>
        </w:rPr>
        <w:t>o</w:t>
      </w:r>
      <w:r w:rsidRPr="002D1CD8">
        <w:rPr>
          <w:rFonts w:ascii="DecimaWE Rg" w:eastAsia="Calibri" w:hAnsi="DecimaWE Rg" w:cs="Calibri"/>
          <w:spacing w:val="-7"/>
          <w:sz w:val="16"/>
          <w:szCs w:val="16"/>
          <w:lang w:eastAsia="it-IT" w:bidi="it-IT"/>
        </w:rPr>
        <w:t xml:space="preserve"> </w:t>
      </w:r>
      <w:r w:rsidRPr="002D1CD8">
        <w:rPr>
          <w:rFonts w:ascii="DecimaWE Rg" w:eastAsia="Calibri" w:hAnsi="DecimaWE Rg" w:cs="Calibri"/>
          <w:smallCaps/>
          <w:spacing w:val="-2"/>
          <w:w w:val="99"/>
          <w:sz w:val="16"/>
          <w:szCs w:val="16"/>
          <w:lang w:eastAsia="it-IT" w:bidi="it-IT"/>
        </w:rPr>
        <w:t>2</w:t>
      </w:r>
      <w:r w:rsidRPr="002D1CD8">
        <w:rPr>
          <w:rFonts w:ascii="DecimaWE Rg" w:eastAsia="Calibri" w:hAnsi="DecimaWE Rg" w:cs="Calibri"/>
          <w:w w:val="99"/>
          <w:sz w:val="16"/>
          <w:szCs w:val="16"/>
          <w:lang w:eastAsia="it-IT" w:bidi="it-IT"/>
        </w:rPr>
        <w:t>0</w:t>
      </w:r>
      <w:r w:rsidRPr="002D1CD8">
        <w:rPr>
          <w:rFonts w:ascii="DecimaWE Rg" w:eastAsia="Calibri" w:hAnsi="DecimaWE Rg" w:cs="Calibri"/>
          <w:spacing w:val="-2"/>
          <w:w w:val="99"/>
          <w:sz w:val="16"/>
          <w:szCs w:val="16"/>
          <w:lang w:eastAsia="it-IT" w:bidi="it-IT"/>
        </w:rPr>
        <w:t>1</w:t>
      </w:r>
      <w:r w:rsidRPr="002D1CD8">
        <w:rPr>
          <w:rFonts w:ascii="DecimaWE Rg" w:eastAsia="Calibri" w:hAnsi="DecimaWE Rg" w:cs="Calibri"/>
          <w:w w:val="99"/>
          <w:sz w:val="16"/>
          <w:szCs w:val="16"/>
          <w:lang w:eastAsia="it-IT" w:bidi="it-IT"/>
        </w:rPr>
        <w:t>6</w:t>
      </w:r>
      <w:r w:rsidRPr="002D1CD8">
        <w:rPr>
          <w:rFonts w:ascii="DecimaWE Rg" w:eastAsia="Calibri" w:hAnsi="DecimaWE Rg" w:cs="Calibri"/>
          <w:spacing w:val="-3"/>
          <w:w w:val="116"/>
          <w:sz w:val="16"/>
          <w:szCs w:val="16"/>
          <w:lang w:eastAsia="it-IT" w:bidi="it-IT"/>
        </w:rPr>
        <w:t>/</w:t>
      </w:r>
      <w:r w:rsidRPr="002D1CD8">
        <w:rPr>
          <w:rFonts w:ascii="DecimaWE Rg" w:eastAsia="Calibri" w:hAnsi="DecimaWE Rg" w:cs="Calibri"/>
          <w:w w:val="99"/>
          <w:sz w:val="16"/>
          <w:szCs w:val="16"/>
          <w:lang w:eastAsia="it-IT" w:bidi="it-IT"/>
        </w:rPr>
        <w:t>6</w:t>
      </w:r>
      <w:r w:rsidRPr="002D1CD8">
        <w:rPr>
          <w:rFonts w:ascii="DecimaWE Rg" w:eastAsia="Calibri" w:hAnsi="DecimaWE Rg" w:cs="Calibri"/>
          <w:spacing w:val="-2"/>
          <w:w w:val="99"/>
          <w:sz w:val="16"/>
          <w:szCs w:val="16"/>
          <w:lang w:eastAsia="it-IT" w:bidi="it-IT"/>
        </w:rPr>
        <w:t>7</w:t>
      </w:r>
      <w:r w:rsidRPr="002D1CD8">
        <w:rPr>
          <w:rFonts w:ascii="DecimaWE Rg" w:eastAsia="Calibri" w:hAnsi="DecimaWE Rg" w:cs="Calibri"/>
          <w:w w:val="99"/>
          <w:sz w:val="16"/>
          <w:szCs w:val="16"/>
          <w:lang w:eastAsia="it-IT" w:bidi="it-IT"/>
        </w:rPr>
        <w:t>9</w:t>
      </w:r>
      <w:r w:rsidRPr="002D1CD8">
        <w:rPr>
          <w:rFonts w:ascii="DecimaWE Rg" w:eastAsia="Calibri" w:hAnsi="DecimaWE Rg" w:cs="Calibri"/>
          <w:w w:val="105"/>
          <w:sz w:val="16"/>
          <w:szCs w:val="16"/>
          <w:lang w:eastAsia="it-IT" w:bidi="it-IT"/>
        </w:rPr>
        <w:t>/</w:t>
      </w:r>
      <w:r w:rsidRPr="002D1CD8">
        <w:rPr>
          <w:rFonts w:ascii="DecimaWE Rg" w:eastAsia="Calibri" w:hAnsi="DecimaWE Rg" w:cs="Calibri"/>
          <w:spacing w:val="-1"/>
          <w:w w:val="105"/>
          <w:sz w:val="16"/>
          <w:szCs w:val="16"/>
          <w:lang w:eastAsia="it-IT" w:bidi="it-IT"/>
        </w:rPr>
        <w:t>U</w:t>
      </w:r>
      <w:r w:rsidRPr="002D1CD8">
        <w:rPr>
          <w:rFonts w:ascii="DecimaWE Rg" w:eastAsia="Calibri" w:hAnsi="DecimaWE Rg" w:cs="Calibri"/>
          <w:w w:val="98"/>
          <w:sz w:val="16"/>
          <w:szCs w:val="16"/>
          <w:lang w:eastAsia="it-IT" w:bidi="it-IT"/>
        </w:rPr>
        <w:t>E</w:t>
      </w:r>
      <w:r w:rsidRPr="002D1CD8">
        <w:rPr>
          <w:rFonts w:ascii="DecimaWE Rg" w:eastAsia="Calibri" w:hAnsi="DecimaWE Rg" w:cs="Calibri"/>
          <w:spacing w:val="-6"/>
          <w:sz w:val="16"/>
          <w:szCs w:val="16"/>
          <w:lang w:eastAsia="it-IT" w:bidi="it-IT"/>
        </w:rPr>
        <w:t xml:space="preserve"> </w:t>
      </w:r>
      <w:r w:rsidRPr="002D1CD8">
        <w:rPr>
          <w:rFonts w:ascii="DecimaWE Rg" w:eastAsia="Calibri" w:hAnsi="DecimaWE Rg" w:cs="Calibri"/>
          <w:w w:val="99"/>
          <w:sz w:val="16"/>
          <w:szCs w:val="16"/>
          <w:lang w:eastAsia="it-IT" w:bidi="it-IT"/>
        </w:rPr>
        <w:t>(G</w:t>
      </w:r>
      <w:r w:rsidRPr="002D1CD8">
        <w:rPr>
          <w:rFonts w:ascii="DecimaWE Rg" w:eastAsia="Calibri" w:hAnsi="DecimaWE Rg" w:cs="Calibri"/>
          <w:spacing w:val="-3"/>
          <w:w w:val="99"/>
          <w:sz w:val="16"/>
          <w:szCs w:val="16"/>
          <w:lang w:eastAsia="it-IT" w:bidi="it-IT"/>
        </w:rPr>
        <w:t>D</w:t>
      </w:r>
      <w:r w:rsidRPr="002D1CD8">
        <w:rPr>
          <w:rFonts w:ascii="DecimaWE Rg" w:eastAsia="Calibri" w:hAnsi="DecimaWE Rg" w:cs="Calibri"/>
          <w:w w:val="103"/>
          <w:sz w:val="16"/>
          <w:szCs w:val="16"/>
          <w:lang w:eastAsia="it-IT" w:bidi="it-IT"/>
        </w:rPr>
        <w:t>P</w:t>
      </w:r>
      <w:r w:rsidRPr="002D1CD8">
        <w:rPr>
          <w:rFonts w:ascii="DecimaWE Rg" w:eastAsia="Calibri" w:hAnsi="DecimaWE Rg" w:cs="Calibri"/>
          <w:spacing w:val="-1"/>
          <w:w w:val="102"/>
          <w:sz w:val="16"/>
          <w:szCs w:val="16"/>
          <w:lang w:eastAsia="it-IT" w:bidi="it-IT"/>
        </w:rPr>
        <w:t>R</w:t>
      </w:r>
      <w:r w:rsidRPr="002D1CD8">
        <w:rPr>
          <w:rFonts w:ascii="DecimaWE Rg" w:eastAsia="Calibri" w:hAnsi="DecimaWE Rg" w:cs="Calibri"/>
          <w:w w:val="83"/>
          <w:sz w:val="16"/>
          <w:szCs w:val="16"/>
          <w:lang w:eastAsia="it-IT" w:bidi="it-IT"/>
        </w:rPr>
        <w:t>)</w:t>
      </w:r>
    </w:p>
    <w:p w14:paraId="0D96012D" w14:textId="77777777" w:rsidR="002D1CD8" w:rsidRPr="002D1CD8" w:rsidRDefault="002D1CD8" w:rsidP="002D1CD8">
      <w:pPr>
        <w:widowControl w:val="0"/>
        <w:autoSpaceDE w:val="0"/>
        <w:autoSpaceDN w:val="0"/>
        <w:spacing w:before="8" w:after="0" w:line="240" w:lineRule="auto"/>
        <w:rPr>
          <w:rFonts w:ascii="DecimaWE Rg" w:eastAsia="Calibri" w:hAnsi="DecimaWE Rg" w:cs="Calibri"/>
          <w:sz w:val="15"/>
          <w:szCs w:val="16"/>
          <w:lang w:eastAsia="it-IT" w:bidi="it-IT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37"/>
        <w:gridCol w:w="4943"/>
      </w:tblGrid>
      <w:tr w:rsidR="002D1CD8" w:rsidRPr="002D1CD8" w14:paraId="49C64BF8" w14:textId="77777777" w:rsidTr="006E016B">
        <w:trPr>
          <w:trHeight w:val="911"/>
        </w:trPr>
        <w:tc>
          <w:tcPr>
            <w:tcW w:w="4837" w:type="dxa"/>
          </w:tcPr>
          <w:p w14:paraId="4EB7E5D3" w14:textId="77777777" w:rsidR="002D1CD8" w:rsidRPr="002D1CD8" w:rsidRDefault="002D1CD8" w:rsidP="002D1CD8">
            <w:pPr>
              <w:spacing w:line="194" w:lineRule="exact"/>
              <w:ind w:left="107"/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</w:pPr>
            <w:proofErr w:type="spellStart"/>
            <w:r w:rsidRPr="002D1CD8">
              <w:rPr>
                <w:rFonts w:ascii="DecimaWE Rg" w:eastAsia="Calibri" w:hAnsi="DecimaWE Rg" w:cs="Calibri"/>
                <w:b/>
                <w:w w:val="105"/>
                <w:sz w:val="16"/>
                <w:lang w:eastAsia="it-IT" w:bidi="it-IT"/>
              </w:rPr>
              <w:t>Titolare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w w:val="105"/>
                <w:sz w:val="16"/>
                <w:lang w:eastAsia="it-IT" w:bidi="it-IT"/>
              </w:rPr>
              <w:t xml:space="preserve"> del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w w:val="105"/>
                <w:sz w:val="16"/>
                <w:lang w:eastAsia="it-IT" w:bidi="it-IT"/>
              </w:rPr>
              <w:t>trattamento</w:t>
            </w:r>
            <w:proofErr w:type="spellEnd"/>
          </w:p>
        </w:tc>
        <w:tc>
          <w:tcPr>
            <w:tcW w:w="4943" w:type="dxa"/>
          </w:tcPr>
          <w:p w14:paraId="527E957D" w14:textId="77777777" w:rsidR="007550F4" w:rsidRPr="007550F4" w:rsidRDefault="007550F4" w:rsidP="007550F4">
            <w:pPr>
              <w:spacing w:line="192" w:lineRule="exact"/>
              <w:ind w:left="107"/>
              <w:rPr>
                <w:rFonts w:ascii="DecimaWE Rg" w:eastAsia="Calibri" w:hAnsi="DecimaWE Rg" w:cs="Calibri"/>
                <w:w w:val="105"/>
                <w:sz w:val="16"/>
                <w:lang w:val="it-IT" w:eastAsia="it-IT" w:bidi="it-IT"/>
              </w:rPr>
            </w:pPr>
            <w:r w:rsidRPr="007550F4">
              <w:rPr>
                <w:rFonts w:ascii="DecimaWE Rg" w:eastAsia="Calibri" w:hAnsi="DecimaWE Rg" w:cs="Calibri"/>
                <w:w w:val="105"/>
                <w:sz w:val="16"/>
                <w:lang w:val="it-IT" w:eastAsia="it-IT" w:bidi="it-IT"/>
              </w:rPr>
              <w:t xml:space="preserve">Il Titolare del trattamento è la Regione Autonoma Friuli Venezia Giulia, nella persona protempore, con sede in Piazza dell'Unità d'Italia 1, 34121 Trieste e–mail: presidente@regione.fvg.it PEC: regione.friuliveneziagiulia@certregione.fvg.it. </w:t>
            </w:r>
          </w:p>
          <w:p w14:paraId="04B5B3FB" w14:textId="279677CC" w:rsidR="002D1CD8" w:rsidRPr="002D1CD8" w:rsidRDefault="002D1CD8" w:rsidP="002D1CD8">
            <w:pPr>
              <w:spacing w:line="194" w:lineRule="exact"/>
              <w:ind w:left="107"/>
              <w:rPr>
                <w:rFonts w:ascii="DecimaWE Rg" w:eastAsia="Calibri" w:hAnsi="DecimaWE Rg" w:cs="Calibri"/>
                <w:sz w:val="16"/>
                <w:lang w:eastAsia="it-IT" w:bidi="it-IT"/>
              </w:rPr>
            </w:pPr>
            <w:r w:rsidRPr="002D1CD8">
              <w:rPr>
                <w:rFonts w:ascii="DecimaWE Rg" w:eastAsia="Calibri" w:hAnsi="DecimaWE Rg" w:cs="Calibri"/>
                <w:w w:val="105"/>
                <w:sz w:val="16"/>
                <w:lang w:eastAsia="it-IT" w:bidi="it-IT"/>
              </w:rPr>
              <w:t xml:space="preserve"> </w:t>
            </w:r>
          </w:p>
        </w:tc>
      </w:tr>
      <w:tr w:rsidR="002D1CD8" w:rsidRPr="002D1CD8" w14:paraId="31E8730F" w14:textId="77777777" w:rsidTr="006E016B">
        <w:trPr>
          <w:trHeight w:val="933"/>
        </w:trPr>
        <w:tc>
          <w:tcPr>
            <w:tcW w:w="4837" w:type="dxa"/>
          </w:tcPr>
          <w:p w14:paraId="575D543D" w14:textId="777CA46D" w:rsidR="002D1CD8" w:rsidRPr="002D1CD8" w:rsidRDefault="002D1CD8" w:rsidP="002D1CD8">
            <w:pPr>
              <w:spacing w:line="194" w:lineRule="exact"/>
              <w:ind w:left="107"/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</w:pP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Responsabile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della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protezione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dei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dati</w:t>
            </w:r>
            <w:proofErr w:type="spellEnd"/>
            <w:r w:rsidR="007550F4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(RPD) </w:t>
            </w:r>
          </w:p>
        </w:tc>
        <w:tc>
          <w:tcPr>
            <w:tcW w:w="4943" w:type="dxa"/>
          </w:tcPr>
          <w:p w14:paraId="32759E9F" w14:textId="5A48ABF3" w:rsidR="002D1CD8" w:rsidRPr="002D1CD8" w:rsidRDefault="007550F4" w:rsidP="002D1CD8">
            <w:pPr>
              <w:spacing w:line="235" w:lineRule="auto"/>
              <w:ind w:left="108"/>
              <w:jc w:val="both"/>
              <w:rPr>
                <w:rFonts w:ascii="DecimaWE Rg" w:eastAsia="Calibri" w:hAnsi="DecimaWE Rg" w:cs="Calibri"/>
                <w:sz w:val="16"/>
                <w:lang w:eastAsia="it-IT" w:bidi="it-IT"/>
              </w:rPr>
            </w:pPr>
            <w:r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È </w:t>
            </w:r>
            <w:proofErr w:type="spellStart"/>
            <w:r w:rsidR="002D1CD8"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raggiungibile</w:t>
            </w:r>
            <w:proofErr w:type="spellEnd"/>
            <w:r w:rsidR="002D1CD8"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al </w:t>
            </w:r>
            <w:proofErr w:type="spellStart"/>
            <w:r w:rsidR="002D1CD8"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seguente</w:t>
            </w:r>
            <w:proofErr w:type="spellEnd"/>
            <w:r w:rsidR="002D1CD8"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="002D1CD8"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indirizzo</w:t>
            </w:r>
            <w:proofErr w:type="spellEnd"/>
            <w:r w:rsidR="002D1CD8"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: Piazza </w:t>
            </w:r>
            <w:proofErr w:type="spellStart"/>
            <w:r w:rsidR="002D1CD8"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dell'Unità</w:t>
            </w:r>
            <w:proofErr w:type="spellEnd"/>
            <w:r w:rsidR="002D1CD8"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="002D1CD8"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d'Italia</w:t>
            </w:r>
            <w:proofErr w:type="spellEnd"/>
            <w:r w:rsidR="002D1CD8"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1, 34121 Trieste.</w:t>
            </w:r>
          </w:p>
          <w:p w14:paraId="65531A44" w14:textId="77777777" w:rsidR="002D1CD8" w:rsidRPr="002D1CD8" w:rsidRDefault="002D1CD8" w:rsidP="002D1CD8">
            <w:pPr>
              <w:spacing w:before="1" w:line="235" w:lineRule="auto"/>
              <w:ind w:left="107" w:right="2369"/>
              <w:jc w:val="both"/>
              <w:rPr>
                <w:rFonts w:ascii="DecimaWE Rg" w:eastAsia="Calibri" w:hAnsi="DecimaWE Rg" w:cs="Calibri"/>
                <w:sz w:val="16"/>
                <w:lang w:eastAsia="it-IT" w:bidi="it-IT"/>
              </w:rPr>
            </w:pPr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e–mail: </w:t>
            </w:r>
            <w:hyperlink r:id="rId9" w:history="1">
              <w:r w:rsidRPr="002D1CD8">
                <w:rPr>
                  <w:rFonts w:ascii="DecimaWE Rg" w:eastAsia="Calibri" w:hAnsi="DecimaWE Rg" w:cs="Calibri"/>
                  <w:color w:val="0000FF"/>
                  <w:sz w:val="16"/>
                  <w:u w:val="single"/>
                  <w:lang w:eastAsia="it-IT" w:bidi="it-IT"/>
                </w:rPr>
                <w:t>privacy@regione.fvg.it</w:t>
              </w:r>
            </w:hyperlink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</w:p>
          <w:p w14:paraId="4023A11C" w14:textId="77777777" w:rsidR="002D1CD8" w:rsidRPr="002D1CD8" w:rsidRDefault="002D1CD8" w:rsidP="002D1CD8">
            <w:pPr>
              <w:spacing w:before="1" w:line="235" w:lineRule="auto"/>
              <w:ind w:left="107" w:right="2369"/>
              <w:jc w:val="both"/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</w:pPr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PEC: </w:t>
            </w:r>
            <w:hyperlink r:id="rId10" w:history="1">
              <w:r w:rsidRPr="002D1CD8">
                <w:rPr>
                  <w:rFonts w:ascii="DecimaWE Rg" w:eastAsia="Calibri" w:hAnsi="DecimaWE Rg" w:cs="Calibri"/>
                  <w:color w:val="0000FF"/>
                  <w:sz w:val="16"/>
                  <w:u w:val="single"/>
                  <w:lang w:eastAsia="it-IT" w:bidi="it-IT"/>
                </w:rPr>
                <w:t>privacy@certregione.fvg.it</w:t>
              </w:r>
            </w:hyperlink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</w:p>
        </w:tc>
      </w:tr>
      <w:tr w:rsidR="002D1CD8" w:rsidRPr="002D1CD8" w14:paraId="2EA9EC49" w14:textId="77777777" w:rsidTr="006E016B">
        <w:trPr>
          <w:trHeight w:val="999"/>
        </w:trPr>
        <w:tc>
          <w:tcPr>
            <w:tcW w:w="4837" w:type="dxa"/>
          </w:tcPr>
          <w:p w14:paraId="3D92CFA8" w14:textId="30F97566" w:rsidR="002D1CD8" w:rsidRPr="002D1CD8" w:rsidRDefault="002D1CD8" w:rsidP="007550F4">
            <w:pPr>
              <w:spacing w:before="1"/>
              <w:ind w:left="107"/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</w:pP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Responsabile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del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trattamento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dei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dati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personali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</w:t>
            </w:r>
          </w:p>
        </w:tc>
        <w:tc>
          <w:tcPr>
            <w:tcW w:w="4943" w:type="dxa"/>
          </w:tcPr>
          <w:p w14:paraId="44352544" w14:textId="56453B86" w:rsidR="002D1CD8" w:rsidRPr="007550F4" w:rsidRDefault="002D1CD8" w:rsidP="002D1CD8">
            <w:pPr>
              <w:spacing w:line="171" w:lineRule="exact"/>
              <w:ind w:left="107"/>
              <w:rPr>
                <w:rFonts w:ascii="DecimaWE Rg" w:eastAsia="Calibri" w:hAnsi="DecimaWE Rg" w:cs="Calibri"/>
                <w:w w:val="105"/>
                <w:sz w:val="16"/>
                <w:lang w:eastAsia="it-IT" w:bidi="it-IT"/>
              </w:rPr>
            </w:pPr>
            <w:proofErr w:type="spellStart"/>
            <w:r w:rsidRPr="007550F4">
              <w:rPr>
                <w:rFonts w:ascii="DecimaWE Rg" w:eastAsia="Calibri" w:hAnsi="DecimaWE Rg" w:cs="Calibri"/>
                <w:w w:val="105"/>
                <w:sz w:val="16"/>
                <w:lang w:eastAsia="it-IT" w:bidi="it-IT"/>
              </w:rPr>
              <w:t>Società</w:t>
            </w:r>
            <w:proofErr w:type="spellEnd"/>
            <w:r w:rsidRPr="007550F4">
              <w:rPr>
                <w:rFonts w:ascii="DecimaWE Rg" w:eastAsia="Calibri" w:hAnsi="DecimaWE Rg" w:cs="Calibri"/>
                <w:w w:val="105"/>
                <w:sz w:val="16"/>
                <w:lang w:eastAsia="it-IT" w:bidi="it-IT"/>
              </w:rPr>
              <w:t xml:space="preserve"> Insiel spa</w:t>
            </w:r>
          </w:p>
          <w:p w14:paraId="45E37540" w14:textId="77777777" w:rsidR="002D1CD8" w:rsidRPr="002D1CD8" w:rsidRDefault="002D1CD8" w:rsidP="002D1CD8">
            <w:pPr>
              <w:spacing w:line="171" w:lineRule="exact"/>
              <w:ind w:left="107"/>
              <w:rPr>
                <w:rFonts w:ascii="DecimaWE Rg" w:eastAsia="Calibri" w:hAnsi="DecimaWE Rg" w:cs="Calibri"/>
                <w:w w:val="105"/>
                <w:sz w:val="16"/>
                <w:lang w:eastAsia="it-IT" w:bidi="it-IT"/>
              </w:rPr>
            </w:pPr>
            <w:r w:rsidRPr="002D1CD8">
              <w:rPr>
                <w:rFonts w:ascii="DecimaWE Rg" w:eastAsia="Calibri" w:hAnsi="DecimaWE Rg" w:cs="Calibri"/>
                <w:w w:val="105"/>
                <w:sz w:val="16"/>
                <w:lang w:eastAsia="it-IT" w:bidi="it-IT"/>
              </w:rPr>
              <w:t xml:space="preserve">Via S. Francesco </w:t>
            </w:r>
            <w:proofErr w:type="spellStart"/>
            <w:r w:rsidRPr="002D1CD8">
              <w:rPr>
                <w:rFonts w:ascii="DecimaWE Rg" w:eastAsia="Calibri" w:hAnsi="DecimaWE Rg" w:cs="Calibri"/>
                <w:w w:val="105"/>
                <w:sz w:val="16"/>
                <w:lang w:eastAsia="it-IT" w:bidi="it-IT"/>
              </w:rPr>
              <w:t>d’Assisi</w:t>
            </w:r>
            <w:proofErr w:type="spellEnd"/>
            <w:r w:rsidRPr="002D1CD8">
              <w:rPr>
                <w:rFonts w:ascii="DecimaWE Rg" w:eastAsia="Calibri" w:hAnsi="DecimaWE Rg" w:cs="Calibri"/>
                <w:w w:val="105"/>
                <w:sz w:val="16"/>
                <w:lang w:eastAsia="it-IT" w:bidi="it-IT"/>
              </w:rPr>
              <w:t xml:space="preserve"> 43, 34133 Trieste</w:t>
            </w:r>
          </w:p>
          <w:p w14:paraId="4215E008" w14:textId="77777777" w:rsidR="002D1CD8" w:rsidRPr="002D1CD8" w:rsidRDefault="002D1CD8" w:rsidP="002D1CD8">
            <w:pPr>
              <w:spacing w:line="171" w:lineRule="exact"/>
              <w:ind w:left="107"/>
              <w:rPr>
                <w:rFonts w:ascii="DecimaWE Rg" w:eastAsia="Calibri" w:hAnsi="DecimaWE Rg" w:cs="Calibri"/>
                <w:w w:val="105"/>
                <w:sz w:val="16"/>
                <w:lang w:eastAsia="it-IT" w:bidi="it-IT"/>
              </w:rPr>
            </w:pPr>
            <w:proofErr w:type="spellStart"/>
            <w:r w:rsidRPr="002D1CD8">
              <w:rPr>
                <w:rFonts w:ascii="DecimaWE Rg" w:eastAsia="Calibri" w:hAnsi="DecimaWE Rg" w:cs="Calibri"/>
                <w:w w:val="105"/>
                <w:sz w:val="16"/>
                <w:lang w:eastAsia="it-IT" w:bidi="it-IT"/>
              </w:rPr>
              <w:t>tel</w:t>
            </w:r>
            <w:proofErr w:type="spellEnd"/>
            <w:r w:rsidRPr="002D1CD8">
              <w:rPr>
                <w:rFonts w:ascii="DecimaWE Rg" w:eastAsia="Calibri" w:hAnsi="DecimaWE Rg" w:cs="Calibri"/>
                <w:w w:val="105"/>
                <w:sz w:val="16"/>
                <w:lang w:eastAsia="it-IT" w:bidi="it-IT"/>
              </w:rPr>
              <w:t xml:space="preserve"> + 39 040.3737.111; fax + 39 040 3737 333</w:t>
            </w:r>
          </w:p>
          <w:p w14:paraId="5C406D32" w14:textId="77777777" w:rsidR="002D1CD8" w:rsidRPr="002D1CD8" w:rsidRDefault="002D1CD8" w:rsidP="002D1CD8">
            <w:pPr>
              <w:spacing w:line="171" w:lineRule="exact"/>
              <w:ind w:left="107"/>
              <w:rPr>
                <w:rFonts w:ascii="DecimaWE Rg" w:eastAsia="Calibri" w:hAnsi="DecimaWE Rg" w:cs="Calibri"/>
                <w:sz w:val="16"/>
                <w:lang w:eastAsia="it-IT" w:bidi="it-IT"/>
              </w:rPr>
            </w:pPr>
            <w:r w:rsidRPr="002D1CD8">
              <w:rPr>
                <w:rFonts w:ascii="DecimaWE Rg" w:eastAsia="Calibri" w:hAnsi="DecimaWE Rg" w:cs="Calibri"/>
                <w:w w:val="105"/>
                <w:sz w:val="16"/>
                <w:lang w:eastAsia="it-IT" w:bidi="it-IT"/>
              </w:rPr>
              <w:t xml:space="preserve">e-mail: </w:t>
            </w:r>
            <w:hyperlink r:id="rId11" w:history="1">
              <w:r w:rsidRPr="002D1CD8">
                <w:rPr>
                  <w:rFonts w:ascii="DecimaWE Rg" w:eastAsia="Calibri" w:hAnsi="DecimaWE Rg" w:cs="Calibri"/>
                  <w:color w:val="0000FF"/>
                  <w:w w:val="105"/>
                  <w:sz w:val="16"/>
                  <w:u w:val="single"/>
                  <w:lang w:eastAsia="it-IT" w:bidi="it-IT"/>
                </w:rPr>
                <w:t>privacy@insiel.it</w:t>
              </w:r>
            </w:hyperlink>
            <w:r w:rsidRPr="002D1CD8">
              <w:rPr>
                <w:rFonts w:ascii="DecimaWE Rg" w:eastAsia="Calibri" w:hAnsi="DecimaWE Rg" w:cs="Calibri"/>
                <w:w w:val="105"/>
                <w:sz w:val="16"/>
                <w:lang w:eastAsia="it-IT" w:bidi="it-IT"/>
              </w:rPr>
              <w:t xml:space="preserve"> </w:t>
            </w:r>
          </w:p>
        </w:tc>
      </w:tr>
      <w:tr w:rsidR="002D1CD8" w:rsidRPr="002D1CD8" w14:paraId="05A6179E" w14:textId="77777777" w:rsidTr="006E016B">
        <w:trPr>
          <w:trHeight w:val="1343"/>
        </w:trPr>
        <w:tc>
          <w:tcPr>
            <w:tcW w:w="4837" w:type="dxa"/>
          </w:tcPr>
          <w:p w14:paraId="47DA6D2F" w14:textId="77777777" w:rsidR="002D1CD8" w:rsidRPr="002D1CD8" w:rsidRDefault="002D1CD8" w:rsidP="002D1CD8">
            <w:pPr>
              <w:spacing w:line="194" w:lineRule="exact"/>
              <w:ind w:left="107"/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</w:pP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Finalità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e base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giuridica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del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trattamento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</w:t>
            </w:r>
          </w:p>
        </w:tc>
        <w:tc>
          <w:tcPr>
            <w:tcW w:w="4943" w:type="dxa"/>
          </w:tcPr>
          <w:p w14:paraId="219B748D" w14:textId="77777777" w:rsidR="002D1CD8" w:rsidRPr="002D1CD8" w:rsidRDefault="002D1CD8" w:rsidP="002D1CD8">
            <w:pPr>
              <w:spacing w:line="192" w:lineRule="exact"/>
              <w:ind w:left="107"/>
              <w:jc w:val="both"/>
              <w:rPr>
                <w:rFonts w:ascii="DecimaWE Rg" w:eastAsia="Calibri" w:hAnsi="DecimaWE Rg" w:cs="Calibri"/>
                <w:sz w:val="16"/>
                <w:highlight w:val="yellow"/>
                <w:lang w:eastAsia="it-IT" w:bidi="it-IT"/>
              </w:rPr>
            </w:pPr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Il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Titolare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tratta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dati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personali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acquisiti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ai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sensi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delle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liceità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ex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articolo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6 del GDPR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nell'esecuzione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dei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propri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compiti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di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interesse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pubblico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o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comunque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connessi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all'esercizio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dei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propri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pubblici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poteri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in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particolare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per le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finalità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istituzionali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previste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dalla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L.R. 9/2007 e dal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relativo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Regolamento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forestale (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D.P.Reg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. 274/2012,)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ai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fini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di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verificare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requisiti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necessari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:</w:t>
            </w:r>
          </w:p>
          <w:p w14:paraId="30147745" w14:textId="151ACDA4" w:rsidR="002D1CD8" w:rsidRPr="002D1CD8" w:rsidRDefault="002D1CD8" w:rsidP="002D1CD8">
            <w:pPr>
              <w:spacing w:line="192" w:lineRule="exact"/>
              <w:ind w:left="467"/>
              <w:jc w:val="both"/>
              <w:rPr>
                <w:rFonts w:ascii="Calibri" w:eastAsia="Calibri" w:hAnsi="Calibri" w:cs="Calibri"/>
                <w:lang w:eastAsia="it-IT" w:bidi="it-IT"/>
              </w:rPr>
            </w:pPr>
            <w:r w:rsidRPr="002D1CD8">
              <w:rPr>
                <w:rFonts w:ascii="Times New Roman" w:eastAsia="Calibri" w:hAnsi="Times New Roman" w:cs="Times New Roman"/>
                <w:sz w:val="28"/>
                <w:szCs w:val="28"/>
                <w:lang w:bidi="it-IT"/>
              </w:rPr>
              <w:t xml:space="preserve">□ </w:t>
            </w:r>
            <w:proofErr w:type="spellStart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Legge</w:t>
            </w:r>
            <w:proofErr w:type="spellEnd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regionale</w:t>
            </w:r>
            <w:proofErr w:type="spellEnd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5 </w:t>
            </w:r>
            <w:proofErr w:type="spellStart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agosto</w:t>
            </w:r>
            <w:proofErr w:type="spellEnd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2022, n. 13 (</w:t>
            </w:r>
            <w:proofErr w:type="spellStart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legge</w:t>
            </w:r>
            <w:proofErr w:type="spellEnd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di </w:t>
            </w:r>
            <w:proofErr w:type="spellStart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assestamento</w:t>
            </w:r>
            <w:proofErr w:type="spellEnd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del </w:t>
            </w:r>
            <w:proofErr w:type="spellStart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bilancio</w:t>
            </w:r>
            <w:proofErr w:type="spellEnd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per gli </w:t>
            </w:r>
            <w:proofErr w:type="spellStart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anni</w:t>
            </w:r>
            <w:proofErr w:type="spellEnd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2022-2024, </w:t>
            </w:r>
            <w:proofErr w:type="spellStart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ai</w:t>
            </w:r>
            <w:proofErr w:type="spellEnd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sensi</w:t>
            </w:r>
            <w:proofErr w:type="spellEnd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dell’articolo</w:t>
            </w:r>
            <w:proofErr w:type="spellEnd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6 della </w:t>
            </w:r>
            <w:proofErr w:type="spellStart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legge</w:t>
            </w:r>
            <w:proofErr w:type="spellEnd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regionale</w:t>
            </w:r>
            <w:proofErr w:type="spellEnd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10 </w:t>
            </w:r>
            <w:proofErr w:type="spellStart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novembre</w:t>
            </w:r>
            <w:proofErr w:type="spellEnd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2015, n. 26), art. 3 </w:t>
            </w:r>
            <w:proofErr w:type="spellStart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commi</w:t>
            </w:r>
            <w:proofErr w:type="spellEnd"/>
            <w:r w:rsidR="00DB6F4E" w:rsidRPr="00DB6F4E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14-24</w:t>
            </w:r>
            <w:r w:rsidRPr="002D1CD8">
              <w:rPr>
                <w:rFonts w:ascii="DecimaWE Rg" w:eastAsia="Calibri" w:hAnsi="DecimaWE Rg" w:cs="Calibri"/>
                <w:i/>
                <w:sz w:val="16"/>
                <w:szCs w:val="16"/>
                <w:lang w:bidi="it-IT"/>
              </w:rPr>
              <w:t>.</w:t>
            </w:r>
          </w:p>
          <w:p w14:paraId="1C3057D4" w14:textId="30D87932" w:rsidR="002D1CD8" w:rsidRPr="002D1CD8" w:rsidRDefault="002D1CD8" w:rsidP="002D1CD8">
            <w:pPr>
              <w:spacing w:line="192" w:lineRule="exact"/>
              <w:ind w:left="107"/>
              <w:jc w:val="both"/>
              <w:rPr>
                <w:rFonts w:ascii="DecimaWE Rg" w:eastAsia="Calibri" w:hAnsi="DecimaWE Rg" w:cs="Calibri"/>
                <w:sz w:val="16"/>
                <w:lang w:eastAsia="it-IT" w:bidi="it-IT"/>
              </w:rPr>
            </w:pPr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Il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conferimento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dei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dati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è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obbligatorio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in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quanto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necessari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all’emanazione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del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provvedimento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proofErr w:type="gram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richiesto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.</w:t>
            </w:r>
            <w:r w:rsidR="00F76E8B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.</w:t>
            </w:r>
            <w:proofErr w:type="gram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</w:p>
        </w:tc>
      </w:tr>
      <w:tr w:rsidR="002D1CD8" w:rsidRPr="002D1CD8" w14:paraId="5FE54836" w14:textId="77777777" w:rsidTr="006E016B">
        <w:trPr>
          <w:trHeight w:val="961"/>
        </w:trPr>
        <w:tc>
          <w:tcPr>
            <w:tcW w:w="4837" w:type="dxa"/>
          </w:tcPr>
          <w:p w14:paraId="4FE4B355" w14:textId="77777777" w:rsidR="002D1CD8" w:rsidRPr="002D1CD8" w:rsidRDefault="002D1CD8" w:rsidP="002D1CD8">
            <w:pPr>
              <w:spacing w:before="1"/>
              <w:ind w:left="107"/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</w:pP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Soggetti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autorizzati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al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trattamento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</w:t>
            </w:r>
          </w:p>
        </w:tc>
        <w:tc>
          <w:tcPr>
            <w:tcW w:w="4943" w:type="dxa"/>
          </w:tcPr>
          <w:p w14:paraId="6CE84243" w14:textId="2DD08D6C" w:rsidR="00F76E8B" w:rsidRPr="00F76E8B" w:rsidRDefault="00F76E8B" w:rsidP="00F76E8B">
            <w:pPr>
              <w:spacing w:line="192" w:lineRule="exact"/>
              <w:ind w:left="107" w:right="92"/>
              <w:jc w:val="both"/>
              <w:rPr>
                <w:rFonts w:ascii="DecimaWE Rg" w:eastAsia="Calibri" w:hAnsi="DecimaWE Rg" w:cs="Calibri"/>
                <w:sz w:val="16"/>
                <w:lang w:val="it-IT" w:eastAsia="it-IT" w:bidi="it-IT"/>
              </w:rPr>
            </w:pPr>
            <w:r>
              <w:rPr>
                <w:rFonts w:ascii="DecimaWE Rg" w:eastAsia="Calibri" w:hAnsi="DecimaWE Rg" w:cs="Calibri"/>
                <w:sz w:val="16"/>
                <w:lang w:val="it-IT" w:eastAsia="it-IT" w:bidi="it-IT"/>
              </w:rPr>
              <w:t>i</w:t>
            </w:r>
            <w:r w:rsidRPr="00F76E8B">
              <w:rPr>
                <w:rFonts w:ascii="DecimaWE Rg" w:eastAsia="Calibri" w:hAnsi="DecimaWE Rg" w:cs="Calibri"/>
                <w:sz w:val="16"/>
                <w:lang w:val="it-IT" w:eastAsia="it-IT" w:bidi="it-IT"/>
              </w:rPr>
              <w:t xml:space="preserve"> dati personali sono resi accessibili ai dipendenti e collaboratori del Titolare e del responsabile secondo i principi di correttezza, liceità, trasparenza, pertinenza e non eccedenza rispetto alle finalità di raccolta e di successivo trattamento. Le persone che trattano i dati degli utenti sono vincolate, oltre che al rispetto delle norme di settore sulla privacy, al segreto d'ufficio. </w:t>
            </w:r>
          </w:p>
          <w:p w14:paraId="13C0A0CB" w14:textId="68F728E2" w:rsidR="002D1CD8" w:rsidRPr="002D1CD8" w:rsidRDefault="002D1CD8" w:rsidP="002D1CD8">
            <w:pPr>
              <w:spacing w:line="192" w:lineRule="exact"/>
              <w:ind w:left="107" w:right="92"/>
              <w:jc w:val="both"/>
              <w:rPr>
                <w:rFonts w:ascii="DecimaWE Rg" w:eastAsia="Calibri" w:hAnsi="DecimaWE Rg" w:cs="Calibri"/>
                <w:sz w:val="16"/>
                <w:highlight w:val="yellow"/>
                <w:lang w:eastAsia="it-IT" w:bidi="it-IT"/>
              </w:rPr>
            </w:pPr>
          </w:p>
        </w:tc>
      </w:tr>
      <w:tr w:rsidR="002D1CD8" w:rsidRPr="002D1CD8" w14:paraId="4EF91F70" w14:textId="77777777" w:rsidTr="006E016B">
        <w:trPr>
          <w:trHeight w:val="961"/>
        </w:trPr>
        <w:tc>
          <w:tcPr>
            <w:tcW w:w="4837" w:type="dxa"/>
          </w:tcPr>
          <w:p w14:paraId="7A102FDB" w14:textId="77777777" w:rsidR="002D1CD8" w:rsidRPr="002D1CD8" w:rsidRDefault="002D1CD8" w:rsidP="002D1CD8">
            <w:pPr>
              <w:spacing w:before="1"/>
              <w:ind w:left="107"/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</w:pP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Destinatari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o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categorie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di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destinatari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dei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dati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personali</w:t>
            </w:r>
            <w:proofErr w:type="spellEnd"/>
          </w:p>
        </w:tc>
        <w:tc>
          <w:tcPr>
            <w:tcW w:w="4943" w:type="dxa"/>
          </w:tcPr>
          <w:p w14:paraId="5A08E882" w14:textId="77777777" w:rsidR="002D1CD8" w:rsidRPr="002D1CD8" w:rsidRDefault="002D1CD8" w:rsidP="002D1CD8">
            <w:pPr>
              <w:spacing w:line="192" w:lineRule="exact"/>
              <w:ind w:left="107" w:right="92"/>
              <w:jc w:val="both"/>
              <w:rPr>
                <w:rFonts w:ascii="DecimaWE Rg" w:eastAsia="Calibri" w:hAnsi="DecimaWE Rg" w:cs="Calibri"/>
                <w:sz w:val="16"/>
                <w:highlight w:val="yellow"/>
                <w:lang w:eastAsia="it-IT" w:bidi="it-IT"/>
              </w:rPr>
            </w:pPr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I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dati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personali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raccolti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non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sono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oggetto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di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comunicazione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o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diffusione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, salvo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che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disposizioni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di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legge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o di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regolamento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dispongano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diversamente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.</w:t>
            </w:r>
          </w:p>
          <w:p w14:paraId="22CC981F" w14:textId="77777777" w:rsidR="002D1CD8" w:rsidRPr="002D1CD8" w:rsidRDefault="002D1CD8" w:rsidP="002D1CD8">
            <w:pPr>
              <w:spacing w:line="192" w:lineRule="exact"/>
              <w:ind w:left="107" w:right="92"/>
              <w:jc w:val="both"/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</w:pPr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In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particolare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dati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saranno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comunicati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ad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altre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Pubbliche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Amministrazioni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, al fine di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effettuare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controlli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previsti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dalla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normativa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sopra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richiamata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szCs w:val="16"/>
                <w:lang w:bidi="it-IT"/>
              </w:rPr>
              <w:t>.</w:t>
            </w:r>
          </w:p>
          <w:p w14:paraId="1DF4AF63" w14:textId="77777777" w:rsidR="002D1CD8" w:rsidRPr="002D1CD8" w:rsidRDefault="002D1CD8" w:rsidP="002D1CD8">
            <w:pPr>
              <w:spacing w:line="192" w:lineRule="exact"/>
              <w:ind w:left="107" w:right="92"/>
              <w:jc w:val="both"/>
              <w:rPr>
                <w:rFonts w:ascii="DecimaWE Rg" w:eastAsia="Calibri" w:hAnsi="DecimaWE Rg" w:cs="Calibri"/>
                <w:sz w:val="16"/>
                <w:lang w:eastAsia="it-IT" w:bidi="it-IT"/>
              </w:rPr>
            </w:pPr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In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particolare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, gli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stessi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possono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essere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portati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a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conoscenza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dei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Comuni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nel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cui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territorio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ricadono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gli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interventi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da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realizzare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o di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altri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Enti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nell’ambito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di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conferenze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di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servizi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, se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previste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dalla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normativa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vigente</w:t>
            </w:r>
            <w:proofErr w:type="spellEnd"/>
            <w:r w:rsidRPr="002D1CD8">
              <w:rPr>
                <w:rFonts w:ascii="DecimaWE Rg" w:eastAsia="Calibri" w:hAnsi="DecimaWE Rg" w:cs="Calibri"/>
                <w:sz w:val="16"/>
                <w:lang w:eastAsia="it-IT" w:bidi="it-IT"/>
              </w:rPr>
              <w:t>.</w:t>
            </w:r>
          </w:p>
        </w:tc>
      </w:tr>
      <w:tr w:rsidR="002D1CD8" w:rsidRPr="002D1CD8" w14:paraId="405299EB" w14:textId="77777777" w:rsidTr="006E016B">
        <w:trPr>
          <w:trHeight w:val="767"/>
        </w:trPr>
        <w:tc>
          <w:tcPr>
            <w:tcW w:w="4837" w:type="dxa"/>
          </w:tcPr>
          <w:p w14:paraId="4637E78D" w14:textId="77777777" w:rsidR="002D1CD8" w:rsidRPr="002D1CD8" w:rsidRDefault="002D1CD8" w:rsidP="002D1CD8">
            <w:pPr>
              <w:spacing w:line="194" w:lineRule="exact"/>
              <w:ind w:left="107"/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</w:pPr>
            <w:proofErr w:type="spellStart"/>
            <w:r w:rsidRPr="002D1CD8">
              <w:rPr>
                <w:rFonts w:ascii="DecimaWE Rg" w:eastAsia="Calibri" w:hAnsi="DecimaWE Rg" w:cs="Calibri"/>
                <w:b/>
                <w:w w:val="105"/>
                <w:sz w:val="16"/>
                <w:lang w:eastAsia="it-IT" w:bidi="it-IT"/>
              </w:rPr>
              <w:t>Modalità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w w:val="105"/>
                <w:sz w:val="16"/>
                <w:lang w:eastAsia="it-IT" w:bidi="it-IT"/>
              </w:rPr>
              <w:t xml:space="preserve"> del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w w:val="105"/>
                <w:sz w:val="16"/>
                <w:lang w:eastAsia="it-IT" w:bidi="it-IT"/>
              </w:rPr>
              <w:t>trattamento</w:t>
            </w:r>
            <w:proofErr w:type="spellEnd"/>
          </w:p>
        </w:tc>
        <w:tc>
          <w:tcPr>
            <w:tcW w:w="4943" w:type="dxa"/>
          </w:tcPr>
          <w:p w14:paraId="7BA85CE8" w14:textId="77777777" w:rsidR="00F76E8B" w:rsidRPr="00F76E8B" w:rsidRDefault="00F76E8B" w:rsidP="00F76E8B">
            <w:pPr>
              <w:spacing w:line="192" w:lineRule="exact"/>
              <w:ind w:left="107" w:right="92"/>
              <w:jc w:val="both"/>
              <w:rPr>
                <w:rFonts w:ascii="DecimaWE Rg" w:eastAsia="Calibri" w:hAnsi="DecimaWE Rg" w:cs="Calibri"/>
                <w:sz w:val="16"/>
                <w:lang w:val="it-IT" w:eastAsia="it-IT" w:bidi="it-IT"/>
              </w:rPr>
            </w:pPr>
            <w:r w:rsidRPr="00F76E8B">
              <w:rPr>
                <w:rFonts w:ascii="DecimaWE Rg" w:eastAsia="Calibri" w:hAnsi="DecimaWE Rg" w:cs="Calibri"/>
                <w:sz w:val="16"/>
                <w:lang w:val="it-IT" w:eastAsia="it-IT" w:bidi="it-IT"/>
              </w:rPr>
              <w:t xml:space="preserve">il trattamento dei dati avviene con modalità cartacee, informatiche e telematiche che consentono la memorizzazione, la gestione e la trasmissione degli stessi, comunque nel rispetto della normativa vigente in materia di sicurezza e di riservatezza dei dati personali. </w:t>
            </w:r>
          </w:p>
          <w:p w14:paraId="69BADA39" w14:textId="0F278F12" w:rsidR="002D1CD8" w:rsidRPr="002D1CD8" w:rsidRDefault="002D1CD8" w:rsidP="002D1CD8">
            <w:pPr>
              <w:spacing w:line="192" w:lineRule="exact"/>
              <w:ind w:left="107" w:right="92"/>
              <w:jc w:val="both"/>
              <w:rPr>
                <w:rFonts w:ascii="DecimaWE Rg" w:eastAsia="Calibri" w:hAnsi="DecimaWE Rg" w:cs="Calibri"/>
                <w:sz w:val="16"/>
                <w:lang w:eastAsia="it-IT" w:bidi="it-IT"/>
              </w:rPr>
            </w:pPr>
          </w:p>
        </w:tc>
      </w:tr>
      <w:tr w:rsidR="002D1CD8" w:rsidRPr="002D1CD8" w14:paraId="4019669A" w14:textId="77777777" w:rsidTr="006E016B">
        <w:trPr>
          <w:trHeight w:val="799"/>
        </w:trPr>
        <w:tc>
          <w:tcPr>
            <w:tcW w:w="4837" w:type="dxa"/>
          </w:tcPr>
          <w:p w14:paraId="3BE7A4B6" w14:textId="77777777" w:rsidR="002D1CD8" w:rsidRPr="002D1CD8" w:rsidRDefault="002D1CD8" w:rsidP="002D1CD8">
            <w:pPr>
              <w:spacing w:before="1"/>
              <w:ind w:left="107"/>
              <w:rPr>
                <w:rFonts w:ascii="DecimaWE Rg" w:eastAsia="Calibri" w:hAnsi="DecimaWE Rg" w:cs="Calibri"/>
                <w:sz w:val="16"/>
                <w:lang w:eastAsia="it-IT" w:bidi="it-IT"/>
              </w:rPr>
            </w:pP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Periodo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di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conservazione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dei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dati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  <w:t>personali</w:t>
            </w:r>
            <w:proofErr w:type="spellEnd"/>
          </w:p>
        </w:tc>
        <w:tc>
          <w:tcPr>
            <w:tcW w:w="4943" w:type="dxa"/>
          </w:tcPr>
          <w:p w14:paraId="5735A575" w14:textId="084E29F0" w:rsidR="002D1CD8" w:rsidRPr="002D1CD8" w:rsidRDefault="00F76E8B" w:rsidP="002D1CD8">
            <w:pPr>
              <w:spacing w:line="192" w:lineRule="exact"/>
              <w:ind w:left="107" w:right="92"/>
              <w:jc w:val="both"/>
              <w:rPr>
                <w:rFonts w:ascii="DecimaWE Rg" w:eastAsia="Calibri" w:hAnsi="DecimaWE Rg" w:cs="Calibri"/>
                <w:sz w:val="16"/>
                <w:lang w:eastAsia="it-IT" w:bidi="it-IT"/>
              </w:rPr>
            </w:pPr>
            <w:r w:rsidRPr="00F76E8B">
              <w:rPr>
                <w:rFonts w:ascii="DecimaWE Rg" w:eastAsia="Calibri" w:hAnsi="DecimaWE Rg" w:cs="Calibri"/>
                <w:sz w:val="16"/>
                <w:lang w:val="it-IT" w:eastAsia="it-IT" w:bidi="it-IT"/>
              </w:rPr>
              <w:t xml:space="preserve">i dati personali vengono conservanti per il periodo necessario al loro trattamento per le finalità indicate e in conformità alle norme sulla conservazione della documentazione amministrativa e digitale.  </w:t>
            </w:r>
          </w:p>
        </w:tc>
      </w:tr>
      <w:tr w:rsidR="002D1CD8" w:rsidRPr="002D1CD8" w14:paraId="7A7EC84C" w14:textId="77777777" w:rsidTr="006E016B">
        <w:trPr>
          <w:trHeight w:val="1538"/>
        </w:trPr>
        <w:tc>
          <w:tcPr>
            <w:tcW w:w="4837" w:type="dxa"/>
          </w:tcPr>
          <w:p w14:paraId="2981E768" w14:textId="77777777" w:rsidR="002D1CD8" w:rsidRPr="002D1CD8" w:rsidRDefault="002D1CD8" w:rsidP="002D1CD8">
            <w:pPr>
              <w:spacing w:line="195" w:lineRule="exact"/>
              <w:ind w:left="107"/>
              <w:rPr>
                <w:rFonts w:ascii="DecimaWE Rg" w:eastAsia="Calibri" w:hAnsi="DecimaWE Rg" w:cs="Calibri"/>
                <w:b/>
                <w:sz w:val="16"/>
                <w:lang w:eastAsia="it-IT" w:bidi="it-IT"/>
              </w:rPr>
            </w:pPr>
            <w:proofErr w:type="spellStart"/>
            <w:r w:rsidRPr="002D1CD8">
              <w:rPr>
                <w:rFonts w:ascii="DecimaWE Rg" w:eastAsia="Calibri" w:hAnsi="DecimaWE Rg" w:cs="Calibri"/>
                <w:b/>
                <w:w w:val="105"/>
                <w:sz w:val="16"/>
                <w:lang w:eastAsia="it-IT" w:bidi="it-IT"/>
              </w:rPr>
              <w:t>Diritti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w w:val="105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w w:val="105"/>
                <w:sz w:val="16"/>
                <w:lang w:eastAsia="it-IT" w:bidi="it-IT"/>
              </w:rPr>
              <w:t>fondamentali</w:t>
            </w:r>
            <w:proofErr w:type="spellEnd"/>
            <w:r w:rsidRPr="002D1CD8">
              <w:rPr>
                <w:rFonts w:ascii="DecimaWE Rg" w:eastAsia="Calibri" w:hAnsi="DecimaWE Rg" w:cs="Calibri"/>
                <w:b/>
                <w:w w:val="105"/>
                <w:sz w:val="16"/>
                <w:lang w:eastAsia="it-IT" w:bidi="it-IT"/>
              </w:rPr>
              <w:t xml:space="preserve"> </w:t>
            </w:r>
            <w:proofErr w:type="spellStart"/>
            <w:r w:rsidRPr="002D1CD8">
              <w:rPr>
                <w:rFonts w:ascii="DecimaWE Rg" w:eastAsia="Calibri" w:hAnsi="DecimaWE Rg" w:cs="Calibri"/>
                <w:b/>
                <w:w w:val="105"/>
                <w:sz w:val="16"/>
                <w:lang w:eastAsia="it-IT" w:bidi="it-IT"/>
              </w:rPr>
              <w:t>dell’interessato</w:t>
            </w:r>
            <w:proofErr w:type="spellEnd"/>
          </w:p>
        </w:tc>
        <w:tc>
          <w:tcPr>
            <w:tcW w:w="4943" w:type="dxa"/>
          </w:tcPr>
          <w:p w14:paraId="63BDE590" w14:textId="32F9B66E" w:rsidR="00F76E8B" w:rsidRPr="00F76E8B" w:rsidRDefault="00F76E8B" w:rsidP="00F76E8B">
            <w:pPr>
              <w:spacing w:before="2" w:line="235" w:lineRule="auto"/>
              <w:ind w:left="107" w:right="85"/>
              <w:jc w:val="both"/>
              <w:rPr>
                <w:rFonts w:ascii="DecimaWE Rg" w:eastAsia="Calibri" w:hAnsi="DecimaWE Rg" w:cs="Calibri"/>
                <w:sz w:val="16"/>
                <w:lang w:val="it-IT" w:eastAsia="it-IT" w:bidi="it-IT"/>
              </w:rPr>
            </w:pPr>
            <w:r>
              <w:rPr>
                <w:rFonts w:ascii="DecimaWE Rg" w:eastAsia="Calibri" w:hAnsi="DecimaWE Rg" w:cs="Calibri"/>
                <w:sz w:val="16"/>
                <w:lang w:val="it-IT" w:eastAsia="it-IT" w:bidi="it-IT"/>
              </w:rPr>
              <w:t>G</w:t>
            </w:r>
            <w:r w:rsidRPr="00F76E8B">
              <w:rPr>
                <w:rFonts w:ascii="DecimaWE Rg" w:eastAsia="Calibri" w:hAnsi="DecimaWE Rg" w:cs="Calibri"/>
                <w:sz w:val="16"/>
                <w:lang w:val="it-IT" w:eastAsia="it-IT" w:bidi="it-IT"/>
              </w:rPr>
              <w:t xml:space="preserve">li interessati al trattamento dei dati personali possono esercitare i diritti previsti dal Capo III artt. 15-21 del GDPR. L'apposita istanza all'Amministrazione regionale è presentata contattando il Responsabile della protezione dei dati. Gli interessati che ritengono che il trattamento dei dati personali a loro riferiti avvenga in violazione di quanto previsto dalla normativa vigente hanno il diritto di proporre reclamo al Garante per la protezione dei dati personali o di adire le opportune sedi giudiziarie (art. 77 e 79 del Regolamento). </w:t>
            </w:r>
          </w:p>
          <w:p w14:paraId="2401F773" w14:textId="18BE9DF1" w:rsidR="002D1CD8" w:rsidRPr="002D1CD8" w:rsidRDefault="002D1CD8" w:rsidP="002D1CD8">
            <w:pPr>
              <w:tabs>
                <w:tab w:val="left" w:pos="269"/>
              </w:tabs>
              <w:spacing w:before="1" w:line="235" w:lineRule="auto"/>
              <w:ind w:left="107" w:right="93"/>
              <w:jc w:val="both"/>
              <w:rPr>
                <w:rFonts w:ascii="DecimaWE Rg" w:eastAsia="Calibri" w:hAnsi="DecimaWE Rg" w:cs="Calibri"/>
                <w:sz w:val="16"/>
                <w:lang w:eastAsia="it-IT" w:bidi="it-IT"/>
              </w:rPr>
            </w:pPr>
          </w:p>
        </w:tc>
      </w:tr>
    </w:tbl>
    <w:p w14:paraId="6CD708ED" w14:textId="77777777" w:rsidR="002D1CD8" w:rsidRPr="002D1CD8" w:rsidRDefault="002D1CD8" w:rsidP="002D1CD8">
      <w:pPr>
        <w:widowControl w:val="0"/>
        <w:autoSpaceDE w:val="0"/>
        <w:autoSpaceDN w:val="0"/>
        <w:spacing w:after="0" w:line="235" w:lineRule="auto"/>
        <w:ind w:right="158"/>
        <w:jc w:val="both"/>
        <w:rPr>
          <w:rFonts w:ascii="DecimaWE Rg" w:eastAsia="Calibri" w:hAnsi="DecimaWE Rg" w:cs="Calibri"/>
          <w:sz w:val="16"/>
          <w:szCs w:val="16"/>
          <w:lang w:eastAsia="it-IT" w:bidi="it-IT"/>
        </w:rPr>
      </w:pPr>
    </w:p>
    <w:p w14:paraId="73816FC1" w14:textId="77777777" w:rsidR="002D1CD8" w:rsidRPr="002C15BA" w:rsidRDefault="002D1CD8" w:rsidP="000878EF">
      <w:pPr>
        <w:autoSpaceDE w:val="0"/>
        <w:autoSpaceDN w:val="0"/>
        <w:adjustRightInd w:val="0"/>
        <w:spacing w:after="0" w:line="240" w:lineRule="auto"/>
        <w:jc w:val="both"/>
        <w:rPr>
          <w:rFonts w:ascii="DecimaWE Rg" w:eastAsia="Times New Roman" w:hAnsi="DecimaWE Rg" w:cs="DecimaWE Rg"/>
          <w:sz w:val="24"/>
          <w:szCs w:val="20"/>
          <w:lang w:eastAsia="it-IT"/>
        </w:rPr>
      </w:pPr>
    </w:p>
    <w:sectPr w:rsidR="002D1CD8" w:rsidRPr="002C15BA" w:rsidSect="00BF6656"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93175"/>
    <w:multiLevelType w:val="multilevel"/>
    <w:tmpl w:val="0410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10775DD1"/>
    <w:multiLevelType w:val="hybridMultilevel"/>
    <w:tmpl w:val="55505846"/>
    <w:lvl w:ilvl="0" w:tplc="C9B0016E">
      <w:start w:val="1"/>
      <w:numFmt w:val="decimal"/>
      <w:lvlText w:val="%1)"/>
      <w:lvlJc w:val="left"/>
      <w:pPr>
        <w:ind w:left="720" w:hanging="360"/>
      </w:pPr>
      <w:rPr>
        <w:rFonts w:cs="DecimaWE Rg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44B62"/>
    <w:multiLevelType w:val="hybridMultilevel"/>
    <w:tmpl w:val="55505846"/>
    <w:lvl w:ilvl="0" w:tplc="C9B0016E">
      <w:start w:val="1"/>
      <w:numFmt w:val="decimal"/>
      <w:lvlText w:val="%1)"/>
      <w:lvlJc w:val="left"/>
      <w:pPr>
        <w:ind w:left="720" w:hanging="360"/>
      </w:pPr>
      <w:rPr>
        <w:rFonts w:cs="DecimaWE Rg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438"/>
    <w:rsid w:val="00010873"/>
    <w:rsid w:val="00027287"/>
    <w:rsid w:val="00034142"/>
    <w:rsid w:val="00036261"/>
    <w:rsid w:val="00050159"/>
    <w:rsid w:val="00050C3E"/>
    <w:rsid w:val="00065D10"/>
    <w:rsid w:val="00067349"/>
    <w:rsid w:val="0007141A"/>
    <w:rsid w:val="000878EF"/>
    <w:rsid w:val="000E0D77"/>
    <w:rsid w:val="000F2DFA"/>
    <w:rsid w:val="00107F6C"/>
    <w:rsid w:val="00116AD0"/>
    <w:rsid w:val="001176AE"/>
    <w:rsid w:val="00184493"/>
    <w:rsid w:val="001A7646"/>
    <w:rsid w:val="001C3120"/>
    <w:rsid w:val="001D02A2"/>
    <w:rsid w:val="001D225F"/>
    <w:rsid w:val="001F0234"/>
    <w:rsid w:val="0020149E"/>
    <w:rsid w:val="00210FD4"/>
    <w:rsid w:val="00216D2F"/>
    <w:rsid w:val="002177B8"/>
    <w:rsid w:val="0023400A"/>
    <w:rsid w:val="00235C2B"/>
    <w:rsid w:val="0025401C"/>
    <w:rsid w:val="00270822"/>
    <w:rsid w:val="00273656"/>
    <w:rsid w:val="00282F73"/>
    <w:rsid w:val="00291A83"/>
    <w:rsid w:val="002C15BA"/>
    <w:rsid w:val="002D1CD8"/>
    <w:rsid w:val="002D6BF2"/>
    <w:rsid w:val="002E7F2A"/>
    <w:rsid w:val="00302CF4"/>
    <w:rsid w:val="00320104"/>
    <w:rsid w:val="00323EE5"/>
    <w:rsid w:val="00326C4B"/>
    <w:rsid w:val="00342B99"/>
    <w:rsid w:val="003518FA"/>
    <w:rsid w:val="0037603B"/>
    <w:rsid w:val="00376B79"/>
    <w:rsid w:val="003858C8"/>
    <w:rsid w:val="00394C98"/>
    <w:rsid w:val="003C0BDB"/>
    <w:rsid w:val="003D3B47"/>
    <w:rsid w:val="003D71FB"/>
    <w:rsid w:val="003E2F9C"/>
    <w:rsid w:val="00406838"/>
    <w:rsid w:val="00483B02"/>
    <w:rsid w:val="004A3643"/>
    <w:rsid w:val="004B4F18"/>
    <w:rsid w:val="004E0C8B"/>
    <w:rsid w:val="005209B5"/>
    <w:rsid w:val="00535E79"/>
    <w:rsid w:val="00542A3E"/>
    <w:rsid w:val="005532AB"/>
    <w:rsid w:val="00554E06"/>
    <w:rsid w:val="00577ABA"/>
    <w:rsid w:val="005C5DBB"/>
    <w:rsid w:val="006228B0"/>
    <w:rsid w:val="00662B43"/>
    <w:rsid w:val="006A3772"/>
    <w:rsid w:val="006D084A"/>
    <w:rsid w:val="006F72CB"/>
    <w:rsid w:val="006F7717"/>
    <w:rsid w:val="00717DC4"/>
    <w:rsid w:val="00720CA7"/>
    <w:rsid w:val="00753FEE"/>
    <w:rsid w:val="007550F4"/>
    <w:rsid w:val="00760209"/>
    <w:rsid w:val="00784249"/>
    <w:rsid w:val="0079274F"/>
    <w:rsid w:val="007A15C6"/>
    <w:rsid w:val="007D4CC8"/>
    <w:rsid w:val="007D5CF8"/>
    <w:rsid w:val="007E30C0"/>
    <w:rsid w:val="007F782C"/>
    <w:rsid w:val="00802C11"/>
    <w:rsid w:val="00806089"/>
    <w:rsid w:val="0082174E"/>
    <w:rsid w:val="008601AE"/>
    <w:rsid w:val="0087116D"/>
    <w:rsid w:val="008775BA"/>
    <w:rsid w:val="00892E1A"/>
    <w:rsid w:val="008935F9"/>
    <w:rsid w:val="00897E22"/>
    <w:rsid w:val="008C3EF7"/>
    <w:rsid w:val="008D0DE8"/>
    <w:rsid w:val="00923D24"/>
    <w:rsid w:val="00931446"/>
    <w:rsid w:val="009428D4"/>
    <w:rsid w:val="009677AA"/>
    <w:rsid w:val="00976823"/>
    <w:rsid w:val="009E2C05"/>
    <w:rsid w:val="009F3C04"/>
    <w:rsid w:val="009F4481"/>
    <w:rsid w:val="00A144A8"/>
    <w:rsid w:val="00A23013"/>
    <w:rsid w:val="00A53BD2"/>
    <w:rsid w:val="00A54184"/>
    <w:rsid w:val="00A55289"/>
    <w:rsid w:val="00A64EA9"/>
    <w:rsid w:val="00A71906"/>
    <w:rsid w:val="00A97BDA"/>
    <w:rsid w:val="00AB4FF9"/>
    <w:rsid w:val="00AD46E6"/>
    <w:rsid w:val="00B44817"/>
    <w:rsid w:val="00B45994"/>
    <w:rsid w:val="00B45F02"/>
    <w:rsid w:val="00B748D2"/>
    <w:rsid w:val="00B86ECD"/>
    <w:rsid w:val="00BA1105"/>
    <w:rsid w:val="00BD401D"/>
    <w:rsid w:val="00BD554F"/>
    <w:rsid w:val="00BD7697"/>
    <w:rsid w:val="00BE6F52"/>
    <w:rsid w:val="00BF6656"/>
    <w:rsid w:val="00C340B7"/>
    <w:rsid w:val="00C40729"/>
    <w:rsid w:val="00C46AA0"/>
    <w:rsid w:val="00C742B1"/>
    <w:rsid w:val="00C93547"/>
    <w:rsid w:val="00CA6E62"/>
    <w:rsid w:val="00CB3E0A"/>
    <w:rsid w:val="00CF016E"/>
    <w:rsid w:val="00CF20B6"/>
    <w:rsid w:val="00CF6BE7"/>
    <w:rsid w:val="00D170B2"/>
    <w:rsid w:val="00D22EDC"/>
    <w:rsid w:val="00D33438"/>
    <w:rsid w:val="00D37463"/>
    <w:rsid w:val="00D41001"/>
    <w:rsid w:val="00D51D90"/>
    <w:rsid w:val="00D715DF"/>
    <w:rsid w:val="00D72707"/>
    <w:rsid w:val="00DA3FE1"/>
    <w:rsid w:val="00DA698C"/>
    <w:rsid w:val="00DB6F4E"/>
    <w:rsid w:val="00DC18A5"/>
    <w:rsid w:val="00DE3E40"/>
    <w:rsid w:val="00DE665B"/>
    <w:rsid w:val="00DF20A9"/>
    <w:rsid w:val="00DF4D7F"/>
    <w:rsid w:val="00DF5043"/>
    <w:rsid w:val="00E004CE"/>
    <w:rsid w:val="00E0691C"/>
    <w:rsid w:val="00E334AF"/>
    <w:rsid w:val="00E5459E"/>
    <w:rsid w:val="00E6146B"/>
    <w:rsid w:val="00E65AFA"/>
    <w:rsid w:val="00E71B5A"/>
    <w:rsid w:val="00E963A0"/>
    <w:rsid w:val="00EB0326"/>
    <w:rsid w:val="00EB499B"/>
    <w:rsid w:val="00EC7687"/>
    <w:rsid w:val="00EE48E4"/>
    <w:rsid w:val="00F05719"/>
    <w:rsid w:val="00F119E3"/>
    <w:rsid w:val="00F264E8"/>
    <w:rsid w:val="00F44C4E"/>
    <w:rsid w:val="00F45AC1"/>
    <w:rsid w:val="00F5758F"/>
    <w:rsid w:val="00F6653F"/>
    <w:rsid w:val="00F76E8B"/>
    <w:rsid w:val="00F86FA7"/>
    <w:rsid w:val="00F91396"/>
    <w:rsid w:val="00F97025"/>
    <w:rsid w:val="00FA0F05"/>
    <w:rsid w:val="00FC6044"/>
    <w:rsid w:val="00FD25A8"/>
    <w:rsid w:val="00FF227B"/>
    <w:rsid w:val="00FF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DB27E"/>
  <w15:docId w15:val="{635D8D7D-76C0-4C03-B6BB-DC48CDF12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769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7349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uiPriority w:val="59"/>
    <w:rsid w:val="000878EF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087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20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209B5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1C3120"/>
    <w:rPr>
      <w:color w:val="0563C1" w:themeColor="hyperlink"/>
      <w:u w:val="single"/>
    </w:rPr>
  </w:style>
  <w:style w:type="table" w:customStyle="1" w:styleId="TableNormal">
    <w:name w:val="Table Normal"/>
    <w:uiPriority w:val="2"/>
    <w:semiHidden/>
    <w:unhideWhenUsed/>
    <w:qFormat/>
    <w:rsid w:val="002D1CD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ivacy@insiel.it" TargetMode="External"/><Relationship Id="rId5" Type="http://schemas.openxmlformats.org/officeDocument/2006/relationships/numbering" Target="numbering.xml"/><Relationship Id="rId10" Type="http://schemas.openxmlformats.org/officeDocument/2006/relationships/hyperlink" Target="mailto:privacy@certregione.fvg.it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rivacy@regione.fvg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42B4752CA21947A70F965212A3927A" ma:contentTypeVersion="2" ma:contentTypeDescription="Create a new document." ma:contentTypeScope="" ma:versionID="bab15d145d026fdac15e8b176b2d6ad2">
  <xsd:schema xmlns:xsd="http://www.w3.org/2001/XMLSchema" xmlns:xs="http://www.w3.org/2001/XMLSchema" xmlns:p="http://schemas.microsoft.com/office/2006/metadata/properties" xmlns:ns2="f54adbc9-4c1b-4202-a5e5-571887f0b25f" xmlns:ns3="0014b61d-2715-4443-ab79-f9051c62c296" targetNamespace="http://schemas.microsoft.com/office/2006/metadata/properties" ma:root="true" ma:fieldsID="22cd3685d189216f92eba22424d31b44" ns2:_="" ns3:_="">
    <xsd:import namespace="f54adbc9-4c1b-4202-a5e5-571887f0b25f"/>
    <xsd:import namespace="0014b61d-2715-4443-ab79-f9051c62c296"/>
    <xsd:element name="properties">
      <xsd:complexType>
        <xsd:sequence>
          <xsd:element name="documentManagement">
            <xsd:complexType>
              <xsd:all>
                <xsd:element ref="ns2:SAA_Legislative_Categorie" minOccurs="0"/>
                <xsd:element ref="ns2:SAA_Legislative_data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4adbc9-4c1b-4202-a5e5-571887f0b25f" elementFormDefault="qualified">
    <xsd:import namespace="http://schemas.microsoft.com/office/2006/documentManagement/types"/>
    <xsd:import namespace="http://schemas.microsoft.com/office/infopath/2007/PartnerControls"/>
    <xsd:element name="SAA_Legislative_Categorie" ma:index="8" nillable="true" ma:displayName="Categoria atto" ma:format="Dropdown" ma:indexed="true" ma:internalName="SAA_Legislative_Categorie" ma:readOnly="false">
      <xsd:simpleType>
        <xsd:restriction base="dms:Choice">
          <xsd:enumeration value="CIRCOLARI"/>
          <xsd:enumeration value="EMEDAMENTI ALTRI"/>
          <xsd:enumeration value="EMENDAMENTI DIREZIONE"/>
          <xsd:enumeration value="PROPOSTE DIREZIONE"/>
          <xsd:enumeration value="SCHEMA RIASSUNTIVO"/>
          <xsd:enumeration value="TESTO NORMATIVO"/>
        </xsd:restriction>
      </xsd:simpleType>
    </xsd:element>
    <xsd:element name="SAA_Legislative_data" ma:index="9" nillable="true" ma:displayName="Data atto" ma:format="DateOnly" ma:indexed="true" ma:internalName="SAA_Legislative_data" ma:readOnly="fals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14b61d-2715-4443-ab79-f9051c62c296" elementFormDefault="qualified">
    <xsd:import namespace="http://schemas.microsoft.com/office/2006/documentManagement/types"/>
    <xsd:import namespace="http://schemas.microsoft.com/office/infopath/2007/PartnerControls"/>
    <xsd:element name="_dlc_DocId" ma:index="11" nillable="true" ma:displayName="Valore ID documento" ma:description="Valore dell'ID documento assegnato all'elemento." ma:internalName="_dlc_DocId" ma:readOnly="true">
      <xsd:simpleType>
        <xsd:restriction base="dms:Text"/>
      </xsd:simpleType>
    </xsd:element>
    <xsd:element name="_dlc_DocIdUrl" ma:index="12" nillable="true" ma:displayName="ID documento" ma:description="Collegamento permanente al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3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 ma:index="10" ma:displayName="Commenti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AA_Legislative_data xmlns="f54adbc9-4c1b-4202-a5e5-571887f0b25f" xsi:nil="true"/>
    <SAA_Legislative_Categorie xmlns="f54adbc9-4c1b-4202-a5e5-571887f0b25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4F9D978-3B66-4795-94BF-7FBD363D17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4adbc9-4c1b-4202-a5e5-571887f0b25f"/>
    <ds:schemaRef ds:uri="0014b61d-2715-4443-ab79-f9051c6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A65FA9-4C31-4A97-8345-D43427E46EF4}">
  <ds:schemaRefs>
    <ds:schemaRef ds:uri="http://schemas.microsoft.com/office/2006/metadata/properties"/>
    <ds:schemaRef ds:uri="http://schemas.microsoft.com/office/infopath/2007/PartnerControls"/>
    <ds:schemaRef ds:uri="f54adbc9-4c1b-4202-a5e5-571887f0b25f"/>
  </ds:schemaRefs>
</ds:datastoreItem>
</file>

<file path=customXml/itemProps3.xml><?xml version="1.0" encoding="utf-8"?>
<ds:datastoreItem xmlns:ds="http://schemas.openxmlformats.org/officeDocument/2006/customXml" ds:itemID="{361AEEB8-477A-4788-B9E2-F4687034E1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5DC583-EA5A-4B9A-8DBC-1EA38DEC19C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1171</Words>
  <Characters>6676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Tirelli Marialetizia</dc:creator>
  <cp:keywords/>
  <dc:description/>
  <cp:lastModifiedBy>Tirelli Marialetizia</cp:lastModifiedBy>
  <cp:revision>5</cp:revision>
  <cp:lastPrinted>2021-02-09T08:34:00Z</cp:lastPrinted>
  <dcterms:created xsi:type="dcterms:W3CDTF">2022-08-10T15:23:00Z</dcterms:created>
  <dcterms:modified xsi:type="dcterms:W3CDTF">2022-08-10T15:34:00Z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0x0101008442B4752CA21947A70F965212A3927A</vt:lpwstr>
  </property>
</Properties>
</file>