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75B85" w14:textId="77777777" w:rsidR="00FF408B" w:rsidRDefault="00FF408B" w:rsidP="00446CE3">
      <w:pPr>
        <w:widowControl w:val="0"/>
        <w:jc w:val="center"/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</w:pPr>
    </w:p>
    <w:p w14:paraId="21118C92" w14:textId="0341EA3B" w:rsidR="004D20E7" w:rsidRPr="005D3A3E" w:rsidRDefault="00E34368" w:rsidP="00446CE3">
      <w:pPr>
        <w:widowControl w:val="0"/>
        <w:jc w:val="center"/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</w:pPr>
      <w:r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DICHIARAZIONE </w:t>
      </w:r>
      <w:r w:rsidR="007543C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DI PRESA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 VISIONE E</w:t>
      </w:r>
      <w:r w:rsidR="00D77E1E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D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 ACCETTAZIONE </w:t>
      </w:r>
      <w:r w:rsidR="00DD7DAF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IMPEGN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I </w:t>
      </w:r>
    </w:p>
    <w:p w14:paraId="5F41E849" w14:textId="5C9F6CEE" w:rsidR="00FF408B" w:rsidRDefault="00CF3173" w:rsidP="000B2DEF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(D.P.R. n. 445 del 28.12.2000)</w:t>
      </w:r>
    </w:p>
    <w:p w14:paraId="6B22BBF4" w14:textId="77777777" w:rsidR="000B2DEF" w:rsidRPr="000B2DEF" w:rsidRDefault="000B2DEF" w:rsidP="000B2DEF">
      <w:pPr>
        <w:jc w:val="center"/>
        <w:rPr>
          <w:rFonts w:ascii="Calibri Light" w:hAnsi="Calibri Light" w:cs="Calibri Light"/>
        </w:rPr>
      </w:pPr>
    </w:p>
    <w:p w14:paraId="0B2637D8" w14:textId="285EFDF8" w:rsidR="00E34368" w:rsidRPr="005D3A3E" w:rsidRDefault="00E34368" w:rsidP="00232A4C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Il/La sottoscritt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>o/</w:t>
      </w:r>
      <w:proofErr w:type="gramStart"/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a 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…</w:t>
      </w:r>
      <w:proofErr w:type="gramEnd"/>
      <w:r w:rsidRPr="005D3A3E">
        <w:rPr>
          <w:rFonts w:ascii="Calibri Light" w:hAnsi="Calibri Light" w:cs="Calibri Light"/>
          <w:snapToGrid w:val="0"/>
          <w:sz w:val="22"/>
          <w:szCs w:val="22"/>
        </w:rPr>
        <w:t>……....………………………………………………………………………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>………………….</w:t>
      </w:r>
    </w:p>
    <w:p w14:paraId="543919AE" w14:textId="77777777" w:rsidR="00E34368" w:rsidRPr="005D3A3E" w:rsidRDefault="005C404B" w:rsidP="00232A4C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ato/a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ab/>
      </w:r>
      <w:proofErr w:type="gramStart"/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…….</w:t>
      </w:r>
      <w:proofErr w:type="gramEnd"/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.…………………………………………………………….il …</w:t>
      </w:r>
      <w:r w:rsidR="000F77A1" w:rsidRPr="005D3A3E">
        <w:rPr>
          <w:rFonts w:ascii="Calibri Light" w:hAnsi="Calibri Light" w:cs="Calibri Light"/>
          <w:snapToGrid w:val="0"/>
          <w:sz w:val="22"/>
          <w:szCs w:val="22"/>
        </w:rPr>
        <w:t>.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…………………….</w:t>
      </w:r>
    </w:p>
    <w:p w14:paraId="2D9B1B9A" w14:textId="77777777" w:rsidR="00E34368" w:rsidRPr="005D3A3E" w:rsidRDefault="005C404B" w:rsidP="00446CE3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c</w:t>
      </w:r>
      <w:r w:rsidR="00B40512" w:rsidRPr="005D3A3E">
        <w:rPr>
          <w:rFonts w:ascii="Calibri Light" w:hAnsi="Calibri Light" w:cs="Calibri Light"/>
          <w:snapToGrid w:val="0"/>
          <w:sz w:val="22"/>
          <w:szCs w:val="22"/>
        </w:rPr>
        <w:t>odice fiscale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 (CUAA) </w:t>
      </w:r>
      <w:r w:rsidR="00232A4C" w:rsidRPr="005D3A3E">
        <w:rPr>
          <w:rFonts w:ascii="Calibri Light" w:hAnsi="Calibri Light" w:cs="Calibri Light"/>
          <w:snapToGrid w:val="0"/>
          <w:sz w:val="22"/>
          <w:szCs w:val="22"/>
        </w:rPr>
        <w:tab/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…………………………………………………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ella sua qualità di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 titolare/legale rappresentante dell</w:t>
      </w:r>
      <w:r w:rsidR="00B40512" w:rsidRPr="005D3A3E">
        <w:rPr>
          <w:rFonts w:ascii="Calibri Light" w:hAnsi="Calibri Light" w:cs="Calibri Light"/>
          <w:snapToGrid w:val="0"/>
          <w:sz w:val="22"/>
          <w:szCs w:val="22"/>
        </w:rPr>
        <w:t>’Impresa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 xml:space="preserve"> …………………………………………………………………………………………….</w:t>
      </w:r>
    </w:p>
    <w:p w14:paraId="52D67BD8" w14:textId="22F6BE3C" w:rsidR="00235583" w:rsidRDefault="00235583" w:rsidP="00235583">
      <w:pPr>
        <w:widowControl w:val="0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>Vist</w:t>
      </w:r>
      <w:r w:rsidR="00C43727">
        <w:rPr>
          <w:rFonts w:ascii="Calibri Light" w:hAnsi="Calibri Light" w:cs="Calibri Light"/>
          <w:snapToGrid w:val="0"/>
          <w:sz w:val="22"/>
          <w:szCs w:val="22"/>
        </w:rPr>
        <w:t xml:space="preserve">e le 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disposizioni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transitor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 xml:space="preserve">ie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di cui al </w:t>
      </w:r>
      <w:bookmarkStart w:id="0" w:name="_Hlk96343944"/>
      <w:r>
        <w:rPr>
          <w:rFonts w:ascii="Calibri Light" w:hAnsi="Calibri Light" w:cs="Calibri Light"/>
          <w:snapToGrid w:val="0"/>
          <w:sz w:val="22"/>
          <w:szCs w:val="22"/>
        </w:rPr>
        <w:t xml:space="preserve">comma b) punto 7) articolo 5) del regolamento UE n. 2021/2117 </w:t>
      </w:r>
      <w:bookmarkEnd w:id="0"/>
      <w:r>
        <w:rPr>
          <w:rFonts w:ascii="Calibri Light" w:hAnsi="Calibri Light" w:cs="Calibri Light"/>
          <w:snapToGrid w:val="0"/>
          <w:sz w:val="22"/>
          <w:szCs w:val="22"/>
        </w:rPr>
        <w:t>in applicazione del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 xml:space="preserve">le </w:t>
      </w:r>
      <w:r>
        <w:rPr>
          <w:rFonts w:ascii="Calibri Light" w:hAnsi="Calibri Light" w:cs="Calibri Light"/>
          <w:snapToGrid w:val="0"/>
          <w:sz w:val="22"/>
          <w:szCs w:val="22"/>
        </w:rPr>
        <w:t>qual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i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è possibile prevedere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,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nella campagna 2022/2023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,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6876A4">
        <w:rPr>
          <w:rFonts w:ascii="Calibri Light" w:hAnsi="Calibri Light" w:cs="Calibri Light"/>
          <w:snapToGrid w:val="0"/>
          <w:sz w:val="22"/>
          <w:szCs w:val="22"/>
        </w:rPr>
        <w:t xml:space="preserve">progetti di durata biennale </w:t>
      </w:r>
      <w:r>
        <w:rPr>
          <w:rFonts w:ascii="Calibri Light" w:hAnsi="Calibri Light" w:cs="Calibri Light"/>
          <w:snapToGrid w:val="0"/>
          <w:sz w:val="22"/>
          <w:szCs w:val="22"/>
        </w:rPr>
        <w:t>la</w:t>
      </w:r>
      <w:r w:rsidR="006876A4">
        <w:rPr>
          <w:rFonts w:ascii="Calibri Light" w:hAnsi="Calibri Light" w:cs="Calibri Light"/>
          <w:snapToGrid w:val="0"/>
          <w:sz w:val="22"/>
          <w:szCs w:val="22"/>
        </w:rPr>
        <w:t xml:space="preserve"> cui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scadenza per il completamento delle operazioni e presentazione della rispettiva domanda di pagamento saldo </w:t>
      </w:r>
      <w:r w:rsidR="00EE7CBB">
        <w:rPr>
          <w:rFonts w:ascii="Calibri Light" w:hAnsi="Calibri Light" w:cs="Calibri Light"/>
          <w:snapToGrid w:val="0"/>
          <w:sz w:val="22"/>
          <w:szCs w:val="22"/>
        </w:rPr>
        <w:t>avverr</w:t>
      </w:r>
      <w:r w:rsidR="009A6662">
        <w:rPr>
          <w:rFonts w:ascii="Calibri Light" w:hAnsi="Calibri Light" w:cs="Calibri Light"/>
          <w:snapToGrid w:val="0"/>
          <w:sz w:val="22"/>
          <w:szCs w:val="22"/>
        </w:rPr>
        <w:t xml:space="preserve">anno </w:t>
      </w:r>
      <w:r w:rsidR="00B325D7">
        <w:rPr>
          <w:rFonts w:ascii="Calibri Light" w:hAnsi="Calibri Light" w:cs="Calibri Light"/>
          <w:snapToGrid w:val="0"/>
          <w:sz w:val="22"/>
          <w:szCs w:val="22"/>
        </w:rPr>
        <w:t>n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ella campagna 2024. </w:t>
      </w:r>
    </w:p>
    <w:p w14:paraId="242AF7A3" w14:textId="71B02DCC" w:rsidR="00795591" w:rsidRDefault="00D77E1E" w:rsidP="007719B0">
      <w:pPr>
        <w:widowControl w:val="0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Vista la Domanda di</w:t>
      </w:r>
      <w:r w:rsidR="000050F4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aiuto </w:t>
      </w:r>
      <w:r w:rsidR="007543C3"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…………………………</w:t>
      </w:r>
      <w:proofErr w:type="gramStart"/>
      <w:r w:rsidRPr="005D3A3E">
        <w:rPr>
          <w:rFonts w:ascii="Calibri Light" w:hAnsi="Calibri Light" w:cs="Calibri Light"/>
          <w:snapToGrid w:val="0"/>
          <w:sz w:val="22"/>
          <w:szCs w:val="22"/>
        </w:rPr>
        <w:t>…….</w:t>
      </w:r>
      <w:proofErr w:type="gramEnd"/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>con la qual</w:t>
      </w:r>
      <w:r w:rsidR="00580509">
        <w:rPr>
          <w:rFonts w:ascii="Calibri Light" w:hAnsi="Calibri Light" w:cs="Calibri Light"/>
          <w:snapToGrid w:val="0"/>
          <w:sz w:val="22"/>
          <w:szCs w:val="22"/>
        </w:rPr>
        <w:t>e, in applicazione della richiamata normativa</w:t>
      </w:r>
      <w:r w:rsidR="00161577">
        <w:rPr>
          <w:rFonts w:ascii="Calibri Light" w:hAnsi="Calibri Light" w:cs="Calibri Light"/>
          <w:snapToGrid w:val="0"/>
          <w:sz w:val="22"/>
          <w:szCs w:val="22"/>
        </w:rPr>
        <w:t xml:space="preserve"> unionale</w:t>
      </w:r>
      <w:r w:rsidR="00B325D7">
        <w:rPr>
          <w:rFonts w:ascii="Calibri Light" w:hAnsi="Calibri Light" w:cs="Calibri Light"/>
          <w:snapToGrid w:val="0"/>
          <w:sz w:val="22"/>
          <w:szCs w:val="22"/>
        </w:rPr>
        <w:t>,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B86BFC">
        <w:rPr>
          <w:rFonts w:ascii="Calibri Light" w:hAnsi="Calibri Light" w:cs="Calibri Light"/>
          <w:snapToGrid w:val="0"/>
          <w:sz w:val="22"/>
          <w:szCs w:val="22"/>
        </w:rPr>
        <w:t xml:space="preserve">è stata proposta la realizzazione di un 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 xml:space="preserve"> progetto di durata biennale </w:t>
      </w:r>
      <w:r w:rsidR="00B86BFC">
        <w:rPr>
          <w:rFonts w:ascii="Calibri Light" w:hAnsi="Calibri Light" w:cs="Calibri Light"/>
          <w:snapToGrid w:val="0"/>
          <w:sz w:val="22"/>
          <w:szCs w:val="22"/>
        </w:rPr>
        <w:t xml:space="preserve">nell’ambito del </w:t>
      </w:r>
      <w:r w:rsidR="00F11771">
        <w:rPr>
          <w:rFonts w:ascii="Calibri Light" w:hAnsi="Calibri Light" w:cs="Calibri Light"/>
          <w:snapToGrid w:val="0"/>
          <w:sz w:val="22"/>
          <w:szCs w:val="22"/>
        </w:rPr>
        <w:t xml:space="preserve">sostegno previsto per </w:t>
      </w:r>
      <w:r w:rsidR="009A6662">
        <w:rPr>
          <w:rFonts w:ascii="Calibri Light" w:hAnsi="Calibri Light" w:cs="Calibri Light"/>
          <w:snapToGrid w:val="0"/>
          <w:sz w:val="22"/>
          <w:szCs w:val="22"/>
        </w:rPr>
        <w:t xml:space="preserve">la </w:t>
      </w:r>
      <w:r w:rsidR="008541CF">
        <w:rPr>
          <w:rFonts w:ascii="Calibri Light" w:hAnsi="Calibri Light" w:cs="Calibri Light"/>
          <w:snapToGrid w:val="0"/>
          <w:sz w:val="22"/>
          <w:szCs w:val="22"/>
        </w:rPr>
        <w:t xml:space="preserve">misura </w:t>
      </w:r>
      <w:r w:rsidR="0068140A">
        <w:rPr>
          <w:rFonts w:ascii="Calibri Light" w:hAnsi="Calibri Light" w:cs="Calibri Light"/>
          <w:snapToGrid w:val="0"/>
          <w:sz w:val="22"/>
          <w:szCs w:val="22"/>
        </w:rPr>
        <w:t xml:space="preserve">Investimenti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ai sensi dell’art. </w:t>
      </w:r>
      <w:r w:rsidR="0068140A">
        <w:rPr>
          <w:rFonts w:ascii="Calibri Light" w:hAnsi="Calibri Light" w:cs="Calibri Light"/>
          <w:snapToGrid w:val="0"/>
          <w:sz w:val="22"/>
          <w:szCs w:val="22"/>
        </w:rPr>
        <w:t xml:space="preserve">50)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del regolamento Ue n. 1308/2013</w:t>
      </w:r>
      <w:r w:rsidR="00580509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95591">
        <w:rPr>
          <w:rFonts w:ascii="Calibri Light" w:hAnsi="Calibri Light" w:cs="Calibri Light"/>
          <w:snapToGrid w:val="0"/>
          <w:sz w:val="22"/>
          <w:szCs w:val="22"/>
        </w:rPr>
        <w:t>.</w:t>
      </w:r>
    </w:p>
    <w:p w14:paraId="052C4300" w14:textId="6A5FB4B5" w:rsidR="00446CE3" w:rsidRPr="005D3A3E" w:rsidRDefault="00A62327" w:rsidP="00637E63">
      <w:pPr>
        <w:widowControl w:val="0"/>
        <w:spacing w:after="120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Visto </w:t>
      </w:r>
      <w:r w:rsidR="002528AF">
        <w:rPr>
          <w:rFonts w:ascii="Calibri Light" w:hAnsi="Calibri Light" w:cs="Calibri Light"/>
          <w:snapToGrid w:val="0"/>
          <w:sz w:val="22"/>
          <w:szCs w:val="22"/>
        </w:rPr>
        <w:t xml:space="preserve">che </w:t>
      </w:r>
      <w:r w:rsidR="009767FB">
        <w:rPr>
          <w:rFonts w:ascii="Calibri Light" w:hAnsi="Calibri Light" w:cs="Calibri Light"/>
          <w:snapToGrid w:val="0"/>
          <w:sz w:val="22"/>
          <w:szCs w:val="22"/>
        </w:rPr>
        <w:t>nel rispetto di quanto disposto</w:t>
      </w:r>
      <w:r w:rsidR="002528AF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A0486">
        <w:rPr>
          <w:rFonts w:ascii="Calibri Light" w:hAnsi="Calibri Light" w:cs="Calibri Light"/>
          <w:snapToGrid w:val="0"/>
          <w:sz w:val="22"/>
          <w:szCs w:val="22"/>
        </w:rPr>
        <w:t>al</w:t>
      </w:r>
      <w:r w:rsidR="004A0486" w:rsidRPr="004A0486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A0486">
        <w:rPr>
          <w:rFonts w:ascii="Calibri Light" w:hAnsi="Calibri Light" w:cs="Calibri Light"/>
          <w:snapToGrid w:val="0"/>
          <w:sz w:val="22"/>
          <w:szCs w:val="22"/>
        </w:rPr>
        <w:t>comma b) punto 7) articolo 5 del regolamento UE 2021/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2117 </w:t>
      </w:r>
      <w:r w:rsidR="00275328">
        <w:rPr>
          <w:rFonts w:ascii="Calibri Light" w:hAnsi="Calibri Light" w:cs="Calibri Light"/>
          <w:snapToGrid w:val="0"/>
          <w:sz w:val="22"/>
          <w:szCs w:val="22"/>
        </w:rPr>
        <w:t xml:space="preserve">dovranno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essere assunti</w:t>
      </w:r>
      <w:r w:rsidR="0043300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91681">
        <w:rPr>
          <w:rFonts w:ascii="Calibri Light" w:hAnsi="Calibri Light" w:cs="Calibri Light"/>
          <w:snapToGrid w:val="0"/>
          <w:sz w:val="22"/>
          <w:szCs w:val="22"/>
        </w:rPr>
        <w:t>gli impegni e</w:t>
      </w:r>
      <w:r w:rsidR="00275328">
        <w:rPr>
          <w:rFonts w:ascii="Calibri Light" w:hAnsi="Calibri Light" w:cs="Calibri Light"/>
          <w:snapToGrid w:val="0"/>
          <w:sz w:val="22"/>
          <w:szCs w:val="22"/>
        </w:rPr>
        <w:t>d</w:t>
      </w:r>
      <w:r w:rsidR="00791681">
        <w:rPr>
          <w:rFonts w:ascii="Calibri Light" w:hAnsi="Calibri Light" w:cs="Calibri Light"/>
          <w:snapToGrid w:val="0"/>
          <w:sz w:val="22"/>
          <w:szCs w:val="22"/>
        </w:rPr>
        <w:t xml:space="preserve"> obblighi 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derivan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>t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i dall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 xml:space="preserve">a 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stessa norma, intesi qual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 xml:space="preserve"> condizion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proofErr w:type="gramStart"/>
      <w:r w:rsidR="0006273B">
        <w:rPr>
          <w:rFonts w:ascii="Calibri Light" w:hAnsi="Calibri Light" w:cs="Calibri Light"/>
          <w:snapToGrid w:val="0"/>
          <w:sz w:val="22"/>
          <w:szCs w:val="22"/>
        </w:rPr>
        <w:t>essenzial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06273B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AF20F9">
        <w:rPr>
          <w:rFonts w:ascii="Calibri Light" w:hAnsi="Calibri Light" w:cs="Calibri Light"/>
          <w:snapToGrid w:val="0"/>
          <w:sz w:val="22"/>
          <w:szCs w:val="22"/>
        </w:rPr>
        <w:t>per</w:t>
      </w:r>
      <w:proofErr w:type="gramEnd"/>
      <w:r w:rsidR="00AF20F9">
        <w:rPr>
          <w:rFonts w:ascii="Calibri Light" w:hAnsi="Calibri Light" w:cs="Calibri Light"/>
          <w:snapToGrid w:val="0"/>
          <w:sz w:val="22"/>
          <w:szCs w:val="22"/>
        </w:rPr>
        <w:t xml:space="preserve"> accede</w:t>
      </w:r>
      <w:r w:rsidR="00CD2DBA">
        <w:rPr>
          <w:rFonts w:ascii="Calibri Light" w:hAnsi="Calibri Light" w:cs="Calibri Light"/>
          <w:snapToGrid w:val="0"/>
          <w:sz w:val="22"/>
          <w:szCs w:val="22"/>
        </w:rPr>
        <w:t>r</w:t>
      </w:r>
      <w:r w:rsidR="00AF20F9">
        <w:rPr>
          <w:rFonts w:ascii="Calibri Light" w:hAnsi="Calibri Light" w:cs="Calibri Light"/>
          <w:snapToGrid w:val="0"/>
          <w:sz w:val="22"/>
          <w:szCs w:val="22"/>
        </w:rPr>
        <w:t xml:space="preserve">e alla </w:t>
      </w:r>
      <w:r w:rsidR="00637E63">
        <w:rPr>
          <w:rFonts w:ascii="Calibri Light" w:hAnsi="Calibri Light" w:cs="Calibri Light"/>
          <w:snapToGrid w:val="0"/>
          <w:sz w:val="22"/>
          <w:szCs w:val="22"/>
        </w:rPr>
        <w:t xml:space="preserve"> ammissibilit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 xml:space="preserve">à all’aiuto nell’ambito delle </w:t>
      </w:r>
      <w:r w:rsidR="0006273B">
        <w:rPr>
          <w:rFonts w:ascii="Calibri Light" w:hAnsi="Calibri Light" w:cs="Calibri Light"/>
          <w:snapToGrid w:val="0"/>
          <w:sz w:val="22"/>
          <w:szCs w:val="22"/>
        </w:rPr>
        <w:t>disposizioni transitorie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.</w:t>
      </w:r>
      <w:r w:rsidR="00C54D87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6D63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2206B41B" w14:textId="3C65926F" w:rsidR="0037112F" w:rsidRPr="0037112F" w:rsidRDefault="000E55F5" w:rsidP="0037112F">
      <w:pPr>
        <w:pStyle w:val="Nessunaspaziatura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</w:t>
      </w:r>
      <w:r w:rsidR="0037112F" w:rsidRPr="0037112F">
        <w:rPr>
          <w:rFonts w:ascii="Calibri Light" w:hAnsi="Calibri Light" w:cs="Calibri Light"/>
          <w:sz w:val="22"/>
          <w:szCs w:val="22"/>
        </w:rPr>
        <w:t xml:space="preserve">onsapevole che le dichiarazioni mendaci, in applicazione dell’art. 76 del D.P.R. 445/2000, sono punite ai sensi del </w:t>
      </w:r>
      <w:r w:rsidR="007543C3" w:rsidRPr="0037112F">
        <w:rPr>
          <w:rFonts w:ascii="Calibri Light" w:hAnsi="Calibri Light" w:cs="Calibri Light"/>
          <w:sz w:val="22"/>
          <w:szCs w:val="22"/>
        </w:rPr>
        <w:t>Codice penale</w:t>
      </w:r>
      <w:r w:rsidR="0037112F" w:rsidRPr="0037112F">
        <w:rPr>
          <w:rFonts w:ascii="Calibri Light" w:hAnsi="Calibri Light" w:cs="Calibri Light"/>
          <w:sz w:val="22"/>
          <w:szCs w:val="22"/>
        </w:rPr>
        <w:t xml:space="preserve"> e delle leggi speciali in materia e che comunque comportano la decadenza dai benefici eventualmente conseguiti con il provvedimento emanato sulla base della dichiarazione non veritiera</w:t>
      </w:r>
    </w:p>
    <w:p w14:paraId="0D6B8624" w14:textId="77777777" w:rsidR="000F77A1" w:rsidRPr="005D3A3E" w:rsidRDefault="000F77A1">
      <w:pPr>
        <w:pStyle w:val="Titolo7"/>
        <w:rPr>
          <w:rFonts w:ascii="Calibri Light" w:hAnsi="Calibri Light" w:cs="Calibri Light"/>
          <w:sz w:val="22"/>
          <w:szCs w:val="22"/>
        </w:rPr>
      </w:pPr>
    </w:p>
    <w:p w14:paraId="7105C02F" w14:textId="77777777" w:rsidR="00E34368" w:rsidRPr="005D3A3E" w:rsidRDefault="00E34368">
      <w:pPr>
        <w:pStyle w:val="Titolo7"/>
        <w:rPr>
          <w:rFonts w:ascii="Calibri Light" w:hAnsi="Calibri Light" w:cs="Calibri Light"/>
          <w:sz w:val="22"/>
          <w:szCs w:val="22"/>
        </w:rPr>
      </w:pPr>
      <w:r w:rsidRPr="005D3A3E">
        <w:rPr>
          <w:rFonts w:ascii="Calibri Light" w:hAnsi="Calibri Light" w:cs="Calibri Light"/>
          <w:sz w:val="22"/>
          <w:szCs w:val="22"/>
        </w:rPr>
        <w:t>DICHIARA</w:t>
      </w:r>
    </w:p>
    <w:p w14:paraId="04AAB241" w14:textId="77777777" w:rsidR="00446CE3" w:rsidRPr="005D3A3E" w:rsidRDefault="00F357D6" w:rsidP="00F357D6">
      <w:pPr>
        <w:tabs>
          <w:tab w:val="left" w:pos="6925"/>
        </w:tabs>
        <w:rPr>
          <w:rFonts w:ascii="Calibri Light" w:hAnsi="Calibri Light" w:cs="Calibri Light"/>
          <w:sz w:val="22"/>
          <w:szCs w:val="22"/>
        </w:rPr>
      </w:pPr>
      <w:r w:rsidRPr="005D3A3E">
        <w:rPr>
          <w:rFonts w:ascii="Calibri Light" w:hAnsi="Calibri Light" w:cs="Calibri Light"/>
          <w:sz w:val="22"/>
          <w:szCs w:val="22"/>
        </w:rPr>
        <w:tab/>
      </w:r>
    </w:p>
    <w:p w14:paraId="0C8A1CF8" w14:textId="0CBEBBF1" w:rsidR="00F8765A" w:rsidRDefault="00D77E1E" w:rsidP="00D510C8">
      <w:pPr>
        <w:widowControl w:val="0"/>
        <w:numPr>
          <w:ilvl w:val="0"/>
          <w:numId w:val="12"/>
        </w:numPr>
        <w:spacing w:before="120" w:after="120"/>
        <w:ind w:left="1276" w:hanging="283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C17E6" wp14:editId="25137E6A">
                <wp:simplePos x="0" y="0"/>
                <wp:positionH relativeFrom="margin">
                  <wp:posOffset>38100</wp:posOffset>
                </wp:positionH>
                <wp:positionV relativeFrom="paragraph">
                  <wp:posOffset>115207</wp:posOffset>
                </wp:positionV>
                <wp:extent cx="184150" cy="177800"/>
                <wp:effectExtent l="0" t="0" r="25400" b="127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6A940F" id="Rettangolo 1" o:spid="_x0000_s1026" style="position:absolute;margin-left:3pt;margin-top:9.05pt;width:14.5pt;height:1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" fillcolor="#4f81bd [3204]" strokecolor="#243f60 [1604]" strokeweight="2pt">
                <w10:wrap anchorx="margin"/>
              </v:rect>
            </w:pict>
          </mc:Fallback>
        </mc:AlternateContent>
      </w:r>
      <w:r w:rsidR="00E34368" w:rsidRPr="00FE2413">
        <w:rPr>
          <w:rFonts w:ascii="Calibri Light" w:hAnsi="Calibri Light" w:cs="Calibri Light"/>
          <w:snapToGrid w:val="0"/>
          <w:sz w:val="22"/>
          <w:szCs w:val="22"/>
        </w:rPr>
        <w:t>di</w:t>
      </w:r>
      <w:r w:rsidR="004C7EC1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1576B6">
        <w:rPr>
          <w:rFonts w:ascii="Calibri Light" w:hAnsi="Calibri Light" w:cs="Calibri Light"/>
          <w:snapToGrid w:val="0"/>
          <w:sz w:val="22"/>
          <w:szCs w:val="22"/>
        </w:rPr>
        <w:t xml:space="preserve">aver </w:t>
      </w:r>
      <w:r w:rsidR="00E34368" w:rsidRPr="00FE2413">
        <w:rPr>
          <w:rFonts w:ascii="Calibri Light" w:hAnsi="Calibri Light" w:cs="Calibri Light"/>
          <w:snapToGrid w:val="0"/>
          <w:sz w:val="22"/>
          <w:szCs w:val="22"/>
        </w:rPr>
        <w:t xml:space="preserve">preso </w:t>
      </w:r>
      <w:r w:rsidR="00446CE3" w:rsidRPr="00FE2413">
        <w:rPr>
          <w:rFonts w:ascii="Calibri Light" w:hAnsi="Calibri Light" w:cs="Calibri Light"/>
          <w:snapToGrid w:val="0"/>
          <w:sz w:val="22"/>
          <w:szCs w:val="22"/>
        </w:rPr>
        <w:t xml:space="preserve">visione </w:t>
      </w:r>
      <w:r w:rsidR="004417B1" w:rsidRPr="00FE2413">
        <w:rPr>
          <w:rFonts w:ascii="Calibri Light" w:hAnsi="Calibri Light" w:cs="Calibri Light"/>
          <w:snapToGrid w:val="0"/>
          <w:sz w:val="22"/>
          <w:szCs w:val="22"/>
        </w:rPr>
        <w:t xml:space="preserve">e di essere a conoscenza </w:t>
      </w:r>
      <w:r w:rsidR="0013340A">
        <w:rPr>
          <w:rFonts w:ascii="Calibri Light" w:hAnsi="Calibri Light" w:cs="Calibri Light"/>
          <w:snapToGrid w:val="0"/>
          <w:sz w:val="22"/>
          <w:szCs w:val="22"/>
        </w:rPr>
        <w:t xml:space="preserve">delle </w:t>
      </w:r>
      <w:r w:rsidR="000A1079">
        <w:rPr>
          <w:rFonts w:ascii="Calibri Light" w:hAnsi="Calibri Light" w:cs="Calibri Light"/>
          <w:snapToGrid w:val="0"/>
          <w:sz w:val="22"/>
          <w:szCs w:val="22"/>
        </w:rPr>
        <w:t xml:space="preserve">disposizioni transitorie di cui al comma b) punto 7) articolo 5 del regolamento UE 2021/2117 e della </w:t>
      </w:r>
      <w:r w:rsidR="00F8765A">
        <w:rPr>
          <w:rFonts w:ascii="Calibri Light" w:hAnsi="Calibri Light" w:cs="Calibri Light"/>
          <w:snapToGrid w:val="0"/>
          <w:sz w:val="22"/>
          <w:szCs w:val="22"/>
        </w:rPr>
        <w:t xml:space="preserve">relativa </w:t>
      </w:r>
      <w:r w:rsidR="000A1079">
        <w:rPr>
          <w:rFonts w:ascii="Calibri Light" w:hAnsi="Calibri Light" w:cs="Calibri Light"/>
          <w:snapToGrid w:val="0"/>
          <w:sz w:val="22"/>
          <w:szCs w:val="22"/>
        </w:rPr>
        <w:t>normativa</w:t>
      </w:r>
      <w:r w:rsidR="004417B1" w:rsidRPr="00FE2413">
        <w:rPr>
          <w:rFonts w:ascii="Calibri Light" w:hAnsi="Calibri Light" w:cs="Calibri Light"/>
          <w:snapToGrid w:val="0"/>
          <w:sz w:val="22"/>
          <w:szCs w:val="22"/>
        </w:rPr>
        <w:t xml:space="preserve"> nazionale</w:t>
      </w:r>
      <w:r w:rsidR="003E6687">
        <w:rPr>
          <w:rFonts w:ascii="Calibri Light" w:hAnsi="Calibri Light" w:cs="Calibri Light"/>
          <w:snapToGrid w:val="0"/>
          <w:sz w:val="22"/>
          <w:szCs w:val="22"/>
        </w:rPr>
        <w:t xml:space="preserve"> attuativa </w:t>
      </w:r>
      <w:r w:rsidR="006A6026">
        <w:rPr>
          <w:rFonts w:ascii="Calibri Light" w:hAnsi="Calibri Light" w:cs="Calibri Light"/>
          <w:snapToGrid w:val="0"/>
          <w:sz w:val="22"/>
          <w:szCs w:val="22"/>
        </w:rPr>
        <w:t xml:space="preserve">in </w:t>
      </w:r>
      <w:r w:rsidR="00D0493F">
        <w:rPr>
          <w:rFonts w:ascii="Calibri Light" w:hAnsi="Calibri Light" w:cs="Calibri Light"/>
          <w:snapToGrid w:val="0"/>
          <w:sz w:val="22"/>
          <w:szCs w:val="22"/>
        </w:rPr>
        <w:t>virtù dell</w:t>
      </w:r>
      <w:r w:rsidR="00F63C3F">
        <w:rPr>
          <w:rFonts w:ascii="Calibri Light" w:hAnsi="Calibri Light" w:cs="Calibri Light"/>
          <w:snapToGrid w:val="0"/>
          <w:sz w:val="22"/>
          <w:szCs w:val="22"/>
        </w:rPr>
        <w:t xml:space="preserve">e quali </w:t>
      </w:r>
      <w:r w:rsidR="009875EE">
        <w:rPr>
          <w:rFonts w:ascii="Calibri Light" w:hAnsi="Calibri Light" w:cs="Calibri Light"/>
          <w:snapToGrid w:val="0"/>
          <w:sz w:val="22"/>
          <w:szCs w:val="22"/>
        </w:rPr>
        <w:t xml:space="preserve">è stato scelto di realizzare il progetto ammesso al sostegno </w:t>
      </w:r>
      <w:r w:rsidR="00B27814">
        <w:rPr>
          <w:rFonts w:ascii="Calibri Light" w:hAnsi="Calibri Light" w:cs="Calibri Light"/>
          <w:snapToGrid w:val="0"/>
          <w:sz w:val="22"/>
          <w:szCs w:val="22"/>
        </w:rPr>
        <w:t xml:space="preserve">entro e non oltre il </w:t>
      </w:r>
      <w:r w:rsidR="00370C0E">
        <w:rPr>
          <w:rFonts w:ascii="Calibri Light" w:hAnsi="Calibri Light" w:cs="Calibri Light"/>
          <w:snapToGrid w:val="0"/>
          <w:sz w:val="22"/>
          <w:szCs w:val="22"/>
        </w:rPr>
        <w:t>15 luglio 2024</w:t>
      </w:r>
      <w:r w:rsidR="00F8765A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30A700F5" w14:textId="093EE63C" w:rsidR="00951DF4" w:rsidRDefault="00EC458F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B46C1" wp14:editId="54D05D85">
                <wp:simplePos x="0" y="0"/>
                <wp:positionH relativeFrom="margin">
                  <wp:posOffset>57150</wp:posOffset>
                </wp:positionH>
                <wp:positionV relativeFrom="paragraph">
                  <wp:posOffset>61595</wp:posOffset>
                </wp:positionV>
                <wp:extent cx="184150" cy="177800"/>
                <wp:effectExtent l="0" t="0" r="25400" b="127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4AC72F" id="Rettangolo 2" o:spid="_x0000_s1026" style="position:absolute;margin-left:4.5pt;margin-top:4.85pt;width:14.5pt;height:1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B27814" w:rsidRPr="00BC2CA8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ch</w:t>
      </w:r>
      <w:r w:rsidR="00997720">
        <w:rPr>
          <w:rFonts w:ascii="Calibri Light" w:hAnsi="Calibri Light" w:cs="Calibri Light"/>
          <w:snapToGrid w:val="0"/>
          <w:sz w:val="22"/>
          <w:szCs w:val="22"/>
        </w:rPr>
        <w:t xml:space="preserve">e, in applicazione della normativa richiamata al precedente </w:t>
      </w:r>
      <w:r w:rsidR="008C37CA">
        <w:rPr>
          <w:rFonts w:ascii="Calibri Light" w:hAnsi="Calibri Light" w:cs="Calibri Light"/>
          <w:snapToGrid w:val="0"/>
          <w:sz w:val="22"/>
          <w:szCs w:val="22"/>
        </w:rPr>
        <w:t xml:space="preserve">punto a),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per i</w:t>
      </w:r>
      <w:r w:rsidR="00570EBD" w:rsidRPr="00BC2CA8">
        <w:rPr>
          <w:rFonts w:ascii="Calibri Light" w:hAnsi="Calibri Light" w:cs="Calibri Light"/>
          <w:snapToGrid w:val="0"/>
          <w:sz w:val="22"/>
          <w:szCs w:val="22"/>
        </w:rPr>
        <w:t xml:space="preserve"> progetti di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durata biennale</w:t>
      </w:r>
      <w:r w:rsidR="00917C38">
        <w:rPr>
          <w:rFonts w:ascii="Calibri Light" w:hAnsi="Calibri Light" w:cs="Calibri Light"/>
          <w:snapToGrid w:val="0"/>
          <w:sz w:val="22"/>
          <w:szCs w:val="22"/>
        </w:rPr>
        <w:t xml:space="preserve"> l’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ammi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>ssi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 xml:space="preserve">bilità 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 xml:space="preserve">all’aiuto </w:t>
      </w:r>
      <w:r w:rsidR="00917C38">
        <w:rPr>
          <w:rFonts w:ascii="Calibri Light" w:hAnsi="Calibri Light" w:cs="Calibri Light"/>
          <w:snapToGrid w:val="0"/>
          <w:sz w:val="22"/>
          <w:szCs w:val="22"/>
        </w:rPr>
        <w:t xml:space="preserve">è </w:t>
      </w:r>
      <w:r w:rsidR="00413569">
        <w:rPr>
          <w:rFonts w:ascii="Calibri Light" w:hAnsi="Calibri Light" w:cs="Calibri Light"/>
          <w:snapToGrid w:val="0"/>
          <w:sz w:val="22"/>
          <w:szCs w:val="22"/>
        </w:rPr>
        <w:t xml:space="preserve">subordinata </w:t>
      </w:r>
      <w:r w:rsidR="00997720">
        <w:rPr>
          <w:rFonts w:ascii="Calibri Light" w:hAnsi="Calibri Light" w:cs="Calibri Light"/>
          <w:snapToGrid w:val="0"/>
          <w:sz w:val="22"/>
          <w:szCs w:val="22"/>
        </w:rPr>
        <w:t xml:space="preserve">a specifiche condizioni </w:t>
      </w:r>
      <w:r w:rsidR="008C37CA">
        <w:rPr>
          <w:rFonts w:ascii="Calibri Light" w:hAnsi="Calibri Light" w:cs="Calibri Light"/>
          <w:snapToGrid w:val="0"/>
          <w:sz w:val="22"/>
          <w:szCs w:val="22"/>
        </w:rPr>
        <w:t xml:space="preserve">che 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>devono essere</w:t>
      </w:r>
      <w:r w:rsidR="0043555C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C7689F">
        <w:rPr>
          <w:rFonts w:ascii="Calibri Light" w:hAnsi="Calibri Light" w:cs="Calibri Light"/>
          <w:snapToGrid w:val="0"/>
          <w:sz w:val="22"/>
          <w:szCs w:val="22"/>
        </w:rPr>
        <w:t xml:space="preserve">inderogabilmente </w:t>
      </w:r>
      <w:r w:rsidR="0043555C">
        <w:rPr>
          <w:rFonts w:ascii="Calibri Light" w:hAnsi="Calibri Light" w:cs="Calibri Light"/>
          <w:snapToGrid w:val="0"/>
          <w:sz w:val="22"/>
          <w:szCs w:val="22"/>
        </w:rPr>
        <w:t xml:space="preserve">assolte </w:t>
      </w:r>
      <w:r w:rsidR="009D1E12" w:rsidRPr="00BC2CA8">
        <w:rPr>
          <w:rFonts w:ascii="Calibri Light" w:hAnsi="Calibri Light" w:cs="Calibri Light"/>
          <w:snapToGrid w:val="0"/>
          <w:sz w:val="22"/>
          <w:szCs w:val="22"/>
        </w:rPr>
        <w:t xml:space="preserve">entro e non </w:t>
      </w:r>
      <w:r w:rsidR="00AC41A9" w:rsidRPr="00BC2CA8">
        <w:rPr>
          <w:rFonts w:ascii="Calibri Light" w:hAnsi="Calibri Light" w:cs="Calibri Light"/>
          <w:snapToGrid w:val="0"/>
          <w:sz w:val="22"/>
          <w:szCs w:val="22"/>
        </w:rPr>
        <w:t>oltre il 15 ottobre 2023</w:t>
      </w:r>
      <w:r w:rsidR="00413569">
        <w:rPr>
          <w:rFonts w:ascii="Calibri Light" w:hAnsi="Calibri Light" w:cs="Calibri Light"/>
          <w:snapToGrid w:val="0"/>
          <w:sz w:val="22"/>
          <w:szCs w:val="22"/>
        </w:rPr>
        <w:t xml:space="preserve">. Nello specifico </w:t>
      </w:r>
      <w:r w:rsidR="00295C45">
        <w:rPr>
          <w:rFonts w:ascii="Calibri Light" w:hAnsi="Calibri Light" w:cs="Calibri Light"/>
          <w:snapToGrid w:val="0"/>
          <w:sz w:val="22"/>
          <w:szCs w:val="22"/>
        </w:rPr>
        <w:t xml:space="preserve">al 15 ottobre 2023 devono essere </w:t>
      </w:r>
      <w:r w:rsidR="0054405D">
        <w:rPr>
          <w:rFonts w:ascii="Calibri Light" w:hAnsi="Calibri Light" w:cs="Calibri Light"/>
          <w:snapToGrid w:val="0"/>
          <w:sz w:val="22"/>
          <w:szCs w:val="22"/>
        </w:rPr>
        <w:t>state sostenute</w:t>
      </w:r>
      <w:bookmarkStart w:id="1" w:name="_GoBack"/>
      <w:bookmarkEnd w:id="1"/>
      <w:r w:rsidR="0054405D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F7482" w:rsidRPr="00BC2CA8">
        <w:rPr>
          <w:rFonts w:ascii="Calibri Light" w:hAnsi="Calibri Light" w:cs="Calibri Light"/>
          <w:snapToGrid w:val="0"/>
          <w:sz w:val="22"/>
          <w:szCs w:val="22"/>
        </w:rPr>
        <w:t xml:space="preserve">almeno il 30% delle spese </w:t>
      </w:r>
      <w:r w:rsidR="009D1E12" w:rsidRPr="00BC2CA8">
        <w:rPr>
          <w:rFonts w:ascii="Calibri Light" w:hAnsi="Calibri Light" w:cs="Calibri Light"/>
          <w:snapToGrid w:val="0"/>
          <w:sz w:val="22"/>
          <w:szCs w:val="22"/>
        </w:rPr>
        <w:t>ammesse al fi</w:t>
      </w:r>
      <w:r w:rsidR="00AC41A9" w:rsidRPr="00BC2CA8">
        <w:rPr>
          <w:rFonts w:ascii="Calibri Light" w:hAnsi="Calibri Light" w:cs="Calibri Light"/>
          <w:snapToGrid w:val="0"/>
          <w:sz w:val="22"/>
          <w:szCs w:val="22"/>
        </w:rPr>
        <w:t xml:space="preserve">nanziamento </w:t>
      </w:r>
      <w:r w:rsidR="00B55100">
        <w:rPr>
          <w:rFonts w:ascii="Calibri Light" w:hAnsi="Calibri Light" w:cs="Calibri Light"/>
          <w:snapToGrid w:val="0"/>
          <w:sz w:val="22"/>
          <w:szCs w:val="22"/>
        </w:rPr>
        <w:t>e</w:t>
      </w:r>
      <w:r w:rsidR="0054405D">
        <w:rPr>
          <w:rFonts w:ascii="Calibri Light" w:hAnsi="Calibri Light" w:cs="Calibri Light"/>
          <w:snapToGrid w:val="0"/>
          <w:sz w:val="22"/>
          <w:szCs w:val="22"/>
        </w:rPr>
        <w:t xml:space="preserve">d il progetto dovrà risultare </w:t>
      </w:r>
      <w:r w:rsidR="00B55100">
        <w:rPr>
          <w:rFonts w:ascii="Calibri Light" w:hAnsi="Calibri Light" w:cs="Calibri Light"/>
          <w:snapToGrid w:val="0"/>
          <w:sz w:val="22"/>
          <w:szCs w:val="22"/>
        </w:rPr>
        <w:t>realizzato</w:t>
      </w:r>
      <w:r w:rsidR="00E521E4" w:rsidRPr="00BC2CA8">
        <w:rPr>
          <w:rFonts w:ascii="Calibri Light" w:hAnsi="Calibri Light" w:cs="Calibri Light"/>
          <w:snapToGrid w:val="0"/>
          <w:sz w:val="22"/>
          <w:szCs w:val="22"/>
        </w:rPr>
        <w:t xml:space="preserve"> parzialmente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>;</w:t>
      </w:r>
      <w:r w:rsidR="00E521E4" w:rsidRPr="00BC2CA8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2C8584FC" w14:textId="488ECA9A" w:rsidR="0064636F" w:rsidRPr="00951DF4" w:rsidRDefault="007D2449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F4718" wp14:editId="04C5D595">
                <wp:simplePos x="0" y="0"/>
                <wp:positionH relativeFrom="margin">
                  <wp:posOffset>31750</wp:posOffset>
                </wp:positionH>
                <wp:positionV relativeFrom="paragraph">
                  <wp:posOffset>19050</wp:posOffset>
                </wp:positionV>
                <wp:extent cx="184150" cy="177800"/>
                <wp:effectExtent l="0" t="0" r="25400" b="127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1D8707" id="Rettangolo 3" o:spid="_x0000_s1026" style="position:absolute;margin-left:2.5pt;margin-top:1.5pt;width:14.5pt;height:14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64636F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che 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 xml:space="preserve">l’ammissibilità all’aiuto è sottoposta a condizione sospensiva fintanto che le suddette condizioni non risultino sodisfatte 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>e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>d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 xml:space="preserve"> opportunamente controllate dall’Ente </w:t>
      </w:r>
      <w:r w:rsidR="004F7BAB">
        <w:rPr>
          <w:rFonts w:ascii="Calibri Light" w:hAnsi="Calibri Light" w:cs="Calibri Light"/>
          <w:snapToGrid w:val="0"/>
          <w:sz w:val="22"/>
          <w:szCs w:val="22"/>
        </w:rPr>
        <w:t xml:space="preserve">regionale 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>istruttore compete</w:t>
      </w:r>
      <w:r w:rsidR="004F7BAB">
        <w:rPr>
          <w:rFonts w:ascii="Calibri Light" w:hAnsi="Calibri Light" w:cs="Calibri Light"/>
          <w:snapToGrid w:val="0"/>
          <w:sz w:val="22"/>
          <w:szCs w:val="22"/>
        </w:rPr>
        <w:t>nte per territorio;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 xml:space="preserve">  </w:t>
      </w:r>
      <w:r w:rsidR="0064636F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1EA4445D" w14:textId="41887073" w:rsidR="001A70EC" w:rsidRDefault="00EC458F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4322EA" wp14:editId="28567296">
                <wp:simplePos x="0" y="0"/>
                <wp:positionH relativeFrom="margin">
                  <wp:posOffset>6350</wp:posOffset>
                </wp:positionH>
                <wp:positionV relativeFrom="paragraph">
                  <wp:posOffset>65405</wp:posOffset>
                </wp:positionV>
                <wp:extent cx="184150" cy="177800"/>
                <wp:effectExtent l="0" t="0" r="25400" b="127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0F63DE" id="Rettangolo 10" o:spid="_x0000_s1026" style="position:absolute;margin-left:.5pt;margin-top:5.15pt;width:14.5pt;height:1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5A663A">
        <w:rPr>
          <w:rFonts w:ascii="Calibri Light" w:hAnsi="Calibri Light" w:cs="Calibri Light"/>
          <w:snapToGrid w:val="0"/>
          <w:sz w:val="22"/>
          <w:szCs w:val="22"/>
        </w:rPr>
        <w:t xml:space="preserve">di assumere </w:t>
      </w:r>
      <w:r w:rsidR="00230597">
        <w:rPr>
          <w:rFonts w:ascii="Calibri Light" w:hAnsi="Calibri Light" w:cs="Calibri Light"/>
          <w:snapToGrid w:val="0"/>
          <w:sz w:val="22"/>
          <w:szCs w:val="22"/>
        </w:rPr>
        <w:t xml:space="preserve">l’impegno ed obbligo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affinché</w:t>
      </w:r>
      <w:r w:rsidR="005247AB">
        <w:rPr>
          <w:rFonts w:ascii="Calibri Light" w:hAnsi="Calibri Light" w:cs="Calibri Light"/>
          <w:snapToGrid w:val="0"/>
          <w:sz w:val="22"/>
          <w:szCs w:val="22"/>
        </w:rPr>
        <w:t xml:space="preserve"> alla data del 15 ottobre 2023 </w:t>
      </w:r>
      <w:r w:rsidR="005A663A">
        <w:rPr>
          <w:rFonts w:ascii="Calibri Light" w:hAnsi="Calibri Light" w:cs="Calibri Light"/>
          <w:snapToGrid w:val="0"/>
          <w:sz w:val="22"/>
          <w:szCs w:val="22"/>
        </w:rPr>
        <w:t xml:space="preserve">risultino eseguite spese pari </w:t>
      </w:r>
      <w:r w:rsidR="0033462E">
        <w:rPr>
          <w:rFonts w:ascii="Calibri Light" w:hAnsi="Calibri Light" w:cs="Calibri Light"/>
          <w:snapToGrid w:val="0"/>
          <w:sz w:val="22"/>
          <w:szCs w:val="22"/>
        </w:rPr>
        <w:t xml:space="preserve">ad almeno il 30% della spesa complessiva </w:t>
      </w:r>
      <w:r w:rsidR="00582B03">
        <w:rPr>
          <w:rFonts w:ascii="Calibri Light" w:hAnsi="Calibri Light" w:cs="Calibri Light"/>
          <w:snapToGrid w:val="0"/>
          <w:sz w:val="22"/>
          <w:szCs w:val="22"/>
        </w:rPr>
        <w:t>finanziabile all’aiuto parimenti, alla data del 15 ottobre 2023, le operazioni rico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>nducibil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>i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 xml:space="preserve"> all</w:t>
      </w:r>
      <w:r w:rsidR="00973F82">
        <w:rPr>
          <w:rFonts w:ascii="Calibri Light" w:hAnsi="Calibri Light" w:cs="Calibri Light"/>
          <w:snapToGrid w:val="0"/>
          <w:sz w:val="22"/>
          <w:szCs w:val="22"/>
        </w:rPr>
        <w:t>a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 xml:space="preserve"> domanda di aiuto finanziabile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582B03">
        <w:rPr>
          <w:rFonts w:ascii="Calibri Light" w:hAnsi="Calibri Light" w:cs="Calibri Light"/>
          <w:snapToGrid w:val="0"/>
          <w:sz w:val="22"/>
          <w:szCs w:val="22"/>
        </w:rPr>
        <w:t>dovranno risultare realizzate parzialmente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6E312ECB" w14:textId="22B81278" w:rsidR="00814234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D4C02" wp14:editId="7829DF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D12EA8" id="Rettangolo 12" o:spid="_x0000_s1026" style="position:absolute;margin-left:0;margin-top:0;width:14.5pt;height:1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0UVcEH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1A70EC">
        <w:rPr>
          <w:rFonts w:ascii="Calibri Light" w:hAnsi="Calibri Light" w:cs="Calibri Light"/>
          <w:snapToGrid w:val="0"/>
          <w:sz w:val="22"/>
          <w:szCs w:val="22"/>
        </w:rPr>
        <w:t xml:space="preserve">di assumere 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l’impegno ed obbligo di rendicontare le spese sostenute</w:t>
      </w:r>
      <w:r w:rsidR="000F252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E4168A">
        <w:rPr>
          <w:rFonts w:ascii="Calibri Light" w:hAnsi="Calibri Light" w:cs="Calibri Light"/>
          <w:snapToGrid w:val="0"/>
          <w:sz w:val="22"/>
          <w:szCs w:val="22"/>
        </w:rPr>
        <w:t>entro e non oltre il</w:t>
      </w:r>
      <w:r w:rsidR="000F2525">
        <w:rPr>
          <w:rFonts w:ascii="Calibri Light" w:hAnsi="Calibri Light" w:cs="Calibri Light"/>
          <w:snapToGrid w:val="0"/>
          <w:sz w:val="22"/>
          <w:szCs w:val="22"/>
        </w:rPr>
        <w:t xml:space="preserve"> 15 ottobre 2023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 xml:space="preserve">, nelle modalità 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 xml:space="preserve">che verranno indicate 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d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>a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ll’Agea</w:t>
      </w:r>
      <w:r w:rsidR="00461B9D">
        <w:rPr>
          <w:rFonts w:ascii="Calibri Light" w:hAnsi="Calibri Light" w:cs="Calibri Light"/>
          <w:snapToGrid w:val="0"/>
          <w:sz w:val="22"/>
          <w:szCs w:val="22"/>
        </w:rPr>
        <w:t xml:space="preserve"> con apposite disposizioni</w:t>
      </w:r>
      <w:r w:rsidR="00814234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6EDA8330" w14:textId="6DB3D616" w:rsidR="00DD0AE2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DF5998" wp14:editId="697D0A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ACADF8" id="Rettangolo 13" o:spid="_x0000_s1026" style="position:absolute;margin-left:0;margin-top:0;width:14.5pt;height:1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oRSl+n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33666C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che </w:t>
      </w:r>
      <w:r w:rsidR="003B234E">
        <w:rPr>
          <w:rFonts w:ascii="Calibri Light" w:hAnsi="Calibri Light" w:cs="Calibri Light"/>
          <w:snapToGrid w:val="0"/>
          <w:sz w:val="22"/>
          <w:szCs w:val="22"/>
        </w:rPr>
        <w:t xml:space="preserve">qualora si dovesse riscontrare il venir meno di </w:t>
      </w:r>
      <w:r w:rsidR="00F66511">
        <w:rPr>
          <w:rFonts w:ascii="Calibri Light" w:hAnsi="Calibri Light" w:cs="Calibri Light"/>
          <w:snapToGrid w:val="0"/>
          <w:sz w:val="22"/>
          <w:szCs w:val="22"/>
        </w:rPr>
        <w:t>un</w:t>
      </w:r>
      <w:r w:rsidR="00493323">
        <w:rPr>
          <w:rFonts w:ascii="Calibri Light" w:hAnsi="Calibri Light" w:cs="Calibri Light"/>
          <w:snapToGrid w:val="0"/>
          <w:sz w:val="22"/>
          <w:szCs w:val="22"/>
        </w:rPr>
        <w:t>o</w:t>
      </w:r>
      <w:r w:rsidR="00F66511">
        <w:rPr>
          <w:rFonts w:ascii="Calibri Light" w:hAnsi="Calibri Light" w:cs="Calibri Light"/>
          <w:snapToGrid w:val="0"/>
          <w:sz w:val="22"/>
          <w:szCs w:val="22"/>
        </w:rPr>
        <w:t xml:space="preserve"> solo </w:t>
      </w:r>
      <w:r w:rsidR="00DD0AE2">
        <w:rPr>
          <w:rFonts w:ascii="Calibri Light" w:hAnsi="Calibri Light" w:cs="Calibri Light"/>
          <w:snapToGrid w:val="0"/>
          <w:sz w:val="22"/>
          <w:szCs w:val="22"/>
        </w:rPr>
        <w:t>de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 xml:space="preserve">gli impegni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ed obblighi,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>di seguito indicati</w:t>
      </w:r>
      <w:r w:rsidR="008F1D31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>
        <w:rPr>
          <w:rFonts w:ascii="Calibri Light" w:hAnsi="Calibri Light" w:cs="Calibri Light"/>
          <w:snapToGrid w:val="0"/>
          <w:sz w:val="22"/>
          <w:szCs w:val="22"/>
        </w:rPr>
        <w:t>l’atto</w:t>
      </w:r>
      <w:r w:rsidR="008F1D31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di </w:t>
      </w:r>
      <w:r w:rsidR="00F31FC6">
        <w:rPr>
          <w:rFonts w:ascii="Calibri Light" w:hAnsi="Calibri Light" w:cs="Calibri Light"/>
          <w:snapToGrid w:val="0"/>
          <w:sz w:val="22"/>
          <w:szCs w:val="22"/>
        </w:rPr>
        <w:t>concessione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al</w:t>
      </w:r>
      <w:r w:rsidR="0079607D">
        <w:rPr>
          <w:rFonts w:ascii="Calibri Light" w:hAnsi="Calibri Light" w:cs="Calibri Light"/>
          <w:snapToGrid w:val="0"/>
          <w:sz w:val="22"/>
          <w:szCs w:val="22"/>
        </w:rPr>
        <w:t>l’aiuto</w:t>
      </w:r>
      <w:r w:rsidR="0046776F">
        <w:rPr>
          <w:rFonts w:ascii="Calibri Light" w:hAnsi="Calibri Light" w:cs="Calibri Light"/>
          <w:snapToGrid w:val="0"/>
          <w:sz w:val="22"/>
          <w:szCs w:val="22"/>
        </w:rPr>
        <w:t xml:space="preserve">, ed eventuali atti ad esso </w:t>
      </w:r>
      <w:proofErr w:type="gramStart"/>
      <w:r w:rsidR="0046776F">
        <w:rPr>
          <w:rFonts w:ascii="Calibri Light" w:hAnsi="Calibri Light" w:cs="Calibri Light"/>
          <w:snapToGrid w:val="0"/>
          <w:sz w:val="22"/>
          <w:szCs w:val="22"/>
        </w:rPr>
        <w:t>correlati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79607D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>dovr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anno</w:t>
      </w:r>
      <w:proofErr w:type="gramEnd"/>
      <w:r w:rsidR="003E32A2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considerarsi revocat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i:</w:t>
      </w:r>
      <w:r w:rsidR="0046076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54E4BCE2" w14:textId="7251A551" w:rsidR="00DD0AE2" w:rsidRDefault="00F66511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912ED">
        <w:rPr>
          <w:rFonts w:ascii="Calibri Light" w:hAnsi="Calibri Light" w:cs="Calibri Light"/>
          <w:snapToGrid w:val="0"/>
          <w:sz w:val="22"/>
          <w:szCs w:val="22"/>
        </w:rPr>
        <w:t xml:space="preserve">spese 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 xml:space="preserve">rendicontate e ritenute eleggibili alla data </w:t>
      </w:r>
      <w:r w:rsidRPr="00F912ED">
        <w:rPr>
          <w:rFonts w:ascii="Calibri Light" w:hAnsi="Calibri Light" w:cs="Calibri Light"/>
          <w:snapToGrid w:val="0"/>
          <w:sz w:val="22"/>
          <w:szCs w:val="22"/>
        </w:rPr>
        <w:t>15 ottobre 2023 in percentuale minore al 30%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59C137D7" w14:textId="41401587" w:rsidR="00B00FEB" w:rsidRDefault="00F912ED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>mancat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>a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>realizzazione parziale del progetto alla data del 15 ottobre 2023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5E8151BC" w14:textId="77777777" w:rsidR="00E930D3" w:rsidRDefault="00B00FEB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mancata presentazione della rendicontazione 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alla data del 31 dicembre 2023</w:t>
      </w:r>
      <w:r w:rsidR="00E930D3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3961279F" w14:textId="488BFB34" w:rsidR="00BA0CB6" w:rsidRPr="00661143" w:rsidRDefault="00493323" w:rsidP="00661143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rendicontazione non esaustiva, ovvero non </w:t>
      </w:r>
      <w:r w:rsidR="00F64F17">
        <w:rPr>
          <w:rFonts w:ascii="Calibri Light" w:hAnsi="Calibri Light" w:cs="Calibri Light"/>
          <w:snapToGrid w:val="0"/>
          <w:sz w:val="22"/>
          <w:szCs w:val="22"/>
        </w:rPr>
        <w:t xml:space="preserve">corredata dalla documentazione </w:t>
      </w:r>
      <w:r w:rsidR="008A2207">
        <w:rPr>
          <w:rFonts w:ascii="Calibri Light" w:hAnsi="Calibri Light" w:cs="Calibri Light"/>
          <w:snapToGrid w:val="0"/>
          <w:sz w:val="22"/>
          <w:szCs w:val="22"/>
        </w:rPr>
        <w:t xml:space="preserve">probatoria </w:t>
      </w:r>
      <w:r w:rsidR="00AC4FF6">
        <w:rPr>
          <w:rFonts w:ascii="Calibri Light" w:hAnsi="Calibri Light" w:cs="Calibri Light"/>
          <w:snapToGrid w:val="0"/>
          <w:sz w:val="22"/>
          <w:szCs w:val="22"/>
        </w:rPr>
        <w:t xml:space="preserve">necessaria ai fini della verifica </w:t>
      </w:r>
      <w:r w:rsidR="000C55D4">
        <w:rPr>
          <w:rFonts w:ascii="Calibri Light" w:hAnsi="Calibri Light" w:cs="Calibri Light"/>
          <w:snapToGrid w:val="0"/>
          <w:sz w:val="22"/>
          <w:szCs w:val="22"/>
        </w:rPr>
        <w:t xml:space="preserve">della </w:t>
      </w:r>
      <w:r w:rsidR="008D4834">
        <w:rPr>
          <w:rFonts w:ascii="Calibri Light" w:hAnsi="Calibri Light" w:cs="Calibri Light"/>
          <w:snapToGrid w:val="0"/>
          <w:sz w:val="22"/>
          <w:szCs w:val="22"/>
        </w:rPr>
        <w:t xml:space="preserve">corretta </w:t>
      </w:r>
      <w:r w:rsidR="000C55D4">
        <w:rPr>
          <w:rFonts w:ascii="Calibri Light" w:hAnsi="Calibri Light" w:cs="Calibri Light"/>
          <w:snapToGrid w:val="0"/>
          <w:sz w:val="22"/>
          <w:szCs w:val="22"/>
        </w:rPr>
        <w:t>emissione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 xml:space="preserve"> delle fatture e relativi pagamenti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 xml:space="preserve">entro </w:t>
      </w:r>
      <w:r w:rsidR="00674333">
        <w:rPr>
          <w:rFonts w:ascii="Calibri Light" w:hAnsi="Calibri Light" w:cs="Calibri Light"/>
          <w:snapToGrid w:val="0"/>
          <w:sz w:val="22"/>
          <w:szCs w:val="22"/>
        </w:rPr>
        <w:t xml:space="preserve">e non oltre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>la data del 15 ottobre 20</w:t>
      </w:r>
      <w:r w:rsidR="00A63586">
        <w:rPr>
          <w:rFonts w:ascii="Calibri Light" w:hAnsi="Calibri Light" w:cs="Calibri Light"/>
          <w:snapToGrid w:val="0"/>
          <w:sz w:val="22"/>
          <w:szCs w:val="22"/>
        </w:rPr>
        <w:t>23.</w:t>
      </w:r>
    </w:p>
    <w:p w14:paraId="3F1057F4" w14:textId="2BDA58C5" w:rsidR="00F31FC6" w:rsidRDefault="00916195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61EF01" wp14:editId="7C1ADBBE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84150" cy="177800"/>
                <wp:effectExtent l="0" t="0" r="25400" b="127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0E7C0E" id="Rettangolo 9" o:spid="_x0000_s1026" style="position:absolute;margin-left:0;margin-top:.3pt;width:14.5pt;height:14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di essere consapevole che la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revoca dell’aiuto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di cui all’atto di concessione, comporta inderogabilmente l’applicazione di penali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,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da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 1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(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>uno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)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a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3 (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>tre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) 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anni di es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c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lusione 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dalla misura,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ai sensi dell’art.6 del Decreto del Ministero delle politiche agricole alimentarie forestali n. 911/2017, la revoca </w:t>
      </w:r>
      <w:r>
        <w:rPr>
          <w:rFonts w:ascii="Calibri Light" w:hAnsi="Calibri Light" w:cs="Calibri Light"/>
          <w:snapToGrid w:val="0"/>
          <w:sz w:val="22"/>
          <w:szCs w:val="22"/>
        </w:rPr>
        <w:t>totale de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ll’atto di concessione e</w:t>
      </w:r>
      <w:r w:rsidR="00E930D3">
        <w:rPr>
          <w:rFonts w:ascii="Calibri Light" w:hAnsi="Calibri Light" w:cs="Calibri Light"/>
          <w:snapToGrid w:val="0"/>
          <w:sz w:val="22"/>
          <w:szCs w:val="22"/>
        </w:rPr>
        <w:t xml:space="preserve">d in caso di percepimento dell’anticipo,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l’attivazione immediata delle procedure di recupero dell’indebito percepito per una somma pari all’ importo garantito (importo contributo anticipo + 10%). </w:t>
      </w:r>
    </w:p>
    <w:p w14:paraId="78E4CAEF" w14:textId="5A20A291" w:rsidR="00F31FC6" w:rsidRDefault="00F31FC6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48325B" wp14:editId="3CC0983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84150" cy="177800"/>
                <wp:effectExtent l="0" t="0" r="25400" b="1270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A396E9" id="Rettangolo 14" o:spid="_x0000_s1026" style="position:absolute;margin-left:0;margin-top:-.05pt;width:14.5pt;height:14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916195" w:rsidRPr="005D3A3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6A1529">
        <w:rPr>
          <w:rFonts w:ascii="Calibri Light" w:hAnsi="Calibri Light" w:cs="Calibri Light"/>
          <w:snapToGrid w:val="0"/>
          <w:sz w:val="22"/>
          <w:szCs w:val="22"/>
        </w:rPr>
        <w:t>d</w:t>
      </w:r>
      <w:r>
        <w:rPr>
          <w:rFonts w:ascii="Calibri Light" w:hAnsi="Calibri Light" w:cs="Calibri Light"/>
          <w:snapToGrid w:val="0"/>
          <w:sz w:val="22"/>
          <w:szCs w:val="22"/>
        </w:rPr>
        <w:t>i essere consapevole che le date indicate nella presente dichiarazione non saranno a nessun titolo oggetto di proroga</w:t>
      </w:r>
      <w:r w:rsidR="0032188C">
        <w:rPr>
          <w:rFonts w:ascii="Calibri Light" w:hAnsi="Calibri Light" w:cs="Calibri Light"/>
          <w:snapToGrid w:val="0"/>
          <w:sz w:val="22"/>
          <w:szCs w:val="22"/>
        </w:rPr>
        <w:t xml:space="preserve"> o deroga</w:t>
      </w:r>
      <w:r>
        <w:rPr>
          <w:rFonts w:ascii="Calibri Light" w:hAnsi="Calibri Light" w:cs="Calibri Light"/>
          <w:snapToGrid w:val="0"/>
          <w:sz w:val="22"/>
          <w:szCs w:val="22"/>
        </w:rPr>
        <w:t>.</w:t>
      </w:r>
    </w:p>
    <w:p w14:paraId="095E3627" w14:textId="77777777" w:rsidR="00F31FC6" w:rsidRPr="005D3A3E" w:rsidRDefault="00F31FC6" w:rsidP="00F31FC6">
      <w:pPr>
        <w:widowControl w:val="0"/>
        <w:ind w:left="851"/>
        <w:rPr>
          <w:rFonts w:ascii="Calibri Light" w:hAnsi="Calibri Light" w:cs="Calibri Light"/>
          <w:snapToGrid w:val="0"/>
          <w:sz w:val="22"/>
          <w:szCs w:val="22"/>
        </w:rPr>
      </w:pPr>
    </w:p>
    <w:p w14:paraId="377F3EFA" w14:textId="77777777" w:rsidR="009B7369" w:rsidRPr="00FE2413" w:rsidRDefault="009B7369" w:rsidP="00D510C8">
      <w:pPr>
        <w:pStyle w:val="Paragrafoelenco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</w:p>
    <w:p w14:paraId="2E1ADD81" w14:textId="77777777" w:rsidR="004417B1" w:rsidRPr="00AB40CC" w:rsidRDefault="004417B1" w:rsidP="00AB40CC">
      <w:pPr>
        <w:rPr>
          <w:rFonts w:ascii="Calibri Light" w:hAnsi="Calibri Light" w:cs="Calibri Light"/>
          <w:snapToGrid w:val="0"/>
          <w:sz w:val="22"/>
          <w:szCs w:val="22"/>
        </w:rPr>
      </w:pPr>
    </w:p>
    <w:p w14:paraId="42F61D8A" w14:textId="77777777" w:rsidR="00716FCE" w:rsidRPr="00716FCE" w:rsidRDefault="00716FCE" w:rsidP="00716FCE">
      <w:pPr>
        <w:kinsoku w:val="0"/>
        <w:overflowPunct w:val="0"/>
        <w:spacing w:before="556" w:line="240" w:lineRule="exact"/>
        <w:ind w:right="-1"/>
        <w:textAlignment w:val="baseline"/>
        <w:rPr>
          <w:rFonts w:ascii="Calibri Light" w:hAnsi="Calibri Light" w:cs="Calibri Light"/>
          <w:b/>
          <w:bCs/>
          <w:sz w:val="21"/>
          <w:szCs w:val="21"/>
        </w:rPr>
      </w:pPr>
      <w:r w:rsidRPr="00716FCE">
        <w:rPr>
          <w:rFonts w:ascii="Calibri Light" w:hAnsi="Calibri Light" w:cs="Calibri Light"/>
          <w:b/>
          <w:bCs/>
          <w:sz w:val="21"/>
          <w:szCs w:val="21"/>
        </w:rPr>
        <w:t>Il/La sottoscritto/a dichiara di aver preso visione dell’informativa sul trattamento dei dati personali ai sensi degli artt. 13 e 14 del Reg. (UE) n. 2016/679 (GDPR).</w:t>
      </w:r>
    </w:p>
    <w:p w14:paraId="76D801C2" w14:textId="77777777" w:rsidR="00716FCE" w:rsidRPr="00716FCE" w:rsidRDefault="00716FCE" w:rsidP="00716FCE">
      <w:pPr>
        <w:tabs>
          <w:tab w:val="left" w:pos="1114"/>
        </w:tabs>
        <w:spacing w:line="360" w:lineRule="exact"/>
        <w:ind w:left="-567"/>
        <w:rPr>
          <w:rFonts w:ascii="Calibri Light" w:hAnsi="Calibri Light" w:cs="Calibri Light"/>
        </w:rPr>
      </w:pPr>
    </w:p>
    <w:p w14:paraId="57C86C62" w14:textId="77777777" w:rsidR="00716FCE" w:rsidRPr="00716FCE" w:rsidRDefault="00716FCE" w:rsidP="00716FCE">
      <w:pPr>
        <w:pStyle w:val="Corpodeltesto2"/>
        <w:widowControl w:val="0"/>
        <w:suppressAutoHyphens/>
        <w:spacing w:line="360" w:lineRule="exact"/>
        <w:rPr>
          <w:rFonts w:ascii="Calibri Light" w:hAnsi="Calibri Light" w:cs="Calibri Light"/>
        </w:rPr>
      </w:pPr>
      <w:r w:rsidRPr="00716FCE">
        <w:rPr>
          <w:rFonts w:ascii="Calibri Light" w:hAnsi="Calibri Light" w:cs="Calibri Light"/>
        </w:rPr>
        <w:t>Luogo e data ______________</w:t>
      </w:r>
    </w:p>
    <w:p w14:paraId="3EF2BDA6" w14:textId="77777777" w:rsidR="00716FCE" w:rsidRPr="00716FCE" w:rsidRDefault="00716FCE" w:rsidP="00716FCE">
      <w:pPr>
        <w:widowControl w:val="0"/>
        <w:suppressAutoHyphens/>
        <w:spacing w:line="360" w:lineRule="exact"/>
        <w:ind w:left="-567" w:firstLine="572"/>
        <w:rPr>
          <w:rFonts w:ascii="Calibri Light" w:hAnsi="Calibri Light" w:cs="Calibri Light"/>
        </w:rPr>
      </w:pPr>
    </w:p>
    <w:p w14:paraId="01625F2D" w14:textId="65C63303" w:rsidR="00716FCE" w:rsidRPr="00716FCE" w:rsidRDefault="00716FCE" w:rsidP="00716FCE">
      <w:pPr>
        <w:widowControl w:val="0"/>
        <w:suppressAutoHyphens/>
        <w:spacing w:line="360" w:lineRule="exact"/>
        <w:ind w:left="4248"/>
        <w:rPr>
          <w:rFonts w:ascii="Calibri Light" w:hAnsi="Calibri Light" w:cs="Calibri Light"/>
        </w:rPr>
      </w:pPr>
    </w:p>
    <w:p w14:paraId="2131902F" w14:textId="77777777" w:rsidR="00EF0061" w:rsidRDefault="00EF0061" w:rsidP="00EF0061">
      <w:pPr>
        <w:ind w:left="5672" w:firstLine="424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057518F8" w14:textId="77777777" w:rsidR="00EF0061" w:rsidRDefault="00EF0061" w:rsidP="00EF0061">
      <w:pPr>
        <w:ind w:firstLine="6096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784B96EA" w14:textId="77777777" w:rsidR="00EF0061" w:rsidRDefault="00EF0061" w:rsidP="00EF0061">
      <w:pPr>
        <w:autoSpaceDE w:val="0"/>
        <w:autoSpaceDN w:val="0"/>
        <w:adjustRightInd w:val="0"/>
        <w:ind w:left="5245"/>
        <w:rPr>
          <w:rFonts w:ascii="Calibri Light" w:hAnsi="Calibri Light" w:cs="Calibri Light"/>
          <w:sz w:val="18"/>
          <w:szCs w:val="18"/>
        </w:rPr>
      </w:pPr>
      <w:r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Style w:val="markedcontent"/>
          <w:rFonts w:ascii="Calibri Light" w:hAnsi="Calibri Light" w:cs="Calibri Light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>
        <w:rPr>
          <w:rFonts w:ascii="Calibri Light" w:hAnsi="Calibri Light" w:cs="Calibri Light"/>
          <w:sz w:val="18"/>
          <w:szCs w:val="18"/>
        </w:rPr>
        <w:br/>
      </w:r>
      <w:r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06E99163" w14:textId="77777777" w:rsidR="00EF0061" w:rsidRDefault="00EF0061" w:rsidP="00EF0061">
      <w:pPr>
        <w:autoSpaceDE w:val="0"/>
        <w:autoSpaceDN w:val="0"/>
        <w:adjustRightInd w:val="0"/>
        <w:rPr>
          <w:rFonts w:ascii="Calibri Light" w:hAnsi="Calibri Light" w:cs="Calibri Light"/>
          <w:sz w:val="16"/>
          <w:szCs w:val="16"/>
        </w:rPr>
      </w:pPr>
    </w:p>
    <w:p w14:paraId="7F408409" w14:textId="77777777" w:rsidR="00716FCE" w:rsidRPr="00716FCE" w:rsidRDefault="00716FCE" w:rsidP="00716FCE">
      <w:pPr>
        <w:rPr>
          <w:rFonts w:ascii="Calibri Light" w:hAnsi="Calibri Light" w:cs="Calibri Light"/>
        </w:rPr>
      </w:pPr>
    </w:p>
    <w:p w14:paraId="6916588F" w14:textId="77777777" w:rsidR="00716FCE" w:rsidRPr="00716FCE" w:rsidRDefault="00716FCE" w:rsidP="00716FCE">
      <w:pPr>
        <w:tabs>
          <w:tab w:val="left" w:pos="1114"/>
        </w:tabs>
        <w:spacing w:line="360" w:lineRule="exact"/>
        <w:rPr>
          <w:rFonts w:ascii="Calibri Light" w:hAnsi="Calibri Light" w:cs="Calibri Light"/>
          <w:i/>
        </w:rPr>
      </w:pPr>
      <w:r w:rsidRPr="00716FCE">
        <w:rPr>
          <w:rFonts w:ascii="Calibri Light" w:hAnsi="Calibri Light" w:cs="Calibri Light"/>
          <w:i/>
        </w:rPr>
        <w:t>Allegata copia fotostatica del documento di identità del sottoscrittore</w:t>
      </w:r>
    </w:p>
    <w:p w14:paraId="19505991" w14:textId="77777777" w:rsidR="00716FCE" w:rsidRPr="00716FCE" w:rsidRDefault="00716FCE" w:rsidP="00716FCE">
      <w:pPr>
        <w:rPr>
          <w:rFonts w:ascii="Calibri Light" w:hAnsi="Calibri Light" w:cs="Calibri Light"/>
          <w:color w:val="000000"/>
        </w:rPr>
      </w:pPr>
    </w:p>
    <w:p w14:paraId="3548D4C1" w14:textId="77777777" w:rsidR="000F77A1" w:rsidRPr="005D3A3E" w:rsidRDefault="000F77A1" w:rsidP="00716FCE">
      <w:pPr>
        <w:pStyle w:val="Corpodeltesto2"/>
        <w:widowControl w:val="0"/>
        <w:suppressAutoHyphens/>
        <w:spacing w:line="360" w:lineRule="exact"/>
        <w:rPr>
          <w:rFonts w:ascii="Calibri Light" w:hAnsi="Calibri Light" w:cs="Calibri Light"/>
          <w:snapToGrid w:val="0"/>
          <w:sz w:val="22"/>
          <w:szCs w:val="22"/>
        </w:rPr>
      </w:pPr>
    </w:p>
    <w:sectPr w:rsidR="000F77A1" w:rsidRPr="005D3A3E" w:rsidSect="00B40512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FC839" w14:textId="77777777" w:rsidR="00E9113B" w:rsidRDefault="00E9113B">
      <w:r>
        <w:separator/>
      </w:r>
    </w:p>
  </w:endnote>
  <w:endnote w:type="continuationSeparator" w:id="0">
    <w:p w14:paraId="51BBD06B" w14:textId="77777777" w:rsidR="00E9113B" w:rsidRDefault="00E9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C5C64" w14:textId="77777777" w:rsidR="00B7568E" w:rsidRDefault="00B7568E" w:rsidP="00A951DC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3301417E" w14:textId="77777777" w:rsidR="00B7568E" w:rsidRDefault="00B7568E" w:rsidP="000F77A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6869F" w14:textId="77777777" w:rsidR="00C21D86" w:rsidRDefault="00C21D86">
    <w:pPr>
      <w:pStyle w:val="Pidipagina"/>
    </w:pPr>
  </w:p>
  <w:p w14:paraId="40A74C9E" w14:textId="77777777" w:rsidR="00B7568E" w:rsidRDefault="00C21D86" w:rsidP="000F77A1">
    <w:pPr>
      <w:pStyle w:val="Pidipagina"/>
      <w:ind w:right="360"/>
    </w:pPr>
    <w:r>
      <w:rPr>
        <w:rFonts w:ascii="Verdana" w:hAnsi="Verdana" w:cs="Tahoma"/>
        <w:sz w:val="16"/>
        <w:szCs w:val="15"/>
      </w:rPr>
      <w:t>Ai sensi degli artt.13 e 14 del regolamento Ue 2016/279 (GDPR) le informazioni indicate nella presente dichiarazione verranno utilizzate unicamente per le finalità per le quali sono state acquisite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AF921" w14:textId="77777777" w:rsidR="00E9113B" w:rsidRDefault="00E9113B">
      <w:r>
        <w:separator/>
      </w:r>
    </w:p>
  </w:footnote>
  <w:footnote w:type="continuationSeparator" w:id="0">
    <w:p w14:paraId="028A65B1" w14:textId="77777777" w:rsidR="00E9113B" w:rsidRDefault="00E91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3E2E5" w14:textId="77777777" w:rsidR="00D77E1E" w:rsidRPr="00A94DCF" w:rsidRDefault="00D77E1E" w:rsidP="00A94DCF">
    <w:pPr>
      <w:pStyle w:val="Intestazione"/>
      <w:ind w:firstLine="5529"/>
      <w:jc w:val="right"/>
      <w:rPr>
        <w:rFonts w:ascii="Calibri Light" w:hAnsi="Calibri Light" w:cs="Calibri Light"/>
        <w:b/>
        <w:sz w:val="24"/>
        <w:szCs w:val="24"/>
        <w:u w:val="single"/>
      </w:rPr>
    </w:pPr>
    <w:r w:rsidRPr="00A94DCF">
      <w:rPr>
        <w:rFonts w:ascii="Calibri Light" w:hAnsi="Calibri Light" w:cs="Calibri Light"/>
        <w:b/>
        <w:sz w:val="24"/>
        <w:szCs w:val="24"/>
        <w:u w:val="single"/>
      </w:rPr>
      <w:t xml:space="preserve"> </w:t>
    </w:r>
  </w:p>
  <w:p w14:paraId="53CB2C01" w14:textId="62D1F484" w:rsidR="000F4864" w:rsidRDefault="0003703A" w:rsidP="000F4864">
    <w:pPr>
      <w:ind w:left="426"/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>Domanda di aiuto</w:t>
    </w:r>
    <w:r w:rsidR="0011568B">
      <w:rPr>
        <w:rFonts w:ascii="Calibri Light" w:hAnsi="Calibri Light" w:cs="Calibri Light"/>
        <w:bCs/>
        <w:i/>
      </w:rPr>
      <w:t xml:space="preserve"> 2022/2023</w:t>
    </w:r>
    <w:r w:rsidR="00D21116">
      <w:rPr>
        <w:rFonts w:ascii="Calibri Light" w:hAnsi="Calibri Light" w:cs="Calibri Light"/>
        <w:bCs/>
        <w:i/>
      </w:rPr>
      <w:tab/>
    </w:r>
    <w:r w:rsidR="00D21116">
      <w:rPr>
        <w:rFonts w:ascii="Calibri Light" w:hAnsi="Calibri Light" w:cs="Calibri Light"/>
        <w:bCs/>
        <w:i/>
      </w:rPr>
      <w:tab/>
    </w:r>
    <w:r w:rsidR="00D21116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 xml:space="preserve">Dichiarazione  </w:t>
    </w:r>
  </w:p>
  <w:p w14:paraId="61390EF3" w14:textId="7478C1E8" w:rsidR="00CA3238" w:rsidRDefault="0003703A" w:rsidP="0003703A">
    <w:pPr>
      <w:ind w:left="426"/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>OCM VITI</w:t>
    </w:r>
    <w:r>
      <w:rPr>
        <w:rFonts w:ascii="Calibri Light" w:hAnsi="Calibri Light" w:cs="Calibri Light"/>
        <w:bCs/>
        <w:i/>
      </w:rPr>
      <w:t>VI</w:t>
    </w:r>
    <w:r w:rsidRPr="003711DB">
      <w:rPr>
        <w:rFonts w:ascii="Calibri Light" w:hAnsi="Calibri Light" w:cs="Calibri Light"/>
        <w:bCs/>
        <w:i/>
      </w:rPr>
      <w:t>NICOLA</w:t>
    </w:r>
    <w:r w:rsidR="000F486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916195">
      <w:rPr>
        <w:rFonts w:ascii="Calibri Light" w:hAnsi="Calibri Light" w:cs="Calibri Light"/>
        <w:bCs/>
        <w:i/>
      </w:rPr>
      <w:tab/>
    </w:r>
    <w:r w:rsidR="00916195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 xml:space="preserve">regolamento UE </w:t>
    </w:r>
    <w:r w:rsidR="00CA3238">
      <w:rPr>
        <w:rFonts w:ascii="Calibri Light" w:hAnsi="Calibri Light" w:cs="Calibri Light"/>
        <w:bCs/>
        <w:i/>
      </w:rPr>
      <w:t xml:space="preserve">2021/2117 </w:t>
    </w:r>
  </w:p>
  <w:p w14:paraId="2AFBD59B" w14:textId="25230B0F" w:rsidR="00EE10EB" w:rsidRDefault="00CA3238" w:rsidP="0003703A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Misura</w:t>
    </w:r>
    <w:r w:rsidR="00661143">
      <w:rPr>
        <w:rFonts w:ascii="Calibri Light" w:hAnsi="Calibri Light" w:cs="Calibri Light"/>
        <w:bCs/>
        <w:i/>
      </w:rPr>
      <w:t xml:space="preserve"> Investi</w:t>
    </w:r>
    <w:r w:rsidR="008541CF">
      <w:rPr>
        <w:rFonts w:ascii="Calibri Light" w:hAnsi="Calibri Light" w:cs="Calibri Light"/>
        <w:bCs/>
        <w:i/>
      </w:rPr>
      <w:t xml:space="preserve">menti </w:t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AC7095">
      <w:rPr>
        <w:rFonts w:ascii="Calibri Light" w:hAnsi="Calibri Light" w:cs="Calibri Light"/>
        <w:bCs/>
        <w:i/>
      </w:rPr>
      <w:t xml:space="preserve">Regime </w:t>
    </w:r>
    <w:r w:rsidR="007543C3">
      <w:rPr>
        <w:rFonts w:ascii="Calibri Light" w:hAnsi="Calibri Light" w:cs="Calibri Light"/>
        <w:bCs/>
        <w:i/>
      </w:rPr>
      <w:t>transitorio –</w:t>
    </w:r>
    <w:r w:rsidR="005048D4">
      <w:rPr>
        <w:rFonts w:ascii="Calibri Light" w:hAnsi="Calibri Light" w:cs="Calibri Light"/>
        <w:bCs/>
        <w:i/>
      </w:rPr>
      <w:t xml:space="preserve"> art.5) punto7) comma</w:t>
    </w:r>
    <w:r w:rsidR="00916195">
      <w:rPr>
        <w:rFonts w:ascii="Calibri Light" w:hAnsi="Calibri Light" w:cs="Calibri Light"/>
        <w:bCs/>
        <w:i/>
      </w:rPr>
      <w:t xml:space="preserve"> </w:t>
    </w:r>
    <w:r w:rsidR="005048D4">
      <w:rPr>
        <w:rFonts w:ascii="Calibri Light" w:hAnsi="Calibri Light" w:cs="Calibri Light"/>
        <w:bCs/>
        <w:i/>
      </w:rPr>
      <w:t>B</w:t>
    </w:r>
  </w:p>
  <w:p w14:paraId="3DBBC3CA" w14:textId="08B5097E" w:rsidR="0003703A" w:rsidRPr="003711DB" w:rsidRDefault="00D21116" w:rsidP="0003703A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 w:rsidR="00F11771">
      <w:rPr>
        <w:rFonts w:ascii="Calibri Light" w:hAnsi="Calibri Light" w:cs="Calibri Light"/>
        <w:bCs/>
        <w:i/>
      </w:rPr>
      <w:tab/>
    </w:r>
    <w:r w:rsidR="00F11771"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 xml:space="preserve"> </w:t>
    </w:r>
  </w:p>
  <w:p w14:paraId="729D72D2" w14:textId="77777777" w:rsidR="00446CE3" w:rsidRDefault="00446C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5467322"/>
    <w:lvl w:ilvl="0">
      <w:start w:val="5"/>
      <w:numFmt w:val="lowerLetter"/>
      <w:lvlText w:val="%1."/>
      <w:lvlJc w:val="left"/>
      <w:pPr>
        <w:ind w:left="1353" w:hanging="360"/>
      </w:pPr>
      <w:rPr>
        <w:rFonts w:hint="default"/>
        <w:b w:val="0"/>
        <w:bCs w:val="0"/>
        <w:strike w:val="0"/>
      </w:rPr>
    </w:lvl>
  </w:abstractNum>
  <w:abstractNum w:abstractNumId="1" w15:restartNumberingAfterBreak="0">
    <w:nsid w:val="075C76F8"/>
    <w:multiLevelType w:val="hybridMultilevel"/>
    <w:tmpl w:val="4ACA9FCC"/>
    <w:lvl w:ilvl="0" w:tplc="DCD8C9C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2A02CEC"/>
    <w:multiLevelType w:val="hybridMultilevel"/>
    <w:tmpl w:val="3A74F82A"/>
    <w:lvl w:ilvl="0" w:tplc="04100017">
      <w:start w:val="1"/>
      <w:numFmt w:val="lowerLetter"/>
      <w:lvlText w:val="%1)"/>
      <w:lvlJc w:val="left"/>
      <w:pPr>
        <w:ind w:left="936" w:hanging="360"/>
      </w:p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18AB7D97"/>
    <w:multiLevelType w:val="multilevel"/>
    <w:tmpl w:val="1680AF2E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F912F4"/>
    <w:multiLevelType w:val="hybridMultilevel"/>
    <w:tmpl w:val="E4E6F6B4"/>
    <w:lvl w:ilvl="0" w:tplc="5E9A9108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5F4B3C"/>
    <w:multiLevelType w:val="multilevel"/>
    <w:tmpl w:val="F502E82E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802689"/>
    <w:multiLevelType w:val="hybridMultilevel"/>
    <w:tmpl w:val="04C07B28"/>
    <w:lvl w:ilvl="0" w:tplc="0AB65D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581"/>
    <w:multiLevelType w:val="hybridMultilevel"/>
    <w:tmpl w:val="73DC5C96"/>
    <w:lvl w:ilvl="0" w:tplc="2D266B36">
      <w:start w:val="1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D7557B"/>
    <w:multiLevelType w:val="hybridMultilevel"/>
    <w:tmpl w:val="1680AF2E"/>
    <w:lvl w:ilvl="0" w:tplc="0E18153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6135D8"/>
    <w:multiLevelType w:val="hybridMultilevel"/>
    <w:tmpl w:val="ABB00A6E"/>
    <w:lvl w:ilvl="0" w:tplc="DCD8C9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5076C60"/>
    <w:multiLevelType w:val="multilevel"/>
    <w:tmpl w:val="27845578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4F5EA4"/>
    <w:multiLevelType w:val="hybridMultilevel"/>
    <w:tmpl w:val="2834BA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51D98"/>
    <w:multiLevelType w:val="hybridMultilevel"/>
    <w:tmpl w:val="F90C0334"/>
    <w:lvl w:ilvl="0" w:tplc="26E0E91A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E12DB6"/>
    <w:multiLevelType w:val="hybridMultilevel"/>
    <w:tmpl w:val="AAFC3A04"/>
    <w:lvl w:ilvl="0" w:tplc="0410000F">
      <w:start w:val="1"/>
      <w:numFmt w:val="decimal"/>
      <w:lvlText w:val="%1."/>
      <w:lvlJc w:val="left"/>
      <w:pPr>
        <w:ind w:left="2563" w:hanging="360"/>
      </w:pPr>
    </w:lvl>
    <w:lvl w:ilvl="1" w:tplc="04100019" w:tentative="1">
      <w:start w:val="1"/>
      <w:numFmt w:val="lowerLetter"/>
      <w:lvlText w:val="%2."/>
      <w:lvlJc w:val="left"/>
      <w:pPr>
        <w:ind w:left="3283" w:hanging="360"/>
      </w:pPr>
    </w:lvl>
    <w:lvl w:ilvl="2" w:tplc="0410001B" w:tentative="1">
      <w:start w:val="1"/>
      <w:numFmt w:val="lowerRoman"/>
      <w:lvlText w:val="%3."/>
      <w:lvlJc w:val="right"/>
      <w:pPr>
        <w:ind w:left="4003" w:hanging="180"/>
      </w:pPr>
    </w:lvl>
    <w:lvl w:ilvl="3" w:tplc="0410000F" w:tentative="1">
      <w:start w:val="1"/>
      <w:numFmt w:val="decimal"/>
      <w:lvlText w:val="%4."/>
      <w:lvlJc w:val="left"/>
      <w:pPr>
        <w:ind w:left="4723" w:hanging="360"/>
      </w:pPr>
    </w:lvl>
    <w:lvl w:ilvl="4" w:tplc="04100019" w:tentative="1">
      <w:start w:val="1"/>
      <w:numFmt w:val="lowerLetter"/>
      <w:lvlText w:val="%5."/>
      <w:lvlJc w:val="left"/>
      <w:pPr>
        <w:ind w:left="5443" w:hanging="360"/>
      </w:pPr>
    </w:lvl>
    <w:lvl w:ilvl="5" w:tplc="0410001B" w:tentative="1">
      <w:start w:val="1"/>
      <w:numFmt w:val="lowerRoman"/>
      <w:lvlText w:val="%6."/>
      <w:lvlJc w:val="right"/>
      <w:pPr>
        <w:ind w:left="6163" w:hanging="180"/>
      </w:pPr>
    </w:lvl>
    <w:lvl w:ilvl="6" w:tplc="0410000F" w:tentative="1">
      <w:start w:val="1"/>
      <w:numFmt w:val="decimal"/>
      <w:lvlText w:val="%7."/>
      <w:lvlJc w:val="left"/>
      <w:pPr>
        <w:ind w:left="6883" w:hanging="360"/>
      </w:pPr>
    </w:lvl>
    <w:lvl w:ilvl="7" w:tplc="04100019" w:tentative="1">
      <w:start w:val="1"/>
      <w:numFmt w:val="lowerLetter"/>
      <w:lvlText w:val="%8."/>
      <w:lvlJc w:val="left"/>
      <w:pPr>
        <w:ind w:left="7603" w:hanging="360"/>
      </w:pPr>
    </w:lvl>
    <w:lvl w:ilvl="8" w:tplc="0410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 w15:restartNumberingAfterBreak="0">
    <w:nsid w:val="71300449"/>
    <w:multiLevelType w:val="singleLevel"/>
    <w:tmpl w:val="DA98B5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43"/>
    <w:rsid w:val="000050F4"/>
    <w:rsid w:val="0000712C"/>
    <w:rsid w:val="00015EDF"/>
    <w:rsid w:val="0001749C"/>
    <w:rsid w:val="00024A04"/>
    <w:rsid w:val="000252D5"/>
    <w:rsid w:val="00034C00"/>
    <w:rsid w:val="0003703A"/>
    <w:rsid w:val="00040295"/>
    <w:rsid w:val="00041FEC"/>
    <w:rsid w:val="00050257"/>
    <w:rsid w:val="000508FC"/>
    <w:rsid w:val="0006273B"/>
    <w:rsid w:val="00063043"/>
    <w:rsid w:val="000751E4"/>
    <w:rsid w:val="000810E2"/>
    <w:rsid w:val="00082F2C"/>
    <w:rsid w:val="0009044E"/>
    <w:rsid w:val="000A1079"/>
    <w:rsid w:val="000A3F90"/>
    <w:rsid w:val="000B2DEF"/>
    <w:rsid w:val="000B687B"/>
    <w:rsid w:val="000C0220"/>
    <w:rsid w:val="000C4CF6"/>
    <w:rsid w:val="000C55D4"/>
    <w:rsid w:val="000D1F40"/>
    <w:rsid w:val="000E55F5"/>
    <w:rsid w:val="000F2525"/>
    <w:rsid w:val="000F3B3A"/>
    <w:rsid w:val="000F4864"/>
    <w:rsid w:val="000F77A1"/>
    <w:rsid w:val="001043E3"/>
    <w:rsid w:val="00106F5A"/>
    <w:rsid w:val="00113AC1"/>
    <w:rsid w:val="0011568B"/>
    <w:rsid w:val="00126EB5"/>
    <w:rsid w:val="00127330"/>
    <w:rsid w:val="0012743C"/>
    <w:rsid w:val="00127FA1"/>
    <w:rsid w:val="001312F5"/>
    <w:rsid w:val="0013340A"/>
    <w:rsid w:val="00144A42"/>
    <w:rsid w:val="001460D9"/>
    <w:rsid w:val="00146AF2"/>
    <w:rsid w:val="001566FA"/>
    <w:rsid w:val="00157617"/>
    <w:rsid w:val="001576B6"/>
    <w:rsid w:val="00161577"/>
    <w:rsid w:val="00163D21"/>
    <w:rsid w:val="001705DE"/>
    <w:rsid w:val="00172D94"/>
    <w:rsid w:val="00175080"/>
    <w:rsid w:val="00180496"/>
    <w:rsid w:val="00186D8D"/>
    <w:rsid w:val="001A01F3"/>
    <w:rsid w:val="001A2E5C"/>
    <w:rsid w:val="001A70EC"/>
    <w:rsid w:val="001B74BA"/>
    <w:rsid w:val="001E49A1"/>
    <w:rsid w:val="001F61FE"/>
    <w:rsid w:val="001F6A31"/>
    <w:rsid w:val="002139A2"/>
    <w:rsid w:val="00217283"/>
    <w:rsid w:val="00220B17"/>
    <w:rsid w:val="002231E6"/>
    <w:rsid w:val="00226EAC"/>
    <w:rsid w:val="00230597"/>
    <w:rsid w:val="002307EF"/>
    <w:rsid w:val="00232A4C"/>
    <w:rsid w:val="00235583"/>
    <w:rsid w:val="00237709"/>
    <w:rsid w:val="002471AE"/>
    <w:rsid w:val="002528AF"/>
    <w:rsid w:val="00255487"/>
    <w:rsid w:val="00256E0B"/>
    <w:rsid w:val="002620AA"/>
    <w:rsid w:val="0026307F"/>
    <w:rsid w:val="0026440E"/>
    <w:rsid w:val="0026606C"/>
    <w:rsid w:val="00267F9E"/>
    <w:rsid w:val="002720D7"/>
    <w:rsid w:val="00275328"/>
    <w:rsid w:val="00280648"/>
    <w:rsid w:val="002813AD"/>
    <w:rsid w:val="00281DE3"/>
    <w:rsid w:val="0029438A"/>
    <w:rsid w:val="00295C45"/>
    <w:rsid w:val="002B1448"/>
    <w:rsid w:val="002C3473"/>
    <w:rsid w:val="002C470B"/>
    <w:rsid w:val="002C5248"/>
    <w:rsid w:val="002D21EF"/>
    <w:rsid w:val="002D61AE"/>
    <w:rsid w:val="002E2261"/>
    <w:rsid w:val="002F64D7"/>
    <w:rsid w:val="002F760C"/>
    <w:rsid w:val="0030243E"/>
    <w:rsid w:val="0032188C"/>
    <w:rsid w:val="0033462E"/>
    <w:rsid w:val="0033536B"/>
    <w:rsid w:val="0033540B"/>
    <w:rsid w:val="0033666C"/>
    <w:rsid w:val="0036167C"/>
    <w:rsid w:val="00370C0E"/>
    <w:rsid w:val="00370D24"/>
    <w:rsid w:val="0037112F"/>
    <w:rsid w:val="00383EAE"/>
    <w:rsid w:val="00386DDC"/>
    <w:rsid w:val="003A330A"/>
    <w:rsid w:val="003A369A"/>
    <w:rsid w:val="003A6FBC"/>
    <w:rsid w:val="003B234E"/>
    <w:rsid w:val="003B61E1"/>
    <w:rsid w:val="003B77D7"/>
    <w:rsid w:val="003C00CD"/>
    <w:rsid w:val="003C1D59"/>
    <w:rsid w:val="003C4C91"/>
    <w:rsid w:val="003D3F0E"/>
    <w:rsid w:val="003D64FC"/>
    <w:rsid w:val="003E32A2"/>
    <w:rsid w:val="003E6687"/>
    <w:rsid w:val="003F6302"/>
    <w:rsid w:val="003F763F"/>
    <w:rsid w:val="00402AB4"/>
    <w:rsid w:val="004122E7"/>
    <w:rsid w:val="004122F4"/>
    <w:rsid w:val="004131C9"/>
    <w:rsid w:val="004134DA"/>
    <w:rsid w:val="00413569"/>
    <w:rsid w:val="00414D4F"/>
    <w:rsid w:val="004263AA"/>
    <w:rsid w:val="00433005"/>
    <w:rsid w:val="00435127"/>
    <w:rsid w:val="0043555C"/>
    <w:rsid w:val="00435F5F"/>
    <w:rsid w:val="00437948"/>
    <w:rsid w:val="004417B1"/>
    <w:rsid w:val="00441D43"/>
    <w:rsid w:val="00446CE3"/>
    <w:rsid w:val="0045127C"/>
    <w:rsid w:val="004523DA"/>
    <w:rsid w:val="00452DA3"/>
    <w:rsid w:val="00455959"/>
    <w:rsid w:val="004602A5"/>
    <w:rsid w:val="0046076E"/>
    <w:rsid w:val="00461B9D"/>
    <w:rsid w:val="00465150"/>
    <w:rsid w:val="00466D7D"/>
    <w:rsid w:val="0046776F"/>
    <w:rsid w:val="00471265"/>
    <w:rsid w:val="00474866"/>
    <w:rsid w:val="00474BE8"/>
    <w:rsid w:val="004753B2"/>
    <w:rsid w:val="00493177"/>
    <w:rsid w:val="00493323"/>
    <w:rsid w:val="004A0108"/>
    <w:rsid w:val="004A0486"/>
    <w:rsid w:val="004A4C90"/>
    <w:rsid w:val="004B0819"/>
    <w:rsid w:val="004B192E"/>
    <w:rsid w:val="004B7F4E"/>
    <w:rsid w:val="004C1F9E"/>
    <w:rsid w:val="004C3EFC"/>
    <w:rsid w:val="004C73E0"/>
    <w:rsid w:val="004C7EC1"/>
    <w:rsid w:val="004D20E7"/>
    <w:rsid w:val="004D2926"/>
    <w:rsid w:val="004D4673"/>
    <w:rsid w:val="004D4CDE"/>
    <w:rsid w:val="004D6B05"/>
    <w:rsid w:val="004D7CA2"/>
    <w:rsid w:val="004E0F8B"/>
    <w:rsid w:val="004E29B5"/>
    <w:rsid w:val="004E5772"/>
    <w:rsid w:val="004F7BAB"/>
    <w:rsid w:val="005026C8"/>
    <w:rsid w:val="005048D4"/>
    <w:rsid w:val="00507CF9"/>
    <w:rsid w:val="005247AB"/>
    <w:rsid w:val="0054146C"/>
    <w:rsid w:val="0054405D"/>
    <w:rsid w:val="00544EF4"/>
    <w:rsid w:val="005460B2"/>
    <w:rsid w:val="0054770B"/>
    <w:rsid w:val="00551CFD"/>
    <w:rsid w:val="0055493A"/>
    <w:rsid w:val="00560EC3"/>
    <w:rsid w:val="00562364"/>
    <w:rsid w:val="00567339"/>
    <w:rsid w:val="00570EBD"/>
    <w:rsid w:val="00571773"/>
    <w:rsid w:val="00571A67"/>
    <w:rsid w:val="0057401F"/>
    <w:rsid w:val="00580509"/>
    <w:rsid w:val="0058236B"/>
    <w:rsid w:val="00582B03"/>
    <w:rsid w:val="005831FB"/>
    <w:rsid w:val="0058348D"/>
    <w:rsid w:val="00591474"/>
    <w:rsid w:val="00596754"/>
    <w:rsid w:val="005A10BF"/>
    <w:rsid w:val="005A3A31"/>
    <w:rsid w:val="005A663A"/>
    <w:rsid w:val="005A6B83"/>
    <w:rsid w:val="005A7D49"/>
    <w:rsid w:val="005B2201"/>
    <w:rsid w:val="005C404B"/>
    <w:rsid w:val="005D3A3E"/>
    <w:rsid w:val="005D7753"/>
    <w:rsid w:val="005E12A2"/>
    <w:rsid w:val="005E5022"/>
    <w:rsid w:val="005E77E5"/>
    <w:rsid w:val="005F57CE"/>
    <w:rsid w:val="00603405"/>
    <w:rsid w:val="006129B1"/>
    <w:rsid w:val="00624D58"/>
    <w:rsid w:val="00626817"/>
    <w:rsid w:val="00637E63"/>
    <w:rsid w:val="0064636F"/>
    <w:rsid w:val="006500C6"/>
    <w:rsid w:val="00653693"/>
    <w:rsid w:val="006544E2"/>
    <w:rsid w:val="0065455F"/>
    <w:rsid w:val="00655272"/>
    <w:rsid w:val="0065790A"/>
    <w:rsid w:val="00661143"/>
    <w:rsid w:val="00662876"/>
    <w:rsid w:val="00667E5C"/>
    <w:rsid w:val="006704A5"/>
    <w:rsid w:val="00671378"/>
    <w:rsid w:val="00674333"/>
    <w:rsid w:val="006750C6"/>
    <w:rsid w:val="0068140A"/>
    <w:rsid w:val="00682450"/>
    <w:rsid w:val="006873A5"/>
    <w:rsid w:val="006876A4"/>
    <w:rsid w:val="006A1529"/>
    <w:rsid w:val="006A46EC"/>
    <w:rsid w:val="006A50D5"/>
    <w:rsid w:val="006A54F6"/>
    <w:rsid w:val="006A6026"/>
    <w:rsid w:val="006A7FC0"/>
    <w:rsid w:val="006C4C07"/>
    <w:rsid w:val="006C773C"/>
    <w:rsid w:val="006D2653"/>
    <w:rsid w:val="006D4484"/>
    <w:rsid w:val="006E56AF"/>
    <w:rsid w:val="006E65DD"/>
    <w:rsid w:val="00700F97"/>
    <w:rsid w:val="0070551E"/>
    <w:rsid w:val="00711489"/>
    <w:rsid w:val="00716AE5"/>
    <w:rsid w:val="00716FCE"/>
    <w:rsid w:val="00720011"/>
    <w:rsid w:val="00721689"/>
    <w:rsid w:val="0072744B"/>
    <w:rsid w:val="00746B42"/>
    <w:rsid w:val="007514C7"/>
    <w:rsid w:val="007543C3"/>
    <w:rsid w:val="00755C24"/>
    <w:rsid w:val="00756BAC"/>
    <w:rsid w:val="007577CC"/>
    <w:rsid w:val="00770CA3"/>
    <w:rsid w:val="007719B0"/>
    <w:rsid w:val="00773914"/>
    <w:rsid w:val="00776ADE"/>
    <w:rsid w:val="00777D6F"/>
    <w:rsid w:val="00781081"/>
    <w:rsid w:val="0078402E"/>
    <w:rsid w:val="00791681"/>
    <w:rsid w:val="00795591"/>
    <w:rsid w:val="0079607D"/>
    <w:rsid w:val="00797D63"/>
    <w:rsid w:val="007A7686"/>
    <w:rsid w:val="007B2248"/>
    <w:rsid w:val="007C074C"/>
    <w:rsid w:val="007C7532"/>
    <w:rsid w:val="007D2449"/>
    <w:rsid w:val="007D4021"/>
    <w:rsid w:val="007D435B"/>
    <w:rsid w:val="007D5241"/>
    <w:rsid w:val="007D7C93"/>
    <w:rsid w:val="007E0240"/>
    <w:rsid w:val="007E51FB"/>
    <w:rsid w:val="007E717A"/>
    <w:rsid w:val="007F1008"/>
    <w:rsid w:val="007F40A6"/>
    <w:rsid w:val="007F6A9F"/>
    <w:rsid w:val="007F758C"/>
    <w:rsid w:val="0080528F"/>
    <w:rsid w:val="008102E8"/>
    <w:rsid w:val="00814234"/>
    <w:rsid w:val="00821135"/>
    <w:rsid w:val="00822834"/>
    <w:rsid w:val="008335FE"/>
    <w:rsid w:val="008351B1"/>
    <w:rsid w:val="008426AD"/>
    <w:rsid w:val="00842B88"/>
    <w:rsid w:val="00847144"/>
    <w:rsid w:val="008541CF"/>
    <w:rsid w:val="00854BFC"/>
    <w:rsid w:val="00883334"/>
    <w:rsid w:val="00894B51"/>
    <w:rsid w:val="00895BC8"/>
    <w:rsid w:val="0089671A"/>
    <w:rsid w:val="008A2207"/>
    <w:rsid w:val="008B0E16"/>
    <w:rsid w:val="008B32B1"/>
    <w:rsid w:val="008C1905"/>
    <w:rsid w:val="008C1D2B"/>
    <w:rsid w:val="008C37CA"/>
    <w:rsid w:val="008C3A84"/>
    <w:rsid w:val="008C7A57"/>
    <w:rsid w:val="008D1762"/>
    <w:rsid w:val="008D4834"/>
    <w:rsid w:val="008F1D31"/>
    <w:rsid w:val="008F3D1E"/>
    <w:rsid w:val="008F471A"/>
    <w:rsid w:val="00903727"/>
    <w:rsid w:val="00903AF5"/>
    <w:rsid w:val="0090595A"/>
    <w:rsid w:val="009060D5"/>
    <w:rsid w:val="00916195"/>
    <w:rsid w:val="00917C38"/>
    <w:rsid w:val="00951650"/>
    <w:rsid w:val="00951DF4"/>
    <w:rsid w:val="00960775"/>
    <w:rsid w:val="009607E7"/>
    <w:rsid w:val="0096087F"/>
    <w:rsid w:val="00966304"/>
    <w:rsid w:val="00970AF5"/>
    <w:rsid w:val="00973F82"/>
    <w:rsid w:val="009749BE"/>
    <w:rsid w:val="009767FB"/>
    <w:rsid w:val="0098037B"/>
    <w:rsid w:val="009812CD"/>
    <w:rsid w:val="00982C56"/>
    <w:rsid w:val="009875EE"/>
    <w:rsid w:val="00997720"/>
    <w:rsid w:val="009A6662"/>
    <w:rsid w:val="009B7369"/>
    <w:rsid w:val="009C5CDF"/>
    <w:rsid w:val="009D152B"/>
    <w:rsid w:val="009D1E12"/>
    <w:rsid w:val="009D6CE4"/>
    <w:rsid w:val="009E6319"/>
    <w:rsid w:val="00A2682B"/>
    <w:rsid w:val="00A50464"/>
    <w:rsid w:val="00A50849"/>
    <w:rsid w:val="00A61AE3"/>
    <w:rsid w:val="00A62327"/>
    <w:rsid w:val="00A63501"/>
    <w:rsid w:val="00A63586"/>
    <w:rsid w:val="00A701CF"/>
    <w:rsid w:val="00A800C0"/>
    <w:rsid w:val="00A8268B"/>
    <w:rsid w:val="00A86B99"/>
    <w:rsid w:val="00A908DC"/>
    <w:rsid w:val="00A91A5B"/>
    <w:rsid w:val="00A9456B"/>
    <w:rsid w:val="00A94DCF"/>
    <w:rsid w:val="00A951DC"/>
    <w:rsid w:val="00AA549E"/>
    <w:rsid w:val="00AB0BB3"/>
    <w:rsid w:val="00AB40CC"/>
    <w:rsid w:val="00AB6F14"/>
    <w:rsid w:val="00AC1170"/>
    <w:rsid w:val="00AC41A9"/>
    <w:rsid w:val="00AC4FF6"/>
    <w:rsid w:val="00AC7095"/>
    <w:rsid w:val="00AD5289"/>
    <w:rsid w:val="00AD7906"/>
    <w:rsid w:val="00AF024F"/>
    <w:rsid w:val="00AF20F9"/>
    <w:rsid w:val="00AF52B8"/>
    <w:rsid w:val="00AF5D91"/>
    <w:rsid w:val="00B009B4"/>
    <w:rsid w:val="00B00FEB"/>
    <w:rsid w:val="00B048BA"/>
    <w:rsid w:val="00B0519D"/>
    <w:rsid w:val="00B1263E"/>
    <w:rsid w:val="00B172BF"/>
    <w:rsid w:val="00B1794B"/>
    <w:rsid w:val="00B17E2D"/>
    <w:rsid w:val="00B20B08"/>
    <w:rsid w:val="00B248F9"/>
    <w:rsid w:val="00B25071"/>
    <w:rsid w:val="00B25CDD"/>
    <w:rsid w:val="00B27814"/>
    <w:rsid w:val="00B325D7"/>
    <w:rsid w:val="00B36ABC"/>
    <w:rsid w:val="00B40512"/>
    <w:rsid w:val="00B41FFB"/>
    <w:rsid w:val="00B44E9B"/>
    <w:rsid w:val="00B46193"/>
    <w:rsid w:val="00B507B2"/>
    <w:rsid w:val="00B50D5F"/>
    <w:rsid w:val="00B543A8"/>
    <w:rsid w:val="00B55100"/>
    <w:rsid w:val="00B553F4"/>
    <w:rsid w:val="00B70799"/>
    <w:rsid w:val="00B7568E"/>
    <w:rsid w:val="00B803CC"/>
    <w:rsid w:val="00B86BFC"/>
    <w:rsid w:val="00B903F6"/>
    <w:rsid w:val="00B9707E"/>
    <w:rsid w:val="00BA0CB6"/>
    <w:rsid w:val="00BA17A3"/>
    <w:rsid w:val="00BA4D8F"/>
    <w:rsid w:val="00BC2CA8"/>
    <w:rsid w:val="00BC5E33"/>
    <w:rsid w:val="00BD261E"/>
    <w:rsid w:val="00BF38BB"/>
    <w:rsid w:val="00C020E5"/>
    <w:rsid w:val="00C07140"/>
    <w:rsid w:val="00C2185F"/>
    <w:rsid w:val="00C21D86"/>
    <w:rsid w:val="00C31AEC"/>
    <w:rsid w:val="00C43727"/>
    <w:rsid w:val="00C54D87"/>
    <w:rsid w:val="00C66777"/>
    <w:rsid w:val="00C66834"/>
    <w:rsid w:val="00C75963"/>
    <w:rsid w:val="00C7689F"/>
    <w:rsid w:val="00C8388B"/>
    <w:rsid w:val="00C97C48"/>
    <w:rsid w:val="00CA1397"/>
    <w:rsid w:val="00CA27B0"/>
    <w:rsid w:val="00CA29C8"/>
    <w:rsid w:val="00CA3238"/>
    <w:rsid w:val="00CA39A1"/>
    <w:rsid w:val="00CB3D6D"/>
    <w:rsid w:val="00CB4167"/>
    <w:rsid w:val="00CB6DF2"/>
    <w:rsid w:val="00CC3635"/>
    <w:rsid w:val="00CC4A92"/>
    <w:rsid w:val="00CC4EE7"/>
    <w:rsid w:val="00CD2DBA"/>
    <w:rsid w:val="00CD7BA2"/>
    <w:rsid w:val="00CE0CE8"/>
    <w:rsid w:val="00CE1125"/>
    <w:rsid w:val="00CE2F0E"/>
    <w:rsid w:val="00CF3173"/>
    <w:rsid w:val="00CF4BC3"/>
    <w:rsid w:val="00D020A5"/>
    <w:rsid w:val="00D0493F"/>
    <w:rsid w:val="00D21116"/>
    <w:rsid w:val="00D34FFA"/>
    <w:rsid w:val="00D3513A"/>
    <w:rsid w:val="00D510C8"/>
    <w:rsid w:val="00D52F91"/>
    <w:rsid w:val="00D531DC"/>
    <w:rsid w:val="00D56AB3"/>
    <w:rsid w:val="00D60E07"/>
    <w:rsid w:val="00D65B2C"/>
    <w:rsid w:val="00D67E4A"/>
    <w:rsid w:val="00D74EB6"/>
    <w:rsid w:val="00D754BD"/>
    <w:rsid w:val="00D77E1E"/>
    <w:rsid w:val="00D90372"/>
    <w:rsid w:val="00D91F64"/>
    <w:rsid w:val="00D94685"/>
    <w:rsid w:val="00DA13C9"/>
    <w:rsid w:val="00DB0C34"/>
    <w:rsid w:val="00DB36E0"/>
    <w:rsid w:val="00DD0AE2"/>
    <w:rsid w:val="00DD12D2"/>
    <w:rsid w:val="00DD258C"/>
    <w:rsid w:val="00DD6D63"/>
    <w:rsid w:val="00DD70A5"/>
    <w:rsid w:val="00DD7DAF"/>
    <w:rsid w:val="00DE69C7"/>
    <w:rsid w:val="00DF7482"/>
    <w:rsid w:val="00E02E1D"/>
    <w:rsid w:val="00E14242"/>
    <w:rsid w:val="00E23AF3"/>
    <w:rsid w:val="00E334E3"/>
    <w:rsid w:val="00E34368"/>
    <w:rsid w:val="00E344D4"/>
    <w:rsid w:val="00E4168A"/>
    <w:rsid w:val="00E44057"/>
    <w:rsid w:val="00E521E4"/>
    <w:rsid w:val="00E53B75"/>
    <w:rsid w:val="00E6786E"/>
    <w:rsid w:val="00E80178"/>
    <w:rsid w:val="00E9113B"/>
    <w:rsid w:val="00E930D3"/>
    <w:rsid w:val="00E939AF"/>
    <w:rsid w:val="00E93F41"/>
    <w:rsid w:val="00E9457E"/>
    <w:rsid w:val="00E9707F"/>
    <w:rsid w:val="00EA3FC6"/>
    <w:rsid w:val="00EC1AD9"/>
    <w:rsid w:val="00EC458F"/>
    <w:rsid w:val="00ED4DC0"/>
    <w:rsid w:val="00EE10EB"/>
    <w:rsid w:val="00EE1401"/>
    <w:rsid w:val="00EE7CBB"/>
    <w:rsid w:val="00EF0061"/>
    <w:rsid w:val="00F11771"/>
    <w:rsid w:val="00F129D2"/>
    <w:rsid w:val="00F15A33"/>
    <w:rsid w:val="00F15D26"/>
    <w:rsid w:val="00F168B8"/>
    <w:rsid w:val="00F252A5"/>
    <w:rsid w:val="00F262A3"/>
    <w:rsid w:val="00F26C61"/>
    <w:rsid w:val="00F31FC6"/>
    <w:rsid w:val="00F3394F"/>
    <w:rsid w:val="00F357D6"/>
    <w:rsid w:val="00F363B9"/>
    <w:rsid w:val="00F47368"/>
    <w:rsid w:val="00F57A96"/>
    <w:rsid w:val="00F63C3F"/>
    <w:rsid w:val="00F64863"/>
    <w:rsid w:val="00F64C4D"/>
    <w:rsid w:val="00F64F17"/>
    <w:rsid w:val="00F66511"/>
    <w:rsid w:val="00F8765A"/>
    <w:rsid w:val="00F90BB4"/>
    <w:rsid w:val="00F912ED"/>
    <w:rsid w:val="00F91DC9"/>
    <w:rsid w:val="00F94999"/>
    <w:rsid w:val="00FA1018"/>
    <w:rsid w:val="00FA43BA"/>
    <w:rsid w:val="00FA69A1"/>
    <w:rsid w:val="00FB4CC8"/>
    <w:rsid w:val="00FC581C"/>
    <w:rsid w:val="00FC7EB5"/>
    <w:rsid w:val="00FE2413"/>
    <w:rsid w:val="00FE46F6"/>
    <w:rsid w:val="00FF408B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6BAB7F"/>
  <w14:defaultImageDpi w14:val="0"/>
  <w15:docId w15:val="{DC98049C-1DB3-4D9E-9FBA-D07EBC29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jc w:val="both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widowControl w:val="0"/>
      <w:ind w:left="360"/>
      <w:jc w:val="center"/>
      <w:outlineLvl w:val="6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Testonormale">
    <w:name w:val="Plain Text"/>
    <w:basedOn w:val="Normale"/>
    <w:link w:val="TestonormaleCarattere1"/>
    <w:uiPriority w:val="99"/>
    <w:rsid w:val="00C75963"/>
    <w:rPr>
      <w:rFonts w:ascii="Courier New" w:hAnsi="Courier New" w:cs="Times New Roman"/>
    </w:rPr>
  </w:style>
  <w:style w:type="character" w:customStyle="1" w:styleId="TestonormaleCarattere">
    <w:name w:val="Testo normale Carattere"/>
    <w:basedOn w:val="Carpredefinitoparagrafo"/>
    <w:rsid w:val="00626817"/>
    <w:rPr>
      <w:rFonts w:ascii="Courier New" w:hAnsi="Courier New" w:cs="Times New Roman"/>
      <w:lang w:val="it-IT" w:eastAsia="it-IT" w:bidi="ar-SA"/>
    </w:rPr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pPr>
      <w:widowControl w:val="0"/>
      <w:ind w:left="113" w:right="56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rsid w:val="000F7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rial" w:hAnsi="Arial" w:cs="Arial"/>
    </w:rPr>
  </w:style>
  <w:style w:type="character" w:styleId="Numeropagina">
    <w:name w:val="page number"/>
    <w:basedOn w:val="Carpredefinitoparagrafo"/>
    <w:uiPriority w:val="99"/>
    <w:rsid w:val="000F77A1"/>
    <w:rPr>
      <w:rFonts w:cs="Times New Roman"/>
    </w:rPr>
  </w:style>
  <w:style w:type="character" w:customStyle="1" w:styleId="TestonormaleCarattere1">
    <w:name w:val="Testo normale Carattere1"/>
    <w:basedOn w:val="Carpredefinitoparagrafo"/>
    <w:link w:val="Testonormale"/>
    <w:locked/>
    <w:rsid w:val="009D6CE4"/>
    <w:rPr>
      <w:rFonts w:ascii="Courier New" w:hAnsi="Courier New" w:cs="Courier New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DD7DAF"/>
    <w:pPr>
      <w:ind w:left="708"/>
    </w:pPr>
  </w:style>
  <w:style w:type="paragraph" w:styleId="Intestazione">
    <w:name w:val="header"/>
    <w:basedOn w:val="Normale"/>
    <w:link w:val="IntestazioneCarattere"/>
    <w:rsid w:val="00446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46CE3"/>
    <w:rPr>
      <w:rFonts w:ascii="Arial" w:hAnsi="Arial" w:cs="Arial"/>
    </w:rPr>
  </w:style>
  <w:style w:type="paragraph" w:styleId="NormaleWeb">
    <w:name w:val="Normal (Web)"/>
    <w:basedOn w:val="Normale"/>
    <w:rsid w:val="008F3D1E"/>
    <w:pPr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uiPriority w:val="22"/>
    <w:qFormat/>
    <w:rsid w:val="00FE2413"/>
    <w:rPr>
      <w:rFonts w:cs="Times New Roman"/>
      <w:b/>
      <w:bCs/>
    </w:rPr>
  </w:style>
  <w:style w:type="paragraph" w:customStyle="1" w:styleId="Style37">
    <w:name w:val="Style37"/>
    <w:basedOn w:val="Normale"/>
    <w:rsid w:val="00FE2413"/>
    <w:pPr>
      <w:widowControl w:val="0"/>
      <w:autoSpaceDE w:val="0"/>
      <w:autoSpaceDN w:val="0"/>
      <w:adjustRightInd w:val="0"/>
      <w:spacing w:line="294" w:lineRule="exact"/>
      <w:ind w:hanging="346"/>
    </w:pPr>
    <w:rPr>
      <w:rFonts w:ascii="Calibri" w:hAnsi="Calibri" w:cs="Times New Roman"/>
      <w:sz w:val="24"/>
      <w:szCs w:val="24"/>
    </w:rPr>
  </w:style>
  <w:style w:type="paragraph" w:styleId="Nessunaspaziatura">
    <w:name w:val="No Spacing"/>
    <w:uiPriority w:val="1"/>
    <w:qFormat/>
    <w:rsid w:val="0037112F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034C00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34C00"/>
    <w:rPr>
      <w:sz w:val="24"/>
      <w:szCs w:val="24"/>
    </w:rPr>
  </w:style>
  <w:style w:type="character" w:customStyle="1" w:styleId="markedcontent">
    <w:name w:val="markedcontent"/>
    <w:basedOn w:val="Carpredefinitoparagrafo"/>
    <w:rsid w:val="00EF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NOTORIO (all</vt:lpstr>
    </vt:vector>
  </TitlesOfParts>
  <Company>UNIFI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NOTORIO (all</dc:title>
  <dc:subject/>
  <dc:creator>caterina</dc:creator>
  <cp:keywords/>
  <dc:description/>
  <cp:lastModifiedBy>Balzan Federico</cp:lastModifiedBy>
  <cp:revision>282</cp:revision>
  <cp:lastPrinted>2019-03-11T10:24:00Z</cp:lastPrinted>
  <dcterms:created xsi:type="dcterms:W3CDTF">2022-02-21T07:47:00Z</dcterms:created>
  <dcterms:modified xsi:type="dcterms:W3CDTF">2022-07-05T15:14:00Z</dcterms:modified>
</cp:coreProperties>
</file>