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1DC1B" w14:textId="385064E1" w:rsidR="006175F2" w:rsidRPr="006A2000" w:rsidRDefault="00A40B9D" w:rsidP="006175F2">
      <w:pPr>
        <w:rPr>
          <w:rFonts w:ascii="Calibri" w:hAnsi="Calibri" w:cs="Calibri"/>
          <w:sz w:val="20"/>
          <w:szCs w:val="20"/>
        </w:rPr>
      </w:pPr>
      <w:r w:rsidRPr="00A40B9D">
        <w:rPr>
          <w:rFonts w:ascii="Helvetica" w:hAnsi="Helvetica" w:cs="Helvetica"/>
          <w:noProof/>
          <w:color w:val="333333"/>
          <w:sz w:val="21"/>
          <w:szCs w:val="21"/>
          <w:lang w:eastAsia="it-IT"/>
        </w:rPr>
        <w:drawing>
          <wp:anchor distT="0" distB="0" distL="114300" distR="114300" simplePos="0" relativeHeight="251658240" behindDoc="0" locked="0" layoutInCell="1" allowOverlap="1" wp14:anchorId="43ADE37A" wp14:editId="743F1A9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430800" cy="6948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3AD"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t xml:space="preserve"> </w:t>
      </w:r>
      <w:r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t xml:space="preserve">                </w:t>
      </w:r>
      <w:r w:rsidRPr="00A40B9D"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drawing>
          <wp:inline distT="0" distB="0" distL="0" distR="0" wp14:anchorId="052C8B9E" wp14:editId="4EAD3056">
            <wp:extent cx="1619250" cy="361950"/>
            <wp:effectExtent l="0" t="0" r="0" b="0"/>
            <wp:docPr id="2" name="Immagine 2" descr="C:\Users\147702\Desktop\Luana\modelli\logo FVG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47702\Desktop\Luana\modelli\logo FVG 1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287D"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t xml:space="preserve">      </w:t>
      </w:r>
      <w:r w:rsidR="0029218C"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t xml:space="preserve">  </w:t>
      </w:r>
      <w:r w:rsidR="0029218C" w:rsidRPr="0029218C">
        <w:rPr>
          <w:rFonts w:ascii="decimaregular" w:hAnsi="decimaregular" w:cs="Helvetica"/>
          <w:noProof/>
          <w:color w:val="000000"/>
          <w:sz w:val="27"/>
          <w:szCs w:val="27"/>
          <w:lang w:eastAsia="it-IT"/>
        </w:rPr>
        <w:t xml:space="preserve"> </w:t>
      </w:r>
    </w:p>
    <w:p w14:paraId="36A54117" w14:textId="77777777" w:rsidR="00A40B9D" w:rsidRDefault="00A40B9D" w:rsidP="009F143E">
      <w:pPr>
        <w:rPr>
          <w:rFonts w:ascii="DecimaWE Rg" w:hAnsi="DecimaWE Rg" w:cs="Arial"/>
          <w:bCs/>
          <w:sz w:val="24"/>
          <w:szCs w:val="20"/>
        </w:rPr>
      </w:pPr>
    </w:p>
    <w:p w14:paraId="10F89053" w14:textId="5A4743EB" w:rsidR="006175F2" w:rsidRPr="00A40B9D" w:rsidRDefault="00A40B9D" w:rsidP="006175F2">
      <w:pPr>
        <w:jc w:val="center"/>
        <w:rPr>
          <w:rFonts w:ascii="DecimaWE Rg" w:hAnsi="DecimaWE Rg" w:cs="Arial"/>
          <w:bCs/>
          <w:sz w:val="24"/>
          <w:szCs w:val="20"/>
        </w:rPr>
      </w:pPr>
      <w:r w:rsidRPr="00A40B9D">
        <w:rPr>
          <w:rFonts w:ascii="DecimaWE Rg" w:hAnsi="DecimaWE Rg" w:cs="Arial"/>
          <w:bCs/>
          <w:sz w:val="24"/>
          <w:szCs w:val="20"/>
        </w:rPr>
        <w:t>ADESIONE AL PERCORSO DI “SCUOLE CHE PROMUOVONO SALUTE” - SPS</w:t>
      </w:r>
    </w:p>
    <w:p w14:paraId="2AC588FC" w14:textId="58181000" w:rsidR="006175F2" w:rsidRPr="00A40B9D" w:rsidRDefault="006175F2" w:rsidP="008D5ED7">
      <w:pPr>
        <w:jc w:val="center"/>
        <w:rPr>
          <w:rFonts w:ascii="DecimaWE Rg" w:hAnsi="DecimaWE Rg" w:cs="Arial"/>
          <w:bCs/>
          <w:sz w:val="24"/>
          <w:szCs w:val="20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080989" w:rsidRPr="00734318" w14:paraId="74068FAE" w14:textId="77777777" w:rsidTr="00A40B9D">
        <w:tc>
          <w:tcPr>
            <w:tcW w:w="3539" w:type="dxa"/>
          </w:tcPr>
          <w:p w14:paraId="7724F44D" w14:textId="686BF30D" w:rsidR="00080989" w:rsidRPr="00734318" w:rsidRDefault="00606832" w:rsidP="000241EC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Dirigente S</w:t>
            </w:r>
            <w:r w:rsidR="00734318"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colastico</w:t>
            </w:r>
          </w:p>
        </w:tc>
        <w:tc>
          <w:tcPr>
            <w:tcW w:w="6662" w:type="dxa"/>
          </w:tcPr>
          <w:p w14:paraId="5FBD161F" w14:textId="77777777" w:rsidR="00080989" w:rsidRPr="00734318" w:rsidRDefault="00080989" w:rsidP="006175F2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80989" w:rsidRPr="00734318" w14:paraId="326B6F23" w14:textId="77777777" w:rsidTr="00A40B9D">
        <w:tc>
          <w:tcPr>
            <w:tcW w:w="3539" w:type="dxa"/>
          </w:tcPr>
          <w:p w14:paraId="3AC3000C" w14:textId="77777777" w:rsidR="00080989" w:rsidRPr="00734318" w:rsidRDefault="00734318" w:rsidP="006175F2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denominazione istituto scolastico</w:t>
            </w:r>
          </w:p>
        </w:tc>
        <w:tc>
          <w:tcPr>
            <w:tcW w:w="6662" w:type="dxa"/>
          </w:tcPr>
          <w:p w14:paraId="65E58D52" w14:textId="77777777" w:rsidR="00080989" w:rsidRPr="00734318" w:rsidRDefault="00080989" w:rsidP="006175F2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80989" w:rsidRPr="00734318" w14:paraId="45F834D4" w14:textId="77777777" w:rsidTr="00A40B9D">
        <w:tc>
          <w:tcPr>
            <w:tcW w:w="3539" w:type="dxa"/>
          </w:tcPr>
          <w:p w14:paraId="5E935E37" w14:textId="77777777" w:rsidR="00080989" w:rsidRPr="00734318" w:rsidRDefault="00734318" w:rsidP="00C1658A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ordine scuola</w:t>
            </w:r>
          </w:p>
        </w:tc>
        <w:tc>
          <w:tcPr>
            <w:tcW w:w="6662" w:type="dxa"/>
          </w:tcPr>
          <w:p w14:paraId="56924F47" w14:textId="77777777" w:rsidR="00080989" w:rsidRPr="00734318" w:rsidRDefault="00080989" w:rsidP="006175F2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80989" w:rsidRPr="00734318" w14:paraId="003C4A20" w14:textId="77777777" w:rsidTr="00A40B9D">
        <w:tc>
          <w:tcPr>
            <w:tcW w:w="3539" w:type="dxa"/>
          </w:tcPr>
          <w:p w14:paraId="5E0F8148" w14:textId="77777777" w:rsidR="00080989" w:rsidRPr="00734318" w:rsidRDefault="00734318" w:rsidP="000241EC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6662" w:type="dxa"/>
          </w:tcPr>
          <w:p w14:paraId="13DF7FF3" w14:textId="77777777" w:rsidR="00080989" w:rsidRPr="00734318" w:rsidRDefault="00080989" w:rsidP="006175F2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4318" w:rsidRPr="00734318" w14:paraId="71477F19" w14:textId="77777777" w:rsidTr="00A40B9D">
        <w:tc>
          <w:tcPr>
            <w:tcW w:w="3539" w:type="dxa"/>
          </w:tcPr>
          <w:p w14:paraId="23F44D9F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662" w:type="dxa"/>
          </w:tcPr>
          <w:p w14:paraId="6E5295BE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4318" w:rsidRPr="00734318" w14:paraId="173E6F18" w14:textId="77777777" w:rsidTr="00A40B9D">
        <w:tc>
          <w:tcPr>
            <w:tcW w:w="3539" w:type="dxa"/>
          </w:tcPr>
          <w:p w14:paraId="5EE3E3A2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6662" w:type="dxa"/>
          </w:tcPr>
          <w:p w14:paraId="67A099F0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4318" w:rsidRPr="00734318" w14:paraId="04F19A47" w14:textId="77777777" w:rsidTr="00A40B9D">
        <w:tc>
          <w:tcPr>
            <w:tcW w:w="3539" w:type="dxa"/>
          </w:tcPr>
          <w:p w14:paraId="5138BC91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e-mail istituzionale</w:t>
            </w:r>
          </w:p>
        </w:tc>
        <w:tc>
          <w:tcPr>
            <w:tcW w:w="6662" w:type="dxa"/>
          </w:tcPr>
          <w:p w14:paraId="08A6E025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4318" w:rsidRPr="00734318" w14:paraId="6642819E" w14:textId="77777777" w:rsidTr="00A40B9D">
        <w:tc>
          <w:tcPr>
            <w:tcW w:w="3539" w:type="dxa"/>
          </w:tcPr>
          <w:p w14:paraId="43B83710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 xml:space="preserve">e-mail riferimento scuola per </w:t>
            </w:r>
            <w:proofErr w:type="spellStart"/>
            <w:r w:rsidRPr="00734318"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sps</w:t>
            </w:r>
            <w:proofErr w:type="spellEnd"/>
          </w:p>
        </w:tc>
        <w:tc>
          <w:tcPr>
            <w:tcW w:w="6662" w:type="dxa"/>
          </w:tcPr>
          <w:p w14:paraId="0D252D2B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4318" w:rsidRPr="00734318" w14:paraId="7D9AF39D" w14:textId="77777777" w:rsidTr="00A40B9D">
        <w:tc>
          <w:tcPr>
            <w:tcW w:w="3539" w:type="dxa"/>
          </w:tcPr>
          <w:p w14:paraId="207370AE" w14:textId="78EB11C2" w:rsidR="00734318" w:rsidRPr="00734318" w:rsidRDefault="00606832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Docente referente</w:t>
            </w:r>
          </w:p>
        </w:tc>
        <w:tc>
          <w:tcPr>
            <w:tcW w:w="6662" w:type="dxa"/>
          </w:tcPr>
          <w:p w14:paraId="07B6745E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734318" w:rsidRPr="00734318" w14:paraId="3697AFB0" w14:textId="77777777" w:rsidTr="00A40B9D">
        <w:tc>
          <w:tcPr>
            <w:tcW w:w="3539" w:type="dxa"/>
          </w:tcPr>
          <w:p w14:paraId="3C80DA74" w14:textId="6D15370F" w:rsidR="00734318" w:rsidRPr="00734318" w:rsidRDefault="00606832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  <w:t>e-mail docente</w:t>
            </w:r>
          </w:p>
        </w:tc>
        <w:tc>
          <w:tcPr>
            <w:tcW w:w="6662" w:type="dxa"/>
          </w:tcPr>
          <w:p w14:paraId="364956E7" w14:textId="77777777" w:rsidR="00734318" w:rsidRPr="00734318" w:rsidRDefault="00734318" w:rsidP="00734318">
            <w:pPr>
              <w:rPr>
                <w:rFonts w:ascii="DecimaWE Rg" w:eastAsia="Times New Roman" w:hAnsi="DecimaWE Rg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743BCF9F" w14:textId="77777777" w:rsidR="00426EB1" w:rsidRPr="00A90A22" w:rsidRDefault="00426EB1" w:rsidP="00426EB1">
      <w:pPr>
        <w:jc w:val="both"/>
        <w:rPr>
          <w:rFonts w:ascii="DecimaWE Rg" w:hAnsi="DecimaWE Rg" w:cs="Calibri"/>
          <w:b/>
          <w:u w:val="single"/>
        </w:rPr>
      </w:pPr>
    </w:p>
    <w:p w14:paraId="3598FB0D" w14:textId="6E847D99" w:rsidR="001944E1" w:rsidRPr="00A90A22" w:rsidRDefault="00C7480B" w:rsidP="001944E1">
      <w:pPr>
        <w:jc w:val="center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 w:rsidRPr="00A90A22">
        <w:rPr>
          <w:rFonts w:ascii="DecimaWE Rg" w:hAnsi="DecimaWE Rg" w:cs="Arial"/>
          <w:b/>
        </w:rPr>
        <w:t>LA SCUOLA SI IMPEGNA</w:t>
      </w:r>
      <w:r w:rsidR="001944E1" w:rsidRPr="00A90A22">
        <w:rPr>
          <w:rFonts w:ascii="DecimaWE Rg" w:hAnsi="DecimaWE Rg" w:cs="Arial"/>
          <w:b/>
        </w:rPr>
        <w:t xml:space="preserve"> </w:t>
      </w:r>
    </w:p>
    <w:p w14:paraId="48E3F7F7" w14:textId="1EF673AE" w:rsidR="0029218C" w:rsidRPr="00A90A22" w:rsidRDefault="00422EEE" w:rsidP="007A40D5">
      <w:pPr>
        <w:ind w:firstLine="708"/>
        <w:rPr>
          <w:rFonts w:ascii="DecimaWE Rg" w:hAnsi="DecimaWE Rg" w:cs="Arial"/>
          <w:b/>
        </w:rPr>
      </w:pP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a seguire il percorso,</w:t>
      </w:r>
      <w:r w:rsidR="00426EB1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le azioni e i percor</w:t>
      </w:r>
      <w:r w:rsid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si formativi di accompagnamento </w:t>
      </w:r>
      <w:r w:rsidR="00426EB1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che il gruppo di coordinamento regionale</w:t>
      </w:r>
      <w:r w:rsidR="001944E1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(referente alla salute dell’Ufficio Scolastico Regionale, referenti delle aziende sanitarie) ha condiviso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per realizzare una rete regionale di scuole che promuovono salute</w:t>
      </w:r>
      <w:r w:rsidR="001944E1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;</w:t>
      </w:r>
    </w:p>
    <w:p w14:paraId="6CAC9B31" w14:textId="5D2FADD8" w:rsidR="00DA1C7C" w:rsidRDefault="001944E1" w:rsidP="007A40D5">
      <w:pPr>
        <w:spacing w:after="0" w:line="240" w:lineRule="auto"/>
        <w:ind w:firstLine="708"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a definire </w:t>
      </w:r>
      <w:r w:rsidR="00DA1C7C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un grupp</w:t>
      </w:r>
      <w:r w:rsid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o di lavoro interno alla scuola, </w:t>
      </w:r>
      <w:r w:rsidR="00DA1C7C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approvato dal consiglio d’istituto</w:t>
      </w:r>
      <w:r w:rsid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, </w:t>
      </w:r>
      <w:r w:rsidR="00DA1C7C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che ha l’obiettivo di </w:t>
      </w:r>
      <w:r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indirizzare </w:t>
      </w:r>
      <w:r w:rsidR="00DA1C7C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la comunità scolastica nel diventare e rimanere una scuola che promuove salute</w:t>
      </w:r>
    </w:p>
    <w:p w14:paraId="092D229F" w14:textId="77777777" w:rsidR="00422EEE" w:rsidRPr="00A90A22" w:rsidRDefault="00422EEE" w:rsidP="007A40D5">
      <w:pPr>
        <w:spacing w:after="0" w:line="240" w:lineRule="auto"/>
        <w:ind w:firstLine="708"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</w:p>
    <w:p w14:paraId="58861D6B" w14:textId="008C38BE" w:rsidR="00522EA4" w:rsidRDefault="00422EEE" w:rsidP="00422EEE">
      <w:pPr>
        <w:pStyle w:val="Paragrafoelenco"/>
        <w:spacing w:after="0" w:line="240" w:lineRule="auto"/>
        <w:ind w:left="0" w:firstLine="720"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a </w:t>
      </w:r>
      <w:r w:rsidR="001944E1" w:rsidRPr="00422EEE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partecipa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re ai </w:t>
      </w:r>
      <w:r w:rsidR="00522EA4" w:rsidRPr="00422EEE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moduli fo</w:t>
      </w:r>
      <w:r w:rsidR="001944E1" w:rsidRPr="00422EEE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rmativi</w:t>
      </w:r>
      <w:r w:rsidR="00522EA4" w:rsidRPr="00422EEE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proposti in collaborazione </w:t>
      </w:r>
      <w:r w:rsidR="00522EA4" w:rsidRPr="00422EEE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con i referenti dell'Azienda Sanitaria di riferimento territoriale</w:t>
      </w:r>
    </w:p>
    <w:p w14:paraId="4331C78E" w14:textId="77777777" w:rsidR="00422EEE" w:rsidRPr="00422EEE" w:rsidRDefault="00422EEE" w:rsidP="00422EEE">
      <w:pPr>
        <w:pStyle w:val="Paragrafoelenco"/>
        <w:spacing w:after="0" w:line="240" w:lineRule="auto"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</w:p>
    <w:p w14:paraId="67B3E218" w14:textId="0099EBC2" w:rsidR="006175F2" w:rsidRPr="00A90A22" w:rsidRDefault="00422EEE" w:rsidP="00422EEE">
      <w:pPr>
        <w:pStyle w:val="Paragrafoelenco"/>
        <w:spacing w:after="0" w:line="240" w:lineRule="auto"/>
        <w:ind w:left="0" w:firstLine="708"/>
        <w:jc w:val="both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a effettuare </w:t>
      </w:r>
      <w:r w:rsidR="00DA1C7C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l</w:t>
      </w:r>
      <w:r w:rsidR="006175F2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'autovalutazione attraverso il profilo di salute,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individuando</w:t>
      </w:r>
      <w:r w:rsidR="00C7480B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 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annualmente </w:t>
      </w:r>
      <w:r w:rsidR="006175F2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delle priorità</w:t>
      </w:r>
      <w:r w:rsidR="00C7480B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di intervento</w:t>
      </w:r>
      <w:bookmarkStart w:id="0" w:name="_GoBack"/>
      <w:bookmarkEnd w:id="0"/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per cui predisporre un</w:t>
      </w:r>
      <w:r w:rsidR="006175F2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 piano di miglioramento, </w:t>
      </w:r>
      <w:r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 xml:space="preserve">anche con la collaborazione dei referenti dell’azienda sanitaria. </w:t>
      </w:r>
      <w:r w:rsidR="006175F2"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la valutazione e il monitoraggio del processo. </w:t>
      </w:r>
    </w:p>
    <w:p w14:paraId="7AF5AB46" w14:textId="77777777" w:rsidR="00335155" w:rsidRPr="00A90A22" w:rsidRDefault="006175F2" w:rsidP="006175F2">
      <w:pPr>
        <w:spacing w:after="0" w:line="240" w:lineRule="auto"/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</w:pPr>
      <w:r w:rsidRPr="00A90A22">
        <w:rPr>
          <w:rFonts w:ascii="DecimaWE Rg" w:eastAsia="Times New Roman" w:hAnsi="DecimaWE Rg" w:cs="Arial"/>
          <w:color w:val="000000"/>
          <w:sz w:val="24"/>
          <w:szCs w:val="24"/>
          <w:lang w:eastAsia="it-IT"/>
        </w:rPr>
        <w:t> </w:t>
      </w:r>
    </w:p>
    <w:p w14:paraId="3DB8A699" w14:textId="77777777" w:rsidR="0029218C" w:rsidRPr="00A90A22" w:rsidRDefault="0029218C" w:rsidP="006175F2">
      <w:pPr>
        <w:spacing w:after="0" w:line="240" w:lineRule="auto"/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</w:pPr>
    </w:p>
    <w:p w14:paraId="6FDC1352" w14:textId="77777777" w:rsidR="0029218C" w:rsidRPr="00A90A22" w:rsidRDefault="0029218C" w:rsidP="006175F2">
      <w:pPr>
        <w:spacing w:after="0" w:line="240" w:lineRule="auto"/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</w:pPr>
      <w:r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 xml:space="preserve">Data </w:t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</w:r>
      <w:r w:rsidR="005139C8" w:rsidRPr="00A90A22"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  <w:tab/>
        <w:t xml:space="preserve">Firma Dirigente </w:t>
      </w:r>
    </w:p>
    <w:p w14:paraId="68DE2586" w14:textId="77777777" w:rsidR="0029218C" w:rsidRPr="00A90A22" w:rsidRDefault="0029218C" w:rsidP="006175F2">
      <w:pPr>
        <w:spacing w:after="0" w:line="240" w:lineRule="auto"/>
        <w:rPr>
          <w:rFonts w:ascii="DecimaWE Rg" w:eastAsia="Times New Roman" w:hAnsi="DecimaWE Rg" w:cs="Tahoma"/>
          <w:color w:val="000000"/>
          <w:sz w:val="20"/>
          <w:szCs w:val="20"/>
          <w:lang w:eastAsia="it-IT"/>
        </w:rPr>
      </w:pPr>
    </w:p>
    <w:p w14:paraId="2D5285E2" w14:textId="77777777" w:rsidR="0029218C" w:rsidRDefault="0029218C" w:rsidP="006175F2">
      <w:pPr>
        <w:spacing w:after="0" w:line="240" w:lineRule="auto"/>
        <w:rPr>
          <w:rFonts w:ascii="DecimaWE Rg" w:hAnsi="DecimaWE Rg" w:cs="Calibri"/>
          <w:i/>
        </w:rPr>
      </w:pPr>
    </w:p>
    <w:p w14:paraId="078BA3CA" w14:textId="77777777" w:rsidR="009F143E" w:rsidRPr="00431D20" w:rsidRDefault="009F143E" w:rsidP="006175F2">
      <w:pPr>
        <w:spacing w:after="0" w:line="240" w:lineRule="auto"/>
        <w:rPr>
          <w:rFonts w:ascii="DecimaWE Rg" w:hAnsi="DecimaWE Rg" w:cs="Calibri"/>
          <w:i/>
        </w:rPr>
      </w:pPr>
    </w:p>
    <w:p w14:paraId="184896F5" w14:textId="0602E2A9" w:rsidR="00431D20" w:rsidRPr="009F143E" w:rsidRDefault="005139C8" w:rsidP="005139C8">
      <w:pPr>
        <w:rPr>
          <w:rFonts w:ascii="DecimaWE Rg" w:hAnsi="DecimaWE Rg" w:cs="Calibri"/>
          <w:i/>
        </w:rPr>
      </w:pPr>
      <w:r w:rsidRPr="00A90A22">
        <w:rPr>
          <w:rFonts w:ascii="DecimaWE Rg" w:hAnsi="DecimaWE Rg" w:cs="Calibri"/>
          <w:i/>
        </w:rPr>
        <w:t xml:space="preserve">Compilare e spedire </w:t>
      </w:r>
      <w:r w:rsidR="00431D20">
        <w:rPr>
          <w:rFonts w:ascii="DecimaWE Rg" w:hAnsi="DecimaWE Rg" w:cs="Calibri"/>
          <w:i/>
        </w:rPr>
        <w:t xml:space="preserve">al prof. Claudio </w:t>
      </w:r>
      <w:proofErr w:type="spellStart"/>
      <w:r w:rsidR="00431D20">
        <w:rPr>
          <w:rFonts w:ascii="DecimaWE Rg" w:hAnsi="DecimaWE Rg" w:cs="Calibri"/>
          <w:i/>
        </w:rPr>
        <w:t>Bardini</w:t>
      </w:r>
      <w:proofErr w:type="spellEnd"/>
      <w:r w:rsidR="00431D20">
        <w:rPr>
          <w:rFonts w:ascii="DecimaWE Rg" w:hAnsi="DecimaWE Rg" w:cs="Calibri"/>
          <w:i/>
        </w:rPr>
        <w:t xml:space="preserve"> </w:t>
      </w:r>
      <w:r w:rsidR="009F143E">
        <w:rPr>
          <w:rFonts w:ascii="DecimaWE Rg" w:hAnsi="DecimaWE Rg" w:cs="Calibri"/>
          <w:i/>
        </w:rPr>
        <w:t xml:space="preserve">– Referente regionale per l’Educazione alla Salute </w:t>
      </w:r>
      <w:r w:rsidR="00431D20">
        <w:rPr>
          <w:rFonts w:ascii="DecimaWE Rg" w:hAnsi="DecimaWE Rg" w:cs="Calibri"/>
          <w:i/>
        </w:rPr>
        <w:t xml:space="preserve"> </w:t>
      </w:r>
      <w:r w:rsidRPr="00A90A22">
        <w:rPr>
          <w:rFonts w:ascii="DecimaWE Rg" w:hAnsi="DecimaWE Rg" w:cs="Calibri"/>
          <w:i/>
        </w:rPr>
        <w:t>a</w:t>
      </w:r>
      <w:r w:rsidR="00B1329F" w:rsidRPr="00A90A22">
        <w:rPr>
          <w:rFonts w:ascii="DecimaWE Rg" w:hAnsi="DecimaWE Rg" w:cs="Calibri"/>
          <w:i/>
        </w:rPr>
        <w:t>lla seguente e-mail</w:t>
      </w:r>
      <w:r w:rsidRPr="00A90A22">
        <w:rPr>
          <w:rFonts w:ascii="DecimaWE Rg" w:hAnsi="DecimaWE Rg" w:cs="Calibri"/>
          <w:i/>
        </w:rPr>
        <w:t xml:space="preserve">: </w:t>
      </w:r>
      <w:r w:rsidR="00422EEE">
        <w:rPr>
          <w:rFonts w:ascii="DecimaWE Rg" w:hAnsi="DecimaWE Rg" w:cs="Calibri"/>
          <w:i/>
        </w:rPr>
        <w:t xml:space="preserve"> </w:t>
      </w:r>
      <w:r w:rsidR="00431D20">
        <w:rPr>
          <w:rFonts w:ascii="DecimaWE Rg" w:hAnsi="DecimaWE Rg" w:cs="Tahoma"/>
          <w:color w:val="000000"/>
          <w:sz w:val="20"/>
          <w:szCs w:val="20"/>
        </w:rPr>
        <w:t xml:space="preserve">    </w:t>
      </w:r>
      <w:r w:rsidRPr="00A90A22">
        <w:rPr>
          <w:rFonts w:ascii="DecimaWE Rg" w:hAnsi="DecimaWE Rg" w:cs="Calibri"/>
          <w:i/>
        </w:rPr>
        <w:t xml:space="preserve"> </w:t>
      </w:r>
      <w:hyperlink r:id="rId8" w:history="1">
        <w:r w:rsidR="00422EEE">
          <w:rPr>
            <w:rStyle w:val="Collegamentoipertestuale"/>
            <w:rFonts w:ascii="Tahoma" w:eastAsia="Times New Roman" w:hAnsi="Tahoma" w:cs="Tahoma"/>
            <w:sz w:val="20"/>
            <w:szCs w:val="20"/>
          </w:rPr>
          <w:t>ed.fisica.ud@istruzione.it</w:t>
        </w:r>
      </w:hyperlink>
      <w:r w:rsidR="00422EEE">
        <w:rPr>
          <w:rFonts w:ascii="Tahoma" w:eastAsia="Times New Roman" w:hAnsi="Tahoma" w:cs="Tahoma"/>
          <w:color w:val="000000"/>
          <w:sz w:val="20"/>
          <w:szCs w:val="20"/>
        </w:rPr>
        <w:t> </w:t>
      </w:r>
      <w:r w:rsidR="00422EEE">
        <w:rPr>
          <w:rFonts w:ascii="Tahoma" w:eastAsia="Times New Roman" w:hAnsi="Tahoma" w:cs="Tahoma"/>
          <w:color w:val="000000"/>
          <w:sz w:val="20"/>
          <w:szCs w:val="20"/>
        </w:rPr>
        <w:t xml:space="preserve">  </w:t>
      </w:r>
      <w:r w:rsidR="00431D20" w:rsidRPr="009F143E">
        <w:rPr>
          <w:rFonts w:ascii="DecimaWE Rg" w:hAnsi="DecimaWE Rg" w:cs="Calibri"/>
          <w:i/>
        </w:rPr>
        <w:t xml:space="preserve">Per informazioni prof. Claudio </w:t>
      </w:r>
      <w:proofErr w:type="spellStart"/>
      <w:r w:rsidR="00431D20" w:rsidRPr="009F143E">
        <w:rPr>
          <w:rFonts w:ascii="DecimaWE Rg" w:hAnsi="DecimaWE Rg" w:cs="Calibri"/>
          <w:i/>
        </w:rPr>
        <w:t>Bardini</w:t>
      </w:r>
      <w:proofErr w:type="spellEnd"/>
      <w:r w:rsidR="00431D20" w:rsidRPr="009F143E">
        <w:rPr>
          <w:rFonts w:ascii="DecimaWE Rg" w:hAnsi="DecimaWE Rg" w:cs="Calibri"/>
          <w:i/>
        </w:rPr>
        <w:t xml:space="preserve">  0432 509856 / 0432 516111</w:t>
      </w:r>
    </w:p>
    <w:sectPr w:rsidR="00431D20" w:rsidRPr="009F143E" w:rsidSect="00FD5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cimaregular">
    <w:altName w:val="Times New Roman"/>
    <w:charset w:val="00"/>
    <w:family w:val="auto"/>
    <w:pitch w:val="default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E9F"/>
    <w:multiLevelType w:val="hybridMultilevel"/>
    <w:tmpl w:val="5F8A8442"/>
    <w:lvl w:ilvl="0" w:tplc="BFA00A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51E"/>
    <w:multiLevelType w:val="hybridMultilevel"/>
    <w:tmpl w:val="F2401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11C38"/>
    <w:multiLevelType w:val="hybridMultilevel"/>
    <w:tmpl w:val="9446A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0"/>
    <w:rsid w:val="000241EC"/>
    <w:rsid w:val="00080989"/>
    <w:rsid w:val="001944E1"/>
    <w:rsid w:val="0024012F"/>
    <w:rsid w:val="0029218C"/>
    <w:rsid w:val="002E401A"/>
    <w:rsid w:val="00335155"/>
    <w:rsid w:val="003B5FA0"/>
    <w:rsid w:val="00422EEE"/>
    <w:rsid w:val="00426EB1"/>
    <w:rsid w:val="00431D20"/>
    <w:rsid w:val="005139C8"/>
    <w:rsid w:val="00522EA4"/>
    <w:rsid w:val="00606832"/>
    <w:rsid w:val="006175F2"/>
    <w:rsid w:val="00620D81"/>
    <w:rsid w:val="0073287D"/>
    <w:rsid w:val="00734318"/>
    <w:rsid w:val="007453AD"/>
    <w:rsid w:val="007A40D5"/>
    <w:rsid w:val="007C4310"/>
    <w:rsid w:val="007D0F81"/>
    <w:rsid w:val="008D5ED7"/>
    <w:rsid w:val="0097250F"/>
    <w:rsid w:val="009E1669"/>
    <w:rsid w:val="009F143E"/>
    <w:rsid w:val="00A40B9D"/>
    <w:rsid w:val="00A90A22"/>
    <w:rsid w:val="00B1329F"/>
    <w:rsid w:val="00B20C18"/>
    <w:rsid w:val="00B77AE1"/>
    <w:rsid w:val="00B81CA6"/>
    <w:rsid w:val="00C1658A"/>
    <w:rsid w:val="00C71FA4"/>
    <w:rsid w:val="00C7480B"/>
    <w:rsid w:val="00D551FB"/>
    <w:rsid w:val="00DA1C7C"/>
    <w:rsid w:val="00E55E6D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2FE7"/>
  <w15:docId w15:val="{6AE4411C-71E6-4D3F-BA63-FFF6E078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2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426E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09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C1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401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012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012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01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0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.fisica.u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9C96-E02E-416C-8099-FCC62DF6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 Roberta</dc:creator>
  <cp:lastModifiedBy>Sandrin Luana</cp:lastModifiedBy>
  <cp:revision>3</cp:revision>
  <cp:lastPrinted>2018-10-01T07:41:00Z</cp:lastPrinted>
  <dcterms:created xsi:type="dcterms:W3CDTF">2019-07-10T14:00:00Z</dcterms:created>
  <dcterms:modified xsi:type="dcterms:W3CDTF">2019-09-03T07:17:00Z</dcterms:modified>
</cp:coreProperties>
</file>