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C4" w:rsidRPr="00FF4007" w:rsidRDefault="00D939C4" w:rsidP="00DC289C">
      <w:pPr>
        <w:pStyle w:val="Titolo1"/>
        <w:spacing w:line="340" w:lineRule="atLeast"/>
        <w:ind w:left="4882" w:firstLine="708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FF4007">
        <w:rPr>
          <w:rFonts w:ascii="DecimaWE Rg" w:eastAsia="Times New Roman" w:hAnsi="DecimaWE Rg" w:cs="Times New Roman"/>
          <w:noProof/>
          <w:sz w:val="21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7FD9C02" wp14:editId="5756F149">
            <wp:simplePos x="0" y="0"/>
            <wp:positionH relativeFrom="page">
              <wp:posOffset>539750</wp:posOffset>
            </wp:positionH>
            <wp:positionV relativeFrom="paragraph">
              <wp:posOffset>-95250</wp:posOffset>
            </wp:positionV>
            <wp:extent cx="1143000" cy="1562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007">
        <w:rPr>
          <w:rFonts w:ascii="DecimaWE Rg" w:eastAsia="Times New Roman" w:hAnsi="DecimaWE Rg" w:cs="Times New Roman"/>
          <w:sz w:val="21"/>
          <w:szCs w:val="24"/>
          <w:lang w:eastAsia="it-IT"/>
        </w:rPr>
        <w:t>Alla</w:t>
      </w:r>
    </w:p>
    <w:p w:rsidR="00D939C4" w:rsidRPr="00FF4007" w:rsidRDefault="00D939C4" w:rsidP="00DC289C">
      <w:pPr>
        <w:spacing w:after="0" w:line="340" w:lineRule="atLeast"/>
        <w:ind w:left="5591" w:right="-143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FF4007">
        <w:rPr>
          <w:rFonts w:ascii="DecimaWE Rg" w:eastAsia="Times New Roman" w:hAnsi="DecimaWE Rg" w:cs="Times New Roman"/>
          <w:sz w:val="21"/>
          <w:szCs w:val="24"/>
          <w:lang w:eastAsia="it-IT"/>
        </w:rPr>
        <w:t>Regione Autonoma FRIULI VENEZIA GIULIA</w:t>
      </w:r>
    </w:p>
    <w:p w:rsidR="00D939C4" w:rsidRPr="00FF4007" w:rsidRDefault="00D939C4" w:rsidP="00DC289C">
      <w:pPr>
        <w:spacing w:after="0" w:line="340" w:lineRule="atLeast"/>
        <w:ind w:left="5591"/>
        <w:rPr>
          <w:rFonts w:ascii="DecimaWE Rg" w:hAnsi="DecimaWE Rg"/>
        </w:rPr>
      </w:pPr>
      <w:r w:rsidRPr="00FF4007">
        <w:rPr>
          <w:rFonts w:ascii="DecimaWE Rg" w:hAnsi="DecimaWE Rg"/>
        </w:rPr>
        <w:t>Direzione centrale salute, politiche sociali e disabilità</w:t>
      </w:r>
    </w:p>
    <w:p w:rsidR="00D939C4" w:rsidRPr="00FF4007" w:rsidRDefault="00D939C4" w:rsidP="00DC289C">
      <w:pPr>
        <w:spacing w:after="0" w:line="340" w:lineRule="atLeast"/>
        <w:ind w:left="5591"/>
        <w:rPr>
          <w:rFonts w:ascii="DecimaWE Rg" w:hAnsi="DecimaWE Rg"/>
          <w:b/>
        </w:rPr>
      </w:pPr>
      <w:r w:rsidRPr="00FF4007">
        <w:rPr>
          <w:rFonts w:ascii="DecimaWE Rg" w:hAnsi="DecimaWE Rg"/>
          <w:b/>
        </w:rPr>
        <w:t>Servizio politiche per il terzo settore</w:t>
      </w:r>
    </w:p>
    <w:p w:rsidR="00D939C4" w:rsidRPr="00FF4007" w:rsidRDefault="00D939C4" w:rsidP="00DC289C">
      <w:pPr>
        <w:spacing w:after="0" w:line="340" w:lineRule="atLeast"/>
        <w:ind w:left="5590"/>
        <w:rPr>
          <w:rFonts w:ascii="DecimaWE Rg" w:hAnsi="DecimaWE Rg"/>
          <w:b/>
        </w:rPr>
      </w:pPr>
      <w:r w:rsidRPr="00FF4007">
        <w:rPr>
          <w:rFonts w:ascii="DecimaWE Rg" w:eastAsia="Times New Roman" w:hAnsi="DecimaWE Rg" w:cs="Arial"/>
          <w:sz w:val="21"/>
          <w:szCs w:val="21"/>
          <w:lang w:eastAsia="ar-SA"/>
        </w:rPr>
        <w:t>Pec: salute@certregione.fvg.it</w:t>
      </w:r>
    </w:p>
    <w:p w:rsidR="00D939C4" w:rsidRPr="00FF4007" w:rsidRDefault="00D939C4" w:rsidP="00D939C4">
      <w:pPr>
        <w:pStyle w:val="Corpotesto"/>
        <w:spacing w:before="3"/>
        <w:ind w:left="0"/>
        <w:rPr>
          <w:rFonts w:ascii="DecimaWE Rg" w:hAnsi="DecimaWE Rg"/>
          <w:b/>
          <w:sz w:val="16"/>
        </w:rPr>
      </w:pPr>
      <w:r w:rsidRPr="00FF4007">
        <w:rPr>
          <w:rFonts w:ascii="DecimaWE Rg" w:hAnsi="DecimaWE Rg"/>
          <w:noProof/>
          <w:lang w:eastAsia="it-IT"/>
        </w:rPr>
        <w:drawing>
          <wp:anchor distT="0" distB="0" distL="0" distR="0" simplePos="0" relativeHeight="251660288" behindDoc="0" locked="0" layoutInCell="1" allowOverlap="1" wp14:anchorId="1905CC99" wp14:editId="0E86BE56">
            <wp:simplePos x="0" y="0"/>
            <wp:positionH relativeFrom="page">
              <wp:posOffset>542925</wp:posOffset>
            </wp:positionH>
            <wp:positionV relativeFrom="paragraph">
              <wp:posOffset>267335</wp:posOffset>
            </wp:positionV>
            <wp:extent cx="6337811" cy="1981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81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9C4" w:rsidRPr="00FF4007" w:rsidRDefault="00D939C4" w:rsidP="00396F81">
      <w:pPr>
        <w:pStyle w:val="NormaleInterlineato"/>
        <w:jc w:val="both"/>
      </w:pPr>
    </w:p>
    <w:p w:rsidR="003931E6" w:rsidRPr="00FF4007" w:rsidRDefault="00F63867" w:rsidP="00396F81">
      <w:pPr>
        <w:pStyle w:val="NormaleInterlineato"/>
        <w:jc w:val="both"/>
      </w:pPr>
      <w:r w:rsidRPr="00FF4007">
        <w:t xml:space="preserve">Oggetto: </w:t>
      </w:r>
      <w:r w:rsidRPr="00D9499F">
        <w:t>L</w:t>
      </w:r>
      <w:r w:rsidR="00396F81" w:rsidRPr="00D9499F">
        <w:t>.</w:t>
      </w:r>
      <w:r w:rsidRPr="00D9499F">
        <w:t>R</w:t>
      </w:r>
      <w:r w:rsidR="00396F81" w:rsidRPr="00D9499F">
        <w:t>.</w:t>
      </w:r>
      <w:r w:rsidRPr="00D9499F">
        <w:t xml:space="preserve"> 20/</w:t>
      </w:r>
      <w:r w:rsidR="00396F81" w:rsidRPr="00D9499F">
        <w:t>20</w:t>
      </w:r>
      <w:r w:rsidRPr="00D9499F">
        <w:t>06</w:t>
      </w:r>
      <w:r w:rsidR="00396F81" w:rsidRPr="00D9499F">
        <w:t xml:space="preserve">, art. 14 e art. 10, comma 1, lett. b) e </w:t>
      </w:r>
      <w:r w:rsidR="004001E5">
        <w:t xml:space="preserve">regolamento </w:t>
      </w:r>
      <w:r w:rsidR="00F668AD" w:rsidRPr="00D9499F">
        <w:t xml:space="preserve">attuativo </w:t>
      </w:r>
      <w:r w:rsidR="00396F81" w:rsidRPr="00D9499F">
        <w:t>approvato con il DPReg. 30 agosto 2017, n. 0198/Pres. e ss.</w:t>
      </w:r>
      <w:proofErr w:type="gramStart"/>
      <w:r w:rsidR="00396F81" w:rsidRPr="00D9499F">
        <w:t>mm.ii.</w:t>
      </w:r>
      <w:proofErr w:type="gramEnd"/>
      <w:r w:rsidR="00396F81" w:rsidRPr="00D9499F">
        <w:t xml:space="preserve"> - contributi a favore delle cooperative sociali e loro consorzi iscritti </w:t>
      </w:r>
      <w:r w:rsidR="00F668AD" w:rsidRPr="00D9499F">
        <w:t>ne</w:t>
      </w:r>
      <w:r w:rsidR="00396F81" w:rsidRPr="00D9499F">
        <w:t>l relativo Albo regionale – richiesta di subentro ai sensi</w:t>
      </w:r>
      <w:r w:rsidR="00396F81" w:rsidRPr="00FF4007">
        <w:t xml:space="preserve"> dell’art. 32 ter della L.R. 7/2000 nonché dell’art. 47 del </w:t>
      </w:r>
      <w:r w:rsidR="00983D58">
        <w:t>r</w:t>
      </w:r>
      <w:r w:rsidR="00396F81" w:rsidRPr="00FF4007">
        <w:t>eg</w:t>
      </w:r>
      <w:r w:rsidR="00983D58">
        <w:t>olamen</w:t>
      </w:r>
      <w:r w:rsidR="00396F81" w:rsidRPr="00FF4007">
        <w:t>to regionale</w:t>
      </w:r>
      <w:r w:rsidR="00F668AD" w:rsidRPr="00FF4007">
        <w:t xml:space="preserve"> </w:t>
      </w:r>
      <w:r w:rsidR="00ED2412" w:rsidRPr="00FF4007">
        <w:t xml:space="preserve">n. </w:t>
      </w:r>
      <w:r w:rsidR="00F668AD" w:rsidRPr="00FF4007">
        <w:t>0198/Pres/2017 e ss.</w:t>
      </w:r>
      <w:proofErr w:type="gramStart"/>
      <w:r w:rsidR="00F668AD" w:rsidRPr="00FF4007">
        <w:t>mm.ii.</w:t>
      </w:r>
      <w:r w:rsidR="00396F81" w:rsidRPr="00FF4007">
        <w:t>.</w:t>
      </w:r>
      <w:proofErr w:type="gramEnd"/>
    </w:p>
    <w:p w:rsidR="00D939C4" w:rsidRPr="00FF4007" w:rsidRDefault="00502CFF" w:rsidP="00502CFF">
      <w:pPr>
        <w:spacing w:before="480" w:line="360" w:lineRule="auto"/>
        <w:jc w:val="both"/>
        <w:rPr>
          <w:rFonts w:ascii="DecimaWE Rg" w:hAnsi="DecimaWE Rg" w:cs="Arial"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>Il/La sottoscritt</w:t>
      </w:r>
      <w:r w:rsidRPr="00502CFF">
        <w:rPr>
          <w:rFonts w:ascii="Comic Sans MS" w:hAnsi="Comic Sans MS"/>
          <w:b/>
          <w:i/>
          <w:sz w:val="21"/>
          <w:szCs w:val="21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502CFF">
        <w:rPr>
          <w:rFonts w:ascii="Comic Sans MS" w:hAnsi="Comic Sans MS"/>
          <w:b/>
          <w:i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sz w:val="21"/>
          <w:szCs w:val="21"/>
        </w:rPr>
      </w:r>
      <w:r w:rsidRPr="00502CFF">
        <w:rPr>
          <w:rFonts w:ascii="Comic Sans MS" w:hAnsi="Comic Sans MS"/>
          <w:b/>
          <w:i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sz w:val="21"/>
          <w:szCs w:val="21"/>
        </w:rPr>
        <w:fldChar w:fldCharType="end"/>
      </w:r>
      <w:bookmarkEnd w:id="0"/>
      <w:r w:rsidR="00D939C4" w:rsidRPr="00FF4007">
        <w:rPr>
          <w:rFonts w:ascii="DecimaWE Rg" w:hAnsi="DecimaWE Rg" w:cs="Arial"/>
          <w:sz w:val="21"/>
          <w:szCs w:val="21"/>
        </w:rPr>
        <w:t xml:space="preserve"> </w:t>
      </w:r>
      <w:r>
        <w:rPr>
          <w:rFonts w:ascii="DecimaWE Rg" w:hAnsi="DecimaWE Rg" w:cs="Arial"/>
          <w:sz w:val="21"/>
          <w:szCs w:val="21"/>
        </w:rPr>
        <w:t xml:space="preserve">                 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noProof/>
          <w:sz w:val="21"/>
          <w:szCs w:val="21"/>
        </w:rP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>
        <w:rPr>
          <w:rFonts w:ascii="Comic Sans MS" w:hAnsi="Comic Sans MS"/>
          <w:b/>
          <w:i/>
          <w:sz w:val="28"/>
          <w:szCs w:val="28"/>
        </w:rPr>
        <w:t xml:space="preserve">           </w:t>
      </w:r>
      <w:r w:rsidR="00D939C4" w:rsidRPr="00FF4007">
        <w:rPr>
          <w:rFonts w:ascii="DecimaWE Rg" w:hAnsi="DecimaWE Rg" w:cs="Arial"/>
          <w:sz w:val="21"/>
          <w:szCs w:val="21"/>
        </w:rPr>
        <w:t xml:space="preserve"> nat</w:t>
      </w:r>
      <w:r w:rsidRPr="00502CFF">
        <w:rPr>
          <w:rFonts w:ascii="Comic Sans MS" w:hAnsi="Comic Sans MS"/>
          <w:b/>
          <w:i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02CFF">
        <w:rPr>
          <w:rFonts w:ascii="Comic Sans MS" w:hAnsi="Comic Sans MS"/>
          <w:b/>
          <w:i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sz w:val="21"/>
          <w:szCs w:val="21"/>
        </w:rPr>
      </w:r>
      <w:r w:rsidRPr="00502CFF">
        <w:rPr>
          <w:rFonts w:ascii="Comic Sans MS" w:hAnsi="Comic Sans MS"/>
          <w:b/>
          <w:i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sz w:val="21"/>
          <w:szCs w:val="21"/>
        </w:rPr>
        <w:fldChar w:fldCharType="end"/>
      </w:r>
      <w:r w:rsidR="00D939C4" w:rsidRPr="00FF4007">
        <w:rPr>
          <w:rFonts w:ascii="DecimaWE Rg" w:hAnsi="DecimaWE Rg" w:cs="Arial"/>
          <w:sz w:val="21"/>
          <w:szCs w:val="21"/>
        </w:rPr>
        <w:t xml:space="preserve"> a 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noProof/>
          <w:sz w:val="21"/>
          <w:szCs w:val="21"/>
        </w:rP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>
        <w:rPr>
          <w:rFonts w:ascii="Comic Sans MS" w:hAnsi="Comic Sans MS"/>
          <w:b/>
          <w:i/>
          <w:sz w:val="28"/>
          <w:szCs w:val="28"/>
        </w:rPr>
        <w:t xml:space="preserve">      </w:t>
      </w:r>
      <w:r>
        <w:rPr>
          <w:rFonts w:ascii="DecimaWE Rg" w:hAnsi="DecimaWE Rg" w:cs="Arial"/>
          <w:sz w:val="21"/>
          <w:szCs w:val="21"/>
        </w:rPr>
        <w:t>il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noProof/>
          <w:sz w:val="21"/>
          <w:szCs w:val="21"/>
        </w:rP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D939C4" w:rsidRPr="00FF4007">
        <w:rPr>
          <w:rFonts w:ascii="DecimaWE Rg" w:hAnsi="DecimaWE Rg" w:cs="Arial"/>
          <w:sz w:val="21"/>
          <w:szCs w:val="21"/>
        </w:rPr>
        <w:t xml:space="preserve"> </w:t>
      </w:r>
      <w:r>
        <w:rPr>
          <w:rFonts w:ascii="DecimaWE Rg" w:hAnsi="DecimaWE Rg" w:cs="Arial"/>
          <w:sz w:val="21"/>
          <w:szCs w:val="21"/>
        </w:rPr>
        <w:t xml:space="preserve">              </w:t>
      </w:r>
      <w:r w:rsidR="00D939C4" w:rsidRPr="00FF4007">
        <w:rPr>
          <w:rFonts w:ascii="DecimaWE Rg" w:hAnsi="DecimaWE Rg" w:cs="Arial"/>
          <w:sz w:val="21"/>
          <w:szCs w:val="21"/>
        </w:rPr>
        <w:t>e residente a</w:t>
      </w:r>
      <w:r>
        <w:rPr>
          <w:rFonts w:ascii="DecimaWE Rg" w:hAnsi="DecimaWE Rg" w:cs="Arial"/>
          <w:sz w:val="21"/>
          <w:szCs w:val="21"/>
        </w:rPr>
        <w:t xml:space="preserve"> 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Pr="00502CFF">
        <w:rPr>
          <w:rFonts w:ascii="Comic Sans MS" w:hAnsi="Comic Sans MS"/>
          <w:b/>
          <w:i/>
          <w:noProof/>
          <w:sz w:val="21"/>
          <w:szCs w:val="21"/>
        </w:rPr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t> </w:t>
      </w:r>
      <w:r w:rsidRPr="00502CFF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D939C4" w:rsidRPr="00742573" w:rsidRDefault="00D939C4" w:rsidP="00502CFF">
      <w:pPr>
        <w:pStyle w:val="Standard"/>
        <w:spacing w:before="120" w:line="360" w:lineRule="auto"/>
        <w:ind w:right="-1"/>
        <w:jc w:val="both"/>
        <w:rPr>
          <w:rFonts w:ascii="Comic Sans MS" w:hAnsi="Comic Sans MS"/>
          <w:b/>
          <w:i/>
          <w:sz w:val="28"/>
          <w:szCs w:val="28"/>
          <w:lang w:val="it-IT"/>
        </w:rPr>
      </w:pPr>
      <w:r w:rsidRPr="00FF4007">
        <w:rPr>
          <w:rFonts w:ascii="DecimaWE Rg" w:hAnsi="DecimaWE Rg" w:cs="Arial"/>
          <w:sz w:val="21"/>
          <w:szCs w:val="21"/>
          <w:lang w:val="it-IT"/>
        </w:rPr>
        <w:t>in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502CFF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="00502CFF" w:rsidRPr="00742573">
        <w:rPr>
          <w:rFonts w:ascii="Comic Sans MS" w:hAnsi="Comic Sans MS"/>
          <w:b/>
          <w:i/>
          <w:sz w:val="28"/>
          <w:szCs w:val="28"/>
          <w:lang w:val="it-IT"/>
        </w:rPr>
        <w:t xml:space="preserve">                  </w:t>
      </w:r>
      <w:r w:rsidRPr="00FF4007">
        <w:rPr>
          <w:rFonts w:ascii="DecimaWE Rg" w:hAnsi="DecimaWE Rg" w:cs="Arial"/>
          <w:sz w:val="21"/>
          <w:szCs w:val="21"/>
          <w:lang w:val="it-IT"/>
        </w:rPr>
        <w:t>in qualità di legale rappresentante della cooperativa sociale/consorzio di cooperative</w:t>
      </w:r>
      <w:r w:rsidR="00502CFF">
        <w:rPr>
          <w:rFonts w:ascii="DecimaWE Rg" w:hAnsi="DecimaWE Rg" w:cs="Arial"/>
          <w:sz w:val="21"/>
          <w:szCs w:val="21"/>
          <w:lang w:val="it-IT"/>
        </w:rPr>
        <w:t xml:space="preserve"> </w:t>
      </w:r>
      <w:r w:rsidRPr="00FF4007">
        <w:rPr>
          <w:rFonts w:ascii="DecimaWE Rg" w:hAnsi="DecimaWE Rg" w:cs="Arial"/>
          <w:sz w:val="21"/>
          <w:szCs w:val="21"/>
          <w:lang w:val="it-IT"/>
        </w:rPr>
        <w:t>sociali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="00502CFF" w:rsidRPr="00742573">
        <w:rPr>
          <w:rFonts w:ascii="Comic Sans MS" w:hAnsi="Comic Sans MS"/>
          <w:b/>
          <w:i/>
          <w:sz w:val="28"/>
          <w:szCs w:val="28"/>
          <w:lang w:val="it-IT"/>
        </w:rPr>
        <w:t xml:space="preserve">                                                 </w:t>
      </w:r>
      <w:r w:rsidRPr="00742573">
        <w:rPr>
          <w:rFonts w:ascii="DecimaWE Rg" w:hAnsi="DecimaWE Rg" w:cs="Arial"/>
          <w:sz w:val="21"/>
          <w:szCs w:val="21"/>
          <w:lang w:val="it-IT"/>
        </w:rPr>
        <w:t>con sede a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742573">
        <w:rPr>
          <w:rFonts w:ascii="DecimaWE Rg" w:hAnsi="DecimaWE Rg" w:cs="Arial"/>
          <w:sz w:val="21"/>
          <w:szCs w:val="21"/>
          <w:lang w:val="it-IT"/>
        </w:rPr>
        <w:t xml:space="preserve"> </w:t>
      </w:r>
      <w:r w:rsidR="00502CFF" w:rsidRPr="00742573">
        <w:rPr>
          <w:rFonts w:ascii="DecimaWE Rg" w:hAnsi="DecimaWE Rg" w:cs="Arial"/>
          <w:sz w:val="21"/>
          <w:szCs w:val="21"/>
          <w:lang w:val="it-IT"/>
        </w:rPr>
        <w:t xml:space="preserve">     </w:t>
      </w:r>
      <w:r w:rsidRPr="00742573">
        <w:rPr>
          <w:rFonts w:ascii="DecimaWE Rg" w:hAnsi="DecimaWE Rg" w:cs="Arial"/>
          <w:sz w:val="21"/>
          <w:szCs w:val="21"/>
          <w:lang w:val="it-IT"/>
        </w:rPr>
        <w:t xml:space="preserve">in 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="00502CFF" w:rsidRPr="00742573">
        <w:rPr>
          <w:rFonts w:ascii="Comic Sans MS" w:hAnsi="Comic Sans MS"/>
          <w:b/>
          <w:i/>
          <w:sz w:val="28"/>
          <w:szCs w:val="28"/>
          <w:lang w:val="it-IT"/>
        </w:rPr>
        <w:t xml:space="preserve">              </w:t>
      </w:r>
      <w:r w:rsidRPr="00742573">
        <w:rPr>
          <w:rFonts w:ascii="DecimaWE Rg" w:hAnsi="DecimaWE Rg" w:cs="Arial"/>
          <w:sz w:val="21"/>
          <w:szCs w:val="21"/>
          <w:lang w:val="it-IT"/>
        </w:rPr>
        <w:t>codice fiscale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F47F44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F47F44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F47F44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F47F44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F47F44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="00502CFF" w:rsidRPr="00742573">
        <w:rPr>
          <w:rFonts w:ascii="Comic Sans MS" w:hAnsi="Comic Sans MS"/>
          <w:b/>
          <w:i/>
          <w:sz w:val="28"/>
          <w:szCs w:val="28"/>
          <w:lang w:val="it-IT"/>
        </w:rPr>
        <w:t xml:space="preserve">             </w:t>
      </w:r>
      <w:r w:rsidRPr="00742573">
        <w:rPr>
          <w:rFonts w:ascii="DecimaWE Rg" w:hAnsi="DecimaWE Rg" w:cs="Arial"/>
          <w:sz w:val="21"/>
          <w:szCs w:val="21"/>
          <w:lang w:val="it-IT"/>
        </w:rPr>
        <w:t xml:space="preserve"> partita IVA</w:t>
      </w:r>
      <w:r w:rsidR="00502CFF" w:rsidRPr="00742573">
        <w:rPr>
          <w:rFonts w:ascii="DecimaWE Rg" w:hAnsi="DecimaWE Rg" w:cs="Arial"/>
          <w:sz w:val="21"/>
          <w:szCs w:val="21"/>
          <w:lang w:val="it-IT"/>
        </w:rPr>
        <w:t xml:space="preserve"> 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="00502CFF"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="00502CFF" w:rsidRPr="00742573">
        <w:rPr>
          <w:rFonts w:ascii="Comic Sans MS" w:hAnsi="Comic Sans MS"/>
          <w:b/>
          <w:i/>
          <w:sz w:val="28"/>
          <w:szCs w:val="28"/>
          <w:lang w:val="it-IT"/>
        </w:rPr>
        <w:t xml:space="preserve"> </w:t>
      </w:r>
    </w:p>
    <w:p w:rsidR="00D572EF" w:rsidRPr="00FF4007" w:rsidRDefault="008421B1" w:rsidP="00F940A4">
      <w:pPr>
        <w:spacing w:before="120" w:after="120" w:line="300" w:lineRule="atLeast"/>
        <w:jc w:val="both"/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</w:pPr>
      <w:r>
        <w:rPr>
          <w:rFonts w:ascii="DecimaWE Rg" w:hAnsi="DecimaWE Rg" w:cs="Arial"/>
          <w:sz w:val="21"/>
          <w:szCs w:val="21"/>
        </w:rPr>
        <w:t xml:space="preserve">di seguito, per brevità, </w:t>
      </w:r>
      <w:r w:rsidR="00F940A4">
        <w:rPr>
          <w:rFonts w:ascii="DecimaWE Rg" w:hAnsi="DecimaWE Rg" w:cs="Arial"/>
          <w:sz w:val="21"/>
          <w:szCs w:val="21"/>
        </w:rPr>
        <w:t xml:space="preserve">cooperativa </w:t>
      </w:r>
      <w:r>
        <w:rPr>
          <w:rFonts w:ascii="DecimaWE Rg" w:hAnsi="DecimaWE Rg" w:cs="Arial"/>
          <w:sz w:val="21"/>
          <w:szCs w:val="21"/>
        </w:rPr>
        <w:t xml:space="preserve">subentrante, </w:t>
      </w:r>
      <w:r w:rsidR="000E4F1F" w:rsidRPr="005D3D84">
        <w:rPr>
          <w:rFonts w:ascii="DecimaWE Rg" w:hAnsi="DecimaWE Rg" w:cs="Arial"/>
          <w:b/>
          <w:sz w:val="21"/>
          <w:szCs w:val="21"/>
        </w:rPr>
        <w:t>in relazione ai contributi disciplinati dalla L.R. 20/2006 e dal relativo regolamento attuativo</w:t>
      </w:r>
      <w:r w:rsidR="000E4F1F" w:rsidRPr="00FF4007">
        <w:rPr>
          <w:rFonts w:ascii="DecimaWE Rg" w:hAnsi="DecimaWE Rg" w:cs="Arial"/>
          <w:sz w:val="21"/>
          <w:szCs w:val="21"/>
        </w:rPr>
        <w:t xml:space="preserve"> approvato con il DPReg. 30 agosto 2017, n. 0198/Pres. e ss.mm.ii., di seguito per brevità Regolamento regionale</w:t>
      </w:r>
      <w:r w:rsidR="000E4F1F">
        <w:rPr>
          <w:rFonts w:ascii="DecimaWE Rg" w:hAnsi="DecimaWE Rg" w:cs="Arial"/>
          <w:sz w:val="21"/>
          <w:szCs w:val="21"/>
        </w:rPr>
        <w:t xml:space="preserve">, </w:t>
      </w:r>
    </w:p>
    <w:p w:rsidR="004E4B60" w:rsidRPr="00983D58" w:rsidRDefault="00105900" w:rsidP="001154D9">
      <w:pPr>
        <w:spacing w:before="360" w:after="120" w:line="480" w:lineRule="auto"/>
        <w:ind w:right="45"/>
        <w:jc w:val="center"/>
        <w:rPr>
          <w:rFonts w:ascii="DecimaWE Rg" w:hAnsi="DecimaWE Rg" w:cs="Arial"/>
          <w:b/>
        </w:rPr>
      </w:pPr>
      <w:r w:rsidRPr="00983D58">
        <w:rPr>
          <w:rFonts w:ascii="DecimaWE Rg" w:hAnsi="DecimaWE Rg" w:cs="Arial"/>
          <w:b/>
        </w:rPr>
        <w:t xml:space="preserve">CHIEDE </w:t>
      </w:r>
      <w:r w:rsidR="00D572EF" w:rsidRPr="00983D58">
        <w:rPr>
          <w:rFonts w:ascii="DecimaWE Rg" w:hAnsi="DecimaWE Rg" w:cs="Arial"/>
          <w:b/>
        </w:rPr>
        <w:t>IL SUBENTRO</w:t>
      </w:r>
    </w:p>
    <w:p w:rsidR="005D3D84" w:rsidRPr="005D3D84" w:rsidRDefault="004E4B60" w:rsidP="005D3D84">
      <w:pPr>
        <w:spacing w:after="0" w:line="300" w:lineRule="atLeast"/>
        <w:ind w:right="45"/>
        <w:jc w:val="both"/>
        <w:rPr>
          <w:rFonts w:ascii="DecimaWE Rg" w:hAnsi="DecimaWE Rg" w:cs="Arial"/>
          <w:sz w:val="21"/>
          <w:szCs w:val="21"/>
        </w:rPr>
      </w:pPr>
      <w:r w:rsidRPr="00FF4007">
        <w:rPr>
          <w:rFonts w:ascii="DecimaWE Rg" w:hAnsi="DecimaWE Rg" w:cs="Arial"/>
          <w:sz w:val="21"/>
          <w:szCs w:val="21"/>
        </w:rPr>
        <w:t>ai sensi dell’art</w:t>
      </w:r>
      <w:r w:rsidR="00885798">
        <w:rPr>
          <w:rFonts w:ascii="DecimaWE Rg" w:hAnsi="DecimaWE Rg" w:cs="Arial"/>
          <w:sz w:val="21"/>
          <w:szCs w:val="21"/>
        </w:rPr>
        <w:t xml:space="preserve">icolo </w:t>
      </w:r>
      <w:r w:rsidRPr="00FF4007">
        <w:rPr>
          <w:rFonts w:ascii="DecimaWE Rg" w:hAnsi="DecimaWE Rg" w:cs="Arial"/>
          <w:sz w:val="21"/>
          <w:szCs w:val="21"/>
        </w:rPr>
        <w:t>32 ter della L.R. 7/2000 nonché dell’art</w:t>
      </w:r>
      <w:r w:rsidR="00885798">
        <w:rPr>
          <w:rFonts w:ascii="DecimaWE Rg" w:hAnsi="DecimaWE Rg" w:cs="Arial"/>
          <w:sz w:val="21"/>
          <w:szCs w:val="21"/>
        </w:rPr>
        <w:t>icolo 47 del Regolament</w:t>
      </w:r>
      <w:r w:rsidRPr="00FF4007">
        <w:rPr>
          <w:rFonts w:ascii="DecimaWE Rg" w:hAnsi="DecimaWE Rg" w:cs="Arial"/>
          <w:sz w:val="21"/>
          <w:szCs w:val="21"/>
        </w:rPr>
        <w:t xml:space="preserve">o regionale </w:t>
      </w:r>
      <w:r w:rsidR="00885798">
        <w:rPr>
          <w:rFonts w:ascii="DecimaWE Rg" w:hAnsi="DecimaWE Rg" w:cs="Arial"/>
          <w:sz w:val="21"/>
          <w:szCs w:val="21"/>
        </w:rPr>
        <w:t xml:space="preserve">n. </w:t>
      </w:r>
      <w:r w:rsidRPr="00FF4007">
        <w:rPr>
          <w:rFonts w:ascii="DecimaWE Rg" w:hAnsi="DecimaWE Rg" w:cs="Arial"/>
          <w:sz w:val="21"/>
          <w:szCs w:val="21"/>
        </w:rPr>
        <w:t>0198/Pres/2017 e ss.mm.ii.</w:t>
      </w:r>
      <w:r w:rsidR="005D3D84">
        <w:rPr>
          <w:rFonts w:ascii="DecimaWE Rg" w:hAnsi="DecimaWE Rg" w:cs="Arial"/>
          <w:sz w:val="21"/>
          <w:szCs w:val="21"/>
        </w:rPr>
        <w:t xml:space="preserve">, </w:t>
      </w:r>
      <w:r w:rsidR="005D3D84" w:rsidRPr="00923154">
        <w:rPr>
          <w:rFonts w:ascii="DecimaWE Rg" w:hAnsi="DecimaWE Rg" w:cs="Arial"/>
          <w:b/>
          <w:sz w:val="21"/>
          <w:szCs w:val="21"/>
        </w:rPr>
        <w:t>alla cooperativa sociale/consorzio di cooperative sociali di seguito indicata/o</w:t>
      </w:r>
      <w:r w:rsidR="005D3D84" w:rsidRPr="000E4F1F">
        <w:rPr>
          <w:rFonts w:ascii="DecimaWE Rg" w:hAnsi="DecimaWE Rg" w:cs="Arial"/>
          <w:sz w:val="21"/>
          <w:szCs w:val="21"/>
        </w:rPr>
        <w:t>:</w:t>
      </w:r>
    </w:p>
    <w:p w:rsidR="00502CFF" w:rsidRDefault="00502CFF" w:rsidP="005D3D84">
      <w:pPr>
        <w:pStyle w:val="Standard"/>
        <w:jc w:val="both"/>
        <w:rPr>
          <w:rFonts w:ascii="DecimaWE Rg" w:hAnsi="DecimaWE Rg"/>
          <w:i/>
          <w:sz w:val="28"/>
          <w:szCs w:val="28"/>
          <w:vertAlign w:val="superscript"/>
          <w:lang w:val="it-IT"/>
        </w:rPr>
      </w:pP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bookmarkStart w:id="1" w:name="_GoBack"/>
      <w:bookmarkEnd w:id="1"/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 w:rsidRPr="00C40BEB"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F940A4">
        <w:rPr>
          <w:rFonts w:ascii="DecimaWE Rg" w:hAnsi="DecimaWE Rg"/>
          <w:i/>
          <w:sz w:val="28"/>
          <w:szCs w:val="28"/>
          <w:vertAlign w:val="superscript"/>
          <w:lang w:val="it-IT"/>
        </w:rPr>
        <w:t xml:space="preserve"> </w:t>
      </w:r>
    </w:p>
    <w:p w:rsidR="00502CFF" w:rsidRDefault="00502CFF" w:rsidP="005D3D84">
      <w:pPr>
        <w:pStyle w:val="Standard"/>
        <w:jc w:val="both"/>
        <w:rPr>
          <w:rFonts w:ascii="DecimaWE Rg" w:hAnsi="DecimaWE Rg"/>
          <w:i/>
          <w:sz w:val="28"/>
          <w:szCs w:val="28"/>
          <w:vertAlign w:val="superscript"/>
          <w:lang w:val="it-IT"/>
        </w:rPr>
      </w:pPr>
    </w:p>
    <w:p w:rsidR="005D3D84" w:rsidRPr="00F940A4" w:rsidRDefault="005D3D84" w:rsidP="005D3D84">
      <w:pPr>
        <w:pStyle w:val="Standard"/>
        <w:jc w:val="both"/>
        <w:rPr>
          <w:rFonts w:ascii="DecimaWE Rg" w:hAnsi="DecimaWE Rg"/>
          <w:i/>
          <w:sz w:val="28"/>
          <w:szCs w:val="28"/>
          <w:vertAlign w:val="superscript"/>
          <w:lang w:val="it-IT"/>
        </w:rPr>
      </w:pPr>
      <w:r w:rsidRPr="00F940A4">
        <w:rPr>
          <w:rFonts w:ascii="DecimaWE Rg" w:hAnsi="DecimaWE Rg"/>
          <w:i/>
          <w:sz w:val="28"/>
          <w:szCs w:val="28"/>
          <w:vertAlign w:val="superscript"/>
          <w:lang w:val="it-IT"/>
        </w:rPr>
        <w:t>(ragione sociale della cooperativa sociale/consorzio</w:t>
      </w:r>
      <w:r w:rsidR="00F940A4">
        <w:rPr>
          <w:rFonts w:ascii="DecimaWE Rg" w:hAnsi="DecimaWE Rg"/>
          <w:i/>
          <w:sz w:val="28"/>
          <w:szCs w:val="28"/>
          <w:vertAlign w:val="superscript"/>
          <w:lang w:val="it-IT"/>
        </w:rPr>
        <w:t xml:space="preserve"> di cooperative sociali</w:t>
      </w:r>
      <w:r w:rsidRPr="00F940A4">
        <w:rPr>
          <w:rFonts w:ascii="DecimaWE Rg" w:hAnsi="DecimaWE Rg"/>
          <w:i/>
          <w:sz w:val="28"/>
          <w:szCs w:val="28"/>
          <w:vertAlign w:val="superscript"/>
          <w:lang w:val="it-IT"/>
        </w:rPr>
        <w:t>)</w:t>
      </w:r>
    </w:p>
    <w:p w:rsidR="005D3D84" w:rsidRPr="00FF4007" w:rsidRDefault="005D3D84" w:rsidP="005D3D84">
      <w:pPr>
        <w:spacing w:before="120" w:after="0" w:line="48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FF4007">
        <w:rPr>
          <w:rFonts w:ascii="DecimaWE Rg" w:hAnsi="DecimaWE Rg" w:cs="Arial"/>
          <w:sz w:val="21"/>
          <w:szCs w:val="21"/>
        </w:rPr>
        <w:t>con sede a</w:t>
      </w:r>
      <w:r w:rsidR="00C40BEB">
        <w:rPr>
          <w:rFonts w:ascii="DecimaWE Rg" w:hAnsi="DecimaWE Rg" w:cs="Arial"/>
          <w:sz w:val="21"/>
          <w:szCs w:val="21"/>
        </w:rPr>
        <w:t xml:space="preserve"> 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       </w:t>
      </w:r>
      <w:r w:rsidRPr="00FF4007">
        <w:rPr>
          <w:rFonts w:ascii="DecimaWE Rg" w:hAnsi="DecimaWE Rg" w:cs="Arial"/>
          <w:sz w:val="21"/>
          <w:szCs w:val="21"/>
        </w:rPr>
        <w:t xml:space="preserve"> in 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5D3D84" w:rsidRPr="00FF4007" w:rsidRDefault="005D3D84" w:rsidP="005D3D84">
      <w:pPr>
        <w:spacing w:before="120" w:after="0" w:line="48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FF4007">
        <w:rPr>
          <w:rFonts w:ascii="DecimaWE Rg" w:hAnsi="DecimaWE Rg" w:cs="Arial"/>
          <w:sz w:val="21"/>
          <w:szCs w:val="21"/>
        </w:rPr>
        <w:t>codice fiscale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                   </w:t>
      </w:r>
      <w:r w:rsidRPr="00FF4007">
        <w:rPr>
          <w:rFonts w:ascii="DecimaWE Rg" w:hAnsi="DecimaWE Rg" w:cs="Arial"/>
          <w:sz w:val="21"/>
          <w:szCs w:val="21"/>
        </w:rPr>
        <w:t xml:space="preserve"> partita IVA</w:t>
      </w:r>
      <w:r w:rsidR="00C40BEB">
        <w:rPr>
          <w:rFonts w:ascii="DecimaWE Rg" w:hAnsi="DecimaWE Rg" w:cs="Arial"/>
          <w:sz w:val="21"/>
          <w:szCs w:val="21"/>
        </w:rPr>
        <w:t xml:space="preserve"> 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 w:rsidRP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1154D9" w:rsidRDefault="005D3D84" w:rsidP="008421B1">
      <w:pPr>
        <w:spacing w:after="0" w:line="300" w:lineRule="atLeast"/>
        <w:ind w:right="45"/>
        <w:jc w:val="both"/>
        <w:rPr>
          <w:rFonts w:ascii="DecimaWE Rg" w:eastAsia="Arial" w:hAnsi="DecimaWE Rg" w:cs="Arial"/>
          <w:i/>
          <w:sz w:val="21"/>
          <w:szCs w:val="21"/>
          <w:lang w:eastAsia="it-IT"/>
        </w:rPr>
      </w:pPr>
      <w:r>
        <w:rPr>
          <w:rFonts w:ascii="DecimaWE Rg" w:hAnsi="DecimaWE Rg" w:cs="Arial"/>
          <w:sz w:val="21"/>
          <w:szCs w:val="21"/>
        </w:rPr>
        <w:t>in relazione a</w:t>
      </w:r>
      <w:r w:rsidR="008421B1">
        <w:rPr>
          <w:rFonts w:ascii="DecimaWE Rg" w:hAnsi="DecimaWE Rg" w:cs="Arial"/>
          <w:sz w:val="21"/>
          <w:szCs w:val="21"/>
        </w:rPr>
        <w:t xml:space="preserve">i </w:t>
      </w:r>
      <w:r>
        <w:rPr>
          <w:rFonts w:ascii="DecimaWE Rg" w:hAnsi="DecimaWE Rg" w:cs="Arial"/>
          <w:sz w:val="21"/>
          <w:szCs w:val="21"/>
        </w:rPr>
        <w:t>rapport</w:t>
      </w:r>
      <w:r w:rsidR="008421B1">
        <w:rPr>
          <w:rFonts w:ascii="DecimaWE Rg" w:hAnsi="DecimaWE Rg" w:cs="Arial"/>
          <w:sz w:val="21"/>
          <w:szCs w:val="21"/>
        </w:rPr>
        <w:t xml:space="preserve">i </w:t>
      </w:r>
      <w:r>
        <w:rPr>
          <w:rFonts w:ascii="DecimaWE Rg" w:hAnsi="DecimaWE Rg" w:cs="Arial"/>
          <w:sz w:val="21"/>
          <w:szCs w:val="21"/>
        </w:rPr>
        <w:t>giuridic</w:t>
      </w:r>
      <w:r w:rsidR="008421B1">
        <w:rPr>
          <w:rFonts w:ascii="DecimaWE Rg" w:hAnsi="DecimaWE Rg" w:cs="Arial"/>
          <w:sz w:val="21"/>
          <w:szCs w:val="21"/>
        </w:rPr>
        <w:t xml:space="preserve">i </w:t>
      </w:r>
      <w:r>
        <w:rPr>
          <w:rFonts w:ascii="DecimaWE Rg" w:hAnsi="DecimaWE Rg" w:cs="Arial"/>
          <w:sz w:val="21"/>
          <w:szCs w:val="21"/>
        </w:rPr>
        <w:t>attiv</w:t>
      </w:r>
      <w:r w:rsidR="008421B1">
        <w:rPr>
          <w:rFonts w:ascii="DecimaWE Rg" w:hAnsi="DecimaWE Rg" w:cs="Arial"/>
          <w:sz w:val="21"/>
          <w:szCs w:val="21"/>
        </w:rPr>
        <w:t xml:space="preserve">i e </w:t>
      </w:r>
      <w:r>
        <w:rPr>
          <w:rFonts w:ascii="DecimaWE Rg" w:hAnsi="DecimaWE Rg" w:cs="Arial"/>
          <w:sz w:val="21"/>
          <w:szCs w:val="21"/>
        </w:rPr>
        <w:t>passiv</w:t>
      </w:r>
      <w:r w:rsidR="008421B1">
        <w:rPr>
          <w:rFonts w:ascii="DecimaWE Rg" w:hAnsi="DecimaWE Rg" w:cs="Arial"/>
          <w:sz w:val="21"/>
          <w:szCs w:val="21"/>
        </w:rPr>
        <w:t xml:space="preserve">i </w:t>
      </w:r>
      <w:r>
        <w:rPr>
          <w:rFonts w:ascii="DecimaWE Rg" w:hAnsi="DecimaWE Rg" w:cs="Arial"/>
          <w:sz w:val="21"/>
          <w:szCs w:val="21"/>
        </w:rPr>
        <w:t>intrattenut</w:t>
      </w:r>
      <w:r w:rsidR="008421B1">
        <w:rPr>
          <w:rFonts w:ascii="DecimaWE Rg" w:hAnsi="DecimaWE Rg" w:cs="Arial"/>
          <w:sz w:val="21"/>
          <w:szCs w:val="21"/>
        </w:rPr>
        <w:t xml:space="preserve">i </w:t>
      </w:r>
      <w:r>
        <w:rPr>
          <w:rFonts w:ascii="DecimaWE Rg" w:hAnsi="DecimaWE Rg" w:cs="Arial"/>
          <w:sz w:val="21"/>
          <w:szCs w:val="21"/>
        </w:rPr>
        <w:t>con codest</w:t>
      </w:r>
      <w:r w:rsidR="00F940A4">
        <w:rPr>
          <w:rFonts w:ascii="DecimaWE Rg" w:hAnsi="DecimaWE Rg" w:cs="Arial"/>
          <w:sz w:val="21"/>
          <w:szCs w:val="21"/>
        </w:rPr>
        <w:t xml:space="preserve">o Servizio </w:t>
      </w:r>
      <w:r>
        <w:rPr>
          <w:rFonts w:ascii="DecimaWE Rg" w:hAnsi="DecimaWE Rg" w:cs="Arial"/>
          <w:sz w:val="21"/>
          <w:szCs w:val="21"/>
        </w:rPr>
        <w:t>da parte della suddetta cooperativa sociale</w:t>
      </w:r>
      <w:r w:rsidR="00F50857">
        <w:rPr>
          <w:rFonts w:ascii="DecimaWE Rg" w:hAnsi="DecimaWE Rg" w:cs="Arial"/>
          <w:sz w:val="21"/>
          <w:szCs w:val="21"/>
        </w:rPr>
        <w:t>/consorzio</w:t>
      </w:r>
      <w:r w:rsidR="00F940A4">
        <w:rPr>
          <w:rFonts w:ascii="DecimaWE Rg" w:hAnsi="DecimaWE Rg" w:cs="Arial"/>
          <w:sz w:val="21"/>
          <w:szCs w:val="21"/>
        </w:rPr>
        <w:t xml:space="preserve"> di cooperative sociali</w:t>
      </w:r>
      <w:r w:rsidR="008B1089">
        <w:rPr>
          <w:rFonts w:ascii="DecimaWE Rg" w:hAnsi="DecimaWE Rg" w:cs="Arial"/>
          <w:sz w:val="21"/>
          <w:szCs w:val="21"/>
        </w:rPr>
        <w:t xml:space="preserve"> - </w:t>
      </w:r>
      <w:r w:rsidR="008421B1">
        <w:rPr>
          <w:rFonts w:ascii="DecimaWE Rg" w:hAnsi="DecimaWE Rg" w:cs="Arial"/>
          <w:sz w:val="21"/>
          <w:szCs w:val="21"/>
        </w:rPr>
        <w:t xml:space="preserve">di seguito per brevità </w:t>
      </w:r>
      <w:r w:rsidR="00F940A4">
        <w:rPr>
          <w:rFonts w:ascii="DecimaWE Rg" w:hAnsi="DecimaWE Rg" w:cs="Arial"/>
          <w:sz w:val="21"/>
          <w:szCs w:val="21"/>
        </w:rPr>
        <w:t xml:space="preserve">cooperativa </w:t>
      </w:r>
      <w:r w:rsidR="008421B1">
        <w:rPr>
          <w:rFonts w:ascii="DecimaWE Rg" w:hAnsi="DecimaWE Rg" w:cs="Arial"/>
          <w:sz w:val="21"/>
          <w:szCs w:val="21"/>
        </w:rPr>
        <w:t>subentrata</w:t>
      </w:r>
      <w:r w:rsidR="008B1089">
        <w:rPr>
          <w:rFonts w:ascii="DecimaWE Rg" w:hAnsi="DecimaWE Rg" w:cs="Arial"/>
          <w:sz w:val="21"/>
          <w:szCs w:val="21"/>
        </w:rPr>
        <w:t xml:space="preserve"> - e</w:t>
      </w:r>
      <w:r w:rsidR="008421B1">
        <w:rPr>
          <w:rFonts w:ascii="DecimaWE Rg" w:hAnsi="DecimaWE Rg" w:cs="Arial"/>
          <w:sz w:val="21"/>
          <w:szCs w:val="21"/>
        </w:rPr>
        <w:t xml:space="preserve"> di seguito riportati:</w:t>
      </w:r>
    </w:p>
    <w:p w:rsidR="00923154" w:rsidRPr="00B947C9" w:rsidRDefault="00F940A4" w:rsidP="00B947C9">
      <w:pPr>
        <w:pStyle w:val="NormaleInterlineato"/>
        <w:spacing w:after="120" w:line="300" w:lineRule="atLeast"/>
        <w:jc w:val="both"/>
        <w:rPr>
          <w:rFonts w:eastAsia="Arial" w:cs="Arial"/>
          <w:i/>
          <w:szCs w:val="21"/>
        </w:rPr>
      </w:pPr>
      <w:r>
        <w:rPr>
          <w:rFonts w:eastAsia="Arial" w:cs="Arial"/>
          <w:i/>
          <w:szCs w:val="21"/>
        </w:rPr>
        <w:br w:type="page"/>
      </w:r>
      <w:r w:rsidR="00923154" w:rsidRPr="00B947C9">
        <w:rPr>
          <w:rFonts w:eastAsia="Arial" w:cs="Arial"/>
          <w:i/>
          <w:szCs w:val="21"/>
        </w:rPr>
        <w:lastRenderedPageBreak/>
        <w:t xml:space="preserve">(selezionare con </w:t>
      </w:r>
      <w:r w:rsidR="00923154" w:rsidRPr="00B947C9">
        <w:rPr>
          <w:rFonts w:ascii="Times New Roman" w:eastAsia="Arial" w:hAnsi="Times New Roman"/>
          <w:i/>
          <w:szCs w:val="21"/>
        </w:rPr>
        <w:t>√</w:t>
      </w:r>
      <w:r w:rsidR="00923154" w:rsidRPr="00B947C9">
        <w:rPr>
          <w:rFonts w:eastAsia="Arial" w:cs="Arial"/>
          <w:i/>
          <w:szCs w:val="21"/>
        </w:rPr>
        <w:t xml:space="preserve"> l’opzione</w:t>
      </w:r>
      <w:r w:rsidR="00501340" w:rsidRPr="00B947C9">
        <w:rPr>
          <w:rFonts w:eastAsia="Arial" w:cs="Arial"/>
          <w:i/>
          <w:szCs w:val="21"/>
        </w:rPr>
        <w:t>/le opzioni</w:t>
      </w:r>
      <w:r w:rsidR="00923154" w:rsidRPr="00B947C9">
        <w:rPr>
          <w:rFonts w:eastAsia="Arial" w:cs="Arial"/>
          <w:i/>
          <w:szCs w:val="21"/>
        </w:rPr>
        <w:t xml:space="preserve"> che ricorre</w:t>
      </w:r>
      <w:r w:rsidR="00501340" w:rsidRPr="00B947C9">
        <w:rPr>
          <w:rFonts w:eastAsia="Arial" w:cs="Arial"/>
          <w:i/>
          <w:szCs w:val="21"/>
        </w:rPr>
        <w:t>/ricorrono</w:t>
      </w:r>
      <w:r w:rsidR="00923154" w:rsidRPr="00B947C9">
        <w:rPr>
          <w:rFonts w:eastAsia="Arial" w:cs="Arial"/>
          <w:i/>
          <w:szCs w:val="21"/>
        </w:rPr>
        <w:t>):</w:t>
      </w:r>
    </w:p>
    <w:p w:rsidR="000E4F1F" w:rsidRPr="001154D9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0E4F1F" w:rsidRPr="001154D9">
        <w:rPr>
          <w:rFonts w:ascii="DecimaWE Rg" w:hAnsi="DecimaWE Rg"/>
          <w:sz w:val="21"/>
          <w:szCs w:val="21"/>
          <w:lang w:val="it-IT"/>
        </w:rPr>
        <w:t>domanda/e di contributo presentata/e</w:t>
      </w:r>
      <w:r w:rsidR="008421B1">
        <w:rPr>
          <w:rFonts w:ascii="DecimaWE Rg" w:hAnsi="DecimaWE Rg"/>
          <w:sz w:val="21"/>
          <w:szCs w:val="21"/>
          <w:lang w:val="it-IT"/>
        </w:rPr>
        <w:t xml:space="preserve"> (</w:t>
      </w:r>
      <w:r w:rsidR="00F940A4">
        <w:rPr>
          <w:rFonts w:ascii="DecimaWE Rg" w:hAnsi="DecimaWE Rg"/>
          <w:sz w:val="21"/>
          <w:szCs w:val="21"/>
          <w:lang w:val="it-IT"/>
        </w:rPr>
        <w:t>con relativa/</w:t>
      </w:r>
      <w:r w:rsidR="008421B1">
        <w:rPr>
          <w:rFonts w:ascii="DecimaWE Rg" w:hAnsi="DecimaWE Rg"/>
          <w:sz w:val="21"/>
          <w:szCs w:val="21"/>
          <w:lang w:val="it-IT"/>
        </w:rPr>
        <w:t>e graduatori</w:t>
      </w:r>
      <w:r w:rsidR="00F940A4">
        <w:rPr>
          <w:rFonts w:ascii="DecimaWE Rg" w:hAnsi="DecimaWE Rg"/>
          <w:sz w:val="21"/>
          <w:szCs w:val="21"/>
          <w:lang w:val="it-IT"/>
        </w:rPr>
        <w:t>a/</w:t>
      </w:r>
      <w:r w:rsidR="008421B1">
        <w:rPr>
          <w:rFonts w:ascii="DecimaWE Rg" w:hAnsi="DecimaWE Rg"/>
          <w:sz w:val="21"/>
          <w:szCs w:val="21"/>
          <w:lang w:val="it-IT"/>
        </w:rPr>
        <w:t xml:space="preserve">e </w:t>
      </w:r>
      <w:r w:rsidR="008421B1" w:rsidRPr="008B1089">
        <w:rPr>
          <w:rFonts w:ascii="DecimaWE Rg" w:hAnsi="DecimaWE Rg"/>
          <w:sz w:val="21"/>
          <w:szCs w:val="21"/>
          <w:u w:val="single"/>
          <w:lang w:val="it-IT"/>
        </w:rPr>
        <w:t>non</w:t>
      </w:r>
      <w:r w:rsidR="008421B1">
        <w:rPr>
          <w:rFonts w:ascii="DecimaWE Rg" w:hAnsi="DecimaWE Rg"/>
          <w:sz w:val="21"/>
          <w:szCs w:val="21"/>
          <w:lang w:val="it-IT"/>
        </w:rPr>
        <w:t xml:space="preserve"> ancora approvat</w:t>
      </w:r>
      <w:r w:rsidR="00F940A4">
        <w:rPr>
          <w:rFonts w:ascii="DecimaWE Rg" w:hAnsi="DecimaWE Rg"/>
          <w:sz w:val="21"/>
          <w:szCs w:val="21"/>
          <w:lang w:val="it-IT"/>
        </w:rPr>
        <w:t>a/</w:t>
      </w:r>
      <w:r w:rsidR="008421B1">
        <w:rPr>
          <w:rFonts w:ascii="DecimaWE Rg" w:hAnsi="DecimaWE Rg"/>
          <w:sz w:val="21"/>
          <w:szCs w:val="21"/>
          <w:lang w:val="it-IT"/>
        </w:rPr>
        <w:t>e);</w:t>
      </w:r>
    </w:p>
    <w:p w:rsidR="000E4F1F" w:rsidRPr="001154D9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ab/>
      </w:r>
      <w:r w:rsidR="00ED2412" w:rsidRPr="001154D9">
        <w:rPr>
          <w:rFonts w:ascii="DecimaWE Rg" w:hAnsi="DecimaWE Rg"/>
          <w:sz w:val="21"/>
          <w:szCs w:val="21"/>
          <w:lang w:val="it-IT"/>
        </w:rPr>
        <w:t>contribut</w:t>
      </w:r>
      <w:r w:rsidR="000E4F1F" w:rsidRPr="001154D9">
        <w:rPr>
          <w:rFonts w:ascii="DecimaWE Rg" w:hAnsi="DecimaWE Rg"/>
          <w:sz w:val="21"/>
          <w:szCs w:val="21"/>
          <w:lang w:val="it-IT"/>
        </w:rPr>
        <w:t>o/</w:t>
      </w:r>
      <w:r w:rsidR="00ED2412" w:rsidRPr="001154D9">
        <w:rPr>
          <w:rFonts w:ascii="DecimaWE Rg" w:hAnsi="DecimaWE Rg"/>
          <w:sz w:val="21"/>
          <w:szCs w:val="21"/>
          <w:lang w:val="it-IT"/>
        </w:rPr>
        <w:t xml:space="preserve">i </w:t>
      </w:r>
      <w:r w:rsidR="00105900" w:rsidRPr="001154D9">
        <w:rPr>
          <w:rFonts w:ascii="DecimaWE Rg" w:hAnsi="DecimaWE Rg"/>
          <w:sz w:val="21"/>
          <w:szCs w:val="21"/>
          <w:lang w:val="it-IT"/>
        </w:rPr>
        <w:t>assegnat</w:t>
      </w:r>
      <w:r w:rsidR="000E4F1F" w:rsidRPr="001154D9">
        <w:rPr>
          <w:rFonts w:ascii="DecimaWE Rg" w:hAnsi="DecimaWE Rg"/>
          <w:sz w:val="21"/>
          <w:szCs w:val="21"/>
          <w:lang w:val="it-IT"/>
        </w:rPr>
        <w:t>o/</w:t>
      </w:r>
      <w:r w:rsidR="00105900" w:rsidRPr="001154D9">
        <w:rPr>
          <w:rFonts w:ascii="DecimaWE Rg" w:hAnsi="DecimaWE Rg"/>
          <w:sz w:val="21"/>
          <w:szCs w:val="21"/>
          <w:lang w:val="it-IT"/>
        </w:rPr>
        <w:t>i</w:t>
      </w:r>
      <w:r w:rsidR="008B1089">
        <w:rPr>
          <w:rStyle w:val="Rimandonotaapidipagina"/>
          <w:rFonts w:ascii="DecimaWE Rg" w:hAnsi="DecimaWE Rg"/>
          <w:sz w:val="21"/>
          <w:szCs w:val="21"/>
          <w:lang w:val="it-IT"/>
        </w:rPr>
        <w:footnoteReference w:id="1"/>
      </w:r>
      <w:r w:rsidR="005D3D84" w:rsidRPr="001154D9">
        <w:rPr>
          <w:rFonts w:ascii="DecimaWE Rg" w:hAnsi="DecimaWE Rg"/>
          <w:sz w:val="21"/>
          <w:szCs w:val="21"/>
          <w:lang w:val="it-IT"/>
        </w:rPr>
        <w:t xml:space="preserve"> ovvero </w:t>
      </w:r>
      <w:r w:rsidR="00105900" w:rsidRPr="001154D9">
        <w:rPr>
          <w:rFonts w:ascii="DecimaWE Rg" w:hAnsi="DecimaWE Rg"/>
          <w:sz w:val="21"/>
          <w:szCs w:val="21"/>
          <w:lang w:val="it-IT"/>
        </w:rPr>
        <w:t>concess</w:t>
      </w:r>
      <w:r w:rsidR="000E4F1F" w:rsidRPr="001154D9">
        <w:rPr>
          <w:rFonts w:ascii="DecimaWE Rg" w:hAnsi="DecimaWE Rg"/>
          <w:sz w:val="21"/>
          <w:szCs w:val="21"/>
          <w:lang w:val="it-IT"/>
        </w:rPr>
        <w:t>o/</w:t>
      </w:r>
      <w:r w:rsidR="00105900" w:rsidRPr="001154D9">
        <w:rPr>
          <w:rFonts w:ascii="DecimaWE Rg" w:hAnsi="DecimaWE Rg"/>
          <w:sz w:val="21"/>
          <w:szCs w:val="21"/>
          <w:lang w:val="it-IT"/>
        </w:rPr>
        <w:t>i</w:t>
      </w:r>
      <w:r w:rsidR="000E4F1F" w:rsidRPr="001154D9">
        <w:rPr>
          <w:rFonts w:ascii="DecimaWE Rg" w:hAnsi="DecimaWE Rg"/>
          <w:sz w:val="21"/>
          <w:szCs w:val="21"/>
          <w:lang w:val="it-IT"/>
        </w:rPr>
        <w:t>;</w:t>
      </w:r>
    </w:p>
    <w:p w:rsidR="005D3D84" w:rsidRPr="001154D9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709" w:hanging="709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ED2412" w:rsidRPr="001154D9">
        <w:rPr>
          <w:rFonts w:ascii="DecimaWE Rg" w:hAnsi="DecimaWE Rg"/>
          <w:sz w:val="21"/>
          <w:szCs w:val="21"/>
          <w:lang w:val="it-IT"/>
        </w:rPr>
        <w:t xml:space="preserve">obblighi </w:t>
      </w:r>
      <w:r w:rsidR="000E4F1F" w:rsidRPr="001154D9">
        <w:rPr>
          <w:rFonts w:ascii="DecimaWE Rg" w:hAnsi="DecimaWE Rg"/>
          <w:sz w:val="21"/>
          <w:szCs w:val="21"/>
          <w:lang w:val="it-IT"/>
        </w:rPr>
        <w:t>ancora in essere</w:t>
      </w:r>
      <w:r w:rsidR="005D3D84" w:rsidRPr="00885798">
        <w:rPr>
          <w:rFonts w:ascii="DecimaWE Rg" w:hAnsi="DecimaWE Rg"/>
          <w:sz w:val="21"/>
          <w:szCs w:val="21"/>
          <w:vertAlign w:val="superscript"/>
          <w:lang w:val="it-IT"/>
        </w:rPr>
        <w:footnoteReference w:id="2"/>
      </w:r>
      <w:r w:rsidR="000E4F1F" w:rsidRPr="00885798">
        <w:rPr>
          <w:rFonts w:ascii="DecimaWE Rg" w:hAnsi="DecimaWE Rg"/>
          <w:sz w:val="21"/>
          <w:szCs w:val="21"/>
          <w:vertAlign w:val="superscript"/>
          <w:lang w:val="it-IT"/>
        </w:rPr>
        <w:t xml:space="preserve"> </w:t>
      </w:r>
      <w:r w:rsidR="00ED2412" w:rsidRPr="001154D9">
        <w:rPr>
          <w:rFonts w:ascii="DecimaWE Rg" w:hAnsi="DecimaWE Rg"/>
          <w:sz w:val="21"/>
          <w:szCs w:val="21"/>
          <w:lang w:val="it-IT"/>
        </w:rPr>
        <w:t>co</w:t>
      </w:r>
      <w:r w:rsidR="00F940A4">
        <w:rPr>
          <w:rFonts w:ascii="DecimaWE Rg" w:hAnsi="DecimaWE Rg"/>
          <w:sz w:val="21"/>
          <w:szCs w:val="21"/>
          <w:lang w:val="it-IT"/>
        </w:rPr>
        <w:t xml:space="preserve">rrelati </w:t>
      </w:r>
      <w:r w:rsidR="000E4F1F" w:rsidRPr="001154D9">
        <w:rPr>
          <w:rFonts w:ascii="DecimaWE Rg" w:hAnsi="DecimaWE Rg"/>
          <w:sz w:val="21"/>
          <w:szCs w:val="21"/>
          <w:lang w:val="it-IT"/>
        </w:rPr>
        <w:t>alle concessioni contributive nonché eventuali vincoli</w:t>
      </w:r>
      <w:r w:rsidR="005D3D84" w:rsidRPr="00885798">
        <w:rPr>
          <w:rFonts w:ascii="DecimaWE Rg" w:hAnsi="DecimaWE Rg"/>
          <w:sz w:val="21"/>
          <w:szCs w:val="21"/>
          <w:vertAlign w:val="superscript"/>
          <w:lang w:val="it-IT"/>
        </w:rPr>
        <w:footnoteReference w:id="3"/>
      </w:r>
      <w:r w:rsidR="000E4F1F" w:rsidRPr="001154D9">
        <w:rPr>
          <w:rFonts w:ascii="DecimaWE Rg" w:hAnsi="DecimaWE Rg"/>
          <w:sz w:val="21"/>
          <w:szCs w:val="21"/>
          <w:lang w:val="it-IT"/>
        </w:rPr>
        <w:t xml:space="preserve"> non </w:t>
      </w:r>
      <w:r w:rsidR="008421B1">
        <w:rPr>
          <w:rFonts w:ascii="DecimaWE Rg" w:hAnsi="DecimaWE Rg"/>
          <w:sz w:val="21"/>
          <w:szCs w:val="21"/>
          <w:lang w:val="it-IT"/>
        </w:rPr>
        <w:t xml:space="preserve">ancora </w:t>
      </w:r>
      <w:r w:rsidR="000E4F1F" w:rsidRPr="001154D9">
        <w:rPr>
          <w:rFonts w:ascii="DecimaWE Rg" w:hAnsi="DecimaWE Rg"/>
          <w:sz w:val="21"/>
          <w:szCs w:val="21"/>
          <w:lang w:val="it-IT"/>
        </w:rPr>
        <w:t>scaduti</w:t>
      </w:r>
      <w:r w:rsidR="008B1089">
        <w:rPr>
          <w:rFonts w:ascii="DecimaWE Rg" w:hAnsi="DecimaWE Rg"/>
          <w:sz w:val="21"/>
          <w:szCs w:val="21"/>
          <w:lang w:val="it-IT"/>
        </w:rPr>
        <w:t xml:space="preserve"> sui beni oggetto di incentivo</w:t>
      </w:r>
    </w:p>
    <w:p w:rsidR="00105900" w:rsidRPr="00983D58" w:rsidRDefault="00105900" w:rsidP="00983D58">
      <w:pPr>
        <w:spacing w:before="240" w:after="120" w:line="480" w:lineRule="auto"/>
        <w:ind w:right="45"/>
        <w:jc w:val="center"/>
        <w:rPr>
          <w:rFonts w:ascii="DecimaWE Rg" w:hAnsi="DecimaWE Rg" w:cs="Arial"/>
          <w:b/>
        </w:rPr>
      </w:pPr>
      <w:r w:rsidRPr="00983D58">
        <w:rPr>
          <w:rFonts w:ascii="DecimaWE Rg" w:hAnsi="DecimaWE Rg" w:cs="Arial"/>
          <w:b/>
        </w:rPr>
        <w:t>PER</w:t>
      </w:r>
    </w:p>
    <w:p w:rsidR="00D939C4" w:rsidRPr="00923154" w:rsidRDefault="00D939C4" w:rsidP="003C0D46">
      <w:pPr>
        <w:pStyle w:val="NormaleInterlineato"/>
        <w:spacing w:before="120" w:after="120" w:line="300" w:lineRule="atLeast"/>
        <w:jc w:val="both"/>
        <w:rPr>
          <w:rFonts w:eastAsia="Arial" w:cs="Arial"/>
          <w:szCs w:val="21"/>
        </w:rPr>
      </w:pPr>
      <w:r w:rsidRPr="00923154">
        <w:rPr>
          <w:rFonts w:eastAsia="Arial" w:cs="Arial"/>
          <w:i/>
          <w:szCs w:val="21"/>
        </w:rPr>
        <w:t xml:space="preserve">(selezionare con </w:t>
      </w:r>
      <w:r w:rsidRPr="00923154">
        <w:rPr>
          <w:rFonts w:ascii="Times New Roman" w:eastAsia="Arial" w:hAnsi="Times New Roman"/>
          <w:i/>
          <w:szCs w:val="21"/>
        </w:rPr>
        <w:t>√</w:t>
      </w:r>
      <w:r w:rsidRPr="00923154">
        <w:rPr>
          <w:rFonts w:eastAsia="Arial" w:cs="Arial"/>
          <w:i/>
          <w:szCs w:val="21"/>
        </w:rPr>
        <w:t xml:space="preserve"> l</w:t>
      </w:r>
      <w:r w:rsidRPr="00923154">
        <w:rPr>
          <w:rFonts w:eastAsia="Arial" w:cs="DecimaWE Rg"/>
          <w:i/>
          <w:szCs w:val="21"/>
        </w:rPr>
        <w:t>’</w:t>
      </w:r>
      <w:r w:rsidRPr="00923154">
        <w:rPr>
          <w:rFonts w:eastAsia="Arial" w:cs="Arial"/>
          <w:i/>
          <w:szCs w:val="21"/>
        </w:rPr>
        <w:t>opzione che</w:t>
      </w:r>
      <w:r w:rsidRPr="00923154">
        <w:rPr>
          <w:rFonts w:eastAsia="Arial" w:cs="Arial"/>
          <w:i/>
          <w:spacing w:val="-22"/>
          <w:szCs w:val="21"/>
        </w:rPr>
        <w:t xml:space="preserve"> </w:t>
      </w:r>
      <w:r w:rsidRPr="00923154">
        <w:rPr>
          <w:rFonts w:eastAsia="Arial" w:cs="Arial"/>
          <w:i/>
          <w:szCs w:val="21"/>
        </w:rPr>
        <w:t>ricorre)</w:t>
      </w:r>
      <w:r w:rsidRPr="00923154">
        <w:rPr>
          <w:rFonts w:eastAsia="Arial" w:cs="Arial"/>
          <w:szCs w:val="21"/>
        </w:rPr>
        <w:t>:</w:t>
      </w:r>
    </w:p>
    <w:p w:rsidR="00D939C4" w:rsidRPr="00FF4007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F50857">
        <w:rPr>
          <w:rFonts w:ascii="DecimaWE Rg" w:hAnsi="DecimaWE Rg"/>
          <w:sz w:val="21"/>
          <w:szCs w:val="21"/>
          <w:lang w:val="it-IT"/>
        </w:rPr>
        <w:t xml:space="preserve">acquisizione della </w:t>
      </w:r>
      <w:r w:rsidR="003C0D46">
        <w:rPr>
          <w:rFonts w:ascii="DecimaWE Rg" w:hAnsi="DecimaWE Rg"/>
          <w:sz w:val="21"/>
          <w:szCs w:val="21"/>
          <w:lang w:val="it-IT"/>
        </w:rPr>
        <w:t xml:space="preserve">cooperativa </w:t>
      </w:r>
      <w:r w:rsidR="00F50857">
        <w:rPr>
          <w:rFonts w:ascii="DecimaWE Rg" w:hAnsi="DecimaWE Rg"/>
          <w:sz w:val="21"/>
          <w:szCs w:val="21"/>
          <w:lang w:val="it-IT"/>
        </w:rPr>
        <w:t>subentrata</w:t>
      </w:r>
      <w:r w:rsidR="00D939C4" w:rsidRPr="00FF4007">
        <w:rPr>
          <w:rFonts w:ascii="DecimaWE Rg" w:hAnsi="DecimaWE Rg"/>
          <w:sz w:val="21"/>
          <w:szCs w:val="21"/>
          <w:lang w:val="it-IT"/>
        </w:rPr>
        <w:t>,</w:t>
      </w:r>
    </w:p>
    <w:p w:rsidR="000102F2" w:rsidRPr="00FF4007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F50857">
        <w:rPr>
          <w:rFonts w:ascii="DecimaWE Rg" w:hAnsi="DecimaWE Rg"/>
          <w:sz w:val="21"/>
          <w:szCs w:val="21"/>
          <w:lang w:val="it-IT"/>
        </w:rPr>
        <w:t xml:space="preserve">acquisizione di ramo della </w:t>
      </w:r>
      <w:r w:rsidR="003C0D46">
        <w:rPr>
          <w:rFonts w:ascii="DecimaWE Rg" w:hAnsi="DecimaWE Rg"/>
          <w:sz w:val="21"/>
          <w:szCs w:val="21"/>
          <w:lang w:val="it-IT"/>
        </w:rPr>
        <w:t xml:space="preserve">cooperativa </w:t>
      </w:r>
      <w:r w:rsidR="00F50857">
        <w:rPr>
          <w:rFonts w:ascii="DecimaWE Rg" w:hAnsi="DecimaWE Rg"/>
          <w:sz w:val="21"/>
          <w:szCs w:val="21"/>
          <w:lang w:val="it-IT"/>
        </w:rPr>
        <w:t>subentrata</w:t>
      </w:r>
      <w:r w:rsidR="00D939C4" w:rsidRPr="00FF4007">
        <w:rPr>
          <w:rFonts w:ascii="DecimaWE Rg" w:hAnsi="DecimaWE Rg"/>
          <w:sz w:val="21"/>
          <w:szCs w:val="21"/>
          <w:lang w:val="it-IT"/>
        </w:rPr>
        <w:t>,</w:t>
      </w:r>
    </w:p>
    <w:p w:rsidR="00001F4F" w:rsidRPr="00FF4007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001F4F" w:rsidRPr="00FF4007">
        <w:rPr>
          <w:rFonts w:ascii="DecimaWE Rg" w:hAnsi="DecimaWE Rg"/>
          <w:sz w:val="21"/>
          <w:szCs w:val="21"/>
          <w:lang w:val="it-IT"/>
        </w:rPr>
        <w:t>fusione,</w:t>
      </w:r>
    </w:p>
    <w:p w:rsidR="00001F4F" w:rsidRPr="00FF4007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001F4F" w:rsidRPr="00FF4007">
        <w:rPr>
          <w:rFonts w:ascii="DecimaWE Rg" w:hAnsi="DecimaWE Rg"/>
          <w:sz w:val="21"/>
          <w:szCs w:val="21"/>
          <w:lang w:val="it-IT"/>
        </w:rPr>
        <w:t>scorporo,</w:t>
      </w:r>
    </w:p>
    <w:p w:rsidR="00001F4F" w:rsidRPr="00FF4007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001F4F" w:rsidRPr="00FF4007">
        <w:rPr>
          <w:rFonts w:ascii="DecimaWE Rg" w:hAnsi="DecimaWE Rg"/>
          <w:sz w:val="21"/>
          <w:szCs w:val="21"/>
          <w:lang w:val="it-IT"/>
        </w:rPr>
        <w:t>scissione,</w:t>
      </w:r>
    </w:p>
    <w:p w:rsidR="00F47279" w:rsidRPr="00FF4007" w:rsidRDefault="00C40BEB" w:rsidP="00C40BEB">
      <w:pPr>
        <w:pStyle w:val="Textbody"/>
        <w:tabs>
          <w:tab w:val="left" w:pos="709"/>
          <w:tab w:val="left" w:pos="10349"/>
        </w:tabs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001F4F" w:rsidRPr="00FF4007">
        <w:rPr>
          <w:rFonts w:ascii="DecimaWE Rg" w:hAnsi="DecimaWE Rg"/>
          <w:sz w:val="21"/>
          <w:szCs w:val="21"/>
          <w:lang w:val="it-IT"/>
        </w:rPr>
        <w:t>_________________________________________________________,</w:t>
      </w:r>
    </w:p>
    <w:p w:rsidR="00001F4F" w:rsidRPr="003C0D46" w:rsidRDefault="00D75A32" w:rsidP="00983D58">
      <w:pPr>
        <w:pStyle w:val="Textbody"/>
        <w:tabs>
          <w:tab w:val="left" w:pos="709"/>
          <w:tab w:val="left" w:pos="10349"/>
        </w:tabs>
        <w:spacing w:after="120"/>
        <w:ind w:left="675"/>
        <w:jc w:val="both"/>
        <w:rPr>
          <w:rFonts w:ascii="DecimaWE Rg" w:hAnsi="DecimaWE Rg"/>
          <w:i/>
          <w:sz w:val="28"/>
          <w:szCs w:val="28"/>
          <w:vertAlign w:val="superscript"/>
          <w:lang w:val="it-IT"/>
        </w:rPr>
      </w:pPr>
      <w:r w:rsidRPr="003C0D46">
        <w:rPr>
          <w:rFonts w:ascii="DecimaWE Rg" w:hAnsi="DecimaWE Rg"/>
          <w:i/>
          <w:sz w:val="28"/>
          <w:szCs w:val="28"/>
          <w:vertAlign w:val="superscript"/>
          <w:lang w:val="it-IT"/>
        </w:rPr>
        <w:t xml:space="preserve">   </w:t>
      </w:r>
      <w:r w:rsidR="00001F4F" w:rsidRPr="003C0D46">
        <w:rPr>
          <w:rFonts w:ascii="DecimaWE Rg" w:hAnsi="DecimaWE Rg"/>
          <w:i/>
          <w:sz w:val="28"/>
          <w:szCs w:val="28"/>
          <w:vertAlign w:val="superscript"/>
          <w:lang w:val="it-IT"/>
        </w:rPr>
        <w:t>(Altro)</w:t>
      </w:r>
    </w:p>
    <w:p w:rsidR="000E4F1F" w:rsidRPr="00983D58" w:rsidRDefault="00F50857" w:rsidP="00983D58">
      <w:pPr>
        <w:spacing w:before="120" w:after="120" w:line="480" w:lineRule="auto"/>
        <w:ind w:right="45"/>
        <w:jc w:val="center"/>
        <w:rPr>
          <w:rFonts w:ascii="DecimaWE Rg" w:hAnsi="DecimaWE Rg" w:cs="Arial"/>
          <w:b/>
        </w:rPr>
      </w:pPr>
      <w:r w:rsidRPr="00983D58">
        <w:rPr>
          <w:rFonts w:ascii="DecimaWE Rg" w:hAnsi="DecimaWE Rg" w:cs="Arial"/>
          <w:b/>
        </w:rPr>
        <w:t>E A TAL FINE</w:t>
      </w:r>
    </w:p>
    <w:p w:rsidR="000E4F1F" w:rsidRPr="00FF4007" w:rsidRDefault="000E4F1F" w:rsidP="009A4257">
      <w:pPr>
        <w:pStyle w:val="Paragrafoelenco"/>
        <w:numPr>
          <w:ilvl w:val="0"/>
          <w:numId w:val="6"/>
        </w:numPr>
        <w:tabs>
          <w:tab w:val="left" w:pos="9923"/>
        </w:tabs>
        <w:suppressAutoHyphens/>
        <w:autoSpaceDN w:val="0"/>
        <w:spacing w:after="120" w:line="300" w:lineRule="atLeast"/>
        <w:ind w:left="624" w:hanging="397"/>
        <w:contextualSpacing w:val="0"/>
        <w:jc w:val="both"/>
        <w:textAlignment w:val="baseline"/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</w:pPr>
      <w:r w:rsidRPr="00FF4007"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  <w:t>avvalendosi delle facoltà concesse dall’articolo 47 del D.P.R. n. 445/2000;</w:t>
      </w:r>
    </w:p>
    <w:p w:rsidR="000E4F1F" w:rsidRPr="00FF4007" w:rsidRDefault="000E4F1F" w:rsidP="009A4257">
      <w:pPr>
        <w:pStyle w:val="Paragrafoelenco"/>
        <w:numPr>
          <w:ilvl w:val="0"/>
          <w:numId w:val="6"/>
        </w:numPr>
        <w:tabs>
          <w:tab w:val="left" w:pos="9923"/>
        </w:tabs>
        <w:suppressAutoHyphens/>
        <w:autoSpaceDN w:val="0"/>
        <w:spacing w:after="120" w:line="300" w:lineRule="atLeast"/>
        <w:ind w:left="624" w:hanging="397"/>
        <w:contextualSpacing w:val="0"/>
        <w:jc w:val="both"/>
        <w:textAlignment w:val="baseline"/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</w:pPr>
      <w:r w:rsidRPr="00FF4007"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  <w:t>consapevole che, ai sensi dell’articolo 75 del D.P.R. n. 445/2000, qualora emerga la non veridicità di quanto testé dichiarato, la predetta cooperativa/consorzio decade dal beneficio eventualmente conseguente al provvedimento emanato sulla base delle dichiarazioni non veritiere;</w:t>
      </w:r>
    </w:p>
    <w:p w:rsidR="000E4F1F" w:rsidRDefault="000E4F1F" w:rsidP="009A4257">
      <w:pPr>
        <w:pStyle w:val="Paragrafoelenco"/>
        <w:numPr>
          <w:ilvl w:val="0"/>
          <w:numId w:val="6"/>
        </w:numPr>
        <w:tabs>
          <w:tab w:val="left" w:pos="9923"/>
        </w:tabs>
        <w:suppressAutoHyphens/>
        <w:autoSpaceDN w:val="0"/>
        <w:spacing w:after="120" w:line="300" w:lineRule="atLeast"/>
        <w:ind w:left="624" w:hanging="397"/>
        <w:contextualSpacing w:val="0"/>
        <w:jc w:val="both"/>
        <w:textAlignment w:val="baseline"/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</w:pPr>
      <w:r w:rsidRPr="00FF4007">
        <w:rPr>
          <w:rFonts w:ascii="DecimaWE Rg" w:eastAsia="Times New Roman" w:hAnsi="DecimaWE Rg" w:cs="DecimaWE Rg"/>
          <w:kern w:val="3"/>
          <w:sz w:val="21"/>
          <w:szCs w:val="21"/>
          <w:lang w:eastAsia="it-IT"/>
        </w:rPr>
        <w:t>consapevole che, come previsto dall’articolo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materia;</w:t>
      </w:r>
    </w:p>
    <w:p w:rsidR="00923154" w:rsidRDefault="000E4F1F" w:rsidP="00923154">
      <w:pPr>
        <w:pStyle w:val="Textbody"/>
        <w:tabs>
          <w:tab w:val="left" w:pos="709"/>
          <w:tab w:val="left" w:pos="10349"/>
        </w:tabs>
        <w:spacing w:after="240"/>
        <w:ind w:left="0"/>
        <w:jc w:val="both"/>
        <w:rPr>
          <w:rFonts w:ascii="DecimaWE Rg" w:eastAsia="Times New Roman" w:hAnsi="DecimaWE Rg" w:cs="DecimaWE Rg"/>
          <w:sz w:val="21"/>
          <w:szCs w:val="21"/>
          <w:lang w:val="it-IT" w:eastAsia="it-IT"/>
        </w:rPr>
      </w:pPr>
      <w:r w:rsidRPr="00F50857">
        <w:rPr>
          <w:rFonts w:ascii="DecimaWE Rg" w:eastAsia="Times New Roman" w:hAnsi="DecimaWE Rg" w:cs="DecimaWE Rg"/>
          <w:sz w:val="21"/>
          <w:szCs w:val="21"/>
          <w:lang w:val="it-IT" w:eastAsia="it-IT"/>
        </w:rPr>
        <w:t>sotto la propria responsabilità</w:t>
      </w:r>
    </w:p>
    <w:p w:rsidR="000E4F1F" w:rsidRPr="00983D58" w:rsidRDefault="000E4F1F" w:rsidP="00983D58">
      <w:pPr>
        <w:spacing w:before="120" w:after="120" w:line="480" w:lineRule="auto"/>
        <w:ind w:right="45"/>
        <w:jc w:val="center"/>
        <w:rPr>
          <w:rFonts w:ascii="DecimaWE Rg" w:hAnsi="DecimaWE Rg" w:cs="Arial"/>
          <w:b/>
        </w:rPr>
      </w:pPr>
      <w:r w:rsidRPr="00983D58">
        <w:rPr>
          <w:rFonts w:ascii="DecimaWE Rg" w:hAnsi="DecimaWE Rg" w:cs="Arial"/>
          <w:b/>
        </w:rPr>
        <w:t>DICHIARA</w:t>
      </w:r>
    </w:p>
    <w:p w:rsidR="003F26EB" w:rsidRDefault="000E4F1F" w:rsidP="00501340">
      <w:pPr>
        <w:spacing w:before="240" w:after="0" w:line="24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FF4007">
        <w:rPr>
          <w:rFonts w:ascii="DecimaWE Rg" w:hAnsi="DecimaWE Rg" w:cs="Arial"/>
          <w:sz w:val="21"/>
          <w:szCs w:val="21"/>
        </w:rPr>
        <w:t xml:space="preserve">che </w:t>
      </w:r>
      <w:r w:rsidR="00923154">
        <w:rPr>
          <w:rFonts w:ascii="DecimaWE Rg" w:hAnsi="DecimaWE Rg" w:cs="Arial"/>
          <w:sz w:val="21"/>
          <w:szCs w:val="21"/>
        </w:rPr>
        <w:t>l’</w:t>
      </w:r>
      <w:r w:rsidRPr="00FF4007">
        <w:rPr>
          <w:rFonts w:ascii="DecimaWE Rg" w:hAnsi="DecimaWE Rg" w:cs="Arial"/>
          <w:sz w:val="21"/>
          <w:szCs w:val="21"/>
        </w:rPr>
        <w:t>atto</w:t>
      </w:r>
      <w:r w:rsidR="00C40BEB">
        <w:rPr>
          <w:rFonts w:ascii="DecimaWE Rg" w:hAnsi="DecimaWE Rg" w:cs="Arial"/>
          <w:sz w:val="21"/>
          <w:szCs w:val="21"/>
        </w:rPr>
        <w:t xml:space="preserve"> di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                 </w:t>
      </w:r>
      <w:r w:rsidR="00923154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 xml:space="preserve">                           </w:t>
      </w:r>
      <w:r w:rsidR="00923154">
        <w:rPr>
          <w:rFonts w:ascii="DecimaWE Rg" w:hAnsi="DecimaWE Rg" w:cs="Arial"/>
          <w:sz w:val="21"/>
          <w:szCs w:val="21"/>
        </w:rPr>
        <w:t xml:space="preserve">è stato rogato </w:t>
      </w:r>
      <w:r>
        <w:rPr>
          <w:rFonts w:ascii="DecimaWE Rg" w:hAnsi="DecimaWE Rg" w:cs="Arial"/>
          <w:sz w:val="21"/>
          <w:szCs w:val="21"/>
        </w:rPr>
        <w:t xml:space="preserve">dal notaio </w:t>
      </w:r>
      <w:r w:rsidR="00923154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923154" w:rsidRPr="008B1089" w:rsidRDefault="009A4257" w:rsidP="003F26EB">
      <w:pPr>
        <w:spacing w:after="0" w:line="240" w:lineRule="auto"/>
        <w:ind w:right="45"/>
        <w:jc w:val="both"/>
        <w:rPr>
          <w:rFonts w:ascii="DecimaWE Rg" w:hAnsi="DecimaWE Rg"/>
          <w:i/>
          <w:sz w:val="28"/>
          <w:szCs w:val="28"/>
          <w:vertAlign w:val="superscript"/>
        </w:rPr>
      </w:pPr>
      <w:r>
        <w:rPr>
          <w:rFonts w:ascii="DecimaWE Rg" w:hAnsi="DecimaWE Rg"/>
          <w:i/>
          <w:sz w:val="28"/>
          <w:szCs w:val="28"/>
          <w:vertAlign w:val="superscript"/>
        </w:rPr>
        <w:t xml:space="preserve">   </w:t>
      </w:r>
      <w:r w:rsidR="00C40BEB">
        <w:rPr>
          <w:rFonts w:ascii="DecimaWE Rg" w:hAnsi="DecimaWE Rg"/>
          <w:i/>
          <w:sz w:val="28"/>
          <w:szCs w:val="28"/>
          <w:vertAlign w:val="superscript"/>
        </w:rPr>
        <w:t xml:space="preserve">                 </w:t>
      </w:r>
      <w:r w:rsidR="00923154" w:rsidRPr="008B1089">
        <w:rPr>
          <w:rFonts w:ascii="DecimaWE Rg" w:hAnsi="DecimaWE Rg"/>
          <w:i/>
          <w:sz w:val="28"/>
          <w:szCs w:val="28"/>
          <w:vertAlign w:val="superscript"/>
        </w:rPr>
        <w:t xml:space="preserve"> (acquisizione, fusione, scorpor</w:t>
      </w:r>
      <w:r w:rsidR="008B1089">
        <w:rPr>
          <w:rFonts w:ascii="DecimaWE Rg" w:hAnsi="DecimaWE Rg"/>
          <w:i/>
          <w:sz w:val="28"/>
          <w:szCs w:val="28"/>
          <w:vertAlign w:val="superscript"/>
        </w:rPr>
        <w:t>o, scissione,</w:t>
      </w:r>
      <w:r w:rsidR="00923154" w:rsidRPr="008B1089">
        <w:rPr>
          <w:rFonts w:ascii="DecimaWE Rg" w:hAnsi="DecimaWE Rg"/>
          <w:i/>
          <w:sz w:val="28"/>
          <w:szCs w:val="28"/>
          <w:vertAlign w:val="superscript"/>
        </w:rPr>
        <w:t xml:space="preserve"> etc.)</w:t>
      </w:r>
    </w:p>
    <w:p w:rsidR="00C40BEB" w:rsidRDefault="00501340" w:rsidP="00923154">
      <w:pPr>
        <w:spacing w:before="120" w:after="0" w:line="480" w:lineRule="auto"/>
        <w:ind w:right="45"/>
        <w:jc w:val="both"/>
        <w:rPr>
          <w:rFonts w:ascii="Comic Sans MS" w:hAnsi="Comic Sans MS"/>
          <w:b/>
          <w:i/>
          <w:noProof/>
          <w:sz w:val="21"/>
          <w:szCs w:val="21"/>
        </w:rPr>
      </w:pPr>
      <w:r w:rsidRPr="00B947C9">
        <w:rPr>
          <w:rFonts w:ascii="DecimaWE Rg" w:hAnsi="DecimaWE Rg" w:cs="Arial"/>
          <w:sz w:val="21"/>
          <w:szCs w:val="21"/>
        </w:rPr>
        <w:t xml:space="preserve">con </w:t>
      </w:r>
      <w:r w:rsidR="00923154" w:rsidRPr="00B947C9">
        <w:rPr>
          <w:rFonts w:ascii="DecimaWE Rg" w:hAnsi="DecimaWE Rg" w:cs="Arial"/>
          <w:sz w:val="21"/>
          <w:szCs w:val="21"/>
        </w:rPr>
        <w:t>s</w:t>
      </w:r>
      <w:r w:rsidR="00923154">
        <w:rPr>
          <w:rFonts w:ascii="DecimaWE Rg" w:hAnsi="DecimaWE Rg" w:cs="Arial"/>
          <w:sz w:val="21"/>
          <w:szCs w:val="21"/>
        </w:rPr>
        <w:t xml:space="preserve">ede </w:t>
      </w:r>
      <w:r w:rsidR="000E4F1F" w:rsidRPr="00FF4007">
        <w:rPr>
          <w:rFonts w:ascii="DecimaWE Rg" w:hAnsi="DecimaWE Rg" w:cs="Arial"/>
          <w:sz w:val="21"/>
          <w:szCs w:val="21"/>
        </w:rPr>
        <w:t>a</w:t>
      </w:r>
      <w:r w:rsidR="00C40BEB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533EBE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 xml:space="preserve">                                        (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0E4F1F" w:rsidRPr="00FF4007">
        <w:rPr>
          <w:rFonts w:ascii="DecimaWE Rg" w:hAnsi="DecimaWE Rg" w:cs="Arial"/>
          <w:sz w:val="21"/>
          <w:szCs w:val="21"/>
        </w:rPr>
        <w:t>)</w:t>
      </w:r>
      <w:r w:rsidR="000E4F1F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 xml:space="preserve"> </w:t>
      </w:r>
      <w:r w:rsidR="000E4F1F">
        <w:rPr>
          <w:rFonts w:ascii="DecimaWE Rg" w:hAnsi="DecimaWE Rg" w:cs="Arial"/>
          <w:sz w:val="21"/>
          <w:szCs w:val="21"/>
        </w:rPr>
        <w:t xml:space="preserve">di </w:t>
      </w:r>
      <w:r w:rsidR="000E4F1F" w:rsidRPr="00FF4007">
        <w:rPr>
          <w:rFonts w:ascii="DecimaWE Rg" w:hAnsi="DecimaWE Rg" w:cs="Arial"/>
          <w:sz w:val="21"/>
          <w:szCs w:val="21"/>
        </w:rPr>
        <w:t>data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                </w:t>
      </w:r>
      <w:r w:rsidR="000E4F1F" w:rsidRPr="00FF4007">
        <w:rPr>
          <w:rFonts w:ascii="DecimaWE Rg" w:hAnsi="DecimaWE Rg" w:cs="Arial"/>
          <w:sz w:val="21"/>
          <w:szCs w:val="21"/>
        </w:rPr>
        <w:t xml:space="preserve">rep. n.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0E4F1F" w:rsidRPr="00FF4007" w:rsidRDefault="000E4F1F" w:rsidP="00923154">
      <w:pPr>
        <w:spacing w:before="120" w:after="0" w:line="48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FF4007">
        <w:rPr>
          <w:rFonts w:ascii="DecimaWE Rg" w:hAnsi="DecimaWE Rg" w:cs="Arial"/>
          <w:sz w:val="21"/>
          <w:szCs w:val="21"/>
        </w:rPr>
        <w:t>registrato a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 xml:space="preserve"> il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DecimaWE Rg" w:hAnsi="DecimaWE Rg" w:cs="Arial"/>
          <w:sz w:val="21"/>
          <w:szCs w:val="21"/>
        </w:rPr>
        <w:t xml:space="preserve"> numero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>s</w:t>
      </w:r>
      <w:r w:rsidRPr="00FF4007">
        <w:rPr>
          <w:rFonts w:ascii="DecimaWE Rg" w:hAnsi="DecimaWE Rg" w:cs="Arial"/>
          <w:sz w:val="21"/>
          <w:szCs w:val="21"/>
        </w:rPr>
        <w:t>erie</w:t>
      </w:r>
      <w:r w:rsidR="00C40BEB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  <w:r w:rsidRPr="00FF4007">
        <w:rPr>
          <w:rFonts w:ascii="DecimaWE Rg" w:hAnsi="DecimaWE Rg" w:cs="Arial"/>
          <w:sz w:val="21"/>
          <w:szCs w:val="21"/>
        </w:rPr>
        <w:t xml:space="preserve"> </w:t>
      </w:r>
      <w:r w:rsidR="00C40BEB">
        <w:rPr>
          <w:rFonts w:ascii="DecimaWE Rg" w:hAnsi="DecimaWE Rg" w:cs="Arial"/>
          <w:sz w:val="21"/>
          <w:szCs w:val="21"/>
        </w:rPr>
        <w:t xml:space="preserve">     </w:t>
      </w:r>
      <w:r w:rsidRPr="00FF4007">
        <w:rPr>
          <w:rFonts w:ascii="DecimaWE Rg" w:hAnsi="DecimaWE Rg" w:cs="Arial"/>
          <w:sz w:val="21"/>
          <w:szCs w:val="21"/>
        </w:rPr>
        <w:t>depositato presso il registro delle imprese in data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0BEB">
        <w:rPr>
          <w:rFonts w:ascii="Comic Sans MS" w:hAnsi="Comic Sans MS"/>
          <w:b/>
          <w:i/>
          <w:noProof/>
          <w:sz w:val="21"/>
          <w:szCs w:val="21"/>
        </w:rPr>
        <w:instrText xml:space="preserve"> FORMTEXT </w:instrText>
      </w:r>
      <w:r w:rsidR="00C40BEB">
        <w:rPr>
          <w:rFonts w:ascii="Comic Sans MS" w:hAnsi="Comic Sans MS"/>
          <w:b/>
          <w:i/>
          <w:noProof/>
          <w:sz w:val="21"/>
          <w:szCs w:val="21"/>
        </w:rPr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separate"/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t> </w:t>
      </w:r>
      <w:r w:rsidR="00C40BEB">
        <w:rPr>
          <w:rFonts w:ascii="Comic Sans MS" w:hAnsi="Comic Sans MS"/>
          <w:b/>
          <w:i/>
          <w:noProof/>
          <w:sz w:val="21"/>
          <w:szCs w:val="21"/>
        </w:rPr>
        <w:fldChar w:fldCharType="end"/>
      </w:r>
    </w:p>
    <w:p w:rsidR="00BB7A69" w:rsidRPr="00923154" w:rsidRDefault="00BB7A69" w:rsidP="00BB7A69">
      <w:pPr>
        <w:pStyle w:val="Textbody"/>
        <w:tabs>
          <w:tab w:val="left" w:pos="709"/>
          <w:tab w:val="left" w:pos="10349"/>
        </w:tabs>
        <w:spacing w:after="240"/>
        <w:ind w:left="0"/>
        <w:jc w:val="center"/>
        <w:rPr>
          <w:rFonts w:ascii="DecimaWE Rg" w:eastAsia="Times New Roman" w:hAnsi="DecimaWE Rg" w:cs="Arial"/>
          <w:b/>
          <w:lang w:val="it-IT" w:eastAsia="ar-SA"/>
        </w:rPr>
      </w:pPr>
      <w:r w:rsidRPr="00923154">
        <w:rPr>
          <w:rFonts w:ascii="DecimaWE Rg" w:eastAsia="Times New Roman" w:hAnsi="DecimaWE Rg" w:cs="Arial"/>
          <w:b/>
          <w:lang w:val="it-IT" w:eastAsia="ar-SA"/>
        </w:rPr>
        <w:t>DICHIARA</w:t>
      </w:r>
      <w:r>
        <w:rPr>
          <w:rFonts w:ascii="DecimaWE Rg" w:eastAsia="Times New Roman" w:hAnsi="DecimaWE Rg" w:cs="Arial"/>
          <w:b/>
          <w:lang w:val="it-IT" w:eastAsia="ar-SA"/>
        </w:rPr>
        <w:t xml:space="preserve"> altresì</w:t>
      </w:r>
    </w:p>
    <w:p w:rsidR="00DF5D92" w:rsidRPr="00182559" w:rsidRDefault="004B02B5" w:rsidP="009A4257">
      <w:pPr>
        <w:pStyle w:val="Paragrafoelenco"/>
        <w:numPr>
          <w:ilvl w:val="0"/>
          <w:numId w:val="4"/>
        </w:numPr>
        <w:suppressAutoHyphens/>
        <w:spacing w:before="120" w:after="120" w:line="300" w:lineRule="atLeast"/>
        <w:ind w:left="624" w:hanging="397"/>
        <w:contextualSpacing w:val="0"/>
        <w:jc w:val="both"/>
        <w:rPr>
          <w:rFonts w:ascii="DecimaWE Rg" w:eastAsia="Times New Roman" w:hAnsi="DecimaWE Rg" w:cs="Arial"/>
          <w:sz w:val="21"/>
          <w:szCs w:val="21"/>
          <w:lang w:eastAsia="ar-SA"/>
        </w:rPr>
      </w:pP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lastRenderedPageBreak/>
        <w:t>di possedere i requisiti previsti dalla normativa vigente per l’accesso a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lla/e </w:t>
      </w:r>
      <w:r w:rsidR="00060B5A" w:rsidRPr="00182559">
        <w:rPr>
          <w:rFonts w:ascii="DecimaWE Rg" w:eastAsia="Times New Roman" w:hAnsi="DecimaWE Rg" w:cs="Arial"/>
          <w:sz w:val="21"/>
          <w:szCs w:val="21"/>
          <w:lang w:eastAsia="ar-SA"/>
        </w:rPr>
        <w:t>misur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>a/e</w:t>
      </w:r>
      <w:r w:rsidR="00060B5A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 contributiva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>/e</w:t>
      </w:r>
      <w:r w:rsidR="00060B5A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 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>oggetto di subentro</w:t>
      </w:r>
      <w:r w:rsidR="008421B1">
        <w:rPr>
          <w:rFonts w:ascii="DecimaWE Rg" w:eastAsia="Times New Roman" w:hAnsi="DecimaWE Rg" w:cs="Arial"/>
          <w:sz w:val="21"/>
          <w:szCs w:val="21"/>
          <w:lang w:eastAsia="ar-SA"/>
        </w:rPr>
        <w:t>,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 disciplinati dell’articolo 2, commi da 1 a 4 e 6 del Regolamento regionale;</w:t>
      </w:r>
    </w:p>
    <w:p w:rsidR="004B02B5" w:rsidRPr="00182559" w:rsidRDefault="004B02B5" w:rsidP="009A4257">
      <w:pPr>
        <w:pStyle w:val="Paragrafoelenco"/>
        <w:numPr>
          <w:ilvl w:val="0"/>
          <w:numId w:val="4"/>
        </w:numPr>
        <w:suppressAutoHyphens/>
        <w:spacing w:before="120" w:after="120" w:line="300" w:lineRule="atLeast"/>
        <w:ind w:left="624" w:hanging="397"/>
        <w:contextualSpacing w:val="0"/>
        <w:jc w:val="both"/>
        <w:rPr>
          <w:rFonts w:ascii="DecimaWE Rg" w:eastAsia="Times New Roman" w:hAnsi="DecimaWE Rg" w:cs="Arial"/>
          <w:sz w:val="21"/>
          <w:szCs w:val="21"/>
          <w:lang w:eastAsia="ar-SA"/>
        </w:rPr>
      </w:pP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>di aver continuato l’esercizio dell’attività d</w:t>
      </w:r>
      <w:r w:rsidR="00060B5A" w:rsidRPr="00182559">
        <w:rPr>
          <w:rFonts w:ascii="DecimaWE Rg" w:eastAsia="Times New Roman" w:hAnsi="DecimaWE Rg" w:cs="Arial"/>
          <w:sz w:val="21"/>
          <w:szCs w:val="21"/>
          <w:lang w:eastAsia="ar-SA"/>
        </w:rPr>
        <w:t>’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impresa </w:t>
      </w:r>
      <w:r w:rsidR="00060B5A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oggetto di </w:t>
      </w:r>
      <w:r w:rsidR="00DF5D92"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subentro 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>senza soluzione di continuità;</w:t>
      </w:r>
    </w:p>
    <w:p w:rsidR="00B947C9" w:rsidRPr="00182559" w:rsidRDefault="00B947C9" w:rsidP="009A4257">
      <w:pPr>
        <w:pStyle w:val="Paragrafoelenco"/>
        <w:numPr>
          <w:ilvl w:val="0"/>
          <w:numId w:val="4"/>
        </w:numPr>
        <w:suppressAutoHyphens/>
        <w:spacing w:before="120" w:after="120" w:line="300" w:lineRule="atLeast"/>
        <w:ind w:left="624" w:hanging="397"/>
        <w:contextualSpacing w:val="0"/>
        <w:jc w:val="both"/>
        <w:rPr>
          <w:rFonts w:ascii="DecimaWE Rg" w:eastAsia="Times New Roman" w:hAnsi="DecimaWE Rg" w:cs="Arial"/>
          <w:sz w:val="21"/>
          <w:szCs w:val="21"/>
          <w:lang w:eastAsia="ar-SA"/>
        </w:rPr>
      </w:pP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>di aver mantenuto</w:t>
      </w:r>
      <w:r>
        <w:rPr>
          <w:rFonts w:ascii="DecimaWE Rg" w:eastAsia="Times New Roman" w:hAnsi="DecimaWE Rg" w:cs="Arial"/>
          <w:sz w:val="21"/>
          <w:szCs w:val="21"/>
          <w:lang w:eastAsia="ar-SA"/>
        </w:rPr>
        <w:t xml:space="preserve"> - anche parzialmente e nel limite minimo del 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50 per cento in relazione ai contributi in conto capitale </w:t>
      </w:r>
      <w:r>
        <w:rPr>
          <w:rFonts w:ascii="DecimaWE Rg" w:eastAsia="Times New Roman" w:hAnsi="DecimaWE Rg" w:cs="Arial"/>
          <w:sz w:val="21"/>
          <w:szCs w:val="21"/>
          <w:lang w:eastAsia="ar-SA"/>
        </w:rPr>
        <w:t xml:space="preserve">- 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l’occupazione dei lavoratori già impiegati presso </w:t>
      </w:r>
      <w:r>
        <w:rPr>
          <w:rFonts w:ascii="DecimaWE Rg" w:eastAsia="Times New Roman" w:hAnsi="DecimaWE Rg" w:cs="Arial"/>
          <w:sz w:val="21"/>
          <w:szCs w:val="21"/>
          <w:lang w:eastAsia="ar-SA"/>
        </w:rPr>
        <w:t>la cooperativa subentrata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>;</w:t>
      </w:r>
    </w:p>
    <w:p w:rsidR="00F555A4" w:rsidRDefault="00F555A4" w:rsidP="009A4257">
      <w:pPr>
        <w:pStyle w:val="Paragrafoelenco"/>
        <w:numPr>
          <w:ilvl w:val="0"/>
          <w:numId w:val="4"/>
        </w:numPr>
        <w:suppressAutoHyphens/>
        <w:spacing w:before="120" w:after="120" w:line="300" w:lineRule="atLeast"/>
        <w:ind w:left="624" w:hanging="397"/>
        <w:contextualSpacing w:val="0"/>
        <w:jc w:val="both"/>
        <w:rPr>
          <w:rFonts w:ascii="DecimaWE Rg" w:eastAsia="Times New Roman" w:hAnsi="DecimaWE Rg" w:cs="Arial"/>
          <w:sz w:val="21"/>
          <w:szCs w:val="21"/>
          <w:lang w:eastAsia="ar-SA"/>
        </w:rPr>
      </w:pP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di essere a conoscenza e di rispettare </w:t>
      </w:r>
      <w:r>
        <w:rPr>
          <w:rFonts w:ascii="DecimaWE Rg" w:eastAsia="Times New Roman" w:hAnsi="DecimaWE Rg" w:cs="Arial"/>
          <w:sz w:val="21"/>
          <w:szCs w:val="21"/>
          <w:lang w:eastAsia="ar-SA"/>
        </w:rPr>
        <w:t>gli obblighi già gravanti sulla cooperativa subentrata per i relativi periodi residui di vigenza</w:t>
      </w:r>
      <w:r w:rsidRPr="00182559">
        <w:rPr>
          <w:rStyle w:val="Rimandonotaapidipagina"/>
          <w:rFonts w:ascii="DecimaWE Rg" w:eastAsia="Times New Roman" w:hAnsi="DecimaWE Rg" w:cs="Arial"/>
          <w:sz w:val="21"/>
          <w:szCs w:val="21"/>
          <w:lang w:eastAsia="ar-SA"/>
        </w:rPr>
        <w:footnoteReference w:id="4"/>
      </w:r>
      <w:r>
        <w:rPr>
          <w:rFonts w:ascii="DecimaWE Rg" w:eastAsia="Times New Roman" w:hAnsi="DecimaWE Rg" w:cs="Arial"/>
          <w:sz w:val="21"/>
          <w:szCs w:val="21"/>
          <w:lang w:eastAsia="ar-SA"/>
        </w:rPr>
        <w:t xml:space="preserve"> nonché, parimenti, ove sussistenti, dei</w:t>
      </w:r>
      <w:r w:rsidRPr="00182559">
        <w:rPr>
          <w:rFonts w:ascii="DecimaWE Rg" w:eastAsia="Times New Roman" w:hAnsi="DecimaWE Rg" w:cs="Arial"/>
          <w:sz w:val="21"/>
          <w:szCs w:val="21"/>
          <w:lang w:eastAsia="ar-SA"/>
        </w:rPr>
        <w:t xml:space="preserve"> vincoli di cui all’articolo 46 del Regolamento regionale</w:t>
      </w:r>
      <w:r>
        <w:rPr>
          <w:rFonts w:ascii="DecimaWE Rg" w:eastAsia="Times New Roman" w:hAnsi="DecimaWE Rg" w:cs="Arial"/>
          <w:sz w:val="21"/>
          <w:szCs w:val="21"/>
          <w:lang w:eastAsia="ar-SA"/>
        </w:rPr>
        <w:t>;</w:t>
      </w:r>
    </w:p>
    <w:p w:rsidR="00A16F1F" w:rsidRDefault="003A601D" w:rsidP="00A16F1F">
      <w:pPr>
        <w:pStyle w:val="NormaleInterlineato"/>
        <w:spacing w:before="240" w:after="120" w:line="300" w:lineRule="atLeast"/>
        <w:jc w:val="both"/>
        <w:rPr>
          <w:rFonts w:eastAsia="Arial" w:cs="Arial"/>
          <w:i/>
          <w:szCs w:val="21"/>
          <w:u w:val="single"/>
        </w:rPr>
      </w:pPr>
      <w:r w:rsidRPr="00923154">
        <w:rPr>
          <w:rFonts w:eastAsia="Arial" w:cs="Arial"/>
          <w:i/>
          <w:szCs w:val="21"/>
        </w:rPr>
        <w:t>(</w:t>
      </w:r>
      <w:r w:rsidR="00E36765" w:rsidRPr="00E36765">
        <w:rPr>
          <w:rFonts w:eastAsia="Arial" w:cs="Arial"/>
          <w:i/>
          <w:szCs w:val="21"/>
          <w:u w:val="single"/>
        </w:rPr>
        <w:t xml:space="preserve">compilare la seguente sezione </w:t>
      </w:r>
      <w:r w:rsidR="00DE6B3D" w:rsidRPr="00F555A4">
        <w:rPr>
          <w:rFonts w:eastAsia="Arial" w:cs="Arial"/>
          <w:i/>
          <w:szCs w:val="21"/>
          <w:u w:val="single"/>
        </w:rPr>
        <w:t>solo</w:t>
      </w:r>
      <w:r w:rsidR="00DE6B3D" w:rsidRPr="00DE6B3D">
        <w:rPr>
          <w:rFonts w:eastAsia="Arial" w:cs="Arial"/>
          <w:i/>
          <w:szCs w:val="21"/>
          <w:u w:val="single"/>
        </w:rPr>
        <w:t xml:space="preserve"> </w:t>
      </w:r>
      <w:r w:rsidR="00DE6B3D" w:rsidRPr="00A16F1F">
        <w:rPr>
          <w:rFonts w:eastAsia="Arial" w:cs="Arial"/>
          <w:i/>
          <w:szCs w:val="21"/>
          <w:u w:val="single"/>
        </w:rPr>
        <w:t>in caso di domanda</w:t>
      </w:r>
      <w:r w:rsidR="00A16F1F" w:rsidRPr="00A16F1F">
        <w:rPr>
          <w:rFonts w:eastAsia="Arial" w:cs="Arial"/>
          <w:i/>
          <w:szCs w:val="21"/>
          <w:u w:val="single"/>
        </w:rPr>
        <w:t>/e</w:t>
      </w:r>
      <w:r w:rsidR="00DE6B3D" w:rsidRPr="00A16F1F">
        <w:rPr>
          <w:rFonts w:eastAsia="Arial" w:cs="Arial"/>
          <w:i/>
          <w:szCs w:val="21"/>
          <w:u w:val="single"/>
        </w:rPr>
        <w:t xml:space="preserve"> presentata</w:t>
      </w:r>
      <w:r w:rsidR="00A16F1F" w:rsidRPr="00A16F1F">
        <w:rPr>
          <w:rFonts w:eastAsia="Arial" w:cs="Arial"/>
          <w:i/>
          <w:szCs w:val="21"/>
          <w:u w:val="single"/>
        </w:rPr>
        <w:t>/e</w:t>
      </w:r>
      <w:r w:rsidR="00DE6B3D" w:rsidRPr="00A16F1F">
        <w:rPr>
          <w:rFonts w:eastAsia="Arial" w:cs="Arial"/>
          <w:i/>
          <w:szCs w:val="21"/>
          <w:u w:val="single"/>
        </w:rPr>
        <w:t xml:space="preserve"> </w:t>
      </w:r>
      <w:r w:rsidR="00A16F1F" w:rsidRPr="00A16F1F">
        <w:rPr>
          <w:rFonts w:eastAsia="Arial" w:cs="Arial"/>
          <w:i/>
          <w:szCs w:val="21"/>
          <w:u w:val="single"/>
        </w:rPr>
        <w:t>per l’assunzione di lavoratori</w:t>
      </w:r>
      <w:r w:rsidR="00A16F1F">
        <w:rPr>
          <w:rFonts w:eastAsia="Arial" w:cs="Arial"/>
          <w:i/>
          <w:szCs w:val="21"/>
        </w:rPr>
        <w:t xml:space="preserve"> s</w:t>
      </w:r>
      <w:r w:rsidR="00F555A4">
        <w:rPr>
          <w:rFonts w:eastAsia="Arial" w:cs="Arial"/>
          <w:i/>
          <w:szCs w:val="21"/>
        </w:rPr>
        <w:t>vantaggiati e</w:t>
      </w:r>
      <w:r w:rsidR="00A16F1F">
        <w:rPr>
          <w:rFonts w:eastAsia="Arial" w:cs="Arial"/>
          <w:i/>
          <w:szCs w:val="21"/>
        </w:rPr>
        <w:t xml:space="preserve"> molto svantaggiati</w:t>
      </w:r>
      <w:r w:rsidR="00F555A4">
        <w:rPr>
          <w:rStyle w:val="Rimandonotaapidipagina"/>
          <w:rFonts w:eastAsia="Arial" w:cs="Arial"/>
          <w:i/>
          <w:szCs w:val="21"/>
        </w:rPr>
        <w:footnoteReference w:id="5"/>
      </w:r>
      <w:r w:rsidR="00A16F1F">
        <w:rPr>
          <w:rFonts w:eastAsia="Arial" w:cs="Arial"/>
          <w:i/>
          <w:szCs w:val="21"/>
        </w:rPr>
        <w:t xml:space="preserve"> ovvero disabili</w:t>
      </w:r>
      <w:r w:rsidR="00F555A4">
        <w:rPr>
          <w:rStyle w:val="Rimandonotaapidipagina"/>
          <w:rFonts w:eastAsia="Arial" w:cs="Arial"/>
          <w:i/>
          <w:szCs w:val="21"/>
        </w:rPr>
        <w:footnoteReference w:id="6"/>
      </w:r>
      <w:r w:rsidR="00F555A4">
        <w:rPr>
          <w:rFonts w:eastAsia="Arial" w:cs="Arial"/>
          <w:i/>
          <w:szCs w:val="21"/>
        </w:rPr>
        <w:t xml:space="preserve"> in relazione alla/e quale/i i correlati </w:t>
      </w:r>
      <w:r w:rsidR="00DE6B3D" w:rsidRPr="00B645FD">
        <w:rPr>
          <w:rFonts w:eastAsia="Arial" w:cs="Arial"/>
          <w:i/>
          <w:szCs w:val="21"/>
          <w:u w:val="double"/>
        </w:rPr>
        <w:t>contributi non</w:t>
      </w:r>
      <w:r w:rsidR="00DE6B3D" w:rsidRPr="00DE6B3D">
        <w:rPr>
          <w:rFonts w:eastAsia="Arial" w:cs="Arial"/>
          <w:i/>
          <w:szCs w:val="21"/>
          <w:u w:val="single"/>
        </w:rPr>
        <w:t xml:space="preserve"> </w:t>
      </w:r>
      <w:r w:rsidR="00F555A4">
        <w:rPr>
          <w:rFonts w:eastAsia="Arial" w:cs="Arial"/>
          <w:i/>
          <w:szCs w:val="21"/>
          <w:u w:val="single"/>
        </w:rPr>
        <w:t xml:space="preserve">sono </w:t>
      </w:r>
      <w:r w:rsidR="00DE6B3D" w:rsidRPr="00B645FD">
        <w:rPr>
          <w:rFonts w:eastAsia="Arial" w:cs="Arial"/>
          <w:i/>
          <w:szCs w:val="21"/>
          <w:u w:val="double"/>
        </w:rPr>
        <w:t>ancora</w:t>
      </w:r>
      <w:r w:rsidR="00DE6B3D" w:rsidRPr="00DE6B3D">
        <w:rPr>
          <w:rFonts w:eastAsia="Arial" w:cs="Arial"/>
          <w:i/>
          <w:szCs w:val="21"/>
          <w:u w:val="single"/>
        </w:rPr>
        <w:t xml:space="preserve"> </w:t>
      </w:r>
      <w:r w:rsidR="00F555A4">
        <w:rPr>
          <w:rFonts w:eastAsia="Arial" w:cs="Arial"/>
          <w:i/>
          <w:szCs w:val="21"/>
          <w:u w:val="single"/>
        </w:rPr>
        <w:t xml:space="preserve">stati </w:t>
      </w:r>
      <w:r w:rsidR="00DE6B3D" w:rsidRPr="00B645FD">
        <w:rPr>
          <w:rFonts w:eastAsia="Arial" w:cs="Arial"/>
          <w:i/>
          <w:szCs w:val="21"/>
          <w:u w:val="double"/>
        </w:rPr>
        <w:t xml:space="preserve">assegnati </w:t>
      </w:r>
      <w:r w:rsidR="00F555A4" w:rsidRPr="00724853">
        <w:rPr>
          <w:rFonts w:eastAsia="Arial" w:cs="Arial"/>
          <w:i/>
          <w:szCs w:val="21"/>
          <w:u w:val="double"/>
        </w:rPr>
        <w:t>oppure non</w:t>
      </w:r>
      <w:r w:rsidR="00F555A4">
        <w:rPr>
          <w:rFonts w:eastAsia="Arial" w:cs="Arial"/>
          <w:i/>
          <w:szCs w:val="21"/>
          <w:u w:val="single"/>
        </w:rPr>
        <w:t xml:space="preserve"> ancora </w:t>
      </w:r>
      <w:r w:rsidR="00DE6B3D" w:rsidRPr="00B645FD">
        <w:rPr>
          <w:rFonts w:eastAsia="Arial" w:cs="Arial"/>
          <w:i/>
          <w:szCs w:val="21"/>
          <w:u w:val="double"/>
        </w:rPr>
        <w:t>concessi</w:t>
      </w:r>
      <w:r w:rsidR="00F555A4">
        <w:rPr>
          <w:rFonts w:eastAsia="Arial" w:cs="Arial"/>
          <w:i/>
          <w:szCs w:val="21"/>
          <w:u w:val="single"/>
        </w:rPr>
        <w:t>)</w:t>
      </w:r>
    </w:p>
    <w:p w:rsidR="003A601D" w:rsidRPr="00923154" w:rsidRDefault="00A16F1F" w:rsidP="003A601D">
      <w:pPr>
        <w:pStyle w:val="NormaleInterlineato"/>
        <w:spacing w:before="120" w:after="120" w:line="300" w:lineRule="atLeast"/>
        <w:jc w:val="both"/>
        <w:rPr>
          <w:rFonts w:eastAsia="Arial" w:cs="Arial"/>
          <w:szCs w:val="21"/>
        </w:rPr>
      </w:pPr>
      <w:r w:rsidRPr="00A16F1F">
        <w:rPr>
          <w:rFonts w:eastAsia="Arial" w:cs="Arial"/>
          <w:i/>
          <w:szCs w:val="21"/>
        </w:rPr>
        <w:t>(</w:t>
      </w:r>
      <w:r w:rsidR="003A601D" w:rsidRPr="00923154">
        <w:rPr>
          <w:rFonts w:eastAsia="Arial" w:cs="Arial"/>
          <w:i/>
          <w:szCs w:val="21"/>
        </w:rPr>
        <w:t>selezionare</w:t>
      </w:r>
      <w:r>
        <w:rPr>
          <w:rFonts w:eastAsia="Arial" w:cs="Arial"/>
          <w:i/>
          <w:szCs w:val="21"/>
        </w:rPr>
        <w:t xml:space="preserve"> </w:t>
      </w:r>
      <w:r w:rsidR="003A601D" w:rsidRPr="00923154">
        <w:rPr>
          <w:rFonts w:eastAsia="Arial" w:cs="Arial"/>
          <w:i/>
          <w:szCs w:val="21"/>
        </w:rPr>
        <w:t xml:space="preserve">con </w:t>
      </w:r>
      <w:r w:rsidR="003A601D" w:rsidRPr="00923154">
        <w:rPr>
          <w:rFonts w:ascii="Times New Roman" w:eastAsia="Arial" w:hAnsi="Times New Roman"/>
          <w:i/>
          <w:szCs w:val="21"/>
        </w:rPr>
        <w:t>√</w:t>
      </w:r>
      <w:r w:rsidR="003A601D" w:rsidRPr="00923154">
        <w:rPr>
          <w:rFonts w:eastAsia="Arial" w:cs="Arial"/>
          <w:i/>
          <w:szCs w:val="21"/>
        </w:rPr>
        <w:t xml:space="preserve"> </w:t>
      </w:r>
      <w:r w:rsidR="00F555A4">
        <w:rPr>
          <w:rFonts w:eastAsia="Arial" w:cs="Arial"/>
          <w:i/>
          <w:szCs w:val="21"/>
        </w:rPr>
        <w:t>il caso che ricorre oppure entrambi)</w:t>
      </w:r>
      <w:r w:rsidR="003A601D" w:rsidRPr="00923154">
        <w:rPr>
          <w:rFonts w:eastAsia="Arial" w:cs="Arial"/>
          <w:szCs w:val="21"/>
        </w:rPr>
        <w:t>:</w:t>
      </w:r>
    </w:p>
    <w:p w:rsidR="003A601D" w:rsidRPr="00B947C9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709" w:hanging="709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3A601D" w:rsidRPr="00B947C9">
        <w:rPr>
          <w:rFonts w:ascii="DecimaWE Rg" w:hAnsi="DecimaWE Rg"/>
          <w:sz w:val="21"/>
          <w:szCs w:val="21"/>
          <w:lang w:val="it-IT"/>
        </w:rPr>
        <w:t>in relazione alla domanda di contributo presentata per l’iniziativa di cui all’articolo 16, comma 1, lettere a) e b) del Regolamento regionale (assunzione di lavoratori svantaggiati e molto svantaggiati), di avere mantenuto l’occupazione dei relativi lavoratori senza soluzione di continuità</w:t>
      </w:r>
      <w:r w:rsidR="00DE6B3D" w:rsidRPr="00B947C9">
        <w:rPr>
          <w:rFonts w:ascii="DecimaWE Rg" w:hAnsi="DecimaWE Rg"/>
          <w:sz w:val="21"/>
          <w:szCs w:val="21"/>
          <w:lang w:val="it-IT"/>
        </w:rPr>
        <w:t>, garantendone la permanenza nell’impiego per almeno 12 mesi d</w:t>
      </w:r>
      <w:r w:rsidR="00A16F1F" w:rsidRPr="00B947C9">
        <w:rPr>
          <w:rFonts w:ascii="DecimaWE Rg" w:hAnsi="DecimaWE Rg"/>
          <w:sz w:val="21"/>
          <w:szCs w:val="21"/>
          <w:lang w:val="it-IT"/>
        </w:rPr>
        <w:t>ecorrenti d</w:t>
      </w:r>
      <w:r w:rsidR="00DE6B3D" w:rsidRPr="00B947C9">
        <w:rPr>
          <w:rFonts w:ascii="DecimaWE Rg" w:hAnsi="DecimaWE Rg"/>
          <w:sz w:val="21"/>
          <w:szCs w:val="21"/>
          <w:lang w:val="it-IT"/>
        </w:rPr>
        <w:t>all</w:t>
      </w:r>
      <w:r w:rsidR="00A16F1F" w:rsidRPr="00B947C9">
        <w:rPr>
          <w:rFonts w:ascii="DecimaWE Rg" w:hAnsi="DecimaWE Rg"/>
          <w:sz w:val="21"/>
          <w:szCs w:val="21"/>
          <w:lang w:val="it-IT"/>
        </w:rPr>
        <w:t>a data dell</w:t>
      </w:r>
      <w:r w:rsidR="00DE6B3D" w:rsidRPr="00B947C9">
        <w:rPr>
          <w:rFonts w:ascii="DecimaWE Rg" w:hAnsi="DecimaWE Rg"/>
          <w:sz w:val="21"/>
          <w:szCs w:val="21"/>
          <w:lang w:val="it-IT"/>
        </w:rPr>
        <w:t xml:space="preserve">’assunzione nel caso di lavoratori svantaggiati e </w:t>
      </w:r>
      <w:r w:rsidR="00A16F1F" w:rsidRPr="00B947C9">
        <w:rPr>
          <w:rFonts w:ascii="DecimaWE Rg" w:hAnsi="DecimaWE Rg"/>
          <w:sz w:val="21"/>
          <w:szCs w:val="21"/>
          <w:lang w:val="it-IT"/>
        </w:rPr>
        <w:t xml:space="preserve">di </w:t>
      </w:r>
      <w:r w:rsidR="00DE6B3D" w:rsidRPr="00B947C9">
        <w:rPr>
          <w:rFonts w:ascii="DecimaWE Rg" w:hAnsi="DecimaWE Rg"/>
          <w:sz w:val="21"/>
          <w:szCs w:val="21"/>
          <w:lang w:val="it-IT"/>
        </w:rPr>
        <w:t>almeno 24 mesi nel caso di lavoratori molto svantaggiati.</w:t>
      </w:r>
    </w:p>
    <w:p w:rsidR="003A601D" w:rsidRPr="00B947C9" w:rsidRDefault="00C40BEB" w:rsidP="00C40BEB">
      <w:pPr>
        <w:pStyle w:val="Textbody"/>
        <w:tabs>
          <w:tab w:val="left" w:pos="709"/>
          <w:tab w:val="left" w:pos="10349"/>
        </w:tabs>
        <w:spacing w:before="120" w:after="120" w:line="300" w:lineRule="atLeast"/>
        <w:ind w:left="709" w:hanging="709"/>
        <w:jc w:val="both"/>
        <w:rPr>
          <w:rFonts w:ascii="DecimaWE Rg" w:hAnsi="DecimaWE Rg"/>
          <w:sz w:val="21"/>
          <w:szCs w:val="21"/>
          <w:lang w:val="it-IT"/>
        </w:rPr>
      </w:pPr>
      <w:r w:rsidRPr="00C40BEB">
        <w:rPr>
          <w:rFonts w:asciiTheme="minorHAnsi" w:hAnsiTheme="minorHAnsi" w:cstheme="minorHAnsi"/>
          <w:b/>
          <w:sz w:val="21"/>
          <w:szCs w:val="21"/>
          <w:lang w:val="it-IT"/>
        </w:rPr>
        <w:t>[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instrText xml:space="preserve"> FORMTEXT </w:instrTex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separate"/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t> </w:t>
      </w:r>
      <w:r>
        <w:rPr>
          <w:rFonts w:ascii="Comic Sans MS" w:eastAsiaTheme="minorHAnsi" w:hAnsi="Comic Sans MS" w:cstheme="minorBidi"/>
          <w:b/>
          <w:i/>
          <w:noProof/>
          <w:kern w:val="0"/>
          <w:sz w:val="21"/>
          <w:szCs w:val="21"/>
          <w:lang w:val="it-IT"/>
        </w:rPr>
        <w:fldChar w:fldCharType="end"/>
      </w:r>
      <w:r w:rsidRPr="00C40BEB"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>]</w:t>
      </w:r>
      <w:r>
        <w:rPr>
          <w:rFonts w:asciiTheme="minorHAnsi" w:eastAsiaTheme="minorHAnsi" w:hAnsiTheme="minorHAnsi" w:cstheme="minorHAnsi"/>
          <w:b/>
          <w:noProof/>
          <w:kern w:val="0"/>
          <w:sz w:val="21"/>
          <w:szCs w:val="21"/>
          <w:lang w:val="it-IT"/>
        </w:rPr>
        <w:tab/>
      </w:r>
      <w:r w:rsidR="003A601D" w:rsidRPr="00B947C9">
        <w:rPr>
          <w:rFonts w:ascii="DecimaWE Rg" w:hAnsi="DecimaWE Rg"/>
          <w:sz w:val="21"/>
          <w:szCs w:val="21"/>
          <w:lang w:val="it-IT"/>
        </w:rPr>
        <w:t>in relazione alla domanda di contributo presentata per l’iniziativa di cui all’</w:t>
      </w:r>
      <w:r w:rsidR="00DE6B3D" w:rsidRPr="00B947C9">
        <w:rPr>
          <w:rFonts w:ascii="DecimaWE Rg" w:hAnsi="DecimaWE Rg"/>
          <w:sz w:val="21"/>
          <w:szCs w:val="21"/>
          <w:lang w:val="it-IT"/>
        </w:rPr>
        <w:t>articolo 16, comma</w:t>
      </w:r>
      <w:r w:rsidR="009A4257">
        <w:rPr>
          <w:rFonts w:ascii="DecimaWE Rg" w:hAnsi="DecimaWE Rg"/>
          <w:sz w:val="21"/>
          <w:szCs w:val="21"/>
          <w:lang w:val="it-IT"/>
        </w:rPr>
        <w:t xml:space="preserve"> 1</w:t>
      </w:r>
      <w:r w:rsidR="00DE6B3D" w:rsidRPr="00B947C9">
        <w:rPr>
          <w:rFonts w:ascii="DecimaWE Rg" w:hAnsi="DecimaWE Rg"/>
          <w:sz w:val="21"/>
          <w:szCs w:val="21"/>
          <w:lang w:val="it-IT"/>
        </w:rPr>
        <w:t>, lettera c),</w:t>
      </w:r>
      <w:r w:rsidR="003A601D" w:rsidRPr="00B947C9">
        <w:rPr>
          <w:rFonts w:ascii="DecimaWE Rg" w:hAnsi="DecimaWE Rg"/>
          <w:sz w:val="21"/>
          <w:szCs w:val="21"/>
          <w:lang w:val="it-IT"/>
        </w:rPr>
        <w:t xml:space="preserve"> del Regolamento regionale, di avere mantenuto l’occupazione dei relativi lavoratori</w:t>
      </w:r>
      <w:r w:rsidR="00A16F1F" w:rsidRPr="00B947C9">
        <w:rPr>
          <w:rFonts w:ascii="DecimaWE Rg" w:hAnsi="DecimaWE Rg"/>
          <w:sz w:val="21"/>
          <w:szCs w:val="21"/>
          <w:lang w:val="it-IT"/>
        </w:rPr>
        <w:t xml:space="preserve"> </w:t>
      </w:r>
      <w:r w:rsidR="003A601D" w:rsidRPr="00B947C9">
        <w:rPr>
          <w:rFonts w:ascii="DecimaWE Rg" w:hAnsi="DecimaWE Rg"/>
          <w:sz w:val="21"/>
          <w:szCs w:val="21"/>
          <w:lang w:val="it-IT"/>
        </w:rPr>
        <w:t>senza s</w:t>
      </w:r>
      <w:r w:rsidR="00DE6B3D" w:rsidRPr="00B947C9">
        <w:rPr>
          <w:rFonts w:ascii="DecimaWE Rg" w:hAnsi="DecimaWE Rg"/>
          <w:sz w:val="21"/>
          <w:szCs w:val="21"/>
          <w:lang w:val="it-IT"/>
        </w:rPr>
        <w:t>oluzione di continuità.</w:t>
      </w:r>
    </w:p>
    <w:p w:rsidR="00BB7A69" w:rsidRPr="00B947C9" w:rsidRDefault="00BB7A69" w:rsidP="00B645FD">
      <w:pPr>
        <w:pStyle w:val="Textbody"/>
        <w:tabs>
          <w:tab w:val="left" w:pos="709"/>
          <w:tab w:val="left" w:pos="10349"/>
        </w:tabs>
        <w:spacing w:before="240" w:after="240"/>
        <w:ind w:left="0"/>
        <w:jc w:val="center"/>
        <w:rPr>
          <w:rFonts w:ascii="DecimaWE Rg" w:eastAsia="Times New Roman" w:hAnsi="DecimaWE Rg" w:cs="Arial"/>
          <w:b/>
          <w:lang w:val="it-IT" w:eastAsia="ar-SA"/>
        </w:rPr>
      </w:pPr>
      <w:r w:rsidRPr="00B947C9">
        <w:rPr>
          <w:rFonts w:ascii="DecimaWE Rg" w:eastAsia="Times New Roman" w:hAnsi="DecimaWE Rg" w:cs="Arial"/>
          <w:b/>
          <w:lang w:val="it-IT" w:eastAsia="ar-SA"/>
        </w:rPr>
        <w:t>ALLEGA</w:t>
      </w:r>
    </w:p>
    <w:p w:rsidR="00BB7A69" w:rsidRPr="00B947C9" w:rsidRDefault="00BB7A69" w:rsidP="009A4257">
      <w:pPr>
        <w:pStyle w:val="Textbody"/>
        <w:numPr>
          <w:ilvl w:val="0"/>
          <w:numId w:val="7"/>
        </w:numPr>
        <w:tabs>
          <w:tab w:val="left" w:pos="709"/>
          <w:tab w:val="left" w:pos="10349"/>
        </w:tabs>
        <w:spacing w:before="120" w:after="120" w:line="300" w:lineRule="atLeast"/>
        <w:ind w:left="624" w:hanging="397"/>
        <w:jc w:val="both"/>
        <w:rPr>
          <w:rFonts w:ascii="DecimaWE Rg" w:hAnsi="DecimaWE Rg"/>
          <w:sz w:val="21"/>
          <w:szCs w:val="21"/>
          <w:lang w:val="it-IT"/>
        </w:rPr>
      </w:pPr>
      <w:r w:rsidRPr="00B947C9">
        <w:rPr>
          <w:rFonts w:ascii="DecimaWE Rg" w:hAnsi="DecimaWE Rg"/>
          <w:sz w:val="21"/>
          <w:szCs w:val="21"/>
          <w:lang w:val="it-IT"/>
        </w:rPr>
        <w:t>Copia dell’atto notarile legittimante il subentro</w:t>
      </w:r>
      <w:r w:rsidRPr="00B947C9">
        <w:rPr>
          <w:rStyle w:val="Rimandonotaapidipagina"/>
          <w:rFonts w:ascii="DecimaWE Rg" w:hAnsi="DecimaWE Rg"/>
          <w:sz w:val="21"/>
          <w:szCs w:val="21"/>
          <w:lang w:val="it-IT"/>
        </w:rPr>
        <w:footnoteReference w:id="7"/>
      </w:r>
      <w:r w:rsidRPr="00B947C9">
        <w:rPr>
          <w:rFonts w:ascii="DecimaWE Rg" w:hAnsi="DecimaWE Rg"/>
          <w:sz w:val="21"/>
          <w:szCs w:val="21"/>
          <w:lang w:val="it-IT"/>
        </w:rPr>
        <w:t xml:space="preserve"> depositato presso il registro delle imprese.</w:t>
      </w:r>
    </w:p>
    <w:p w:rsidR="00C36D0F" w:rsidRDefault="00C36D0F" w:rsidP="00BB7A69">
      <w:pPr>
        <w:shd w:val="clear" w:color="auto" w:fill="FFFFFF"/>
        <w:spacing w:after="0" w:line="240" w:lineRule="auto"/>
        <w:ind w:left="6372"/>
        <w:jc w:val="both"/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</w:pPr>
    </w:p>
    <w:p w:rsidR="00C36D0F" w:rsidRDefault="00C36D0F" w:rsidP="00BB7A69">
      <w:pPr>
        <w:shd w:val="clear" w:color="auto" w:fill="FFFFFF"/>
        <w:spacing w:after="0" w:line="240" w:lineRule="auto"/>
        <w:ind w:left="6372"/>
        <w:jc w:val="both"/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</w:pPr>
    </w:p>
    <w:p w:rsidR="00EB17BE" w:rsidRPr="00F575EB" w:rsidRDefault="00EB17BE" w:rsidP="00BB7A69">
      <w:pPr>
        <w:shd w:val="clear" w:color="auto" w:fill="FFFFFF"/>
        <w:spacing w:after="0" w:line="240" w:lineRule="auto"/>
        <w:ind w:left="6372"/>
        <w:jc w:val="both"/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</w:pPr>
      <w:r w:rsidRPr="00F575EB"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  <w:t xml:space="preserve">      </w:t>
      </w:r>
      <w:r w:rsidR="00BB7A69" w:rsidRPr="00F575EB"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  <w:t xml:space="preserve">Il </w:t>
      </w:r>
      <w:r w:rsidRPr="00F575EB"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  <w:t>legale rappresentante</w:t>
      </w:r>
    </w:p>
    <w:p w:rsidR="006424DF" w:rsidRPr="00F575EB" w:rsidRDefault="00EB17BE" w:rsidP="00BB7A69">
      <w:pPr>
        <w:shd w:val="clear" w:color="auto" w:fill="FFFFFF"/>
        <w:spacing w:after="0" w:line="240" w:lineRule="auto"/>
        <w:ind w:left="6372"/>
        <w:jc w:val="both"/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</w:pPr>
      <w:r w:rsidRPr="00F575EB">
        <w:rPr>
          <w:rFonts w:ascii="DecimaWE Rg" w:eastAsia="Times New Roman" w:hAnsi="DecimaWE Rg" w:cs="Arial"/>
          <w:color w:val="222222"/>
          <w:sz w:val="21"/>
          <w:szCs w:val="21"/>
          <w:lang w:eastAsia="it-IT"/>
        </w:rPr>
        <w:t>della cooperativa subentrante</w:t>
      </w:r>
    </w:p>
    <w:p w:rsidR="00BB7A69" w:rsidRDefault="00BB7A69" w:rsidP="00BB7A69">
      <w:pPr>
        <w:shd w:val="clear" w:color="auto" w:fill="FFFFFF"/>
        <w:spacing w:after="0" w:line="240" w:lineRule="auto"/>
        <w:ind w:left="6372"/>
        <w:jc w:val="both"/>
        <w:rPr>
          <w:rFonts w:ascii="DecimaWE Rg" w:eastAsia="Times New Roman" w:hAnsi="DecimaWE Rg" w:cs="Arial"/>
          <w:color w:val="222222"/>
          <w:lang w:eastAsia="it-IT"/>
        </w:rPr>
      </w:pPr>
    </w:p>
    <w:p w:rsidR="00BB7A69" w:rsidRPr="00DC289C" w:rsidRDefault="00BB7A69" w:rsidP="00BB7A69">
      <w:pPr>
        <w:shd w:val="clear" w:color="auto" w:fill="FFFFFF"/>
        <w:spacing w:after="0" w:line="240" w:lineRule="auto"/>
        <w:jc w:val="both"/>
        <w:rPr>
          <w:rFonts w:ascii="DecimaWE Rg" w:eastAsia="Times New Roman" w:hAnsi="DecimaWE Rg" w:cs="Arial"/>
          <w:color w:val="222222"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color w:val="222222"/>
          <w:lang w:eastAsia="it-IT"/>
        </w:rPr>
        <w:t xml:space="preserve"> </w:t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>
        <w:rPr>
          <w:rFonts w:ascii="DecimaWE Rg" w:eastAsia="Times New Roman" w:hAnsi="DecimaWE Rg" w:cs="Arial"/>
          <w:color w:val="222222"/>
          <w:lang w:eastAsia="it-IT"/>
        </w:rPr>
        <w:tab/>
      </w:r>
      <w:r w:rsidR="00EB17BE">
        <w:rPr>
          <w:rFonts w:ascii="DecimaWE Rg" w:eastAsia="Times New Roman" w:hAnsi="DecimaWE Rg" w:cs="Arial"/>
          <w:color w:val="222222"/>
          <w:lang w:eastAsia="it-IT"/>
        </w:rPr>
        <w:tab/>
      </w:r>
      <w:r w:rsidRPr="00DC289C">
        <w:rPr>
          <w:rFonts w:ascii="DecimaWE Rg" w:eastAsia="Times New Roman" w:hAnsi="DecimaWE Rg" w:cs="Arial"/>
          <w:color w:val="222222"/>
          <w:sz w:val="20"/>
          <w:szCs w:val="20"/>
          <w:lang w:eastAsia="it-IT"/>
        </w:rPr>
        <w:t>(</w:t>
      </w:r>
      <w:r w:rsidRPr="00DC289C">
        <w:rPr>
          <w:rFonts w:ascii="DecimaWE Rg" w:eastAsia="Times New Roman" w:hAnsi="DecimaWE Rg" w:cs="Arial"/>
          <w:i/>
          <w:color w:val="222222"/>
          <w:sz w:val="20"/>
          <w:szCs w:val="20"/>
          <w:lang w:eastAsia="it-IT"/>
        </w:rPr>
        <w:t>dichiarazione firmata digitalmente</w:t>
      </w:r>
      <w:r w:rsidRPr="00DC289C">
        <w:rPr>
          <w:rFonts w:ascii="DecimaWE Rg" w:eastAsia="Times New Roman" w:hAnsi="DecimaWE Rg" w:cs="Arial"/>
          <w:color w:val="222222"/>
          <w:sz w:val="20"/>
          <w:szCs w:val="20"/>
          <w:lang w:eastAsia="it-IT"/>
        </w:rPr>
        <w:t>)</w:t>
      </w:r>
    </w:p>
    <w:p w:rsidR="00F63867" w:rsidRPr="00DC289C" w:rsidRDefault="00F63867" w:rsidP="00DC289C">
      <w:pPr>
        <w:tabs>
          <w:tab w:val="left" w:pos="7200"/>
        </w:tabs>
        <w:rPr>
          <w:rFonts w:ascii="DecimaWE Rg" w:hAnsi="DecimaWE Rg" w:cs="Arial"/>
          <w:sz w:val="20"/>
          <w:szCs w:val="20"/>
        </w:rPr>
      </w:pPr>
    </w:p>
    <w:sectPr w:rsidR="00F63867" w:rsidRPr="00DC289C" w:rsidSect="006845F8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E4" w:rsidRDefault="00C20CE4" w:rsidP="00D939C4">
      <w:pPr>
        <w:spacing w:after="0" w:line="240" w:lineRule="auto"/>
      </w:pPr>
      <w:r>
        <w:separator/>
      </w:r>
    </w:p>
  </w:endnote>
  <w:endnote w:type="continuationSeparator" w:id="0">
    <w:p w:rsidR="00C20CE4" w:rsidRDefault="00C20CE4" w:rsidP="00D9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E4" w:rsidRDefault="00C20CE4" w:rsidP="00D939C4">
      <w:pPr>
        <w:spacing w:after="0" w:line="240" w:lineRule="auto"/>
      </w:pPr>
      <w:r>
        <w:separator/>
      </w:r>
    </w:p>
  </w:footnote>
  <w:footnote w:type="continuationSeparator" w:id="0">
    <w:p w:rsidR="00C20CE4" w:rsidRDefault="00C20CE4" w:rsidP="00D939C4">
      <w:pPr>
        <w:spacing w:after="0" w:line="240" w:lineRule="auto"/>
      </w:pPr>
      <w:r>
        <w:continuationSeparator/>
      </w:r>
    </w:p>
  </w:footnote>
  <w:footnote w:id="1">
    <w:p w:rsidR="008B1089" w:rsidRDefault="008B1089" w:rsidP="003C0D46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</w:t>
      </w:r>
      <w:r w:rsidRPr="008B1089">
        <w:rPr>
          <w:rFonts w:ascii="DecimaWE Rg" w:hAnsi="DecimaWE Rg"/>
        </w:rPr>
        <w:t>Il contributo si intende assegnato con il decreto di approvazione della relativa graduatoria</w:t>
      </w:r>
      <w:r w:rsidR="003C0D46">
        <w:rPr>
          <w:rFonts w:ascii="DecimaWE Rg" w:hAnsi="DecimaWE Rg"/>
        </w:rPr>
        <w:t xml:space="preserve"> all’interno della quale l’istanza presentata trova collocazione</w:t>
      </w:r>
      <w:r w:rsidRPr="008B1089">
        <w:rPr>
          <w:rFonts w:ascii="DecimaWE Rg" w:hAnsi="DecimaWE Rg"/>
        </w:rPr>
        <w:t>.</w:t>
      </w:r>
    </w:p>
  </w:footnote>
  <w:footnote w:id="2">
    <w:p w:rsidR="005D3D84" w:rsidRDefault="005D3D84" w:rsidP="003C0D46">
      <w:pPr>
        <w:pStyle w:val="Testonotaapidipagina"/>
        <w:spacing w:before="60" w:after="60"/>
      </w:pPr>
      <w:r w:rsidRPr="00A80641">
        <w:rPr>
          <w:rStyle w:val="Rimandonotaapidipagina"/>
        </w:rPr>
        <w:footnoteRef/>
      </w:r>
      <w:r w:rsidRPr="00A80641">
        <w:t xml:space="preserve"> </w:t>
      </w:r>
      <w:r w:rsidRPr="00A80641">
        <w:rPr>
          <w:rFonts w:ascii="DecimaWE Rg" w:hAnsi="DecimaWE Rg"/>
        </w:rPr>
        <w:t xml:space="preserve">Alla data di decorrenza del subentro corrispondente alla data </w:t>
      </w:r>
      <w:r w:rsidR="00A80641">
        <w:rPr>
          <w:rFonts w:ascii="DecimaWE Rg" w:hAnsi="DecimaWE Rg"/>
        </w:rPr>
        <w:t xml:space="preserve">d’iscrizione </w:t>
      </w:r>
      <w:r w:rsidR="00983D58">
        <w:rPr>
          <w:rFonts w:ascii="DecimaWE Rg" w:hAnsi="DecimaWE Rg"/>
        </w:rPr>
        <w:t>della variazione nel registro delle imprese</w:t>
      </w:r>
      <w:r w:rsidR="00A80641" w:rsidRPr="00A80641">
        <w:rPr>
          <w:rFonts w:ascii="DecimaWE Rg" w:hAnsi="DecimaWE Rg"/>
        </w:rPr>
        <w:t>.</w:t>
      </w:r>
    </w:p>
  </w:footnote>
  <w:footnote w:id="3">
    <w:p w:rsidR="005D3D84" w:rsidRDefault="005D3D84" w:rsidP="003C0D46">
      <w:pPr>
        <w:pStyle w:val="Testonotaapidipagina"/>
        <w:spacing w:before="60" w:after="60"/>
      </w:pPr>
      <w:r>
        <w:rPr>
          <w:rStyle w:val="Rimandonotaapidipagina"/>
        </w:rPr>
        <w:footnoteRef/>
      </w:r>
      <w:r>
        <w:t xml:space="preserve"> </w:t>
      </w:r>
      <w:r w:rsidRPr="005D3D84">
        <w:rPr>
          <w:rFonts w:ascii="DecimaWE Rg" w:hAnsi="DecimaWE Rg"/>
        </w:rPr>
        <w:t xml:space="preserve">Vedere </w:t>
      </w:r>
      <w:r>
        <w:rPr>
          <w:rFonts w:ascii="DecimaWE Rg" w:hAnsi="DecimaWE Rg"/>
        </w:rPr>
        <w:t xml:space="preserve">la precedente </w:t>
      </w:r>
      <w:r w:rsidR="003C0D46">
        <w:rPr>
          <w:rFonts w:ascii="DecimaWE Rg" w:hAnsi="DecimaWE Rg"/>
        </w:rPr>
        <w:t>nota 2</w:t>
      </w:r>
      <w:r>
        <w:rPr>
          <w:rFonts w:ascii="DecimaWE Rg" w:hAnsi="DecimaWE Rg"/>
        </w:rPr>
        <w:t>.</w:t>
      </w:r>
    </w:p>
  </w:footnote>
  <w:footnote w:id="4">
    <w:p w:rsidR="00F555A4" w:rsidRDefault="00F555A4" w:rsidP="00F555A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3D58">
        <w:rPr>
          <w:rFonts w:ascii="DecimaWE Rg" w:hAnsi="DecimaWE Rg"/>
        </w:rPr>
        <w:t xml:space="preserve">A partire dalla data di decorrenza del subentro corrispondente alla data </w:t>
      </w:r>
      <w:r w:rsidR="00983D58" w:rsidRPr="00983D58">
        <w:rPr>
          <w:rFonts w:ascii="DecimaWE Rg" w:hAnsi="DecimaWE Rg"/>
        </w:rPr>
        <w:t>d’iscrizione</w:t>
      </w:r>
      <w:r w:rsidR="00983D58">
        <w:rPr>
          <w:rFonts w:ascii="DecimaWE Rg" w:hAnsi="DecimaWE Rg"/>
        </w:rPr>
        <w:t xml:space="preserve"> della variazione nel registro delle imprese</w:t>
      </w:r>
      <w:r w:rsidR="00983D58" w:rsidRPr="00A80641">
        <w:rPr>
          <w:rFonts w:ascii="DecimaWE Rg" w:hAnsi="DecimaWE Rg"/>
        </w:rPr>
        <w:t>.</w:t>
      </w:r>
    </w:p>
  </w:footnote>
  <w:footnote w:id="5">
    <w:p w:rsidR="00F555A4" w:rsidRDefault="00F555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645FD">
        <w:rPr>
          <w:rFonts w:ascii="DecimaWE Rg" w:hAnsi="DecimaWE Rg"/>
        </w:rPr>
        <w:t>Articolo 16, comma 1, lettere a) e b) del Regolamento regionale</w:t>
      </w:r>
      <w:r w:rsidRPr="00F555A4">
        <w:rPr>
          <w:rFonts w:ascii="DecimaWE Rg" w:hAnsi="DecimaWE Rg"/>
        </w:rPr>
        <w:t>.</w:t>
      </w:r>
    </w:p>
  </w:footnote>
  <w:footnote w:id="6">
    <w:p w:rsidR="00F555A4" w:rsidRDefault="00F555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645FD">
        <w:rPr>
          <w:rFonts w:ascii="DecimaWE Rg" w:hAnsi="DecimaWE Rg"/>
        </w:rPr>
        <w:t>Articolo 16, comma 1, lettera c) del Regolamento regionale.</w:t>
      </w:r>
    </w:p>
  </w:footnote>
  <w:footnote w:id="7">
    <w:p w:rsidR="00BB7A69" w:rsidRPr="00BB7A69" w:rsidRDefault="00BB7A69" w:rsidP="00BB7A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B7A69">
        <w:rPr>
          <w:rFonts w:ascii="DecimaWE Rg" w:hAnsi="DecimaWE Rg"/>
        </w:rPr>
        <w:t>Atto di acquisizione/fusione/scissione/scorporo/etc.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F8" w:rsidRPr="006845F8" w:rsidRDefault="006845F8" w:rsidP="006845F8">
    <w:pPr>
      <w:pStyle w:val="Intestazione"/>
      <w:rPr>
        <w:rFonts w:ascii="DecimaWE Rg" w:hAnsi="DecimaWE Rg"/>
        <w:sz w:val="20"/>
        <w:szCs w:val="20"/>
      </w:rPr>
    </w:pPr>
    <w:r w:rsidRPr="006845F8">
      <w:rPr>
        <w:rFonts w:ascii="DecimaWE Rg" w:hAnsi="DecimaWE Rg"/>
        <w:sz w:val="20"/>
        <w:szCs w:val="20"/>
      </w:rPr>
      <w:t>Mod_</w:t>
    </w:r>
    <w:r w:rsidR="00A74523">
      <w:rPr>
        <w:rFonts w:ascii="DecimaWE Rg" w:hAnsi="DecimaWE Rg"/>
        <w:sz w:val="20"/>
        <w:szCs w:val="20"/>
      </w:rPr>
      <w:t>s</w:t>
    </w:r>
    <w:r w:rsidRPr="006845F8">
      <w:rPr>
        <w:rFonts w:ascii="DecimaWE Rg" w:hAnsi="DecimaWE Rg"/>
        <w:sz w:val="20"/>
        <w:szCs w:val="20"/>
      </w:rPr>
      <w:t>ubentro LR 20/2006</w:t>
    </w:r>
  </w:p>
  <w:p w:rsidR="006845F8" w:rsidRDefault="00684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090"/>
    <w:multiLevelType w:val="hybridMultilevel"/>
    <w:tmpl w:val="3350D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0C1"/>
    <w:multiLevelType w:val="hybridMultilevel"/>
    <w:tmpl w:val="6148722E"/>
    <w:lvl w:ilvl="0" w:tplc="B47ECA96">
      <w:numFmt w:val="bullet"/>
      <w:lvlText w:val="-"/>
      <w:lvlJc w:val="left"/>
      <w:pPr>
        <w:ind w:left="450" w:hanging="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76BD"/>
    <w:multiLevelType w:val="hybridMultilevel"/>
    <w:tmpl w:val="3134E3A8"/>
    <w:lvl w:ilvl="0" w:tplc="FEAEE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56691"/>
    <w:multiLevelType w:val="hybridMultilevel"/>
    <w:tmpl w:val="263E6790"/>
    <w:lvl w:ilvl="0" w:tplc="7E3A115C">
      <w:numFmt w:val="bullet"/>
      <w:lvlText w:val="-"/>
      <w:lvlJc w:val="left"/>
      <w:pPr>
        <w:ind w:left="720" w:hanging="360"/>
      </w:pPr>
      <w:rPr>
        <w:rFonts w:ascii="DecimaWE Rg" w:hAnsi="DecimaWE Rg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4DB7"/>
    <w:multiLevelType w:val="hybridMultilevel"/>
    <w:tmpl w:val="6CDCC8A6"/>
    <w:lvl w:ilvl="0" w:tplc="7E3A115C">
      <w:numFmt w:val="bullet"/>
      <w:lvlText w:val="-"/>
      <w:lvlJc w:val="left"/>
      <w:pPr>
        <w:ind w:left="720" w:hanging="360"/>
      </w:pPr>
      <w:rPr>
        <w:rFonts w:ascii="DecimaWE Rg" w:hAnsi="DecimaWE Rg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F4DD8"/>
    <w:multiLevelType w:val="hybridMultilevel"/>
    <w:tmpl w:val="3AF08AC8"/>
    <w:lvl w:ilvl="0" w:tplc="19065F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2E4306"/>
    <w:multiLevelType w:val="hybridMultilevel"/>
    <w:tmpl w:val="F0AEE262"/>
    <w:lvl w:ilvl="0" w:tplc="C8867878">
      <w:start w:val="2"/>
      <w:numFmt w:val="bullet"/>
      <w:lvlText w:val=""/>
      <w:lvlJc w:val="left"/>
      <w:pPr>
        <w:ind w:left="100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67"/>
    <w:rsid w:val="00001F4F"/>
    <w:rsid w:val="000102F2"/>
    <w:rsid w:val="00060B5A"/>
    <w:rsid w:val="000A3801"/>
    <w:rsid w:val="000D25EB"/>
    <w:rsid w:val="000E4F1F"/>
    <w:rsid w:val="000E5659"/>
    <w:rsid w:val="00105900"/>
    <w:rsid w:val="001137AF"/>
    <w:rsid w:val="001154D9"/>
    <w:rsid w:val="001231AC"/>
    <w:rsid w:val="00157D86"/>
    <w:rsid w:val="00182559"/>
    <w:rsid w:val="00212D78"/>
    <w:rsid w:val="002D0667"/>
    <w:rsid w:val="002E47F7"/>
    <w:rsid w:val="00301119"/>
    <w:rsid w:val="003076A3"/>
    <w:rsid w:val="00310A13"/>
    <w:rsid w:val="00315FAB"/>
    <w:rsid w:val="00317F91"/>
    <w:rsid w:val="003436D2"/>
    <w:rsid w:val="00346CCB"/>
    <w:rsid w:val="0036428C"/>
    <w:rsid w:val="00371E1B"/>
    <w:rsid w:val="00377AF2"/>
    <w:rsid w:val="003931E6"/>
    <w:rsid w:val="00396F81"/>
    <w:rsid w:val="003A601D"/>
    <w:rsid w:val="003C0D46"/>
    <w:rsid w:val="003E39E0"/>
    <w:rsid w:val="003F26EB"/>
    <w:rsid w:val="004001E5"/>
    <w:rsid w:val="00432E0C"/>
    <w:rsid w:val="00434A7C"/>
    <w:rsid w:val="004B02B5"/>
    <w:rsid w:val="004E4B60"/>
    <w:rsid w:val="00501340"/>
    <w:rsid w:val="00502CFF"/>
    <w:rsid w:val="00533EBE"/>
    <w:rsid w:val="0054713B"/>
    <w:rsid w:val="00591CB4"/>
    <w:rsid w:val="005D3D84"/>
    <w:rsid w:val="005E5AC5"/>
    <w:rsid w:val="006424DF"/>
    <w:rsid w:val="00663B50"/>
    <w:rsid w:val="006845F8"/>
    <w:rsid w:val="00724853"/>
    <w:rsid w:val="007278F1"/>
    <w:rsid w:val="00742573"/>
    <w:rsid w:val="007C4818"/>
    <w:rsid w:val="008239F4"/>
    <w:rsid w:val="0082595B"/>
    <w:rsid w:val="008421B1"/>
    <w:rsid w:val="008637D4"/>
    <w:rsid w:val="00885798"/>
    <w:rsid w:val="008B1089"/>
    <w:rsid w:val="008D784F"/>
    <w:rsid w:val="00923154"/>
    <w:rsid w:val="00965E9E"/>
    <w:rsid w:val="00983D58"/>
    <w:rsid w:val="00985B27"/>
    <w:rsid w:val="009A4257"/>
    <w:rsid w:val="00A1218E"/>
    <w:rsid w:val="00A16821"/>
    <w:rsid w:val="00A16F1F"/>
    <w:rsid w:val="00A247F0"/>
    <w:rsid w:val="00A626A4"/>
    <w:rsid w:val="00A708B8"/>
    <w:rsid w:val="00A74523"/>
    <w:rsid w:val="00A80641"/>
    <w:rsid w:val="00AB0986"/>
    <w:rsid w:val="00AE1EFE"/>
    <w:rsid w:val="00AE5F21"/>
    <w:rsid w:val="00B037E2"/>
    <w:rsid w:val="00B060AD"/>
    <w:rsid w:val="00B62219"/>
    <w:rsid w:val="00B62B98"/>
    <w:rsid w:val="00B645FD"/>
    <w:rsid w:val="00B947C9"/>
    <w:rsid w:val="00BB7A69"/>
    <w:rsid w:val="00C20CE4"/>
    <w:rsid w:val="00C36D0F"/>
    <w:rsid w:val="00C40BEB"/>
    <w:rsid w:val="00C81E23"/>
    <w:rsid w:val="00CF1988"/>
    <w:rsid w:val="00D25CB3"/>
    <w:rsid w:val="00D572EF"/>
    <w:rsid w:val="00D75A32"/>
    <w:rsid w:val="00D8602C"/>
    <w:rsid w:val="00D939C4"/>
    <w:rsid w:val="00D9499F"/>
    <w:rsid w:val="00DA1B5C"/>
    <w:rsid w:val="00DC289C"/>
    <w:rsid w:val="00DC6C78"/>
    <w:rsid w:val="00DE6B3D"/>
    <w:rsid w:val="00DF5D92"/>
    <w:rsid w:val="00E04CB0"/>
    <w:rsid w:val="00E36765"/>
    <w:rsid w:val="00E444DF"/>
    <w:rsid w:val="00E52E06"/>
    <w:rsid w:val="00E53A58"/>
    <w:rsid w:val="00E737E1"/>
    <w:rsid w:val="00E74358"/>
    <w:rsid w:val="00EB17BE"/>
    <w:rsid w:val="00ED1EAA"/>
    <w:rsid w:val="00ED2412"/>
    <w:rsid w:val="00ED5638"/>
    <w:rsid w:val="00F231F2"/>
    <w:rsid w:val="00F3302D"/>
    <w:rsid w:val="00F47279"/>
    <w:rsid w:val="00F47F44"/>
    <w:rsid w:val="00F50857"/>
    <w:rsid w:val="00F555A4"/>
    <w:rsid w:val="00F575EB"/>
    <w:rsid w:val="00F6385D"/>
    <w:rsid w:val="00F63867"/>
    <w:rsid w:val="00F668AD"/>
    <w:rsid w:val="00F940A4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0724A-269A-4AC1-8840-CE372BC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39C4"/>
    <w:pPr>
      <w:widowControl w:val="0"/>
      <w:autoSpaceDE w:val="0"/>
      <w:autoSpaceDN w:val="0"/>
      <w:spacing w:after="0" w:line="240" w:lineRule="auto"/>
      <w:ind w:left="5590"/>
      <w:outlineLvl w:val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231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84F"/>
    <w:rPr>
      <w:rFonts w:ascii="Tahoma" w:hAnsi="Tahoma" w:cs="Tahoma"/>
      <w:sz w:val="16"/>
      <w:szCs w:val="16"/>
    </w:rPr>
  </w:style>
  <w:style w:type="paragraph" w:customStyle="1" w:styleId="NormaleInterlineato">
    <w:name w:val="Normale_Interlineato"/>
    <w:basedOn w:val="Normale"/>
    <w:rsid w:val="00396F81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939C4"/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D939C4"/>
    <w:pPr>
      <w:widowControl w:val="0"/>
      <w:autoSpaceDE w:val="0"/>
      <w:autoSpaceDN w:val="0"/>
      <w:spacing w:before="50" w:after="0" w:line="240" w:lineRule="auto"/>
      <w:ind w:left="100"/>
    </w:pPr>
    <w:rPr>
      <w:rFonts w:ascii="Arial" w:eastAsia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9C4"/>
    <w:rPr>
      <w:rFonts w:ascii="Arial" w:eastAsia="Arial" w:hAnsi="Arial" w:cs="Arial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9C4"/>
  </w:style>
  <w:style w:type="paragraph" w:styleId="Pidipagina">
    <w:name w:val="footer"/>
    <w:basedOn w:val="Normale"/>
    <w:link w:val="PidipaginaCarattere"/>
    <w:uiPriority w:val="99"/>
    <w:unhideWhenUsed/>
    <w:rsid w:val="00D9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9C4"/>
  </w:style>
  <w:style w:type="paragraph" w:customStyle="1" w:styleId="Standard">
    <w:name w:val="Standard"/>
    <w:rsid w:val="00D939C4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paragraph" w:customStyle="1" w:styleId="Textbody">
    <w:name w:val="Text body"/>
    <w:basedOn w:val="Standard"/>
    <w:rsid w:val="00D939C4"/>
    <w:pPr>
      <w:ind w:left="672"/>
    </w:pPr>
    <w:rPr>
      <w:rFonts w:ascii="Arial" w:eastAsia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D8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D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B98A-F777-47B4-8999-8ABA9604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Clinec</dc:creator>
  <cp:lastModifiedBy>Zearo Elena</cp:lastModifiedBy>
  <cp:revision>2</cp:revision>
  <cp:lastPrinted>2020-09-11T12:53:00Z</cp:lastPrinted>
  <dcterms:created xsi:type="dcterms:W3CDTF">2020-09-16T16:09:00Z</dcterms:created>
  <dcterms:modified xsi:type="dcterms:W3CDTF">2020-09-16T16:09:00Z</dcterms:modified>
</cp:coreProperties>
</file>