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40" w:rsidRDefault="00CC7840" w:rsidP="00735195">
      <w:pPr>
        <w:pStyle w:val="Titolo"/>
        <w:widowControl/>
        <w:spacing w:line="480" w:lineRule="auto"/>
        <w:rPr>
          <w:rFonts w:asciiTheme="minorHAnsi" w:hAnsiTheme="minorHAnsi" w:cstheme="minorHAnsi"/>
          <w:b/>
          <w:szCs w:val="22"/>
        </w:rPr>
      </w:pPr>
      <w:r>
        <w:rPr>
          <w:noProof/>
        </w:rPr>
        <w:drawing>
          <wp:inline distT="0" distB="0" distL="0" distR="0" wp14:anchorId="0DD966E7" wp14:editId="7E2E7662">
            <wp:extent cx="4556760" cy="737235"/>
            <wp:effectExtent l="0" t="0" r="0" b="5715"/>
            <wp:docPr id="7" name="image4.jpeg"/>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10" cstate="print"/>
                    <a:stretch>
                      <a:fillRect/>
                    </a:stretch>
                  </pic:blipFill>
                  <pic:spPr>
                    <a:xfrm>
                      <a:off x="0" y="0"/>
                      <a:ext cx="4556760" cy="737235"/>
                    </a:xfrm>
                    <a:prstGeom prst="rect">
                      <a:avLst/>
                    </a:prstGeom>
                  </pic:spPr>
                </pic:pic>
              </a:graphicData>
            </a:graphic>
          </wp:inline>
        </w:drawing>
      </w:r>
    </w:p>
    <w:p w:rsidR="002A4F94" w:rsidRPr="003F5D34" w:rsidRDefault="002A4F94" w:rsidP="00735195">
      <w:pPr>
        <w:pStyle w:val="Titolo"/>
        <w:widowControl/>
        <w:spacing w:line="480" w:lineRule="auto"/>
        <w:rPr>
          <w:rFonts w:asciiTheme="minorHAnsi" w:hAnsiTheme="minorHAnsi" w:cstheme="minorHAnsi"/>
          <w:b/>
          <w:szCs w:val="22"/>
        </w:rPr>
      </w:pPr>
      <w:r w:rsidRPr="003F5D34">
        <w:rPr>
          <w:rFonts w:asciiTheme="minorHAnsi" w:hAnsiTheme="minorHAnsi" w:cstheme="minorHAnsi"/>
          <w:b/>
          <w:szCs w:val="22"/>
        </w:rPr>
        <w:t>CONVENZIONE PER LO SVOLGIMENTO</w:t>
      </w:r>
    </w:p>
    <w:p w:rsidR="00A27EE0" w:rsidRPr="003F5D34" w:rsidRDefault="002A4F94" w:rsidP="001B4FA4">
      <w:pPr>
        <w:pStyle w:val="Sottotitolo"/>
        <w:widowControl/>
        <w:spacing w:after="240" w:line="480" w:lineRule="auto"/>
        <w:rPr>
          <w:rFonts w:asciiTheme="minorHAnsi" w:hAnsiTheme="minorHAnsi" w:cstheme="minorHAnsi"/>
          <w:b/>
          <w:szCs w:val="22"/>
        </w:rPr>
      </w:pPr>
      <w:r w:rsidRPr="003F5D34">
        <w:rPr>
          <w:rFonts w:asciiTheme="minorHAnsi" w:hAnsiTheme="minorHAnsi" w:cstheme="minorHAnsi"/>
          <w:b/>
          <w:szCs w:val="22"/>
        </w:rPr>
        <w:t>DI TIROCINI</w:t>
      </w:r>
      <w:r w:rsidR="005668E7" w:rsidRPr="003F5D34">
        <w:rPr>
          <w:rFonts w:asciiTheme="minorHAnsi" w:hAnsiTheme="minorHAnsi" w:cstheme="minorHAnsi"/>
          <w:b/>
          <w:szCs w:val="22"/>
        </w:rPr>
        <w:t xml:space="preserve"> EXTRACURRICULARI</w:t>
      </w:r>
      <w:r w:rsidR="005A2911" w:rsidRPr="003F5D34">
        <w:rPr>
          <w:rFonts w:asciiTheme="minorHAnsi" w:hAnsiTheme="minorHAnsi" w:cstheme="minorHAnsi"/>
          <w:b/>
          <w:szCs w:val="22"/>
        </w:rPr>
        <w:t xml:space="preserve"> </w:t>
      </w:r>
      <w:r w:rsidR="003C13EF" w:rsidRPr="003F5D34">
        <w:rPr>
          <w:rFonts w:asciiTheme="minorHAnsi" w:hAnsiTheme="minorHAnsi" w:cstheme="minorHAnsi"/>
          <w:b/>
          <w:szCs w:val="22"/>
        </w:rPr>
        <w:t>ESTIVI</w:t>
      </w:r>
    </w:p>
    <w:p w:rsidR="002A4F94" w:rsidRPr="003F5D34" w:rsidRDefault="001B7E6D" w:rsidP="00735195">
      <w:pPr>
        <w:pStyle w:val="Sottotitolo"/>
        <w:widowControl/>
        <w:spacing w:line="480" w:lineRule="auto"/>
        <w:jc w:val="both"/>
        <w:rPr>
          <w:rFonts w:asciiTheme="minorHAnsi" w:hAnsiTheme="minorHAnsi" w:cstheme="minorHAnsi"/>
          <w:sz w:val="22"/>
          <w:szCs w:val="22"/>
        </w:rPr>
      </w:pPr>
      <w:r w:rsidRPr="003F5D34">
        <w:rPr>
          <w:rFonts w:asciiTheme="minorHAnsi" w:hAnsiTheme="minorHAnsi" w:cstheme="minorHAnsi"/>
          <w:sz w:val="22"/>
          <w:szCs w:val="22"/>
        </w:rPr>
        <w:t>In base al</w:t>
      </w:r>
      <w:r w:rsidR="00A27EE0" w:rsidRPr="003F5D34">
        <w:rPr>
          <w:rFonts w:asciiTheme="minorHAnsi" w:hAnsiTheme="minorHAnsi" w:cstheme="minorHAnsi"/>
          <w:sz w:val="22"/>
          <w:szCs w:val="22"/>
        </w:rPr>
        <w:t xml:space="preserve"> “Regolamento per l’attivazione di tirocini </w:t>
      </w:r>
      <w:r w:rsidR="005668E7" w:rsidRPr="003F5D34">
        <w:rPr>
          <w:rFonts w:asciiTheme="minorHAnsi" w:hAnsiTheme="minorHAnsi" w:cstheme="minorHAnsi"/>
          <w:sz w:val="22"/>
          <w:szCs w:val="22"/>
        </w:rPr>
        <w:t>extracurriculari ai sensi dell’articolo 63</w:t>
      </w:r>
      <w:r w:rsidR="00A27EE0" w:rsidRPr="003F5D34">
        <w:rPr>
          <w:rFonts w:asciiTheme="minorHAnsi" w:hAnsiTheme="minorHAnsi" w:cstheme="minorHAnsi"/>
          <w:sz w:val="22"/>
          <w:szCs w:val="22"/>
        </w:rPr>
        <w:t xml:space="preserve"> della legge regionale 9 agosto 2005, n. 18</w:t>
      </w:r>
      <w:r w:rsidR="00C71E21" w:rsidRPr="003F5D34">
        <w:rPr>
          <w:rFonts w:asciiTheme="minorHAnsi" w:hAnsiTheme="minorHAnsi" w:cstheme="minorHAnsi"/>
          <w:sz w:val="22"/>
          <w:szCs w:val="22"/>
        </w:rPr>
        <w:t xml:space="preserve"> </w:t>
      </w:r>
      <w:r w:rsidR="00A27EE0" w:rsidRPr="003F5D34">
        <w:rPr>
          <w:rFonts w:asciiTheme="minorHAnsi" w:hAnsiTheme="minorHAnsi" w:cstheme="minorHAnsi"/>
          <w:sz w:val="22"/>
          <w:szCs w:val="22"/>
        </w:rPr>
        <w:t>(Norme regionali per l’occupazione, la tutela e la qualità del lavoro)”</w:t>
      </w:r>
      <w:r w:rsidR="00477262" w:rsidRPr="003F5D34">
        <w:rPr>
          <w:rFonts w:asciiTheme="minorHAnsi" w:hAnsiTheme="minorHAnsi" w:cstheme="minorHAnsi"/>
          <w:sz w:val="22"/>
          <w:szCs w:val="22"/>
        </w:rPr>
        <w:t xml:space="preserve"> adottato con </w:t>
      </w:r>
      <w:proofErr w:type="spellStart"/>
      <w:r w:rsidR="00477262" w:rsidRPr="003F5D34">
        <w:rPr>
          <w:rFonts w:asciiTheme="minorHAnsi" w:hAnsiTheme="minorHAnsi" w:cstheme="minorHAnsi"/>
          <w:sz w:val="22"/>
          <w:szCs w:val="22"/>
        </w:rPr>
        <w:t>DPReg</w:t>
      </w:r>
      <w:proofErr w:type="spellEnd"/>
      <w:r w:rsidR="00173CC9" w:rsidRPr="003F5D34">
        <w:rPr>
          <w:rFonts w:asciiTheme="minorHAnsi" w:hAnsiTheme="minorHAnsi" w:cstheme="minorHAnsi"/>
          <w:sz w:val="22"/>
          <w:szCs w:val="22"/>
        </w:rPr>
        <w:t xml:space="preserve"> n. 57 del 19 marzo 2018.</w:t>
      </w:r>
      <w:r w:rsidR="005668E7" w:rsidRPr="003F5D34">
        <w:rPr>
          <w:rFonts w:asciiTheme="minorHAnsi" w:hAnsiTheme="minorHAnsi" w:cstheme="minorHAnsi"/>
          <w:sz w:val="22"/>
          <w:szCs w:val="22"/>
        </w:rPr>
        <w:tab/>
      </w:r>
    </w:p>
    <w:p w:rsidR="002A4F94" w:rsidRPr="005B7311" w:rsidRDefault="002A4F94" w:rsidP="00735195">
      <w:pPr>
        <w:pStyle w:val="Titolo1"/>
        <w:widowControl/>
        <w:spacing w:line="480" w:lineRule="auto"/>
        <w:rPr>
          <w:rFonts w:asciiTheme="minorHAnsi" w:hAnsiTheme="minorHAnsi" w:cstheme="minorHAnsi"/>
          <w:b/>
          <w:szCs w:val="22"/>
        </w:rPr>
      </w:pPr>
      <w:r w:rsidRPr="005B7311">
        <w:rPr>
          <w:rFonts w:asciiTheme="minorHAnsi" w:hAnsiTheme="minorHAnsi" w:cstheme="minorHAnsi"/>
          <w:b/>
          <w:szCs w:val="22"/>
        </w:rPr>
        <w:t>TRA</w:t>
      </w:r>
    </w:p>
    <w:p w:rsidR="004F218C" w:rsidRPr="003F5D34" w:rsidRDefault="003E4231" w:rsidP="00735195">
      <w:pPr>
        <w:pStyle w:val="Corpotesto"/>
        <w:widowControl/>
        <w:spacing w:line="480" w:lineRule="auto"/>
        <w:rPr>
          <w:rFonts w:asciiTheme="minorHAnsi" w:hAnsiTheme="minorHAnsi" w:cstheme="minorHAnsi"/>
          <w:sz w:val="22"/>
          <w:szCs w:val="22"/>
        </w:rPr>
      </w:pPr>
      <w:r>
        <w:rPr>
          <w:rFonts w:asciiTheme="minorHAnsi" w:hAnsiTheme="minorHAnsi" w:cstheme="minorHAnsi"/>
          <w:sz w:val="22"/>
          <w:szCs w:val="22"/>
        </w:rPr>
        <w:t>_____________________</w:t>
      </w:r>
      <w:r w:rsidR="0057555D">
        <w:rPr>
          <w:rFonts w:asciiTheme="minorHAnsi" w:hAnsiTheme="minorHAnsi" w:cstheme="minorHAnsi"/>
          <w:sz w:val="22"/>
          <w:szCs w:val="22"/>
        </w:rPr>
        <w:t xml:space="preserve"> </w:t>
      </w:r>
      <w:r w:rsidR="0057555D" w:rsidRPr="0057555D">
        <w:rPr>
          <w:rFonts w:asciiTheme="minorHAnsi" w:hAnsiTheme="minorHAnsi" w:cstheme="minorHAnsi"/>
          <w:i/>
          <w:sz w:val="22"/>
          <w:szCs w:val="22"/>
        </w:rPr>
        <w:t>(indicare le generalità del soggetto promotore)</w:t>
      </w:r>
      <w:r w:rsidR="00A27EE0" w:rsidRPr="003F5D34">
        <w:rPr>
          <w:rFonts w:asciiTheme="minorHAnsi" w:hAnsiTheme="minorHAnsi" w:cstheme="minorHAnsi"/>
          <w:sz w:val="22"/>
          <w:szCs w:val="22"/>
        </w:rPr>
        <w:t>,</w:t>
      </w:r>
      <w:r w:rsidR="002A4F94" w:rsidRPr="003F5D34">
        <w:rPr>
          <w:rFonts w:asciiTheme="minorHAnsi" w:hAnsiTheme="minorHAnsi" w:cstheme="minorHAnsi"/>
          <w:sz w:val="22"/>
          <w:szCs w:val="22"/>
        </w:rPr>
        <w:t xml:space="preserve"> con sede</w:t>
      </w:r>
      <w:r w:rsidR="00A27EE0" w:rsidRPr="003F5D34">
        <w:rPr>
          <w:rFonts w:asciiTheme="minorHAnsi" w:hAnsiTheme="minorHAnsi" w:cstheme="minorHAnsi"/>
          <w:sz w:val="22"/>
          <w:szCs w:val="22"/>
        </w:rPr>
        <w:t xml:space="preserve"> legale</w:t>
      </w:r>
      <w:r w:rsidR="002A4F94" w:rsidRPr="003F5D34">
        <w:rPr>
          <w:rFonts w:asciiTheme="minorHAnsi" w:hAnsiTheme="minorHAnsi" w:cstheme="minorHAnsi"/>
          <w:sz w:val="22"/>
          <w:szCs w:val="22"/>
        </w:rPr>
        <w:t xml:space="preserve"> in </w:t>
      </w:r>
      <w:r>
        <w:rPr>
          <w:rFonts w:asciiTheme="minorHAnsi" w:hAnsiTheme="minorHAnsi" w:cstheme="minorHAnsi"/>
          <w:sz w:val="22"/>
          <w:szCs w:val="22"/>
        </w:rPr>
        <w:t>_____________________</w:t>
      </w:r>
      <w:r w:rsidR="004F218C" w:rsidRPr="003F5D34">
        <w:rPr>
          <w:rFonts w:asciiTheme="minorHAnsi" w:hAnsiTheme="minorHAnsi" w:cstheme="minorHAnsi"/>
          <w:sz w:val="22"/>
          <w:szCs w:val="22"/>
        </w:rPr>
        <w:t>,</w:t>
      </w:r>
      <w:r w:rsidR="005A2911" w:rsidRPr="003F5D34">
        <w:rPr>
          <w:rFonts w:asciiTheme="minorHAnsi" w:hAnsiTheme="minorHAnsi" w:cstheme="minorHAnsi"/>
          <w:sz w:val="22"/>
          <w:szCs w:val="22"/>
        </w:rPr>
        <w:t xml:space="preserve"> </w:t>
      </w:r>
      <w:r w:rsidR="002A4F94" w:rsidRPr="003F5D34">
        <w:rPr>
          <w:rFonts w:asciiTheme="minorHAnsi" w:hAnsiTheme="minorHAnsi" w:cstheme="minorHAnsi"/>
          <w:sz w:val="22"/>
          <w:szCs w:val="22"/>
        </w:rPr>
        <w:t xml:space="preserve">codice fiscale </w:t>
      </w:r>
      <w:r>
        <w:rPr>
          <w:rFonts w:asciiTheme="minorHAnsi" w:hAnsiTheme="minorHAnsi" w:cstheme="minorHAnsi"/>
          <w:sz w:val="22"/>
          <w:szCs w:val="22"/>
        </w:rPr>
        <w:t>________________</w:t>
      </w:r>
      <w:r w:rsidR="00A27EE0" w:rsidRPr="003F5D34">
        <w:rPr>
          <w:rFonts w:asciiTheme="minorHAnsi" w:hAnsiTheme="minorHAnsi" w:cstheme="minorHAnsi"/>
          <w:sz w:val="22"/>
          <w:szCs w:val="22"/>
        </w:rPr>
        <w:t>,</w:t>
      </w:r>
      <w:r w:rsidR="00307713" w:rsidRPr="003F5D34">
        <w:rPr>
          <w:rFonts w:asciiTheme="minorHAnsi" w:hAnsiTheme="minorHAnsi" w:cstheme="minorHAnsi"/>
          <w:sz w:val="22"/>
          <w:szCs w:val="22"/>
        </w:rPr>
        <w:t xml:space="preserve"> </w:t>
      </w:r>
      <w:r w:rsidR="00A27EE0" w:rsidRPr="003F5D34">
        <w:rPr>
          <w:rFonts w:asciiTheme="minorHAnsi" w:hAnsiTheme="minorHAnsi" w:cstheme="minorHAnsi"/>
          <w:sz w:val="22"/>
          <w:szCs w:val="22"/>
        </w:rPr>
        <w:t>d’ora in poi denominato</w:t>
      </w:r>
      <w:r w:rsidR="002A4F94" w:rsidRPr="003F5D34">
        <w:rPr>
          <w:rFonts w:asciiTheme="minorHAnsi" w:hAnsiTheme="minorHAnsi" w:cstheme="minorHAnsi"/>
          <w:sz w:val="22"/>
          <w:szCs w:val="22"/>
        </w:rPr>
        <w:t xml:space="preserve"> “soggetto promotore”, </w:t>
      </w:r>
      <w:r w:rsidR="00691384" w:rsidRPr="003F5D34">
        <w:rPr>
          <w:rFonts w:asciiTheme="minorHAnsi" w:hAnsiTheme="minorHAnsi" w:cstheme="minorHAnsi"/>
          <w:sz w:val="22"/>
          <w:szCs w:val="22"/>
        </w:rPr>
        <w:t>rappresentato</w:t>
      </w:r>
      <w:r w:rsidR="00434C4D" w:rsidRPr="003F5D34">
        <w:rPr>
          <w:rFonts w:asciiTheme="minorHAnsi" w:hAnsiTheme="minorHAnsi" w:cstheme="minorHAnsi"/>
          <w:sz w:val="22"/>
          <w:szCs w:val="22"/>
        </w:rPr>
        <w:t xml:space="preserve"> </w:t>
      </w:r>
      <w:r w:rsidR="0057555D" w:rsidRPr="00D27E2B">
        <w:rPr>
          <w:rFonts w:asciiTheme="minorHAnsi" w:hAnsiTheme="minorHAnsi" w:cstheme="minorHAnsi"/>
          <w:sz w:val="22"/>
          <w:szCs w:val="22"/>
        </w:rPr>
        <w:t>dal/la signor/</w:t>
      </w:r>
      <w:proofErr w:type="spellStart"/>
      <w:r w:rsidR="0057555D" w:rsidRPr="00D27E2B">
        <w:rPr>
          <w:rFonts w:asciiTheme="minorHAnsi" w:hAnsiTheme="minorHAnsi" w:cstheme="minorHAnsi"/>
          <w:sz w:val="22"/>
          <w:szCs w:val="22"/>
        </w:rPr>
        <w:t>ra</w:t>
      </w:r>
      <w:proofErr w:type="spellEnd"/>
      <w:r w:rsidR="005A2911" w:rsidRPr="00401B5F">
        <w:rPr>
          <w:rFonts w:asciiTheme="minorHAnsi" w:hAnsiTheme="minorHAnsi" w:cstheme="minorHAnsi"/>
          <w:sz w:val="22"/>
          <w:szCs w:val="22"/>
        </w:rPr>
        <w:t xml:space="preserve"> </w:t>
      </w:r>
      <w:r w:rsidR="0057555D">
        <w:rPr>
          <w:rFonts w:asciiTheme="minorHAnsi" w:hAnsiTheme="minorHAnsi" w:cstheme="minorHAnsi"/>
          <w:sz w:val="22"/>
          <w:szCs w:val="22"/>
        </w:rPr>
        <w:t>___________</w:t>
      </w:r>
      <w:r>
        <w:rPr>
          <w:rFonts w:asciiTheme="minorHAnsi" w:hAnsiTheme="minorHAnsi" w:cstheme="minorHAnsi"/>
          <w:sz w:val="22"/>
          <w:szCs w:val="22"/>
        </w:rPr>
        <w:t>________________</w:t>
      </w:r>
      <w:r w:rsidR="00434C4D" w:rsidRPr="00401B5F">
        <w:rPr>
          <w:rFonts w:asciiTheme="minorHAnsi" w:hAnsiTheme="minorHAnsi" w:cstheme="minorHAnsi"/>
          <w:sz w:val="22"/>
          <w:szCs w:val="22"/>
        </w:rPr>
        <w:t>, nat</w:t>
      </w:r>
      <w:r w:rsidR="006C4394" w:rsidRPr="00401B5F">
        <w:rPr>
          <w:rFonts w:asciiTheme="minorHAnsi" w:hAnsiTheme="minorHAnsi" w:cstheme="minorHAnsi"/>
          <w:sz w:val="22"/>
          <w:szCs w:val="22"/>
        </w:rPr>
        <w:t>a</w:t>
      </w:r>
      <w:r>
        <w:rPr>
          <w:rFonts w:asciiTheme="minorHAnsi" w:hAnsiTheme="minorHAnsi" w:cstheme="minorHAnsi"/>
          <w:sz w:val="22"/>
          <w:szCs w:val="22"/>
        </w:rPr>
        <w:t>/o</w:t>
      </w:r>
      <w:r w:rsidR="00434C4D" w:rsidRPr="00401B5F">
        <w:rPr>
          <w:rFonts w:asciiTheme="minorHAnsi" w:hAnsiTheme="minorHAnsi" w:cstheme="minorHAnsi"/>
          <w:sz w:val="22"/>
          <w:szCs w:val="22"/>
        </w:rPr>
        <w:t xml:space="preserve"> a</w:t>
      </w:r>
      <w:r w:rsidR="000C2EDE" w:rsidRPr="00401B5F">
        <w:rPr>
          <w:rFonts w:asciiTheme="minorHAnsi" w:hAnsiTheme="minorHAnsi" w:cstheme="minorHAnsi"/>
          <w:sz w:val="22"/>
          <w:szCs w:val="22"/>
        </w:rPr>
        <w:t xml:space="preserve"> </w:t>
      </w:r>
      <w:r>
        <w:rPr>
          <w:rFonts w:asciiTheme="minorHAnsi" w:hAnsiTheme="minorHAnsi" w:cstheme="minorHAnsi"/>
          <w:sz w:val="22"/>
          <w:szCs w:val="22"/>
        </w:rPr>
        <w:t>________________</w:t>
      </w:r>
      <w:r w:rsidR="005A2911" w:rsidRPr="00401B5F">
        <w:rPr>
          <w:rFonts w:asciiTheme="minorHAnsi" w:hAnsiTheme="minorHAnsi" w:cstheme="minorHAnsi"/>
          <w:sz w:val="22"/>
          <w:szCs w:val="22"/>
        </w:rPr>
        <w:t xml:space="preserve"> </w:t>
      </w:r>
      <w:r w:rsidR="004A7CA4" w:rsidRPr="00401B5F">
        <w:rPr>
          <w:rFonts w:asciiTheme="minorHAnsi" w:hAnsiTheme="minorHAnsi" w:cstheme="minorHAnsi"/>
          <w:sz w:val="22"/>
          <w:szCs w:val="22"/>
        </w:rPr>
        <w:t xml:space="preserve">il </w:t>
      </w:r>
      <w:r>
        <w:rPr>
          <w:rFonts w:asciiTheme="minorHAnsi" w:hAnsiTheme="minorHAnsi" w:cstheme="minorHAnsi"/>
          <w:sz w:val="22"/>
          <w:szCs w:val="22"/>
        </w:rPr>
        <w:t>_______________</w:t>
      </w:r>
      <w:r w:rsidR="004A7CA4" w:rsidRPr="00401B5F">
        <w:rPr>
          <w:rFonts w:asciiTheme="minorHAnsi" w:hAnsiTheme="minorHAnsi" w:cstheme="minorHAnsi"/>
          <w:sz w:val="22"/>
          <w:szCs w:val="22"/>
        </w:rPr>
        <w:t xml:space="preserve"> in qualità di </w:t>
      </w:r>
      <w:r>
        <w:rPr>
          <w:rFonts w:asciiTheme="minorHAnsi" w:hAnsiTheme="minorHAnsi" w:cstheme="minorHAnsi"/>
          <w:sz w:val="22"/>
          <w:szCs w:val="22"/>
        </w:rPr>
        <w:t>___________________</w:t>
      </w:r>
      <w:r w:rsidR="004F218C" w:rsidRPr="00401B5F">
        <w:rPr>
          <w:rFonts w:asciiTheme="minorHAnsi" w:hAnsiTheme="minorHAnsi" w:cstheme="minorHAnsi"/>
          <w:sz w:val="22"/>
          <w:szCs w:val="22"/>
        </w:rPr>
        <w:t>;</w:t>
      </w:r>
    </w:p>
    <w:p w:rsidR="005C019A" w:rsidRPr="00CB65F1" w:rsidRDefault="005F7AAB" w:rsidP="00735195">
      <w:pPr>
        <w:pStyle w:val="Corpotesto"/>
        <w:widowControl/>
        <w:spacing w:line="480" w:lineRule="auto"/>
        <w:jc w:val="center"/>
        <w:rPr>
          <w:rFonts w:asciiTheme="minorHAnsi" w:hAnsiTheme="minorHAnsi" w:cstheme="minorHAnsi"/>
          <w:b/>
          <w:szCs w:val="22"/>
        </w:rPr>
      </w:pPr>
      <w:r w:rsidRPr="00CB65F1">
        <w:rPr>
          <w:rFonts w:asciiTheme="minorHAnsi" w:hAnsiTheme="minorHAnsi" w:cstheme="minorHAnsi"/>
          <w:b/>
          <w:szCs w:val="22"/>
        </w:rPr>
        <w:t>E</w:t>
      </w:r>
    </w:p>
    <w:p w:rsidR="00A03284" w:rsidRPr="003F5D34" w:rsidRDefault="00E7285E" w:rsidP="00735195">
      <w:pPr>
        <w:pStyle w:val="Corpotesto"/>
        <w:widowControl/>
        <w:spacing w:line="480" w:lineRule="auto"/>
        <w:rPr>
          <w:rFonts w:asciiTheme="minorHAnsi" w:hAnsiTheme="minorHAnsi" w:cstheme="minorHAnsi"/>
          <w:sz w:val="22"/>
          <w:szCs w:val="22"/>
        </w:rPr>
      </w:pPr>
      <w:r w:rsidRPr="00D27E2B">
        <w:rPr>
          <w:rFonts w:asciiTheme="minorHAnsi" w:hAnsiTheme="minorHAnsi" w:cstheme="minorHAnsi"/>
          <w:sz w:val="22"/>
          <w:szCs w:val="22"/>
        </w:rPr>
        <w:t>_________________</w:t>
      </w:r>
      <w:r w:rsidR="0057555D">
        <w:rPr>
          <w:rFonts w:asciiTheme="minorHAnsi" w:hAnsiTheme="minorHAnsi" w:cstheme="minorHAnsi"/>
          <w:sz w:val="22"/>
          <w:szCs w:val="22"/>
        </w:rPr>
        <w:t xml:space="preserve"> </w:t>
      </w:r>
      <w:r w:rsidR="00894CB4" w:rsidRPr="0057555D">
        <w:rPr>
          <w:rFonts w:asciiTheme="minorHAnsi" w:hAnsiTheme="minorHAnsi" w:cstheme="minorHAnsi"/>
          <w:i/>
          <w:sz w:val="22"/>
          <w:szCs w:val="22"/>
        </w:rPr>
        <w:t>(indicare le generalità del soggetto ospitante)</w:t>
      </w:r>
      <w:r w:rsidR="002A4F94" w:rsidRPr="00D27E2B">
        <w:rPr>
          <w:rFonts w:asciiTheme="minorHAnsi" w:hAnsiTheme="minorHAnsi" w:cstheme="minorHAnsi"/>
          <w:sz w:val="22"/>
          <w:szCs w:val="22"/>
        </w:rPr>
        <w:t>, con sede legale in</w:t>
      </w:r>
      <w:r w:rsidR="00307713" w:rsidRPr="00D27E2B">
        <w:rPr>
          <w:rFonts w:asciiTheme="minorHAnsi" w:hAnsiTheme="minorHAnsi" w:cstheme="minorHAnsi"/>
          <w:sz w:val="22"/>
          <w:szCs w:val="22"/>
        </w:rPr>
        <w:t xml:space="preserve"> </w:t>
      </w:r>
      <w:r w:rsidRPr="00D27E2B">
        <w:rPr>
          <w:rFonts w:asciiTheme="minorHAnsi" w:hAnsiTheme="minorHAnsi" w:cstheme="minorHAnsi"/>
          <w:sz w:val="22"/>
          <w:szCs w:val="22"/>
        </w:rPr>
        <w:t>_____________</w:t>
      </w:r>
      <w:r w:rsidR="00A03284" w:rsidRPr="00D27E2B">
        <w:rPr>
          <w:rFonts w:asciiTheme="minorHAnsi" w:hAnsiTheme="minorHAnsi" w:cstheme="minorHAnsi"/>
          <w:sz w:val="22"/>
          <w:szCs w:val="22"/>
        </w:rPr>
        <w:t xml:space="preserve"> (</w:t>
      </w:r>
      <w:r w:rsidRPr="00D27E2B">
        <w:rPr>
          <w:rFonts w:asciiTheme="minorHAnsi" w:hAnsiTheme="minorHAnsi" w:cstheme="minorHAnsi"/>
          <w:sz w:val="22"/>
          <w:szCs w:val="22"/>
        </w:rPr>
        <w:t>__</w:t>
      </w:r>
      <w:r w:rsidR="00A03284" w:rsidRPr="00D27E2B">
        <w:rPr>
          <w:rFonts w:asciiTheme="minorHAnsi" w:hAnsiTheme="minorHAnsi" w:cstheme="minorHAnsi"/>
          <w:sz w:val="22"/>
          <w:szCs w:val="22"/>
        </w:rPr>
        <w:t xml:space="preserve">) </w:t>
      </w:r>
      <w:r w:rsidR="002A4F94" w:rsidRPr="00D27E2B">
        <w:rPr>
          <w:rFonts w:asciiTheme="minorHAnsi" w:hAnsiTheme="minorHAnsi" w:cstheme="minorHAnsi"/>
          <w:sz w:val="22"/>
          <w:szCs w:val="22"/>
        </w:rPr>
        <w:t xml:space="preserve">via </w:t>
      </w:r>
      <w:r w:rsidRPr="00D27E2B">
        <w:rPr>
          <w:rFonts w:asciiTheme="minorHAnsi" w:hAnsiTheme="minorHAnsi" w:cstheme="minorHAnsi"/>
          <w:sz w:val="22"/>
          <w:szCs w:val="22"/>
        </w:rPr>
        <w:t>_____________ n. _____________</w:t>
      </w:r>
      <w:r w:rsidR="00894CB4" w:rsidRPr="00D27E2B">
        <w:rPr>
          <w:rFonts w:asciiTheme="minorHAnsi" w:hAnsiTheme="minorHAnsi" w:cstheme="minorHAnsi"/>
          <w:sz w:val="22"/>
          <w:szCs w:val="22"/>
        </w:rPr>
        <w:t>, eletto anche quale domicilio per ogni e quals</w:t>
      </w:r>
      <w:r w:rsidR="00206D0C" w:rsidRPr="00D27E2B">
        <w:rPr>
          <w:rFonts w:asciiTheme="minorHAnsi" w:hAnsiTheme="minorHAnsi" w:cstheme="minorHAnsi"/>
          <w:sz w:val="22"/>
          <w:szCs w:val="22"/>
        </w:rPr>
        <w:t xml:space="preserve">iasi comunicazione tra le </w:t>
      </w:r>
      <w:proofErr w:type="gramStart"/>
      <w:r w:rsidR="00206D0C" w:rsidRPr="00D27E2B">
        <w:rPr>
          <w:rFonts w:asciiTheme="minorHAnsi" w:hAnsiTheme="minorHAnsi" w:cstheme="minorHAnsi"/>
          <w:sz w:val="22"/>
          <w:szCs w:val="22"/>
        </w:rPr>
        <w:t>parti,</w:t>
      </w:r>
      <w:r w:rsidR="00216CA4" w:rsidRPr="00D27E2B">
        <w:rPr>
          <w:rFonts w:asciiTheme="minorHAnsi" w:hAnsiTheme="minorHAnsi" w:cstheme="minorHAnsi"/>
          <w:sz w:val="22"/>
          <w:szCs w:val="22"/>
        </w:rPr>
        <w:t xml:space="preserve"> </w:t>
      </w:r>
      <w:r w:rsidR="002A4F94" w:rsidRPr="00D27E2B">
        <w:rPr>
          <w:rFonts w:asciiTheme="minorHAnsi" w:hAnsiTheme="minorHAnsi" w:cstheme="minorHAnsi"/>
          <w:sz w:val="22"/>
          <w:szCs w:val="22"/>
        </w:rPr>
        <w:t xml:space="preserve"> codice</w:t>
      </w:r>
      <w:proofErr w:type="gramEnd"/>
      <w:r w:rsidR="002A4F94" w:rsidRPr="00D27E2B">
        <w:rPr>
          <w:rFonts w:asciiTheme="minorHAnsi" w:hAnsiTheme="minorHAnsi" w:cstheme="minorHAnsi"/>
          <w:sz w:val="22"/>
          <w:szCs w:val="22"/>
        </w:rPr>
        <w:t xml:space="preserve"> fiscale</w:t>
      </w:r>
      <w:r w:rsidRPr="00D27E2B">
        <w:rPr>
          <w:rFonts w:asciiTheme="minorHAnsi" w:hAnsiTheme="minorHAnsi" w:cstheme="minorHAnsi"/>
          <w:sz w:val="22"/>
          <w:szCs w:val="22"/>
        </w:rPr>
        <w:t xml:space="preserve"> _____________ </w:t>
      </w:r>
      <w:r w:rsidR="002A7265" w:rsidRPr="00D27E2B">
        <w:rPr>
          <w:rFonts w:asciiTheme="minorHAnsi" w:hAnsiTheme="minorHAnsi" w:cstheme="minorHAnsi"/>
          <w:sz w:val="22"/>
          <w:szCs w:val="22"/>
        </w:rPr>
        <w:t>d’ora in poi denominato</w:t>
      </w:r>
      <w:r w:rsidR="002A4F94" w:rsidRPr="00D27E2B">
        <w:rPr>
          <w:rFonts w:asciiTheme="minorHAnsi" w:hAnsiTheme="minorHAnsi" w:cstheme="minorHAnsi"/>
          <w:sz w:val="22"/>
          <w:szCs w:val="22"/>
        </w:rPr>
        <w:t xml:space="preserve"> “s</w:t>
      </w:r>
      <w:r w:rsidR="00691384" w:rsidRPr="00D27E2B">
        <w:rPr>
          <w:rFonts w:asciiTheme="minorHAnsi" w:hAnsiTheme="minorHAnsi" w:cstheme="minorHAnsi"/>
          <w:sz w:val="22"/>
          <w:szCs w:val="22"/>
        </w:rPr>
        <w:t>oggetto ospitante”, rappresentato</w:t>
      </w:r>
      <w:r w:rsidR="002A4F94" w:rsidRPr="00D27E2B">
        <w:rPr>
          <w:rFonts w:asciiTheme="minorHAnsi" w:hAnsiTheme="minorHAnsi" w:cstheme="minorHAnsi"/>
          <w:sz w:val="22"/>
          <w:szCs w:val="22"/>
        </w:rPr>
        <w:t xml:space="preserve"> dal/la signor/</w:t>
      </w:r>
      <w:proofErr w:type="spellStart"/>
      <w:r w:rsidR="002A4F94" w:rsidRPr="00D27E2B">
        <w:rPr>
          <w:rFonts w:asciiTheme="minorHAnsi" w:hAnsiTheme="minorHAnsi" w:cstheme="minorHAnsi"/>
          <w:sz w:val="22"/>
          <w:szCs w:val="22"/>
        </w:rPr>
        <w:t>ra</w:t>
      </w:r>
      <w:proofErr w:type="spellEnd"/>
      <w:r w:rsidR="001B7E6D" w:rsidRPr="00D27E2B">
        <w:rPr>
          <w:rFonts w:asciiTheme="minorHAnsi" w:hAnsiTheme="minorHAnsi" w:cstheme="minorHAnsi"/>
          <w:sz w:val="22"/>
          <w:szCs w:val="22"/>
        </w:rPr>
        <w:t xml:space="preserve"> </w:t>
      </w:r>
      <w:r w:rsidRPr="00D27E2B">
        <w:rPr>
          <w:rFonts w:asciiTheme="minorHAnsi" w:hAnsiTheme="minorHAnsi" w:cstheme="minorHAnsi"/>
          <w:sz w:val="22"/>
          <w:szCs w:val="22"/>
        </w:rPr>
        <w:t xml:space="preserve">_____________ </w:t>
      </w:r>
      <w:r w:rsidR="002A4F94" w:rsidRPr="00D27E2B">
        <w:rPr>
          <w:rFonts w:asciiTheme="minorHAnsi" w:hAnsiTheme="minorHAnsi" w:cstheme="minorHAnsi"/>
          <w:sz w:val="22"/>
          <w:szCs w:val="22"/>
        </w:rPr>
        <w:t xml:space="preserve">nato/a </w:t>
      </w:r>
      <w:proofErr w:type="spellStart"/>
      <w:r w:rsidR="002A4F94" w:rsidRPr="00D27E2B">
        <w:rPr>
          <w:rFonts w:asciiTheme="minorHAnsi" w:hAnsiTheme="minorHAnsi" w:cstheme="minorHAnsi"/>
          <w:sz w:val="22"/>
          <w:szCs w:val="22"/>
        </w:rPr>
        <w:t>a</w:t>
      </w:r>
      <w:proofErr w:type="spellEnd"/>
      <w:r w:rsidR="002A4F94" w:rsidRPr="00D27E2B">
        <w:rPr>
          <w:rFonts w:asciiTheme="minorHAnsi" w:hAnsiTheme="minorHAnsi" w:cstheme="minorHAnsi"/>
          <w:sz w:val="22"/>
          <w:szCs w:val="22"/>
        </w:rPr>
        <w:t xml:space="preserve"> </w:t>
      </w:r>
      <w:r w:rsidRPr="00D27E2B">
        <w:rPr>
          <w:rFonts w:asciiTheme="minorHAnsi" w:hAnsiTheme="minorHAnsi" w:cstheme="minorHAnsi"/>
          <w:sz w:val="22"/>
          <w:szCs w:val="22"/>
        </w:rPr>
        <w:t xml:space="preserve">_____________  </w:t>
      </w:r>
      <w:r w:rsidR="00A03284" w:rsidRPr="00D27E2B">
        <w:rPr>
          <w:rFonts w:asciiTheme="minorHAnsi" w:hAnsiTheme="minorHAnsi" w:cstheme="minorHAnsi"/>
          <w:sz w:val="22"/>
          <w:szCs w:val="22"/>
        </w:rPr>
        <w:t>(</w:t>
      </w:r>
      <w:r w:rsidRPr="00D27E2B">
        <w:rPr>
          <w:rFonts w:asciiTheme="minorHAnsi" w:hAnsiTheme="minorHAnsi" w:cstheme="minorHAnsi"/>
          <w:sz w:val="22"/>
          <w:szCs w:val="22"/>
        </w:rPr>
        <w:t>__</w:t>
      </w:r>
      <w:r w:rsidR="00A03284" w:rsidRPr="00D27E2B">
        <w:rPr>
          <w:rFonts w:asciiTheme="minorHAnsi" w:hAnsiTheme="minorHAnsi" w:cstheme="minorHAnsi"/>
          <w:sz w:val="22"/>
          <w:szCs w:val="22"/>
        </w:rPr>
        <w:t>)</w:t>
      </w:r>
      <w:r w:rsidR="002A4F94" w:rsidRPr="00D27E2B">
        <w:rPr>
          <w:rFonts w:asciiTheme="minorHAnsi" w:hAnsiTheme="minorHAnsi" w:cstheme="minorHAnsi"/>
          <w:sz w:val="22"/>
          <w:szCs w:val="22"/>
        </w:rPr>
        <w:t xml:space="preserve"> il </w:t>
      </w:r>
      <w:r w:rsidRPr="00D27E2B">
        <w:rPr>
          <w:rFonts w:asciiTheme="minorHAnsi" w:hAnsiTheme="minorHAnsi" w:cstheme="minorHAnsi"/>
          <w:sz w:val="22"/>
          <w:szCs w:val="22"/>
        </w:rPr>
        <w:t xml:space="preserve">_____________ </w:t>
      </w:r>
      <w:r w:rsidR="002A4F94" w:rsidRPr="00D27E2B">
        <w:rPr>
          <w:rFonts w:asciiTheme="minorHAnsi" w:hAnsiTheme="minorHAnsi" w:cstheme="minorHAnsi"/>
          <w:sz w:val="22"/>
          <w:szCs w:val="22"/>
        </w:rPr>
        <w:t>in qualità di</w:t>
      </w:r>
      <w:r w:rsidR="004A7CA4" w:rsidRPr="00D27E2B">
        <w:rPr>
          <w:rFonts w:asciiTheme="minorHAnsi" w:hAnsiTheme="minorHAnsi" w:cstheme="minorHAnsi"/>
          <w:sz w:val="22"/>
          <w:szCs w:val="22"/>
        </w:rPr>
        <w:t xml:space="preserve">  rappresentante legale</w:t>
      </w:r>
      <w:r w:rsidR="004A7CA4" w:rsidRPr="003F5D34">
        <w:rPr>
          <w:rFonts w:asciiTheme="minorHAnsi" w:hAnsiTheme="minorHAnsi" w:cstheme="minorHAnsi"/>
          <w:sz w:val="22"/>
          <w:szCs w:val="22"/>
        </w:rPr>
        <w:t xml:space="preserve"> </w:t>
      </w:r>
    </w:p>
    <w:p w:rsidR="005C019A" w:rsidRPr="005B7311" w:rsidRDefault="005C019A" w:rsidP="00735195">
      <w:pPr>
        <w:pStyle w:val="Corpotesto"/>
        <w:widowControl/>
        <w:spacing w:line="480" w:lineRule="auto"/>
        <w:jc w:val="center"/>
        <w:rPr>
          <w:rFonts w:asciiTheme="minorHAnsi" w:hAnsiTheme="minorHAnsi" w:cstheme="minorHAnsi"/>
          <w:b/>
          <w:szCs w:val="22"/>
        </w:rPr>
      </w:pPr>
      <w:r w:rsidRPr="005B7311">
        <w:rPr>
          <w:rFonts w:asciiTheme="minorHAnsi" w:hAnsiTheme="minorHAnsi" w:cstheme="minorHAnsi"/>
          <w:b/>
          <w:szCs w:val="22"/>
        </w:rPr>
        <w:t>E</w:t>
      </w:r>
    </w:p>
    <w:p w:rsidR="00BB444D" w:rsidRPr="003F5D34" w:rsidRDefault="00BB444D" w:rsidP="00735195">
      <w:pPr>
        <w:pStyle w:val="Corpotesto"/>
        <w:widowControl/>
        <w:spacing w:line="480" w:lineRule="auto"/>
        <w:rPr>
          <w:rFonts w:asciiTheme="minorHAnsi" w:hAnsiTheme="minorHAnsi" w:cstheme="minorHAnsi"/>
          <w:sz w:val="22"/>
          <w:szCs w:val="22"/>
        </w:rPr>
      </w:pPr>
      <w:r w:rsidRPr="00A67F89">
        <w:rPr>
          <w:rFonts w:asciiTheme="minorHAnsi" w:hAnsiTheme="minorHAnsi" w:cstheme="minorHAnsi"/>
          <w:sz w:val="22"/>
          <w:szCs w:val="22"/>
        </w:rPr>
        <w:t xml:space="preserve">Regione Autonoma Friuli Venezia Giulia </w:t>
      </w:r>
      <w:r w:rsidR="0057555D" w:rsidRPr="003F5D34">
        <w:rPr>
          <w:rFonts w:asciiTheme="minorHAnsi" w:hAnsiTheme="minorHAnsi" w:cstheme="minorHAnsi"/>
          <w:sz w:val="22"/>
          <w:szCs w:val="22"/>
        </w:rPr>
        <w:t>– Direzione centrale lavoro, formazione, istruzione e famiglia, Servizio Apprendimento permanente e Fondo Sociale Europeo, con sede legale in Trieste (TS), Via San Francesco 37, codice fiscale 80014930327</w:t>
      </w:r>
      <w:r w:rsidR="0057555D">
        <w:rPr>
          <w:rFonts w:asciiTheme="minorHAnsi" w:hAnsiTheme="minorHAnsi" w:cstheme="minorHAnsi"/>
          <w:sz w:val="22"/>
          <w:szCs w:val="22"/>
        </w:rPr>
        <w:t xml:space="preserve"> </w:t>
      </w:r>
      <w:r w:rsidRPr="00A67F89">
        <w:rPr>
          <w:rFonts w:asciiTheme="minorHAnsi" w:hAnsiTheme="minorHAnsi" w:cstheme="minorHAnsi"/>
          <w:sz w:val="22"/>
          <w:szCs w:val="22"/>
        </w:rPr>
        <w:t>con fina</w:t>
      </w:r>
      <w:r w:rsidR="0057555D">
        <w:rPr>
          <w:rFonts w:asciiTheme="minorHAnsi" w:hAnsiTheme="minorHAnsi" w:cstheme="minorHAnsi"/>
          <w:sz w:val="22"/>
          <w:szCs w:val="22"/>
        </w:rPr>
        <w:t>nziamenti del POR FSE 2014-2020 (</w:t>
      </w:r>
      <w:r w:rsidRPr="00A67F89">
        <w:rPr>
          <w:rFonts w:asciiTheme="minorHAnsi" w:hAnsiTheme="minorHAnsi" w:cstheme="minorHAnsi"/>
          <w:sz w:val="22"/>
          <w:szCs w:val="22"/>
        </w:rPr>
        <w:t xml:space="preserve">Decreto </w:t>
      </w:r>
      <w:r w:rsidR="00C43648" w:rsidRPr="00A67F89">
        <w:rPr>
          <w:rFonts w:asciiTheme="minorHAnsi" w:hAnsiTheme="minorHAnsi" w:cstheme="minorHAnsi"/>
          <w:sz w:val="22"/>
          <w:szCs w:val="22"/>
        </w:rPr>
        <w:t xml:space="preserve">nr. </w:t>
      </w:r>
      <w:r w:rsidRPr="00A67F89">
        <w:rPr>
          <w:rFonts w:asciiTheme="minorHAnsi" w:hAnsiTheme="minorHAnsi" w:cstheme="minorHAnsi"/>
          <w:sz w:val="22"/>
          <w:szCs w:val="22"/>
        </w:rPr>
        <w:t>29377/GRFVG del 22/06/2023</w:t>
      </w:r>
      <w:r w:rsidRPr="00A67F89">
        <w:t xml:space="preserve"> </w:t>
      </w:r>
      <w:r w:rsidRPr="00A67F89">
        <w:rPr>
          <w:rFonts w:asciiTheme="minorHAnsi" w:hAnsiTheme="minorHAnsi" w:cstheme="minorHAnsi"/>
          <w:sz w:val="22"/>
          <w:szCs w:val="22"/>
        </w:rPr>
        <w:t xml:space="preserve">Fondo Sociale Europeo – Programma Operativo 2014/2020. Pianificazione periodica delle operazioni – PPO – Annualità 2017. Programma Specifico 76/17bis – Tirocini estivi presso imprese dell’Alta Carnia. Emanazione dell’avviso per la presentazione di operazioni relative a Tirocini estivi nell’Alta Carnia (TAC) – 2023. CIG: 9771079578 – CUP: D51J23000060008 Avviso pubblico per la </w:t>
      </w:r>
      <w:r w:rsidRPr="00A67F89">
        <w:rPr>
          <w:rFonts w:asciiTheme="minorHAnsi" w:hAnsiTheme="minorHAnsi" w:cstheme="minorHAnsi"/>
          <w:sz w:val="22"/>
          <w:szCs w:val="22"/>
        </w:rPr>
        <w:lastRenderedPageBreak/>
        <w:t xml:space="preserve">presentazione </w:t>
      </w:r>
      <w:r w:rsidR="008E09EE" w:rsidRPr="00A67F89">
        <w:rPr>
          <w:rFonts w:asciiTheme="minorHAnsi" w:hAnsiTheme="minorHAnsi" w:cstheme="minorHAnsi"/>
          <w:sz w:val="22"/>
          <w:szCs w:val="22"/>
        </w:rPr>
        <w:t>di operazioni</w:t>
      </w:r>
      <w:r w:rsidR="0057555D">
        <w:rPr>
          <w:rFonts w:asciiTheme="minorHAnsi" w:hAnsiTheme="minorHAnsi" w:cstheme="minorHAnsi"/>
          <w:sz w:val="22"/>
          <w:szCs w:val="22"/>
        </w:rPr>
        <w:t>)</w:t>
      </w:r>
      <w:r w:rsidR="00DD218B">
        <w:rPr>
          <w:rFonts w:asciiTheme="minorHAnsi" w:hAnsiTheme="minorHAnsi" w:cstheme="minorHAnsi"/>
          <w:sz w:val="22"/>
          <w:szCs w:val="22"/>
        </w:rPr>
        <w:t xml:space="preserve">, </w:t>
      </w:r>
      <w:bookmarkStart w:id="0" w:name="_GoBack"/>
      <w:bookmarkEnd w:id="0"/>
      <w:r w:rsidR="008E09EE">
        <w:rPr>
          <w:rFonts w:asciiTheme="minorHAnsi" w:hAnsiTheme="minorHAnsi" w:cstheme="minorHAnsi"/>
          <w:sz w:val="22"/>
          <w:szCs w:val="22"/>
        </w:rPr>
        <w:t xml:space="preserve">rappresentata </w:t>
      </w:r>
      <w:r w:rsidR="00A67F89">
        <w:rPr>
          <w:rFonts w:asciiTheme="minorHAnsi" w:hAnsiTheme="minorHAnsi" w:cstheme="minorHAnsi"/>
          <w:sz w:val="22"/>
          <w:szCs w:val="22"/>
        </w:rPr>
        <w:t>dalla dott.</w:t>
      </w:r>
      <w:r w:rsidR="00A67F89" w:rsidRPr="0057555D">
        <w:rPr>
          <w:rFonts w:asciiTheme="minorHAnsi" w:hAnsiTheme="minorHAnsi" w:cstheme="minorHAnsi"/>
          <w:sz w:val="22"/>
          <w:szCs w:val="22"/>
        </w:rPr>
        <w:t>ssa Ketty Segatti, nata a Palmanova</w:t>
      </w:r>
      <w:r w:rsidR="00A67F89">
        <w:rPr>
          <w:rFonts w:asciiTheme="minorHAnsi" w:hAnsiTheme="minorHAnsi" w:cstheme="minorHAnsi"/>
          <w:sz w:val="22"/>
          <w:szCs w:val="22"/>
        </w:rPr>
        <w:t xml:space="preserve"> (UD) il 02/07/1970 in qualità di Direttore del Servizio.</w:t>
      </w:r>
    </w:p>
    <w:p w:rsidR="002A4F94" w:rsidRPr="005B7311" w:rsidRDefault="002A4F94" w:rsidP="00735195">
      <w:pPr>
        <w:pStyle w:val="Corpotesto"/>
        <w:widowControl/>
        <w:spacing w:line="480" w:lineRule="auto"/>
        <w:jc w:val="center"/>
        <w:rPr>
          <w:rFonts w:asciiTheme="minorHAnsi" w:hAnsiTheme="minorHAnsi" w:cstheme="minorHAnsi"/>
          <w:b/>
          <w:szCs w:val="22"/>
        </w:rPr>
      </w:pPr>
      <w:r w:rsidRPr="005B7311">
        <w:rPr>
          <w:rFonts w:asciiTheme="minorHAnsi" w:hAnsiTheme="minorHAnsi" w:cstheme="minorHAnsi"/>
          <w:b/>
          <w:szCs w:val="22"/>
        </w:rPr>
        <w:t>PREMESSO</w:t>
      </w:r>
      <w:r w:rsidR="005668E7" w:rsidRPr="005B7311">
        <w:rPr>
          <w:rFonts w:asciiTheme="minorHAnsi" w:hAnsiTheme="minorHAnsi" w:cstheme="minorHAnsi"/>
          <w:b/>
          <w:szCs w:val="22"/>
        </w:rPr>
        <w:t xml:space="preserve"> CHE</w:t>
      </w:r>
    </w:p>
    <w:p w:rsidR="005668E7" w:rsidRPr="003F5D34" w:rsidRDefault="005668E7" w:rsidP="00735195">
      <w:pPr>
        <w:pStyle w:val="03testo"/>
        <w:numPr>
          <w:ilvl w:val="0"/>
          <w:numId w:val="11"/>
        </w:numPr>
        <w:tabs>
          <w:tab w:val="clear" w:pos="0"/>
          <w:tab w:val="left" w:pos="567"/>
        </w:tabs>
        <w:spacing w:line="480" w:lineRule="auto"/>
        <w:rPr>
          <w:rFonts w:asciiTheme="minorHAnsi" w:hAnsiTheme="minorHAnsi" w:cstheme="minorHAnsi"/>
          <w:color w:val="auto"/>
        </w:rPr>
      </w:pPr>
      <w:r w:rsidRPr="003F5D34">
        <w:rPr>
          <w:rFonts w:asciiTheme="minorHAnsi" w:hAnsiTheme="minorHAnsi" w:cstheme="minorHAnsi"/>
          <w:color w:val="auto"/>
        </w:rPr>
        <w:t>Il tirocinio è una misura formativa di politica attiva finalizzata a creare un contatto diretto tra un soggetto ospitante e il tirocinante allo scopo di favorire l’arricchimento del bagaglio di conoscenze, l’acquisizione di competenze professionali e l’inserimento o il reinserimento lavorativo, l’inclusione sociale, l’autonomia e la riabilitazione delle persone.</w:t>
      </w:r>
    </w:p>
    <w:p w:rsidR="00894CB4" w:rsidRPr="003F5D34" w:rsidRDefault="005668E7" w:rsidP="00735195">
      <w:pPr>
        <w:pStyle w:val="03testo"/>
        <w:numPr>
          <w:ilvl w:val="0"/>
          <w:numId w:val="11"/>
        </w:numPr>
        <w:tabs>
          <w:tab w:val="left" w:pos="567"/>
        </w:tabs>
        <w:spacing w:line="480" w:lineRule="auto"/>
        <w:rPr>
          <w:rFonts w:asciiTheme="minorHAnsi" w:hAnsiTheme="minorHAnsi" w:cstheme="minorHAnsi"/>
          <w:color w:val="auto"/>
        </w:rPr>
      </w:pPr>
      <w:r w:rsidRPr="003F5D34">
        <w:rPr>
          <w:rFonts w:asciiTheme="minorHAnsi" w:hAnsiTheme="minorHAnsi" w:cstheme="minorHAnsi"/>
          <w:color w:val="auto"/>
        </w:rPr>
        <w:t>Il tirocinio consiste in un periodo di orientamento al lavoro e di formazione in situazione che non si configura quale rapporto di lavoro.</w:t>
      </w:r>
    </w:p>
    <w:p w:rsidR="00894CB4" w:rsidRPr="003F5D34" w:rsidRDefault="00894CB4" w:rsidP="00735195">
      <w:pPr>
        <w:pStyle w:val="03testo"/>
        <w:numPr>
          <w:ilvl w:val="0"/>
          <w:numId w:val="11"/>
        </w:numPr>
        <w:tabs>
          <w:tab w:val="left" w:pos="567"/>
        </w:tabs>
        <w:spacing w:line="480" w:lineRule="auto"/>
        <w:rPr>
          <w:rFonts w:asciiTheme="minorHAnsi" w:hAnsiTheme="minorHAnsi" w:cstheme="minorHAnsi"/>
          <w:color w:val="auto"/>
        </w:rPr>
      </w:pPr>
      <w:r w:rsidRPr="003F5D34">
        <w:rPr>
          <w:rFonts w:asciiTheme="minorHAnsi" w:hAnsiTheme="minorHAnsi" w:cstheme="minorHAnsi"/>
          <w:color w:val="auto"/>
        </w:rPr>
        <w:t>I tirocini formativi non possono sostituirsi ai tirocini professionali nel senso che non è possibile regolare con la forma del tirocinio extracurricolare il tirocinio che consente l’accesso alle professioni regolamentate. L’oggetto del piano formativo individuale (PFI) dei tirocini attivabili in favore di professionisti abilitati o qualificati all’esercizio di professioni regolamentate non può prevedere le attività tipiche ovvero riservate alla professione.</w:t>
      </w:r>
    </w:p>
    <w:p w:rsidR="00894CB4" w:rsidRPr="003F5D34" w:rsidRDefault="00894CB4" w:rsidP="00735195">
      <w:pPr>
        <w:pStyle w:val="03testo"/>
        <w:numPr>
          <w:ilvl w:val="0"/>
          <w:numId w:val="11"/>
        </w:numPr>
        <w:tabs>
          <w:tab w:val="left" w:pos="567"/>
        </w:tabs>
        <w:spacing w:line="480" w:lineRule="auto"/>
        <w:rPr>
          <w:rFonts w:asciiTheme="minorHAnsi" w:hAnsiTheme="minorHAnsi" w:cstheme="minorHAnsi"/>
          <w:color w:val="auto"/>
        </w:rPr>
      </w:pPr>
      <w:r w:rsidRPr="003F5D34">
        <w:rPr>
          <w:rFonts w:asciiTheme="minorHAnsi" w:hAnsiTheme="minorHAnsi" w:cstheme="minorHAnsi"/>
          <w:color w:val="auto"/>
        </w:rPr>
        <w:t>L</w:t>
      </w:r>
      <w:r w:rsidR="009C35A7" w:rsidRPr="003F5D34">
        <w:rPr>
          <w:rFonts w:asciiTheme="minorHAnsi" w:hAnsiTheme="minorHAnsi" w:cstheme="minorHAnsi"/>
        </w:rPr>
        <w:t xml:space="preserve">a Regione Friuli Venezia Giulia al fine di valorizzare l’istituto del tirocinio </w:t>
      </w:r>
      <w:r w:rsidR="00691384" w:rsidRPr="003F5D34">
        <w:rPr>
          <w:rFonts w:asciiTheme="minorHAnsi" w:hAnsiTheme="minorHAnsi" w:cstheme="minorHAnsi"/>
        </w:rPr>
        <w:t xml:space="preserve">ha disciplinato la materia adottando con </w:t>
      </w:r>
      <w:r w:rsidR="00C71E21" w:rsidRPr="003F5D34">
        <w:rPr>
          <w:rFonts w:asciiTheme="minorHAnsi" w:hAnsiTheme="minorHAnsi" w:cstheme="minorHAnsi"/>
        </w:rPr>
        <w:t>decreto del Presidente della Regione</w:t>
      </w:r>
      <w:r w:rsidR="00173CC9" w:rsidRPr="003F5D34">
        <w:rPr>
          <w:rFonts w:asciiTheme="minorHAnsi" w:hAnsiTheme="minorHAnsi" w:cstheme="minorHAnsi"/>
        </w:rPr>
        <w:t xml:space="preserve"> n. 57 del 19 marzo 2018 </w:t>
      </w:r>
      <w:r w:rsidR="00691384" w:rsidRPr="003F5D34">
        <w:rPr>
          <w:rFonts w:asciiTheme="minorHAnsi" w:hAnsiTheme="minorHAnsi" w:cstheme="minorHAnsi"/>
        </w:rPr>
        <w:t xml:space="preserve">il “Regolamento per l’attivazione di tirocini </w:t>
      </w:r>
      <w:r w:rsidR="005668E7" w:rsidRPr="003F5D34">
        <w:rPr>
          <w:rFonts w:asciiTheme="minorHAnsi" w:hAnsiTheme="minorHAnsi" w:cstheme="minorHAnsi"/>
        </w:rPr>
        <w:t xml:space="preserve">extracurriculari </w:t>
      </w:r>
      <w:r w:rsidR="00691384" w:rsidRPr="003F5D34">
        <w:rPr>
          <w:rFonts w:asciiTheme="minorHAnsi" w:hAnsiTheme="minorHAnsi" w:cstheme="minorHAnsi"/>
        </w:rPr>
        <w:t>ai sensi dell’articolo 63</w:t>
      </w:r>
      <w:r w:rsidR="005668E7" w:rsidRPr="003F5D34">
        <w:rPr>
          <w:rFonts w:asciiTheme="minorHAnsi" w:hAnsiTheme="minorHAnsi" w:cstheme="minorHAnsi"/>
        </w:rPr>
        <w:t xml:space="preserve"> </w:t>
      </w:r>
      <w:r w:rsidR="00691384" w:rsidRPr="003F5D34">
        <w:rPr>
          <w:rFonts w:asciiTheme="minorHAnsi" w:hAnsiTheme="minorHAnsi" w:cstheme="minorHAnsi"/>
        </w:rPr>
        <w:t>della legge regionale 9 agosto 2005, n. 18</w:t>
      </w:r>
      <w:r w:rsidR="004A7CA4" w:rsidRPr="003F5D34">
        <w:rPr>
          <w:rFonts w:asciiTheme="minorHAnsi" w:hAnsiTheme="minorHAnsi" w:cstheme="minorHAnsi"/>
        </w:rPr>
        <w:t xml:space="preserve"> </w:t>
      </w:r>
      <w:r w:rsidR="00691384" w:rsidRPr="003F5D34">
        <w:rPr>
          <w:rFonts w:asciiTheme="minorHAnsi" w:hAnsiTheme="minorHAnsi" w:cstheme="minorHAnsi"/>
        </w:rPr>
        <w:t>(Norme regionali per l’occupazione, la tutela e la qualità del lavoro</w:t>
      </w:r>
      <w:r w:rsidR="00FA477C" w:rsidRPr="003F5D34">
        <w:rPr>
          <w:rFonts w:asciiTheme="minorHAnsi" w:hAnsiTheme="minorHAnsi" w:cstheme="minorHAnsi"/>
        </w:rPr>
        <w:t>)”</w:t>
      </w:r>
      <w:r w:rsidR="00307713" w:rsidRPr="003F5D34">
        <w:rPr>
          <w:rFonts w:asciiTheme="minorHAnsi" w:hAnsiTheme="minorHAnsi" w:cstheme="minorHAnsi"/>
        </w:rPr>
        <w:t xml:space="preserve"> </w:t>
      </w:r>
      <w:r w:rsidR="00F30B3D" w:rsidRPr="003F5D34">
        <w:rPr>
          <w:rFonts w:asciiTheme="minorHAnsi" w:hAnsiTheme="minorHAnsi" w:cstheme="minorHAnsi"/>
        </w:rPr>
        <w:t>di seguito</w:t>
      </w:r>
      <w:r w:rsidR="006C4394" w:rsidRPr="003F5D34">
        <w:rPr>
          <w:rFonts w:asciiTheme="minorHAnsi" w:hAnsiTheme="minorHAnsi" w:cstheme="minorHAnsi"/>
        </w:rPr>
        <w:t xml:space="preserve"> </w:t>
      </w:r>
      <w:r w:rsidR="004F218C" w:rsidRPr="003F5D34">
        <w:rPr>
          <w:rFonts w:asciiTheme="minorHAnsi" w:hAnsiTheme="minorHAnsi" w:cstheme="minorHAnsi"/>
        </w:rPr>
        <w:t>denominato “</w:t>
      </w:r>
      <w:r w:rsidR="00691384" w:rsidRPr="003F5D34">
        <w:rPr>
          <w:rFonts w:asciiTheme="minorHAnsi" w:hAnsiTheme="minorHAnsi" w:cstheme="minorHAnsi"/>
        </w:rPr>
        <w:t xml:space="preserve">Regolamento”, che </w:t>
      </w:r>
      <w:r w:rsidR="00C71E21" w:rsidRPr="003F5D34">
        <w:rPr>
          <w:rFonts w:asciiTheme="minorHAnsi" w:hAnsiTheme="minorHAnsi" w:cstheme="minorHAnsi"/>
        </w:rPr>
        <w:t xml:space="preserve">costituisce il presupposto </w:t>
      </w:r>
      <w:r w:rsidR="00691384" w:rsidRPr="003F5D34">
        <w:rPr>
          <w:rFonts w:asciiTheme="minorHAnsi" w:hAnsiTheme="minorHAnsi" w:cstheme="minorHAnsi"/>
        </w:rPr>
        <w:t>della presente convenzione</w:t>
      </w:r>
      <w:r w:rsidR="00C71E21" w:rsidRPr="003F5D34">
        <w:rPr>
          <w:rFonts w:asciiTheme="minorHAnsi" w:hAnsiTheme="minorHAnsi" w:cstheme="minorHAnsi"/>
        </w:rPr>
        <w:t xml:space="preserve"> e che si intende integralmente richiamato</w:t>
      </w:r>
      <w:r w:rsidR="00F30B3D" w:rsidRPr="003F5D34">
        <w:rPr>
          <w:rFonts w:asciiTheme="minorHAnsi" w:hAnsiTheme="minorHAnsi" w:cstheme="minorHAnsi"/>
        </w:rPr>
        <w:t>.</w:t>
      </w:r>
    </w:p>
    <w:p w:rsidR="00162012" w:rsidRPr="003F5D34" w:rsidRDefault="00162012" w:rsidP="00735195">
      <w:pPr>
        <w:pStyle w:val="03testo"/>
        <w:numPr>
          <w:ilvl w:val="0"/>
          <w:numId w:val="11"/>
        </w:numPr>
        <w:tabs>
          <w:tab w:val="left" w:pos="567"/>
        </w:tabs>
        <w:spacing w:line="480" w:lineRule="auto"/>
        <w:rPr>
          <w:rFonts w:asciiTheme="minorHAnsi" w:hAnsiTheme="minorHAnsi" w:cstheme="minorHAnsi"/>
          <w:color w:val="auto"/>
        </w:rPr>
      </w:pPr>
      <w:r w:rsidRPr="003F5D34">
        <w:rPr>
          <w:rFonts w:asciiTheme="minorHAnsi" w:hAnsiTheme="minorHAnsi" w:cstheme="minorHAnsi"/>
          <w:color w:val="auto"/>
        </w:rPr>
        <w:t xml:space="preserve">Le disposizioni del </w:t>
      </w:r>
      <w:r w:rsidR="004F218C" w:rsidRPr="003F5D34">
        <w:rPr>
          <w:rFonts w:asciiTheme="minorHAnsi" w:hAnsiTheme="minorHAnsi" w:cstheme="minorHAnsi"/>
          <w:color w:val="auto"/>
        </w:rPr>
        <w:t>R</w:t>
      </w:r>
      <w:r w:rsidRPr="003F5D34">
        <w:rPr>
          <w:rFonts w:asciiTheme="minorHAnsi" w:hAnsiTheme="minorHAnsi" w:cstheme="minorHAnsi"/>
          <w:color w:val="auto"/>
        </w:rPr>
        <w:t>egolamento rappresentano standard minimi di riferimento anche per quanto riguarda gli interventi e le misure aventi medesimi obiettivi e struttura dei tirocini, anche se diversamente denominate.</w:t>
      </w:r>
    </w:p>
    <w:p w:rsidR="002A4F94" w:rsidRPr="005B7311" w:rsidRDefault="002A4F94" w:rsidP="00216CA4">
      <w:pPr>
        <w:pStyle w:val="Corpotesto"/>
        <w:widowControl/>
        <w:spacing w:line="480" w:lineRule="auto"/>
        <w:jc w:val="center"/>
        <w:rPr>
          <w:rFonts w:asciiTheme="minorHAnsi" w:hAnsiTheme="minorHAnsi" w:cstheme="minorHAnsi"/>
          <w:b/>
          <w:szCs w:val="22"/>
        </w:rPr>
      </w:pPr>
      <w:r w:rsidRPr="005B7311">
        <w:rPr>
          <w:rFonts w:asciiTheme="minorHAnsi" w:hAnsiTheme="minorHAnsi" w:cstheme="minorHAnsi"/>
          <w:b/>
          <w:szCs w:val="22"/>
        </w:rPr>
        <w:t>SI CONVIENE QUANTO SEGUE:</w:t>
      </w:r>
    </w:p>
    <w:p w:rsidR="002A4F94" w:rsidRPr="00795822" w:rsidRDefault="002A4F94" w:rsidP="00735195">
      <w:pPr>
        <w:pStyle w:val="Corpotesto"/>
        <w:keepNext/>
        <w:widowControl/>
        <w:spacing w:line="480" w:lineRule="auto"/>
        <w:jc w:val="center"/>
        <w:rPr>
          <w:rFonts w:asciiTheme="minorHAnsi" w:hAnsiTheme="minorHAnsi" w:cstheme="minorHAnsi"/>
          <w:b/>
          <w:szCs w:val="22"/>
        </w:rPr>
      </w:pPr>
      <w:r w:rsidRPr="00795822">
        <w:rPr>
          <w:rFonts w:asciiTheme="minorHAnsi" w:hAnsiTheme="minorHAnsi" w:cstheme="minorHAnsi"/>
          <w:b/>
          <w:szCs w:val="22"/>
        </w:rPr>
        <w:lastRenderedPageBreak/>
        <w:t>Art. 1</w:t>
      </w:r>
      <w:r w:rsidR="00123096" w:rsidRPr="00795822">
        <w:rPr>
          <w:rFonts w:asciiTheme="minorHAnsi" w:hAnsiTheme="minorHAnsi" w:cstheme="minorHAnsi"/>
          <w:b/>
          <w:szCs w:val="22"/>
        </w:rPr>
        <w:t xml:space="preserve"> </w:t>
      </w:r>
      <w:r w:rsidR="007B00E8" w:rsidRPr="00795822">
        <w:rPr>
          <w:rFonts w:asciiTheme="minorHAnsi" w:hAnsiTheme="minorHAnsi" w:cstheme="minorHAnsi"/>
          <w:b/>
          <w:szCs w:val="22"/>
        </w:rPr>
        <w:t>–</w:t>
      </w:r>
      <w:r w:rsidR="00123096" w:rsidRPr="00795822">
        <w:rPr>
          <w:rFonts w:asciiTheme="minorHAnsi" w:hAnsiTheme="minorHAnsi" w:cstheme="minorHAnsi"/>
          <w:b/>
          <w:szCs w:val="22"/>
        </w:rPr>
        <w:t xml:space="preserve"> Oggetto</w:t>
      </w:r>
      <w:r w:rsidR="007B00E8" w:rsidRPr="00795822">
        <w:rPr>
          <w:rFonts w:asciiTheme="minorHAnsi" w:hAnsiTheme="minorHAnsi" w:cstheme="minorHAnsi"/>
          <w:b/>
          <w:szCs w:val="22"/>
        </w:rPr>
        <w:t xml:space="preserve"> </w:t>
      </w:r>
    </w:p>
    <w:p w:rsidR="003C0E3B" w:rsidRPr="003F5D34" w:rsidRDefault="003C0E3B" w:rsidP="00735195">
      <w:pPr>
        <w:pStyle w:val="Corpotesto"/>
        <w:widowControl/>
        <w:numPr>
          <w:ilvl w:val="0"/>
          <w:numId w:val="4"/>
        </w:numPr>
        <w:spacing w:line="480" w:lineRule="auto"/>
        <w:rPr>
          <w:rFonts w:asciiTheme="minorHAnsi" w:hAnsiTheme="minorHAnsi" w:cstheme="minorHAnsi"/>
          <w:sz w:val="22"/>
          <w:szCs w:val="22"/>
        </w:rPr>
      </w:pPr>
      <w:r w:rsidRPr="00795822">
        <w:rPr>
          <w:rFonts w:asciiTheme="minorHAnsi" w:hAnsiTheme="minorHAnsi" w:cstheme="minorHAnsi"/>
          <w:sz w:val="22"/>
          <w:szCs w:val="22"/>
        </w:rPr>
        <w:t xml:space="preserve">La presente convenzione ha per oggetto l’attivazione di n. </w:t>
      </w:r>
      <w:r w:rsidR="00F962C4" w:rsidRPr="00795822">
        <w:rPr>
          <w:rFonts w:asciiTheme="minorHAnsi" w:hAnsiTheme="minorHAnsi" w:cstheme="minorHAnsi"/>
          <w:sz w:val="22"/>
          <w:szCs w:val="22"/>
        </w:rPr>
        <w:t>____</w:t>
      </w:r>
      <w:r w:rsidRPr="00795822">
        <w:rPr>
          <w:rFonts w:asciiTheme="minorHAnsi" w:hAnsiTheme="minorHAnsi" w:cstheme="minorHAnsi"/>
          <w:sz w:val="22"/>
          <w:szCs w:val="22"/>
        </w:rPr>
        <w:t xml:space="preserve"> </w:t>
      </w:r>
      <w:r w:rsidR="004F218C" w:rsidRPr="00795822">
        <w:rPr>
          <w:rFonts w:asciiTheme="minorHAnsi" w:hAnsiTheme="minorHAnsi" w:cstheme="minorHAnsi"/>
          <w:sz w:val="22"/>
          <w:szCs w:val="22"/>
        </w:rPr>
        <w:t>tirocinio/i estivo/i, con finalità formative e orientative, attivabile nell’arco temporale di sospensione estiva delle attività didattiche. Le atti</w:t>
      </w:r>
      <w:r w:rsidR="004F218C" w:rsidRPr="003F5D34">
        <w:rPr>
          <w:rFonts w:asciiTheme="minorHAnsi" w:hAnsiTheme="minorHAnsi" w:cstheme="minorHAnsi"/>
          <w:sz w:val="22"/>
          <w:szCs w:val="22"/>
        </w:rPr>
        <w:t xml:space="preserve">vità sono individuate in modo da garantire il rispetto delle normative vigenti a tutela del minore nei contesti di lavoro. </w:t>
      </w:r>
      <w:r w:rsidR="004F218C" w:rsidRPr="003F5D34">
        <w:rPr>
          <w:rFonts w:asciiTheme="minorHAnsi" w:hAnsiTheme="minorHAnsi" w:cstheme="minorHAnsi"/>
          <w:i/>
          <w:sz w:val="22"/>
          <w:szCs w:val="22"/>
        </w:rPr>
        <w:t>(nel caso di più tirocini non attivabili contemporaneamente indicare l’arco temporale nel quale verranno realizzati).</w:t>
      </w:r>
    </w:p>
    <w:p w:rsidR="00F30B3D" w:rsidRPr="003F5D34" w:rsidRDefault="00F30B3D" w:rsidP="00735195">
      <w:pPr>
        <w:pStyle w:val="Corpotesto"/>
        <w:widowControl/>
        <w:numPr>
          <w:ilvl w:val="0"/>
          <w:numId w:val="4"/>
        </w:numPr>
        <w:spacing w:line="480" w:lineRule="auto"/>
        <w:rPr>
          <w:rFonts w:asciiTheme="minorHAnsi" w:hAnsiTheme="minorHAnsi" w:cstheme="minorHAnsi"/>
          <w:sz w:val="22"/>
          <w:szCs w:val="22"/>
        </w:rPr>
      </w:pPr>
      <w:r w:rsidRPr="003F5D34">
        <w:rPr>
          <w:rFonts w:asciiTheme="minorHAnsi" w:hAnsiTheme="minorHAnsi" w:cstheme="minorHAnsi"/>
          <w:sz w:val="22"/>
          <w:szCs w:val="22"/>
        </w:rPr>
        <w:t>La durata del tirocinio è commisurata alla complessità del progetto formativo nei limiti previsti dall’art. 3 del Regolamento</w:t>
      </w:r>
      <w:r w:rsidR="0059461A" w:rsidRPr="003F5D34">
        <w:rPr>
          <w:rFonts w:asciiTheme="minorHAnsi" w:hAnsiTheme="minorHAnsi" w:cstheme="minorHAnsi"/>
          <w:sz w:val="22"/>
          <w:szCs w:val="22"/>
        </w:rPr>
        <w:t>.</w:t>
      </w:r>
    </w:p>
    <w:p w:rsidR="00F30B3D" w:rsidRPr="003F5D34" w:rsidRDefault="003C0E3B" w:rsidP="00735195">
      <w:pPr>
        <w:pStyle w:val="Corpotesto"/>
        <w:widowControl/>
        <w:numPr>
          <w:ilvl w:val="0"/>
          <w:numId w:val="4"/>
        </w:numPr>
        <w:spacing w:line="480" w:lineRule="auto"/>
        <w:rPr>
          <w:rFonts w:asciiTheme="minorHAnsi" w:hAnsiTheme="minorHAnsi" w:cstheme="minorHAnsi"/>
          <w:sz w:val="22"/>
          <w:szCs w:val="22"/>
        </w:rPr>
      </w:pPr>
      <w:r w:rsidRPr="003F5D34">
        <w:rPr>
          <w:rFonts w:asciiTheme="minorHAnsi" w:hAnsiTheme="minorHAnsi" w:cstheme="minorHAnsi"/>
          <w:sz w:val="22"/>
          <w:szCs w:val="22"/>
        </w:rPr>
        <w:t xml:space="preserve">Le Parti </w:t>
      </w:r>
      <w:r w:rsidR="00F30B3D" w:rsidRPr="003F5D34">
        <w:rPr>
          <w:rFonts w:asciiTheme="minorHAnsi" w:hAnsiTheme="minorHAnsi" w:cstheme="minorHAnsi"/>
          <w:sz w:val="22"/>
          <w:szCs w:val="22"/>
        </w:rPr>
        <w:t xml:space="preserve">sottoscrittrici della convenzione </w:t>
      </w:r>
      <w:r w:rsidRPr="003F5D34">
        <w:rPr>
          <w:rFonts w:asciiTheme="minorHAnsi" w:hAnsiTheme="minorHAnsi" w:cstheme="minorHAnsi"/>
          <w:sz w:val="22"/>
          <w:szCs w:val="22"/>
        </w:rPr>
        <w:t xml:space="preserve">vengono denominate: soggetto promotore, soggetto ospitante </w:t>
      </w:r>
      <w:r w:rsidR="00F30B3D" w:rsidRPr="003F5D34">
        <w:rPr>
          <w:rFonts w:asciiTheme="minorHAnsi" w:hAnsiTheme="minorHAnsi" w:cstheme="minorHAnsi"/>
          <w:sz w:val="22"/>
          <w:szCs w:val="22"/>
        </w:rPr>
        <w:t>e, se presente, terzo soggetto finanziatore.</w:t>
      </w:r>
    </w:p>
    <w:p w:rsidR="004D6749" w:rsidRPr="003F5D34" w:rsidRDefault="004D6749" w:rsidP="00735195">
      <w:pPr>
        <w:pStyle w:val="Corpotesto"/>
        <w:widowControl/>
        <w:numPr>
          <w:ilvl w:val="0"/>
          <w:numId w:val="4"/>
        </w:numPr>
        <w:spacing w:line="480" w:lineRule="auto"/>
        <w:rPr>
          <w:rFonts w:asciiTheme="minorHAnsi" w:hAnsiTheme="minorHAnsi" w:cstheme="minorHAnsi"/>
          <w:sz w:val="22"/>
          <w:szCs w:val="22"/>
        </w:rPr>
      </w:pPr>
      <w:r w:rsidRPr="003F5D34">
        <w:rPr>
          <w:rFonts w:asciiTheme="minorHAnsi" w:hAnsiTheme="minorHAnsi" w:cstheme="minorHAnsi"/>
          <w:sz w:val="22"/>
          <w:szCs w:val="22"/>
        </w:rPr>
        <w:t>La p</w:t>
      </w:r>
      <w:r w:rsidR="00A03284" w:rsidRPr="003F5D34">
        <w:rPr>
          <w:rFonts w:asciiTheme="minorHAnsi" w:hAnsiTheme="minorHAnsi" w:cstheme="minorHAnsi"/>
          <w:sz w:val="22"/>
          <w:szCs w:val="22"/>
        </w:rPr>
        <w:t xml:space="preserve">resente Convenzione decorre </w:t>
      </w:r>
      <w:r w:rsidR="0057555D">
        <w:rPr>
          <w:rFonts w:asciiTheme="minorHAnsi" w:hAnsiTheme="minorHAnsi" w:cstheme="minorHAnsi"/>
          <w:sz w:val="22"/>
          <w:szCs w:val="22"/>
        </w:rPr>
        <w:t xml:space="preserve">dal __________________ fino </w:t>
      </w:r>
      <w:r w:rsidRPr="003F5D34">
        <w:rPr>
          <w:rFonts w:asciiTheme="minorHAnsi" w:hAnsiTheme="minorHAnsi" w:cstheme="minorHAnsi"/>
          <w:sz w:val="22"/>
          <w:szCs w:val="22"/>
        </w:rPr>
        <w:t xml:space="preserve">al </w:t>
      </w:r>
      <w:r w:rsidR="00723648">
        <w:rPr>
          <w:rFonts w:asciiTheme="minorHAnsi" w:hAnsiTheme="minorHAnsi" w:cstheme="minorHAnsi"/>
          <w:sz w:val="22"/>
          <w:szCs w:val="22"/>
        </w:rPr>
        <w:t>____________________</w:t>
      </w:r>
      <w:r w:rsidR="00894CB4" w:rsidRPr="003F5D34">
        <w:rPr>
          <w:rFonts w:asciiTheme="minorHAnsi" w:hAnsiTheme="minorHAnsi" w:cstheme="minorHAnsi"/>
          <w:sz w:val="22"/>
          <w:szCs w:val="22"/>
        </w:rPr>
        <w:t>.</w:t>
      </w:r>
      <w:r w:rsidRPr="003F5D34">
        <w:rPr>
          <w:rFonts w:asciiTheme="minorHAnsi" w:hAnsiTheme="minorHAnsi" w:cstheme="minorHAnsi"/>
          <w:sz w:val="22"/>
          <w:szCs w:val="22"/>
        </w:rPr>
        <w:t xml:space="preserve"> Il termine della convenzione potrà essere modificato a seguito di eventuali sospensioni o proroghe che dovranno essere comunicate formalmente e faranno parte integrante della presente convenzione. La motivazione della modifica dovrà essere esplicitata nella comunicazione stessa.</w:t>
      </w:r>
    </w:p>
    <w:p w:rsidR="007E17C5" w:rsidRDefault="007E17C5" w:rsidP="00735195">
      <w:pPr>
        <w:pStyle w:val="Corpotesto"/>
        <w:widowControl/>
        <w:numPr>
          <w:ilvl w:val="0"/>
          <w:numId w:val="4"/>
        </w:numPr>
        <w:spacing w:line="480" w:lineRule="auto"/>
        <w:rPr>
          <w:rFonts w:asciiTheme="minorHAnsi" w:hAnsiTheme="minorHAnsi" w:cstheme="minorHAnsi"/>
          <w:sz w:val="22"/>
          <w:szCs w:val="22"/>
        </w:rPr>
      </w:pPr>
      <w:r w:rsidRPr="003F5D34">
        <w:rPr>
          <w:rFonts w:asciiTheme="minorHAnsi" w:hAnsiTheme="minorHAnsi" w:cstheme="minorHAnsi"/>
          <w:sz w:val="22"/>
          <w:szCs w:val="22"/>
        </w:rPr>
        <w:t>Tutte le spese relative alla presente convenzione, nonché imposte/tasse, nessuna esclusa ed eccettuata, restano a totale carico del soggetto ospitante senza diritto a rivalsa.</w:t>
      </w:r>
    </w:p>
    <w:p w:rsidR="0057555D" w:rsidRPr="003F5D34" w:rsidRDefault="0057555D" w:rsidP="00735195">
      <w:pPr>
        <w:pStyle w:val="Corpotesto"/>
        <w:widowControl/>
        <w:numPr>
          <w:ilvl w:val="0"/>
          <w:numId w:val="4"/>
        </w:numPr>
        <w:spacing w:line="480" w:lineRule="auto"/>
        <w:rPr>
          <w:rFonts w:asciiTheme="minorHAnsi" w:hAnsiTheme="minorHAnsi" w:cstheme="minorHAnsi"/>
          <w:sz w:val="22"/>
          <w:szCs w:val="22"/>
        </w:rPr>
      </w:pPr>
      <w:r>
        <w:rPr>
          <w:rFonts w:asciiTheme="minorHAnsi" w:hAnsiTheme="minorHAnsi" w:cstheme="minorHAnsi"/>
          <w:sz w:val="22"/>
          <w:szCs w:val="22"/>
        </w:rPr>
        <w:t xml:space="preserve">… </w:t>
      </w:r>
      <w:r w:rsidRPr="0057555D">
        <w:rPr>
          <w:rFonts w:asciiTheme="minorHAnsi" w:hAnsiTheme="minorHAnsi" w:cstheme="minorHAnsi"/>
          <w:i/>
          <w:sz w:val="22"/>
          <w:szCs w:val="22"/>
        </w:rPr>
        <w:t>(eventuali ulteriori specifiche)</w:t>
      </w:r>
    </w:p>
    <w:p w:rsidR="002A4F94" w:rsidRPr="005B7311" w:rsidRDefault="00B06B61" w:rsidP="00735195">
      <w:pPr>
        <w:widowControl/>
        <w:spacing w:line="480" w:lineRule="auto"/>
        <w:jc w:val="center"/>
        <w:rPr>
          <w:rFonts w:asciiTheme="minorHAnsi" w:hAnsiTheme="minorHAnsi" w:cstheme="minorHAnsi"/>
          <w:b/>
          <w:sz w:val="24"/>
          <w:szCs w:val="22"/>
        </w:rPr>
      </w:pPr>
      <w:r w:rsidRPr="005B7311">
        <w:rPr>
          <w:rFonts w:asciiTheme="minorHAnsi" w:hAnsiTheme="minorHAnsi" w:cstheme="minorHAnsi"/>
          <w:b/>
          <w:sz w:val="24"/>
          <w:szCs w:val="22"/>
        </w:rPr>
        <w:t>Art. 2</w:t>
      </w:r>
      <w:r w:rsidR="00307713" w:rsidRPr="005B7311">
        <w:rPr>
          <w:rFonts w:asciiTheme="minorHAnsi" w:hAnsiTheme="minorHAnsi" w:cstheme="minorHAnsi"/>
          <w:b/>
          <w:sz w:val="24"/>
          <w:szCs w:val="22"/>
        </w:rPr>
        <w:t xml:space="preserve"> </w:t>
      </w:r>
      <w:r w:rsidR="00123096" w:rsidRPr="005B7311">
        <w:rPr>
          <w:rFonts w:asciiTheme="minorHAnsi" w:hAnsiTheme="minorHAnsi" w:cstheme="minorHAnsi"/>
          <w:b/>
          <w:sz w:val="24"/>
          <w:szCs w:val="22"/>
        </w:rPr>
        <w:t>– Obblighi del soggetto promotore</w:t>
      </w:r>
      <w:r w:rsidR="002A4F94" w:rsidRPr="005B7311">
        <w:rPr>
          <w:rFonts w:asciiTheme="minorHAnsi" w:hAnsiTheme="minorHAnsi" w:cstheme="minorHAnsi"/>
          <w:b/>
          <w:sz w:val="24"/>
          <w:szCs w:val="22"/>
        </w:rPr>
        <w:t xml:space="preserve"> </w:t>
      </w:r>
    </w:p>
    <w:p w:rsidR="00F12989" w:rsidRPr="003F5D34" w:rsidRDefault="00F12989" w:rsidP="00735195">
      <w:pPr>
        <w:pStyle w:val="03testo"/>
        <w:numPr>
          <w:ilvl w:val="0"/>
          <w:numId w:val="6"/>
        </w:numPr>
        <w:spacing w:line="480" w:lineRule="auto"/>
        <w:rPr>
          <w:rFonts w:asciiTheme="minorHAnsi" w:hAnsiTheme="minorHAnsi" w:cstheme="minorHAnsi"/>
          <w:color w:val="auto"/>
        </w:rPr>
      </w:pPr>
      <w:r w:rsidRPr="003F5D34">
        <w:rPr>
          <w:rFonts w:asciiTheme="minorHAnsi" w:hAnsiTheme="minorHAnsi" w:cstheme="minorHAnsi"/>
          <w:color w:val="auto"/>
        </w:rPr>
        <w:t>Il soggetto promotore è l’organismo che si occupa della progettazione, dell’attivazione e del tutoraggio del tirocinio. Spetta al soggetto promotore, in considerazione della finalità formativa del tirocinio, definirne gli obiettivi e garantire il corretto utilizzo del tirocinio assicurando il rispetto della convenzione e del P</w:t>
      </w:r>
      <w:r w:rsidR="00AE152A" w:rsidRPr="003F5D34">
        <w:rPr>
          <w:rFonts w:asciiTheme="minorHAnsi" w:hAnsiTheme="minorHAnsi" w:cstheme="minorHAnsi"/>
          <w:color w:val="auto"/>
        </w:rPr>
        <w:t xml:space="preserve">iano </w:t>
      </w:r>
      <w:r w:rsidRPr="003F5D34">
        <w:rPr>
          <w:rFonts w:asciiTheme="minorHAnsi" w:hAnsiTheme="minorHAnsi" w:cstheme="minorHAnsi"/>
          <w:color w:val="auto"/>
        </w:rPr>
        <w:t>F</w:t>
      </w:r>
      <w:r w:rsidR="00AE152A" w:rsidRPr="003F5D34">
        <w:rPr>
          <w:rFonts w:asciiTheme="minorHAnsi" w:hAnsiTheme="minorHAnsi" w:cstheme="minorHAnsi"/>
          <w:color w:val="auto"/>
        </w:rPr>
        <w:t xml:space="preserve">ormativo </w:t>
      </w:r>
      <w:r w:rsidRPr="003F5D34">
        <w:rPr>
          <w:rFonts w:asciiTheme="minorHAnsi" w:hAnsiTheme="minorHAnsi" w:cstheme="minorHAnsi"/>
          <w:color w:val="auto"/>
        </w:rPr>
        <w:t>I</w:t>
      </w:r>
      <w:r w:rsidR="00AE152A" w:rsidRPr="003F5D34">
        <w:rPr>
          <w:rFonts w:asciiTheme="minorHAnsi" w:hAnsiTheme="minorHAnsi" w:cstheme="minorHAnsi"/>
          <w:color w:val="auto"/>
        </w:rPr>
        <w:t>ndividuale (PFI)</w:t>
      </w:r>
      <w:r w:rsidR="006C4394" w:rsidRPr="003F5D34">
        <w:rPr>
          <w:rFonts w:asciiTheme="minorHAnsi" w:hAnsiTheme="minorHAnsi" w:cstheme="minorHAnsi"/>
          <w:color w:val="auto"/>
        </w:rPr>
        <w:t xml:space="preserve"> </w:t>
      </w:r>
      <w:r w:rsidRPr="003F5D34">
        <w:rPr>
          <w:rFonts w:asciiTheme="minorHAnsi" w:hAnsiTheme="minorHAnsi" w:cstheme="minorHAnsi"/>
          <w:color w:val="auto"/>
        </w:rPr>
        <w:t>di cui all’articolo 8</w:t>
      </w:r>
      <w:r w:rsidR="0059461A" w:rsidRPr="003F5D34">
        <w:rPr>
          <w:rFonts w:asciiTheme="minorHAnsi" w:hAnsiTheme="minorHAnsi" w:cstheme="minorHAnsi"/>
          <w:color w:val="auto"/>
        </w:rPr>
        <w:t xml:space="preserve"> del Regolamento</w:t>
      </w:r>
      <w:r w:rsidRPr="003F5D34">
        <w:rPr>
          <w:rFonts w:asciiTheme="minorHAnsi" w:hAnsiTheme="minorHAnsi" w:cstheme="minorHAnsi"/>
          <w:color w:val="auto"/>
        </w:rPr>
        <w:t xml:space="preserve">. </w:t>
      </w:r>
    </w:p>
    <w:p w:rsidR="00F12989" w:rsidRPr="003F5D34" w:rsidRDefault="00F12989" w:rsidP="00735195">
      <w:pPr>
        <w:pStyle w:val="Paragrafoelenco"/>
        <w:numPr>
          <w:ilvl w:val="0"/>
          <w:numId w:val="6"/>
        </w:numPr>
        <w:tabs>
          <w:tab w:val="left" w:pos="1134"/>
        </w:tabs>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I</w:t>
      </w:r>
      <w:r w:rsidR="0059461A" w:rsidRPr="003F5D34">
        <w:rPr>
          <w:rFonts w:asciiTheme="minorHAnsi" w:hAnsiTheme="minorHAnsi" w:cstheme="minorHAnsi"/>
          <w:sz w:val="22"/>
          <w:szCs w:val="22"/>
        </w:rPr>
        <w:t>l</w:t>
      </w:r>
      <w:r w:rsidRPr="003F5D34">
        <w:rPr>
          <w:rFonts w:asciiTheme="minorHAnsi" w:hAnsiTheme="minorHAnsi" w:cstheme="minorHAnsi"/>
          <w:sz w:val="22"/>
          <w:szCs w:val="22"/>
        </w:rPr>
        <w:t xml:space="preserve"> soggett</w:t>
      </w:r>
      <w:r w:rsidR="0059461A" w:rsidRPr="003F5D34">
        <w:rPr>
          <w:rFonts w:asciiTheme="minorHAnsi" w:hAnsiTheme="minorHAnsi" w:cstheme="minorHAnsi"/>
          <w:sz w:val="22"/>
          <w:szCs w:val="22"/>
        </w:rPr>
        <w:t>o</w:t>
      </w:r>
      <w:r w:rsidRPr="003F5D34">
        <w:rPr>
          <w:rFonts w:asciiTheme="minorHAnsi" w:hAnsiTheme="minorHAnsi" w:cstheme="minorHAnsi"/>
          <w:sz w:val="22"/>
          <w:szCs w:val="22"/>
        </w:rPr>
        <w:t xml:space="preserve"> promotor</w:t>
      </w:r>
      <w:r w:rsidR="0059461A" w:rsidRPr="003F5D34">
        <w:rPr>
          <w:rFonts w:asciiTheme="minorHAnsi" w:hAnsiTheme="minorHAnsi" w:cstheme="minorHAnsi"/>
          <w:sz w:val="22"/>
          <w:szCs w:val="22"/>
        </w:rPr>
        <w:t>e</w:t>
      </w:r>
      <w:r w:rsidRPr="003F5D34">
        <w:rPr>
          <w:rFonts w:asciiTheme="minorHAnsi" w:hAnsiTheme="minorHAnsi" w:cstheme="minorHAnsi"/>
          <w:sz w:val="22"/>
          <w:szCs w:val="22"/>
        </w:rPr>
        <w:t xml:space="preserve"> </w:t>
      </w:r>
      <w:r w:rsidR="0059461A" w:rsidRPr="003F5D34">
        <w:rPr>
          <w:rFonts w:asciiTheme="minorHAnsi" w:hAnsiTheme="minorHAnsi" w:cstheme="minorHAnsi"/>
          <w:sz w:val="22"/>
          <w:szCs w:val="22"/>
        </w:rPr>
        <w:t>è</w:t>
      </w:r>
      <w:r w:rsidRPr="003F5D34">
        <w:rPr>
          <w:rFonts w:asciiTheme="minorHAnsi" w:hAnsiTheme="minorHAnsi" w:cstheme="minorHAnsi"/>
          <w:sz w:val="22"/>
          <w:szCs w:val="22"/>
        </w:rPr>
        <w:t xml:space="preserve"> tenut</w:t>
      </w:r>
      <w:r w:rsidR="0059461A" w:rsidRPr="003F5D34">
        <w:rPr>
          <w:rFonts w:asciiTheme="minorHAnsi" w:hAnsiTheme="minorHAnsi" w:cstheme="minorHAnsi"/>
          <w:sz w:val="22"/>
          <w:szCs w:val="22"/>
        </w:rPr>
        <w:t>o</w:t>
      </w:r>
      <w:r w:rsidRPr="003F5D34">
        <w:rPr>
          <w:rFonts w:asciiTheme="minorHAnsi" w:hAnsiTheme="minorHAnsi" w:cstheme="minorHAnsi"/>
          <w:sz w:val="22"/>
          <w:szCs w:val="22"/>
        </w:rPr>
        <w:t xml:space="preserve"> a:</w:t>
      </w:r>
    </w:p>
    <w:p w:rsidR="00F12989" w:rsidRPr="003F5D34" w:rsidRDefault="00F12989" w:rsidP="00735195">
      <w:pPr>
        <w:pStyle w:val="Paragrafoelenco"/>
        <w:spacing w:line="480" w:lineRule="auto"/>
        <w:ind w:left="567"/>
        <w:contextualSpacing w:val="0"/>
        <w:jc w:val="both"/>
        <w:rPr>
          <w:rFonts w:asciiTheme="minorHAnsi" w:hAnsiTheme="minorHAnsi" w:cstheme="minorHAnsi"/>
          <w:sz w:val="22"/>
          <w:szCs w:val="22"/>
        </w:rPr>
      </w:pPr>
      <w:r w:rsidRPr="003F5D34">
        <w:rPr>
          <w:rFonts w:asciiTheme="minorHAnsi" w:hAnsiTheme="minorHAnsi" w:cstheme="minorHAnsi"/>
          <w:bCs/>
          <w:sz w:val="22"/>
          <w:szCs w:val="22"/>
        </w:rPr>
        <w:t>a)</w:t>
      </w:r>
      <w:r w:rsidRPr="003F5D34">
        <w:rPr>
          <w:rFonts w:asciiTheme="minorHAnsi" w:hAnsiTheme="minorHAnsi" w:cstheme="minorHAnsi"/>
          <w:b/>
          <w:bCs/>
          <w:sz w:val="22"/>
          <w:szCs w:val="22"/>
        </w:rPr>
        <w:tab/>
      </w:r>
      <w:r w:rsidRPr="003F5D34">
        <w:rPr>
          <w:rFonts w:asciiTheme="minorHAnsi" w:hAnsiTheme="minorHAnsi" w:cstheme="minorHAnsi"/>
          <w:bCs/>
          <w:sz w:val="22"/>
          <w:szCs w:val="22"/>
        </w:rPr>
        <w:t>offrire il supporto al soggetto ospitante</w:t>
      </w:r>
      <w:r w:rsidRPr="003F5D34">
        <w:rPr>
          <w:rFonts w:asciiTheme="minorHAnsi" w:hAnsiTheme="minorHAnsi" w:cstheme="minorHAnsi"/>
          <w:sz w:val="22"/>
          <w:szCs w:val="22"/>
        </w:rPr>
        <w:t xml:space="preserve"> e al tirocinante nella</w:t>
      </w:r>
      <w:r w:rsidR="004F218C" w:rsidRPr="003F5D34">
        <w:rPr>
          <w:rFonts w:asciiTheme="minorHAnsi" w:hAnsiTheme="minorHAnsi" w:cstheme="minorHAnsi"/>
          <w:sz w:val="22"/>
          <w:szCs w:val="22"/>
        </w:rPr>
        <w:t xml:space="preserve"> fase di avvio e nella gestione </w:t>
      </w:r>
      <w:r w:rsidRPr="003F5D34">
        <w:rPr>
          <w:rFonts w:asciiTheme="minorHAnsi" w:hAnsiTheme="minorHAnsi" w:cstheme="minorHAnsi"/>
          <w:sz w:val="22"/>
          <w:szCs w:val="22"/>
        </w:rPr>
        <w:t xml:space="preserve">delle procedure amministrative per favorire l’attivazione dell’esperienza di tirocinio; </w:t>
      </w:r>
    </w:p>
    <w:p w:rsidR="00F12989" w:rsidRPr="003F5D34" w:rsidRDefault="00F12989" w:rsidP="00735195">
      <w:pPr>
        <w:pStyle w:val="Paragrafoelenco"/>
        <w:spacing w:line="480" w:lineRule="auto"/>
        <w:ind w:left="567"/>
        <w:contextualSpacing w:val="0"/>
        <w:jc w:val="both"/>
        <w:rPr>
          <w:rFonts w:asciiTheme="minorHAnsi" w:hAnsiTheme="minorHAnsi" w:cstheme="minorHAnsi"/>
          <w:sz w:val="22"/>
          <w:szCs w:val="22"/>
        </w:rPr>
      </w:pPr>
      <w:r w:rsidRPr="003F5D34">
        <w:rPr>
          <w:rFonts w:asciiTheme="minorHAnsi" w:hAnsiTheme="minorHAnsi" w:cstheme="minorHAnsi"/>
          <w:bCs/>
          <w:sz w:val="22"/>
          <w:szCs w:val="22"/>
        </w:rPr>
        <w:t>b)</w:t>
      </w:r>
      <w:r w:rsidRPr="003F5D34">
        <w:rPr>
          <w:rFonts w:asciiTheme="minorHAnsi" w:hAnsiTheme="minorHAnsi" w:cstheme="minorHAnsi"/>
          <w:b/>
          <w:bCs/>
          <w:sz w:val="22"/>
          <w:szCs w:val="22"/>
        </w:rPr>
        <w:tab/>
      </w:r>
      <w:r w:rsidRPr="003F5D34">
        <w:rPr>
          <w:rFonts w:asciiTheme="minorHAnsi" w:hAnsiTheme="minorHAnsi" w:cstheme="minorHAnsi"/>
          <w:bCs/>
          <w:sz w:val="22"/>
          <w:szCs w:val="22"/>
        </w:rPr>
        <w:t xml:space="preserve">offrire un’informativa preventiva, chiara e trasparente, sulla disciplina applicabile al tirocinio </w:t>
      </w:r>
      <w:r w:rsidRPr="003F5D34">
        <w:rPr>
          <w:rFonts w:asciiTheme="minorHAnsi" w:hAnsiTheme="minorHAnsi" w:cstheme="minorHAnsi"/>
          <w:bCs/>
          <w:sz w:val="22"/>
          <w:szCs w:val="22"/>
        </w:rPr>
        <w:lastRenderedPageBreak/>
        <w:t>a cui il soggetto ospitante dovrà attenersi;</w:t>
      </w:r>
    </w:p>
    <w:p w:rsidR="00F12989" w:rsidRPr="003F5D34" w:rsidRDefault="00F12989" w:rsidP="00735195">
      <w:pPr>
        <w:pStyle w:val="Paragrafoelenco"/>
        <w:spacing w:line="480" w:lineRule="auto"/>
        <w:ind w:left="567"/>
        <w:contextualSpacing w:val="0"/>
        <w:jc w:val="both"/>
        <w:rPr>
          <w:rFonts w:asciiTheme="minorHAnsi" w:hAnsiTheme="minorHAnsi" w:cstheme="minorHAnsi"/>
          <w:sz w:val="22"/>
          <w:szCs w:val="22"/>
        </w:rPr>
      </w:pPr>
      <w:r w:rsidRPr="003F5D34">
        <w:rPr>
          <w:rFonts w:asciiTheme="minorHAnsi" w:hAnsiTheme="minorHAnsi" w:cstheme="minorHAnsi"/>
          <w:bCs/>
          <w:sz w:val="22"/>
          <w:szCs w:val="22"/>
        </w:rPr>
        <w:t>c)</w:t>
      </w:r>
      <w:r w:rsidRPr="003F5D34">
        <w:rPr>
          <w:rFonts w:asciiTheme="minorHAnsi" w:hAnsiTheme="minorHAnsi" w:cstheme="minorHAnsi"/>
          <w:b/>
          <w:bCs/>
          <w:sz w:val="22"/>
          <w:szCs w:val="22"/>
        </w:rPr>
        <w:tab/>
      </w:r>
      <w:r w:rsidRPr="003F5D34">
        <w:rPr>
          <w:rFonts w:asciiTheme="minorHAnsi" w:hAnsiTheme="minorHAnsi" w:cstheme="minorHAnsi"/>
          <w:sz w:val="22"/>
          <w:szCs w:val="22"/>
        </w:rPr>
        <w:t>individuare un tutor responsabile dell’aspetto organizzativo dell’attività di tirocinio, che svolga</w:t>
      </w:r>
      <w:r w:rsidR="006C4394" w:rsidRPr="003F5D34">
        <w:rPr>
          <w:rFonts w:asciiTheme="minorHAnsi" w:hAnsiTheme="minorHAnsi" w:cstheme="minorHAnsi"/>
          <w:sz w:val="22"/>
          <w:szCs w:val="22"/>
        </w:rPr>
        <w:t xml:space="preserve"> </w:t>
      </w:r>
      <w:r w:rsidRPr="003F5D34">
        <w:rPr>
          <w:rFonts w:asciiTheme="minorHAnsi" w:hAnsiTheme="minorHAnsi" w:cstheme="minorHAnsi"/>
          <w:sz w:val="22"/>
          <w:szCs w:val="22"/>
        </w:rPr>
        <w:t>i compiti previsti dall’art. 7 del Regolamento;</w:t>
      </w:r>
    </w:p>
    <w:p w:rsidR="00F12989" w:rsidRPr="003F5D34" w:rsidRDefault="00F12989" w:rsidP="00735195">
      <w:pPr>
        <w:pStyle w:val="Paragrafoelenco"/>
        <w:spacing w:line="480" w:lineRule="auto"/>
        <w:ind w:left="567"/>
        <w:contextualSpacing w:val="0"/>
        <w:jc w:val="both"/>
        <w:rPr>
          <w:rFonts w:asciiTheme="minorHAnsi" w:hAnsiTheme="minorHAnsi" w:cstheme="minorHAnsi"/>
          <w:sz w:val="22"/>
          <w:szCs w:val="22"/>
        </w:rPr>
      </w:pPr>
      <w:r w:rsidRPr="003F5D34">
        <w:rPr>
          <w:rFonts w:asciiTheme="minorHAnsi" w:hAnsiTheme="minorHAnsi" w:cstheme="minorHAnsi"/>
          <w:bCs/>
          <w:sz w:val="22"/>
          <w:szCs w:val="22"/>
        </w:rPr>
        <w:t>d)</w:t>
      </w:r>
      <w:r w:rsidRPr="003F5D34">
        <w:rPr>
          <w:rFonts w:asciiTheme="minorHAnsi" w:hAnsiTheme="minorHAnsi" w:cstheme="minorHAnsi"/>
          <w:sz w:val="22"/>
          <w:szCs w:val="22"/>
        </w:rPr>
        <w:tab/>
        <w:t>gestire le procedure amministrative</w:t>
      </w:r>
      <w:r w:rsidR="00AE152A" w:rsidRPr="003F5D34">
        <w:rPr>
          <w:rFonts w:asciiTheme="minorHAnsi" w:hAnsiTheme="minorHAnsi" w:cstheme="minorHAnsi"/>
          <w:sz w:val="22"/>
          <w:szCs w:val="22"/>
        </w:rPr>
        <w:t xml:space="preserve"> collegate alla realizzazione del tirocinio</w:t>
      </w:r>
      <w:r w:rsidRPr="003F5D34">
        <w:rPr>
          <w:rFonts w:asciiTheme="minorHAnsi" w:hAnsiTheme="minorHAnsi" w:cstheme="minorHAnsi"/>
          <w:sz w:val="22"/>
          <w:szCs w:val="22"/>
        </w:rPr>
        <w:t xml:space="preserve">. In tale ambito rientra anche il controllo relativo alla tenuta del registro di presenza del tirocinante presso il soggetto ospitante, predisposto su format fornito dalla </w:t>
      </w:r>
      <w:r w:rsidRPr="003F5D34">
        <w:rPr>
          <w:rFonts w:asciiTheme="minorHAnsi" w:hAnsiTheme="minorHAnsi" w:cstheme="minorHAnsi"/>
          <w:bCs/>
          <w:sz w:val="22"/>
          <w:szCs w:val="22"/>
        </w:rPr>
        <w:t>struttura regionale competente in materia di politiche della formazione</w:t>
      </w:r>
      <w:r w:rsidRPr="003F5D34">
        <w:rPr>
          <w:rFonts w:asciiTheme="minorHAnsi" w:hAnsiTheme="minorHAnsi" w:cstheme="minorHAnsi"/>
          <w:sz w:val="22"/>
          <w:szCs w:val="22"/>
        </w:rPr>
        <w:t xml:space="preserve"> e vidimato dal soggetto promotore prima dell’inizio del tirocinio;</w:t>
      </w:r>
    </w:p>
    <w:p w:rsidR="00F12989" w:rsidRPr="003F5D34" w:rsidRDefault="00F12989" w:rsidP="00735195">
      <w:pPr>
        <w:pStyle w:val="Paragrafoelenco"/>
        <w:spacing w:line="480" w:lineRule="auto"/>
        <w:ind w:left="567"/>
        <w:contextualSpacing w:val="0"/>
        <w:jc w:val="both"/>
        <w:rPr>
          <w:rFonts w:asciiTheme="minorHAnsi" w:hAnsiTheme="minorHAnsi" w:cstheme="minorHAnsi"/>
          <w:i/>
          <w:iCs/>
          <w:sz w:val="22"/>
          <w:szCs w:val="22"/>
        </w:rPr>
      </w:pPr>
      <w:r w:rsidRPr="003F5D34">
        <w:rPr>
          <w:rFonts w:asciiTheme="minorHAnsi" w:hAnsiTheme="minorHAnsi" w:cstheme="minorHAnsi"/>
          <w:bCs/>
          <w:sz w:val="22"/>
          <w:szCs w:val="22"/>
        </w:rPr>
        <w:t>e)</w:t>
      </w:r>
      <w:r w:rsidRPr="003F5D34">
        <w:rPr>
          <w:rFonts w:asciiTheme="minorHAnsi" w:hAnsiTheme="minorHAnsi" w:cstheme="minorHAnsi"/>
          <w:b/>
          <w:bCs/>
          <w:sz w:val="22"/>
          <w:szCs w:val="22"/>
        </w:rPr>
        <w:tab/>
      </w:r>
      <w:r w:rsidRPr="003F5D34">
        <w:rPr>
          <w:rFonts w:asciiTheme="minorHAnsi" w:hAnsiTheme="minorHAnsi" w:cstheme="minorHAnsi"/>
          <w:bCs/>
          <w:sz w:val="22"/>
          <w:szCs w:val="22"/>
        </w:rPr>
        <w:t>predisporre il PFI,</w:t>
      </w:r>
      <w:r w:rsidRPr="003F5D34">
        <w:rPr>
          <w:rFonts w:asciiTheme="minorHAnsi" w:hAnsiTheme="minorHAnsi" w:cstheme="minorHAnsi"/>
          <w:b/>
          <w:bCs/>
          <w:sz w:val="22"/>
          <w:szCs w:val="22"/>
        </w:rPr>
        <w:t xml:space="preserve"> </w:t>
      </w:r>
      <w:r w:rsidRPr="003F5D34">
        <w:rPr>
          <w:rFonts w:asciiTheme="minorHAnsi" w:hAnsiTheme="minorHAnsi" w:cstheme="minorHAnsi"/>
          <w:sz w:val="22"/>
          <w:szCs w:val="22"/>
        </w:rPr>
        <w:t>partecipare alla stesura del Dossier individuale del tirocinante e il rilascio dell’Attestato finale</w:t>
      </w:r>
      <w:r w:rsidRPr="003F5D34">
        <w:rPr>
          <w:rFonts w:asciiTheme="minorHAnsi" w:hAnsiTheme="minorHAnsi" w:cstheme="minorHAnsi"/>
          <w:i/>
          <w:iCs/>
          <w:sz w:val="22"/>
          <w:szCs w:val="22"/>
        </w:rPr>
        <w:t xml:space="preserve">; </w:t>
      </w:r>
    </w:p>
    <w:p w:rsidR="00F12989" w:rsidRPr="003F5D34" w:rsidRDefault="00F12989" w:rsidP="00735195">
      <w:pPr>
        <w:pStyle w:val="Paragrafoelenco"/>
        <w:spacing w:line="480" w:lineRule="auto"/>
        <w:ind w:left="567"/>
        <w:contextualSpacing w:val="0"/>
        <w:jc w:val="both"/>
        <w:rPr>
          <w:rFonts w:asciiTheme="minorHAnsi" w:hAnsiTheme="minorHAnsi" w:cstheme="minorHAnsi"/>
          <w:sz w:val="22"/>
          <w:szCs w:val="22"/>
        </w:rPr>
      </w:pPr>
      <w:r w:rsidRPr="003F5D34">
        <w:rPr>
          <w:rFonts w:asciiTheme="minorHAnsi" w:hAnsiTheme="minorHAnsi" w:cstheme="minorHAnsi"/>
          <w:bCs/>
          <w:sz w:val="22"/>
          <w:szCs w:val="22"/>
        </w:rPr>
        <w:t>f)</w:t>
      </w:r>
      <w:r w:rsidR="0085778D">
        <w:rPr>
          <w:rFonts w:asciiTheme="minorHAnsi" w:hAnsiTheme="minorHAnsi" w:cstheme="minorHAnsi"/>
          <w:bCs/>
          <w:sz w:val="22"/>
          <w:szCs w:val="22"/>
        </w:rPr>
        <w:t xml:space="preserve"> </w:t>
      </w:r>
      <w:r w:rsidRPr="003F5D34">
        <w:rPr>
          <w:rFonts w:asciiTheme="minorHAnsi" w:hAnsiTheme="minorHAnsi" w:cstheme="minorHAnsi"/>
          <w:sz w:val="22"/>
          <w:szCs w:val="22"/>
        </w:rPr>
        <w:tab/>
        <w:t xml:space="preserve">effettuare un’azione di presidio sulla qualità dell’esperienza e dell’apprendimento e contribuire al monitoraggio territoriale sull’andamento dei tirocini; </w:t>
      </w:r>
    </w:p>
    <w:p w:rsidR="007E17C5" w:rsidRPr="003F5D34" w:rsidRDefault="00EF2F51" w:rsidP="00735195">
      <w:pPr>
        <w:pStyle w:val="Paragrafoelenco"/>
        <w:spacing w:line="480" w:lineRule="auto"/>
        <w:ind w:left="567"/>
        <w:contextualSpacing w:val="0"/>
        <w:jc w:val="both"/>
        <w:rPr>
          <w:rFonts w:asciiTheme="minorHAnsi" w:hAnsiTheme="minorHAnsi" w:cstheme="minorHAnsi"/>
          <w:sz w:val="22"/>
          <w:szCs w:val="22"/>
        </w:rPr>
      </w:pPr>
      <w:r w:rsidRPr="003F5D34">
        <w:rPr>
          <w:rFonts w:asciiTheme="minorHAnsi" w:hAnsiTheme="minorHAnsi" w:cstheme="minorHAnsi"/>
          <w:sz w:val="22"/>
          <w:szCs w:val="22"/>
        </w:rPr>
        <w:t xml:space="preserve">g) </w:t>
      </w:r>
      <w:r w:rsidRPr="003F5D34">
        <w:rPr>
          <w:rFonts w:asciiTheme="minorHAnsi" w:hAnsiTheme="minorHAnsi" w:cstheme="minorHAnsi"/>
          <w:sz w:val="22"/>
          <w:szCs w:val="22"/>
        </w:rPr>
        <w:tab/>
        <w:t>eseguire attività di vigilanza e controllo;</w:t>
      </w:r>
    </w:p>
    <w:p w:rsidR="00F12989" w:rsidRPr="003F5D34" w:rsidRDefault="00EF2F51" w:rsidP="00735195">
      <w:pPr>
        <w:pStyle w:val="Paragrafoelenco"/>
        <w:spacing w:line="480" w:lineRule="auto"/>
        <w:ind w:left="567"/>
        <w:contextualSpacing w:val="0"/>
        <w:jc w:val="both"/>
        <w:rPr>
          <w:rFonts w:asciiTheme="minorHAnsi" w:hAnsiTheme="minorHAnsi" w:cstheme="minorHAnsi"/>
          <w:sz w:val="22"/>
          <w:szCs w:val="22"/>
        </w:rPr>
      </w:pPr>
      <w:r w:rsidRPr="003F5D34">
        <w:rPr>
          <w:rFonts w:asciiTheme="minorHAnsi" w:hAnsiTheme="minorHAnsi" w:cstheme="minorHAnsi"/>
          <w:bCs/>
          <w:sz w:val="22"/>
          <w:szCs w:val="22"/>
        </w:rPr>
        <w:t>h</w:t>
      </w:r>
      <w:r w:rsidR="00F12989" w:rsidRPr="003F5D34">
        <w:rPr>
          <w:rFonts w:asciiTheme="minorHAnsi" w:hAnsiTheme="minorHAnsi" w:cstheme="minorHAnsi"/>
          <w:bCs/>
          <w:sz w:val="22"/>
          <w:szCs w:val="22"/>
        </w:rPr>
        <w:t>)</w:t>
      </w:r>
      <w:r w:rsidR="00F12989" w:rsidRPr="003F5D34">
        <w:rPr>
          <w:rFonts w:asciiTheme="minorHAnsi" w:hAnsiTheme="minorHAnsi" w:cstheme="minorHAnsi"/>
          <w:sz w:val="22"/>
          <w:szCs w:val="22"/>
        </w:rPr>
        <w:tab/>
        <w:t xml:space="preserve">trasmettere il PFI alla </w:t>
      </w:r>
      <w:r w:rsidR="00F12989" w:rsidRPr="003F5D34">
        <w:rPr>
          <w:rFonts w:asciiTheme="minorHAnsi" w:hAnsiTheme="minorHAnsi" w:cstheme="minorHAnsi"/>
          <w:bCs/>
          <w:sz w:val="22"/>
          <w:szCs w:val="22"/>
        </w:rPr>
        <w:t>struttura regionale competente in materia di politiche della formazione</w:t>
      </w:r>
      <w:r w:rsidR="00F12989" w:rsidRPr="003F5D34">
        <w:rPr>
          <w:rFonts w:asciiTheme="minorHAnsi" w:hAnsiTheme="minorHAnsi" w:cstheme="minorHAnsi"/>
          <w:sz w:val="22"/>
          <w:szCs w:val="22"/>
        </w:rPr>
        <w:t xml:space="preserve"> mediante invio telematico all’apposito servizio informativo messo a disposizione dalla struttura stessa, nonché comunicare alle </w:t>
      </w:r>
      <w:r w:rsidR="00F12989" w:rsidRPr="003F5D34">
        <w:rPr>
          <w:rFonts w:asciiTheme="minorHAnsi" w:hAnsiTheme="minorHAnsi" w:cstheme="minorHAnsi"/>
          <w:bCs/>
          <w:sz w:val="22"/>
          <w:szCs w:val="22"/>
        </w:rPr>
        <w:t>strutture regionali interessate,</w:t>
      </w:r>
      <w:r w:rsidR="00F12989" w:rsidRPr="003F5D34">
        <w:rPr>
          <w:rFonts w:asciiTheme="minorHAnsi" w:hAnsiTheme="minorHAnsi" w:cstheme="minorHAnsi"/>
          <w:sz w:val="22"/>
          <w:szCs w:val="22"/>
        </w:rPr>
        <w:t xml:space="preserve"> l’avvio la conclusione nonché eventuali sospensioni o interruzioni</w:t>
      </w:r>
      <w:r w:rsidR="00F12989" w:rsidRPr="003F5D34">
        <w:rPr>
          <w:rFonts w:asciiTheme="minorHAnsi" w:hAnsiTheme="minorHAnsi" w:cstheme="minorHAnsi"/>
          <w:bCs/>
          <w:sz w:val="22"/>
          <w:szCs w:val="22"/>
        </w:rPr>
        <w:t xml:space="preserve"> </w:t>
      </w:r>
      <w:r w:rsidR="00F12989" w:rsidRPr="003F5D34">
        <w:rPr>
          <w:rFonts w:asciiTheme="minorHAnsi" w:hAnsiTheme="minorHAnsi" w:cstheme="minorHAnsi"/>
          <w:sz w:val="22"/>
          <w:szCs w:val="22"/>
        </w:rPr>
        <w:t xml:space="preserve">del tirocinio; </w:t>
      </w:r>
    </w:p>
    <w:p w:rsidR="00F12989" w:rsidRPr="003F5D34" w:rsidRDefault="00EF2F51" w:rsidP="00735195">
      <w:pPr>
        <w:pStyle w:val="Paragrafoelenco"/>
        <w:spacing w:line="480" w:lineRule="auto"/>
        <w:ind w:left="567"/>
        <w:contextualSpacing w:val="0"/>
        <w:jc w:val="both"/>
        <w:rPr>
          <w:rFonts w:asciiTheme="minorHAnsi" w:hAnsiTheme="minorHAnsi" w:cstheme="minorHAnsi"/>
          <w:sz w:val="22"/>
          <w:szCs w:val="22"/>
        </w:rPr>
      </w:pPr>
      <w:r w:rsidRPr="003F5D34">
        <w:rPr>
          <w:rFonts w:asciiTheme="minorHAnsi" w:hAnsiTheme="minorHAnsi" w:cstheme="minorHAnsi"/>
          <w:bCs/>
          <w:sz w:val="22"/>
          <w:szCs w:val="22"/>
        </w:rPr>
        <w:t>i</w:t>
      </w:r>
      <w:r w:rsidR="00F12989" w:rsidRPr="003F5D34">
        <w:rPr>
          <w:rFonts w:asciiTheme="minorHAnsi" w:hAnsiTheme="minorHAnsi" w:cstheme="minorHAnsi"/>
          <w:bCs/>
          <w:sz w:val="22"/>
          <w:szCs w:val="22"/>
        </w:rPr>
        <w:t>)</w:t>
      </w:r>
      <w:r w:rsidRPr="003F5D34">
        <w:rPr>
          <w:rFonts w:asciiTheme="minorHAnsi" w:hAnsiTheme="minorHAnsi" w:cstheme="minorHAnsi"/>
          <w:bCs/>
          <w:sz w:val="22"/>
          <w:szCs w:val="22"/>
        </w:rPr>
        <w:tab/>
      </w:r>
      <w:r w:rsidR="00F12989" w:rsidRPr="003F5D34">
        <w:rPr>
          <w:rFonts w:asciiTheme="minorHAnsi" w:hAnsiTheme="minorHAnsi" w:cstheme="minorHAnsi"/>
          <w:b/>
          <w:bCs/>
          <w:sz w:val="22"/>
          <w:szCs w:val="22"/>
        </w:rPr>
        <w:tab/>
      </w:r>
      <w:r w:rsidR="00F12989" w:rsidRPr="003F5D34">
        <w:rPr>
          <w:rFonts w:asciiTheme="minorHAnsi" w:hAnsiTheme="minorHAnsi" w:cstheme="minorHAnsi"/>
          <w:sz w:val="22"/>
          <w:szCs w:val="22"/>
        </w:rPr>
        <w:t xml:space="preserve">segnalare al soggetto ospitante dell’eventuale mancato rispetto degli obiettivi contenuti nel PFI e delle modalità attuative del tirocinio, nonché la segnalazione ai competenti servizi ispettivi dei casi in cui vi siano fondati motivi per ritenere che il tirocinante venga adibito ad attività non previste dal PFI o comunque svolga attività riconducibile ad un rapporto di lavoro. </w:t>
      </w:r>
    </w:p>
    <w:p w:rsidR="002A4F94" w:rsidRPr="003F5D34" w:rsidRDefault="002A4F94" w:rsidP="00735195">
      <w:pPr>
        <w:pStyle w:val="Corpotesto"/>
        <w:widowControl/>
        <w:numPr>
          <w:ilvl w:val="0"/>
          <w:numId w:val="6"/>
        </w:numPr>
        <w:spacing w:line="480" w:lineRule="auto"/>
        <w:rPr>
          <w:rFonts w:asciiTheme="minorHAnsi" w:hAnsiTheme="minorHAnsi" w:cstheme="minorHAnsi"/>
          <w:sz w:val="22"/>
          <w:szCs w:val="22"/>
        </w:rPr>
      </w:pPr>
      <w:r w:rsidRPr="003F5D34">
        <w:rPr>
          <w:rFonts w:asciiTheme="minorHAnsi" w:hAnsiTheme="minorHAnsi" w:cstheme="minorHAnsi"/>
          <w:sz w:val="22"/>
          <w:szCs w:val="22"/>
        </w:rPr>
        <w:t>Durante lo svolgimento del tirocinio l'attività di formazione è seguita da</w:t>
      </w:r>
      <w:r w:rsidR="00F12989" w:rsidRPr="003F5D34">
        <w:rPr>
          <w:rFonts w:asciiTheme="minorHAnsi" w:hAnsiTheme="minorHAnsi" w:cstheme="minorHAnsi"/>
          <w:sz w:val="22"/>
          <w:szCs w:val="22"/>
        </w:rPr>
        <w:t>l</w:t>
      </w:r>
      <w:r w:rsidRPr="003F5D34">
        <w:rPr>
          <w:rFonts w:asciiTheme="minorHAnsi" w:hAnsiTheme="minorHAnsi" w:cstheme="minorHAnsi"/>
          <w:sz w:val="22"/>
          <w:szCs w:val="22"/>
        </w:rPr>
        <w:t xml:space="preserve"> tutor designato dal soggetto promotore</w:t>
      </w:r>
      <w:r w:rsidR="00B22F79" w:rsidRPr="003F5D34">
        <w:rPr>
          <w:rFonts w:asciiTheme="minorHAnsi" w:hAnsiTheme="minorHAnsi" w:cstheme="minorHAnsi"/>
          <w:sz w:val="22"/>
          <w:szCs w:val="22"/>
        </w:rPr>
        <w:t xml:space="preserve"> e da</w:t>
      </w:r>
      <w:r w:rsidR="00F12989" w:rsidRPr="003F5D34">
        <w:rPr>
          <w:rFonts w:asciiTheme="minorHAnsi" w:hAnsiTheme="minorHAnsi" w:cstheme="minorHAnsi"/>
          <w:sz w:val="22"/>
          <w:szCs w:val="22"/>
        </w:rPr>
        <w:t xml:space="preserve">l </w:t>
      </w:r>
      <w:r w:rsidR="00B22F79" w:rsidRPr="003F5D34">
        <w:rPr>
          <w:rFonts w:asciiTheme="minorHAnsi" w:hAnsiTheme="minorHAnsi" w:cstheme="minorHAnsi"/>
          <w:sz w:val="22"/>
          <w:szCs w:val="22"/>
        </w:rPr>
        <w:t>tutor</w:t>
      </w:r>
      <w:r w:rsidRPr="003F5D34">
        <w:rPr>
          <w:rFonts w:asciiTheme="minorHAnsi" w:hAnsiTheme="minorHAnsi" w:cstheme="minorHAnsi"/>
          <w:sz w:val="22"/>
          <w:szCs w:val="22"/>
        </w:rPr>
        <w:t xml:space="preserve"> aziendale, indicato dal soggetto ospitante. </w:t>
      </w:r>
      <w:r w:rsidR="00F12989" w:rsidRPr="003F5D34">
        <w:rPr>
          <w:rFonts w:asciiTheme="minorHAnsi" w:hAnsiTheme="minorHAnsi" w:cstheme="minorHAnsi"/>
          <w:sz w:val="22"/>
          <w:szCs w:val="22"/>
        </w:rPr>
        <w:t xml:space="preserve">Nel caso di prolungata assenza o di impedimento di uno dei tutor è </w:t>
      </w:r>
      <w:r w:rsidR="00930D90" w:rsidRPr="003F5D34">
        <w:rPr>
          <w:rFonts w:asciiTheme="minorHAnsi" w:hAnsiTheme="minorHAnsi" w:cstheme="minorHAnsi"/>
          <w:sz w:val="22"/>
          <w:szCs w:val="22"/>
        </w:rPr>
        <w:t>compito del rispettivo designatore nominare un sostituto.</w:t>
      </w:r>
    </w:p>
    <w:p w:rsidR="0053164F" w:rsidRPr="005B7311" w:rsidRDefault="002A4F94" w:rsidP="00735195">
      <w:pPr>
        <w:keepNext/>
        <w:widowControl/>
        <w:spacing w:line="480" w:lineRule="auto"/>
        <w:jc w:val="center"/>
        <w:rPr>
          <w:rFonts w:asciiTheme="minorHAnsi" w:hAnsiTheme="minorHAnsi" w:cstheme="minorHAnsi"/>
          <w:b/>
          <w:sz w:val="24"/>
          <w:szCs w:val="22"/>
        </w:rPr>
      </w:pPr>
      <w:r w:rsidRPr="005B7311">
        <w:rPr>
          <w:rFonts w:asciiTheme="minorHAnsi" w:hAnsiTheme="minorHAnsi" w:cstheme="minorHAnsi"/>
          <w:b/>
          <w:sz w:val="24"/>
          <w:szCs w:val="22"/>
        </w:rPr>
        <w:t>Art. 3</w:t>
      </w:r>
      <w:r w:rsidR="00B06B61" w:rsidRPr="005B7311">
        <w:rPr>
          <w:rFonts w:asciiTheme="minorHAnsi" w:hAnsiTheme="minorHAnsi" w:cstheme="minorHAnsi"/>
          <w:b/>
          <w:sz w:val="24"/>
          <w:szCs w:val="22"/>
        </w:rPr>
        <w:t xml:space="preserve"> </w:t>
      </w:r>
      <w:r w:rsidR="0053164F" w:rsidRPr="005B7311">
        <w:rPr>
          <w:rFonts w:asciiTheme="minorHAnsi" w:hAnsiTheme="minorHAnsi" w:cstheme="minorHAnsi"/>
          <w:b/>
          <w:sz w:val="24"/>
          <w:szCs w:val="22"/>
        </w:rPr>
        <w:t>- Obblighi del soggetto ospitante</w:t>
      </w:r>
    </w:p>
    <w:p w:rsidR="005166A8" w:rsidRPr="003F5D34" w:rsidRDefault="00930D90" w:rsidP="00735195">
      <w:pPr>
        <w:pStyle w:val="Corpotesto"/>
        <w:widowControl/>
        <w:numPr>
          <w:ilvl w:val="0"/>
          <w:numId w:val="5"/>
        </w:numPr>
        <w:spacing w:line="480" w:lineRule="auto"/>
        <w:rPr>
          <w:rFonts w:asciiTheme="minorHAnsi" w:hAnsiTheme="minorHAnsi" w:cstheme="minorHAnsi"/>
          <w:sz w:val="22"/>
          <w:szCs w:val="22"/>
        </w:rPr>
      </w:pPr>
      <w:r w:rsidRPr="003F5D34">
        <w:rPr>
          <w:rFonts w:asciiTheme="minorHAnsi" w:hAnsiTheme="minorHAnsi" w:cstheme="minorHAnsi"/>
          <w:sz w:val="22"/>
          <w:szCs w:val="22"/>
        </w:rPr>
        <w:t xml:space="preserve">Il </w:t>
      </w:r>
      <w:r w:rsidR="0053164F" w:rsidRPr="003F5D34">
        <w:rPr>
          <w:rFonts w:asciiTheme="minorHAnsi" w:hAnsiTheme="minorHAnsi" w:cstheme="minorHAnsi"/>
          <w:sz w:val="22"/>
          <w:szCs w:val="22"/>
        </w:rPr>
        <w:t xml:space="preserve">soggetto ospitante </w:t>
      </w:r>
      <w:r w:rsidR="005166A8" w:rsidRPr="003F5D34">
        <w:rPr>
          <w:rFonts w:asciiTheme="minorHAnsi" w:hAnsiTheme="minorHAnsi" w:cstheme="minorHAnsi"/>
          <w:sz w:val="22"/>
          <w:szCs w:val="22"/>
        </w:rPr>
        <w:t>è qualsiasi soggetto</w:t>
      </w:r>
      <w:r w:rsidR="00865EA2" w:rsidRPr="003F5D34">
        <w:rPr>
          <w:rFonts w:asciiTheme="minorHAnsi" w:hAnsiTheme="minorHAnsi" w:cstheme="minorHAnsi"/>
          <w:sz w:val="22"/>
          <w:szCs w:val="22"/>
        </w:rPr>
        <w:t>, persona fisica o giuridica, di natura pubblica o privata,</w:t>
      </w:r>
      <w:r w:rsidR="006C4394" w:rsidRPr="003F5D34">
        <w:rPr>
          <w:rFonts w:asciiTheme="minorHAnsi" w:hAnsiTheme="minorHAnsi" w:cstheme="minorHAnsi"/>
          <w:sz w:val="22"/>
          <w:szCs w:val="22"/>
        </w:rPr>
        <w:t xml:space="preserve"> </w:t>
      </w:r>
      <w:r w:rsidR="005166A8" w:rsidRPr="003F5D34">
        <w:rPr>
          <w:rFonts w:asciiTheme="minorHAnsi" w:hAnsiTheme="minorHAnsi" w:cstheme="minorHAnsi"/>
          <w:sz w:val="22"/>
          <w:szCs w:val="22"/>
        </w:rPr>
        <w:t xml:space="preserve">presso il quale si realizza il tirocinio. </w:t>
      </w:r>
    </w:p>
    <w:p w:rsidR="005166A8" w:rsidRPr="003F5D34" w:rsidRDefault="005166A8" w:rsidP="00735195">
      <w:pPr>
        <w:pStyle w:val="Corpotesto"/>
        <w:widowControl/>
        <w:numPr>
          <w:ilvl w:val="0"/>
          <w:numId w:val="5"/>
        </w:numPr>
        <w:spacing w:line="480" w:lineRule="auto"/>
        <w:rPr>
          <w:rFonts w:asciiTheme="minorHAnsi" w:hAnsiTheme="minorHAnsi" w:cstheme="minorHAnsi"/>
          <w:sz w:val="22"/>
          <w:szCs w:val="22"/>
        </w:rPr>
      </w:pPr>
      <w:r w:rsidRPr="003F5D34">
        <w:rPr>
          <w:rFonts w:asciiTheme="minorHAnsi" w:hAnsiTheme="minorHAnsi" w:cstheme="minorHAnsi"/>
          <w:sz w:val="22"/>
          <w:szCs w:val="22"/>
        </w:rPr>
        <w:lastRenderedPageBreak/>
        <w:t>Il soggetto ospitante si impegna ad accogliere presso le proprie strutture site nella Regione Friuli Venezia Giulia soggetti in tirocinio in numero non superiore a quanto previsto dall’art. 10 del Regolamento.</w:t>
      </w:r>
    </w:p>
    <w:p w:rsidR="0053164F" w:rsidRPr="003F5D34" w:rsidRDefault="00930D90" w:rsidP="00735195">
      <w:pPr>
        <w:pStyle w:val="Corpotesto"/>
        <w:widowControl/>
        <w:numPr>
          <w:ilvl w:val="0"/>
          <w:numId w:val="5"/>
        </w:numPr>
        <w:spacing w:line="480" w:lineRule="auto"/>
        <w:rPr>
          <w:rFonts w:asciiTheme="minorHAnsi" w:hAnsiTheme="minorHAnsi" w:cstheme="minorHAnsi"/>
          <w:sz w:val="22"/>
          <w:szCs w:val="22"/>
        </w:rPr>
      </w:pPr>
      <w:r w:rsidRPr="003F5D34">
        <w:rPr>
          <w:rFonts w:asciiTheme="minorHAnsi" w:hAnsiTheme="minorHAnsi" w:cstheme="minorHAnsi"/>
          <w:sz w:val="22"/>
          <w:szCs w:val="22"/>
        </w:rPr>
        <w:t>Per poter procedere all’attivazione di tirocini il</w:t>
      </w:r>
      <w:r w:rsidR="0053164F" w:rsidRPr="003F5D34">
        <w:rPr>
          <w:rFonts w:asciiTheme="minorHAnsi" w:hAnsiTheme="minorHAnsi" w:cstheme="minorHAnsi"/>
          <w:sz w:val="22"/>
          <w:szCs w:val="22"/>
        </w:rPr>
        <w:t xml:space="preserve"> soggetto ospitante deve </w:t>
      </w:r>
      <w:r w:rsidRPr="003F5D34">
        <w:rPr>
          <w:rFonts w:asciiTheme="minorHAnsi" w:hAnsiTheme="minorHAnsi" w:cstheme="minorHAnsi"/>
          <w:sz w:val="22"/>
          <w:szCs w:val="22"/>
        </w:rPr>
        <w:t xml:space="preserve">rispettare le condizioni previste </w:t>
      </w:r>
      <w:r w:rsidR="0053164F" w:rsidRPr="003F5D34">
        <w:rPr>
          <w:rFonts w:asciiTheme="minorHAnsi" w:hAnsiTheme="minorHAnsi" w:cstheme="minorHAnsi"/>
          <w:sz w:val="22"/>
          <w:szCs w:val="22"/>
        </w:rPr>
        <w:t xml:space="preserve">all’articolo </w:t>
      </w:r>
      <w:r w:rsidRPr="003F5D34">
        <w:rPr>
          <w:rFonts w:asciiTheme="minorHAnsi" w:hAnsiTheme="minorHAnsi" w:cstheme="minorHAnsi"/>
          <w:sz w:val="22"/>
          <w:szCs w:val="22"/>
        </w:rPr>
        <w:t>5</w:t>
      </w:r>
      <w:r w:rsidR="0053164F" w:rsidRPr="003F5D34">
        <w:rPr>
          <w:rFonts w:asciiTheme="minorHAnsi" w:hAnsiTheme="minorHAnsi" w:cstheme="minorHAnsi"/>
          <w:sz w:val="22"/>
          <w:szCs w:val="22"/>
        </w:rPr>
        <w:t>, comm</w:t>
      </w:r>
      <w:r w:rsidRPr="003F5D34">
        <w:rPr>
          <w:rFonts w:asciiTheme="minorHAnsi" w:hAnsiTheme="minorHAnsi" w:cstheme="minorHAnsi"/>
          <w:sz w:val="22"/>
          <w:szCs w:val="22"/>
        </w:rPr>
        <w:t>i</w:t>
      </w:r>
      <w:r w:rsidR="0053164F" w:rsidRPr="003F5D34">
        <w:rPr>
          <w:rFonts w:asciiTheme="minorHAnsi" w:hAnsiTheme="minorHAnsi" w:cstheme="minorHAnsi"/>
          <w:sz w:val="22"/>
          <w:szCs w:val="22"/>
        </w:rPr>
        <w:t xml:space="preserve"> 2</w:t>
      </w:r>
      <w:r w:rsidR="00C71E21" w:rsidRPr="003F5D34">
        <w:rPr>
          <w:rFonts w:asciiTheme="minorHAnsi" w:hAnsiTheme="minorHAnsi" w:cstheme="minorHAnsi"/>
          <w:sz w:val="22"/>
          <w:szCs w:val="22"/>
        </w:rPr>
        <w:t>,</w:t>
      </w:r>
      <w:r w:rsidR="0053164F" w:rsidRPr="003F5D34">
        <w:rPr>
          <w:rFonts w:asciiTheme="minorHAnsi" w:hAnsiTheme="minorHAnsi" w:cstheme="minorHAnsi"/>
          <w:sz w:val="22"/>
          <w:szCs w:val="22"/>
        </w:rPr>
        <w:t xml:space="preserve"> </w:t>
      </w:r>
      <w:r w:rsidRPr="003F5D34">
        <w:rPr>
          <w:rFonts w:asciiTheme="minorHAnsi" w:hAnsiTheme="minorHAnsi" w:cstheme="minorHAnsi"/>
          <w:sz w:val="22"/>
          <w:szCs w:val="22"/>
        </w:rPr>
        <w:t xml:space="preserve">3 e 4 </w:t>
      </w:r>
      <w:r w:rsidR="0053164F" w:rsidRPr="003F5D34">
        <w:rPr>
          <w:rFonts w:asciiTheme="minorHAnsi" w:hAnsiTheme="minorHAnsi" w:cstheme="minorHAnsi"/>
          <w:sz w:val="22"/>
          <w:szCs w:val="22"/>
        </w:rPr>
        <w:t>del Regolamento.</w:t>
      </w:r>
    </w:p>
    <w:p w:rsidR="005166A8" w:rsidRPr="003F5D34" w:rsidRDefault="005166A8" w:rsidP="00735195">
      <w:pPr>
        <w:pStyle w:val="Corpotesto"/>
        <w:widowControl/>
        <w:numPr>
          <w:ilvl w:val="0"/>
          <w:numId w:val="5"/>
        </w:numPr>
        <w:spacing w:line="480" w:lineRule="auto"/>
        <w:rPr>
          <w:rFonts w:asciiTheme="minorHAnsi" w:hAnsiTheme="minorHAnsi" w:cstheme="minorHAnsi"/>
          <w:sz w:val="22"/>
          <w:szCs w:val="22"/>
        </w:rPr>
      </w:pPr>
      <w:r w:rsidRPr="003F5D34">
        <w:rPr>
          <w:rFonts w:asciiTheme="minorHAnsi" w:hAnsiTheme="minorHAnsi" w:cstheme="minorHAnsi"/>
          <w:sz w:val="22"/>
          <w:szCs w:val="22"/>
        </w:rPr>
        <w:t>Il soggetto ospitante è tenuto a:</w:t>
      </w:r>
    </w:p>
    <w:p w:rsidR="005166A8" w:rsidRPr="003F5D34" w:rsidRDefault="005166A8" w:rsidP="00735195">
      <w:pPr>
        <w:pStyle w:val="03testo"/>
        <w:numPr>
          <w:ilvl w:val="0"/>
          <w:numId w:val="2"/>
        </w:numPr>
        <w:spacing w:line="480" w:lineRule="auto"/>
        <w:ind w:firstLine="0"/>
        <w:rPr>
          <w:rFonts w:asciiTheme="minorHAnsi" w:hAnsiTheme="minorHAnsi" w:cstheme="minorHAnsi"/>
          <w:color w:val="auto"/>
        </w:rPr>
      </w:pPr>
      <w:r w:rsidRPr="003F5D34">
        <w:rPr>
          <w:rFonts w:asciiTheme="minorHAnsi" w:hAnsiTheme="minorHAnsi" w:cstheme="minorHAnsi"/>
          <w:color w:val="auto"/>
        </w:rPr>
        <w:t>favorire l’esperienza del tirocinante nell’ambiente di lavoro permettendogli di acquisire la conoscenza diretta delle tecnologie, dell’organizzazione aziendale nonché la visualizzazione dei processi produttivi e delle fasi di lavoro;</w:t>
      </w:r>
    </w:p>
    <w:p w:rsidR="005166A8" w:rsidRPr="003F5D34" w:rsidRDefault="005166A8" w:rsidP="00735195">
      <w:pPr>
        <w:pStyle w:val="03testo"/>
        <w:numPr>
          <w:ilvl w:val="0"/>
          <w:numId w:val="2"/>
        </w:numPr>
        <w:spacing w:line="480" w:lineRule="auto"/>
        <w:ind w:firstLine="0"/>
        <w:rPr>
          <w:rFonts w:asciiTheme="minorHAnsi" w:hAnsiTheme="minorHAnsi" w:cstheme="minorHAnsi"/>
          <w:color w:val="auto"/>
        </w:rPr>
      </w:pPr>
      <w:r w:rsidRPr="003F5D34">
        <w:rPr>
          <w:rFonts w:asciiTheme="minorHAnsi" w:hAnsiTheme="minorHAnsi" w:cstheme="minorHAnsi"/>
          <w:color w:val="auto"/>
        </w:rPr>
        <w:t xml:space="preserve">garantire, nella fase di avvio del tirocinio, un’adeguata informazione e formazione in materia di salute e sicurezza nei luoghi di </w:t>
      </w:r>
      <w:bookmarkStart w:id="1" w:name="inizio"/>
      <w:r w:rsidRPr="003F5D34">
        <w:rPr>
          <w:rFonts w:asciiTheme="minorHAnsi" w:hAnsiTheme="minorHAnsi" w:cstheme="minorHAnsi"/>
          <w:color w:val="auto"/>
        </w:rPr>
        <w:t xml:space="preserve">lavoro, </w:t>
      </w:r>
      <w:bookmarkEnd w:id="1"/>
      <w:r w:rsidRPr="003F5D34">
        <w:rPr>
          <w:rFonts w:asciiTheme="minorHAnsi" w:hAnsiTheme="minorHAnsi" w:cstheme="minorHAnsi"/>
          <w:color w:val="auto"/>
        </w:rPr>
        <w:t xml:space="preserve">artt. 36 e 37 decreto legislativo 9 aprile 2008, n. 81 (Attuazione dell'articolo 1 della legge 3 agosto 2007, n. 123, in materia di tutela della salute e della sicurezza nei luoghi di lavoro), inoltre, se prevista, al tirocinante deve essere garantita la sorveglianza sanitaria ai sensi dell’art. 41 del medesimo </w:t>
      </w:r>
      <w:proofErr w:type="spellStart"/>
      <w:r w:rsidRPr="003F5D34">
        <w:rPr>
          <w:rFonts w:asciiTheme="minorHAnsi" w:hAnsiTheme="minorHAnsi" w:cstheme="minorHAnsi"/>
          <w:color w:val="auto"/>
        </w:rPr>
        <w:t>DLgs</w:t>
      </w:r>
      <w:proofErr w:type="spellEnd"/>
      <w:r w:rsidRPr="003F5D34">
        <w:rPr>
          <w:rFonts w:asciiTheme="minorHAnsi" w:hAnsiTheme="minorHAnsi" w:cstheme="minorHAnsi"/>
          <w:color w:val="auto"/>
        </w:rPr>
        <w:t xml:space="preserve"> 81/2008; garantire la formazione teorica relativa alle norme sulla sicurezza e sulla salute nello specifico luogo di lavoro;</w:t>
      </w:r>
    </w:p>
    <w:p w:rsidR="005166A8" w:rsidRPr="003F5D34" w:rsidRDefault="005166A8" w:rsidP="00735195">
      <w:pPr>
        <w:pStyle w:val="03testo"/>
        <w:numPr>
          <w:ilvl w:val="0"/>
          <w:numId w:val="2"/>
        </w:numPr>
        <w:spacing w:line="480" w:lineRule="auto"/>
        <w:ind w:firstLine="0"/>
        <w:rPr>
          <w:rFonts w:asciiTheme="minorHAnsi" w:hAnsiTheme="minorHAnsi" w:cstheme="minorHAnsi"/>
          <w:color w:val="auto"/>
        </w:rPr>
      </w:pPr>
      <w:r w:rsidRPr="003F5D34">
        <w:rPr>
          <w:rFonts w:asciiTheme="minorHAnsi" w:hAnsiTheme="minorHAnsi" w:cstheme="minorHAnsi"/>
          <w:color w:val="auto"/>
        </w:rPr>
        <w:t>designare un tutor del soggetto ospitante che ha il compito di seguire il tirocinante nello svolgimento del tirocinio.</w:t>
      </w:r>
      <w:r w:rsidRPr="003F5D34">
        <w:rPr>
          <w:rFonts w:asciiTheme="minorHAnsi" w:hAnsiTheme="minorHAnsi" w:cstheme="minorHAnsi"/>
          <w:b/>
          <w:bCs/>
          <w:color w:val="auto"/>
        </w:rPr>
        <w:t xml:space="preserve"> </w:t>
      </w:r>
      <w:r w:rsidRPr="003F5D34">
        <w:rPr>
          <w:rFonts w:asciiTheme="minorHAnsi" w:hAnsiTheme="minorHAnsi" w:cstheme="minorHAnsi"/>
          <w:color w:val="auto"/>
        </w:rPr>
        <w:t>In caso di assenza del tutor va individuato un suo sostituto;</w:t>
      </w:r>
    </w:p>
    <w:p w:rsidR="005166A8" w:rsidRPr="003F5D34" w:rsidRDefault="005166A8" w:rsidP="00735195">
      <w:pPr>
        <w:pStyle w:val="Paragrafoelenco"/>
        <w:widowControl/>
        <w:numPr>
          <w:ilvl w:val="0"/>
          <w:numId w:val="2"/>
        </w:numPr>
        <w:tabs>
          <w:tab w:val="left" w:pos="993"/>
        </w:tabs>
        <w:spacing w:line="480" w:lineRule="auto"/>
        <w:ind w:firstLine="0"/>
        <w:contextualSpacing w:val="0"/>
        <w:jc w:val="both"/>
        <w:rPr>
          <w:rFonts w:asciiTheme="minorHAnsi" w:hAnsiTheme="minorHAnsi" w:cstheme="minorHAnsi"/>
          <w:sz w:val="22"/>
          <w:szCs w:val="22"/>
        </w:rPr>
      </w:pPr>
      <w:r w:rsidRPr="003F5D34">
        <w:rPr>
          <w:rFonts w:asciiTheme="minorHAnsi" w:hAnsiTheme="minorHAnsi" w:cstheme="minorHAnsi"/>
          <w:sz w:val="22"/>
          <w:szCs w:val="22"/>
        </w:rPr>
        <w:t>comunicare l’avvio del tirocinio al Centro per l’impiego, ai sensi della normativa in materia di comunicazioni obbligatorie</w:t>
      </w:r>
      <w:r w:rsidR="00865EA2" w:rsidRPr="003F5D34">
        <w:rPr>
          <w:rFonts w:asciiTheme="minorHAnsi" w:hAnsiTheme="minorHAnsi" w:cstheme="minorHAnsi"/>
          <w:sz w:val="22"/>
          <w:szCs w:val="22"/>
        </w:rPr>
        <w:t xml:space="preserve"> come previsto dall’articolo 5, comma 5, lettera d), del Regolamento</w:t>
      </w:r>
      <w:r w:rsidRPr="003F5D34">
        <w:rPr>
          <w:rFonts w:asciiTheme="minorHAnsi" w:hAnsiTheme="minorHAnsi" w:cstheme="minorHAnsi"/>
          <w:sz w:val="22"/>
          <w:szCs w:val="22"/>
        </w:rPr>
        <w:t>;</w:t>
      </w:r>
    </w:p>
    <w:p w:rsidR="005166A8" w:rsidRPr="003F5D34" w:rsidRDefault="005166A8" w:rsidP="00735195">
      <w:pPr>
        <w:pStyle w:val="03testo"/>
        <w:numPr>
          <w:ilvl w:val="0"/>
          <w:numId w:val="2"/>
        </w:numPr>
        <w:spacing w:line="480" w:lineRule="auto"/>
        <w:ind w:firstLine="0"/>
        <w:rPr>
          <w:rFonts w:asciiTheme="minorHAnsi" w:hAnsiTheme="minorHAnsi" w:cstheme="minorHAnsi"/>
          <w:color w:val="auto"/>
        </w:rPr>
      </w:pPr>
      <w:r w:rsidRPr="003F5D34">
        <w:rPr>
          <w:rFonts w:asciiTheme="minorHAnsi" w:hAnsiTheme="minorHAnsi" w:cstheme="minorHAnsi"/>
          <w:color w:val="auto"/>
        </w:rPr>
        <w:t>stipulare la convenzione con il soggetto promotore e collaborare con lo stesso alla definizione del PFI;</w:t>
      </w:r>
    </w:p>
    <w:p w:rsidR="005166A8" w:rsidRPr="003F5D34" w:rsidRDefault="005166A8" w:rsidP="00735195">
      <w:pPr>
        <w:pStyle w:val="03testo"/>
        <w:numPr>
          <w:ilvl w:val="0"/>
          <w:numId w:val="2"/>
        </w:numPr>
        <w:spacing w:line="480" w:lineRule="auto"/>
        <w:ind w:firstLine="0"/>
        <w:rPr>
          <w:rFonts w:asciiTheme="minorHAnsi" w:hAnsiTheme="minorHAnsi" w:cstheme="minorHAnsi"/>
          <w:color w:val="auto"/>
        </w:rPr>
      </w:pPr>
      <w:r w:rsidRPr="003F5D34">
        <w:rPr>
          <w:rFonts w:asciiTheme="minorHAnsi" w:hAnsiTheme="minorHAnsi" w:cstheme="minorHAnsi"/>
          <w:color w:val="auto"/>
        </w:rPr>
        <w:t>trasmettere al soggetto promotore tutte le comunicazioni effettuate afferenti al tirocinio (es. richieste di proroga, interruzione, infortuni);</w:t>
      </w:r>
    </w:p>
    <w:p w:rsidR="005166A8" w:rsidRPr="003F5D34" w:rsidRDefault="005166A8" w:rsidP="00735195">
      <w:pPr>
        <w:pStyle w:val="03testo"/>
        <w:numPr>
          <w:ilvl w:val="0"/>
          <w:numId w:val="2"/>
        </w:numPr>
        <w:spacing w:line="480" w:lineRule="auto"/>
        <w:ind w:firstLine="0"/>
        <w:rPr>
          <w:rFonts w:asciiTheme="minorHAnsi" w:hAnsiTheme="minorHAnsi" w:cstheme="minorHAnsi"/>
          <w:color w:val="auto"/>
        </w:rPr>
      </w:pPr>
      <w:r w:rsidRPr="003F5D34">
        <w:rPr>
          <w:rFonts w:asciiTheme="minorHAnsi" w:hAnsiTheme="minorHAnsi" w:cstheme="minorHAnsi"/>
          <w:color w:val="auto"/>
        </w:rPr>
        <w:t>mettere a disposizione del tirocinante tutte le attrezzature, strumentazioni, equipaggiamenti, ecc. idonei e necessari allo svolgimento delle attività assegnate;</w:t>
      </w:r>
    </w:p>
    <w:p w:rsidR="005166A8" w:rsidRPr="003F5D34" w:rsidRDefault="005166A8" w:rsidP="00735195">
      <w:pPr>
        <w:pStyle w:val="03testo"/>
        <w:numPr>
          <w:ilvl w:val="0"/>
          <w:numId w:val="2"/>
        </w:numPr>
        <w:spacing w:line="480" w:lineRule="auto"/>
        <w:ind w:firstLine="0"/>
        <w:rPr>
          <w:rFonts w:asciiTheme="minorHAnsi" w:hAnsiTheme="minorHAnsi" w:cstheme="minorHAnsi"/>
          <w:color w:val="auto"/>
        </w:rPr>
      </w:pPr>
      <w:r w:rsidRPr="003F5D34">
        <w:rPr>
          <w:rFonts w:asciiTheme="minorHAnsi" w:hAnsiTheme="minorHAnsi" w:cstheme="minorHAnsi"/>
          <w:color w:val="auto"/>
        </w:rPr>
        <w:t>assicurare la realizzazione del percorso di tirocinio secondo quanto previsto dal progetto;</w:t>
      </w:r>
    </w:p>
    <w:p w:rsidR="00EF2F51" w:rsidRPr="003F5D34" w:rsidRDefault="005166A8" w:rsidP="00735195">
      <w:pPr>
        <w:pStyle w:val="03testo"/>
        <w:numPr>
          <w:ilvl w:val="0"/>
          <w:numId w:val="2"/>
        </w:numPr>
        <w:spacing w:line="480" w:lineRule="auto"/>
        <w:ind w:firstLine="0"/>
        <w:rPr>
          <w:rFonts w:asciiTheme="minorHAnsi" w:hAnsiTheme="minorHAnsi" w:cstheme="minorHAnsi"/>
          <w:color w:val="auto"/>
        </w:rPr>
      </w:pPr>
      <w:r w:rsidRPr="003F5D34">
        <w:rPr>
          <w:rFonts w:asciiTheme="minorHAnsi" w:hAnsiTheme="minorHAnsi" w:cstheme="minorHAnsi"/>
          <w:color w:val="auto"/>
        </w:rPr>
        <w:t>collaborare attivamente alla progressiva stesura del Dossier individuale del tirocinante, nonché al ri</w:t>
      </w:r>
      <w:r w:rsidR="00EF2F51" w:rsidRPr="003F5D34">
        <w:rPr>
          <w:rFonts w:asciiTheme="minorHAnsi" w:hAnsiTheme="minorHAnsi" w:cstheme="minorHAnsi"/>
          <w:color w:val="auto"/>
        </w:rPr>
        <w:t xml:space="preserve">lascio dell’Attestazione finale; </w:t>
      </w:r>
    </w:p>
    <w:p w:rsidR="00EF2F51" w:rsidRPr="003F5D34" w:rsidRDefault="00EF2F51" w:rsidP="00735195">
      <w:pPr>
        <w:pStyle w:val="03testo"/>
        <w:numPr>
          <w:ilvl w:val="0"/>
          <w:numId w:val="2"/>
        </w:numPr>
        <w:spacing w:line="480" w:lineRule="auto"/>
        <w:ind w:firstLine="0"/>
        <w:rPr>
          <w:rFonts w:asciiTheme="minorHAnsi" w:hAnsiTheme="minorHAnsi" w:cstheme="minorHAnsi"/>
          <w:color w:val="auto"/>
        </w:rPr>
      </w:pPr>
      <w:r w:rsidRPr="003F5D34">
        <w:rPr>
          <w:rFonts w:asciiTheme="minorHAnsi" w:hAnsiTheme="minorHAnsi" w:cstheme="minorHAnsi"/>
          <w:color w:val="auto"/>
        </w:rPr>
        <w:lastRenderedPageBreak/>
        <w:t>collaborare con il tutor del soggetto promotore durante le attività di vigilanza e controllo mettendo a disposizione tutte le informazioni richieste.</w:t>
      </w:r>
    </w:p>
    <w:p w:rsidR="005166A8" w:rsidRPr="003F5D34" w:rsidRDefault="005166A8" w:rsidP="00735195">
      <w:pPr>
        <w:pStyle w:val="03testo"/>
        <w:numPr>
          <w:ilvl w:val="0"/>
          <w:numId w:val="5"/>
        </w:numPr>
        <w:spacing w:line="480" w:lineRule="auto"/>
        <w:rPr>
          <w:rFonts w:asciiTheme="minorHAnsi" w:hAnsiTheme="minorHAnsi" w:cstheme="minorHAnsi"/>
          <w:color w:val="auto"/>
        </w:rPr>
      </w:pPr>
      <w:r w:rsidRPr="003F5D34">
        <w:rPr>
          <w:rFonts w:asciiTheme="minorHAnsi" w:hAnsiTheme="minorHAnsi" w:cstheme="minorHAnsi"/>
          <w:color w:val="auto"/>
        </w:rPr>
        <w:t>Il soggetto ospitante può interrompere il tirocinio, previa comunicazione scritta al soggetto promotore, in caso di comportamenti del tirocinante tali da far venir meno le finalità del progetto formativo o lesivi dei diritti o interessi del soggetto ospitante, o nel caso di mancato rispetto da parte del tirocinante dei regolamenti aziendali o delle norme in materia di sicurezza.</w:t>
      </w:r>
    </w:p>
    <w:p w:rsidR="002A4F94" w:rsidRPr="005B7311" w:rsidRDefault="002A4F94" w:rsidP="00735195">
      <w:pPr>
        <w:widowControl/>
        <w:spacing w:line="480" w:lineRule="auto"/>
        <w:jc w:val="center"/>
        <w:rPr>
          <w:rFonts w:asciiTheme="minorHAnsi" w:hAnsiTheme="minorHAnsi" w:cstheme="minorHAnsi"/>
          <w:b/>
          <w:sz w:val="24"/>
          <w:szCs w:val="22"/>
        </w:rPr>
      </w:pPr>
      <w:r w:rsidRPr="005B7311">
        <w:rPr>
          <w:rFonts w:asciiTheme="minorHAnsi" w:hAnsiTheme="minorHAnsi" w:cstheme="minorHAnsi"/>
          <w:b/>
          <w:sz w:val="24"/>
          <w:szCs w:val="22"/>
        </w:rPr>
        <w:t>Art. 4</w:t>
      </w:r>
      <w:r w:rsidR="00B06B61" w:rsidRPr="005B7311">
        <w:rPr>
          <w:rFonts w:asciiTheme="minorHAnsi" w:hAnsiTheme="minorHAnsi" w:cstheme="minorHAnsi"/>
          <w:b/>
          <w:sz w:val="24"/>
          <w:szCs w:val="22"/>
        </w:rPr>
        <w:t xml:space="preserve"> </w:t>
      </w:r>
      <w:r w:rsidR="00F20CB4" w:rsidRPr="005B7311">
        <w:rPr>
          <w:rFonts w:asciiTheme="minorHAnsi" w:hAnsiTheme="minorHAnsi" w:cstheme="minorHAnsi"/>
          <w:b/>
          <w:sz w:val="24"/>
          <w:szCs w:val="22"/>
        </w:rPr>
        <w:t>–</w:t>
      </w:r>
      <w:r w:rsidR="00B06B61" w:rsidRPr="005B7311">
        <w:rPr>
          <w:rFonts w:asciiTheme="minorHAnsi" w:hAnsiTheme="minorHAnsi" w:cstheme="minorHAnsi"/>
          <w:b/>
          <w:sz w:val="24"/>
          <w:szCs w:val="22"/>
        </w:rPr>
        <w:t xml:space="preserve"> </w:t>
      </w:r>
      <w:r w:rsidR="00F20CB4" w:rsidRPr="005B7311">
        <w:rPr>
          <w:rFonts w:asciiTheme="minorHAnsi" w:hAnsiTheme="minorHAnsi" w:cstheme="minorHAnsi"/>
          <w:b/>
          <w:sz w:val="24"/>
          <w:szCs w:val="22"/>
        </w:rPr>
        <w:t>Garanzie assicurative</w:t>
      </w:r>
      <w:r w:rsidRPr="005B7311">
        <w:rPr>
          <w:rFonts w:asciiTheme="minorHAnsi" w:hAnsiTheme="minorHAnsi" w:cstheme="minorHAnsi"/>
          <w:b/>
          <w:sz w:val="24"/>
          <w:szCs w:val="22"/>
        </w:rPr>
        <w:t xml:space="preserve"> </w:t>
      </w:r>
      <w:r w:rsidR="007B00E8" w:rsidRPr="005B7311">
        <w:rPr>
          <w:rFonts w:asciiTheme="minorHAnsi" w:hAnsiTheme="minorHAnsi" w:cstheme="minorHAnsi"/>
          <w:b/>
          <w:sz w:val="24"/>
          <w:szCs w:val="22"/>
        </w:rPr>
        <w:t>e modalità di attivazione</w:t>
      </w:r>
    </w:p>
    <w:p w:rsidR="005166A8" w:rsidRPr="003F5D34" w:rsidRDefault="005166A8" w:rsidP="00735195">
      <w:pPr>
        <w:pStyle w:val="Paragrafoelenco"/>
        <w:widowControl/>
        <w:numPr>
          <w:ilvl w:val="0"/>
          <w:numId w:val="7"/>
        </w:numPr>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Ad ogni tirocinante deve essere garantita l’assicurazione presso l’Istituto Nazionale per l’Assicurazione contro g</w:t>
      </w:r>
      <w:r w:rsidR="00F67D67" w:rsidRPr="003F5D34">
        <w:rPr>
          <w:rFonts w:asciiTheme="minorHAnsi" w:hAnsiTheme="minorHAnsi" w:cstheme="minorHAnsi"/>
          <w:sz w:val="22"/>
          <w:szCs w:val="22"/>
        </w:rPr>
        <w:t>li Infortuni sul Lavoro (INAIL)</w:t>
      </w:r>
      <w:r w:rsidRPr="003F5D34">
        <w:rPr>
          <w:rFonts w:asciiTheme="minorHAnsi" w:hAnsiTheme="minorHAnsi" w:cstheme="minorHAnsi"/>
          <w:sz w:val="22"/>
          <w:szCs w:val="22"/>
        </w:rPr>
        <w:t xml:space="preserve"> e presso idonea compagnia assicuratrice per la responsabilità civile verso i terzi.</w:t>
      </w:r>
    </w:p>
    <w:p w:rsidR="000C2EDE" w:rsidRPr="003F5D34" w:rsidRDefault="00F20CB4" w:rsidP="00735195">
      <w:pPr>
        <w:pStyle w:val="Paragrafoelenco"/>
        <w:widowControl/>
        <w:numPr>
          <w:ilvl w:val="0"/>
          <w:numId w:val="7"/>
        </w:numPr>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Ai sensi dell’articolo</w:t>
      </w:r>
      <w:r w:rsidR="00307713" w:rsidRPr="003F5D34">
        <w:rPr>
          <w:rFonts w:asciiTheme="minorHAnsi" w:hAnsiTheme="minorHAnsi" w:cstheme="minorHAnsi"/>
          <w:sz w:val="22"/>
          <w:szCs w:val="22"/>
        </w:rPr>
        <w:t xml:space="preserve"> </w:t>
      </w:r>
      <w:r w:rsidRPr="003F5D34">
        <w:rPr>
          <w:rFonts w:asciiTheme="minorHAnsi" w:hAnsiTheme="minorHAnsi" w:cstheme="minorHAnsi"/>
          <w:sz w:val="22"/>
          <w:szCs w:val="22"/>
        </w:rPr>
        <w:t>1</w:t>
      </w:r>
      <w:r w:rsidR="005166A8" w:rsidRPr="003F5D34">
        <w:rPr>
          <w:rFonts w:asciiTheme="minorHAnsi" w:hAnsiTheme="minorHAnsi" w:cstheme="minorHAnsi"/>
          <w:sz w:val="22"/>
          <w:szCs w:val="22"/>
        </w:rPr>
        <w:t>1</w:t>
      </w:r>
      <w:r w:rsidRPr="003F5D34">
        <w:rPr>
          <w:rFonts w:asciiTheme="minorHAnsi" w:hAnsiTheme="minorHAnsi" w:cstheme="minorHAnsi"/>
          <w:sz w:val="22"/>
          <w:szCs w:val="22"/>
        </w:rPr>
        <w:t xml:space="preserve"> del Regolamento gli obblighi di copertura assicurativa INAIL e per la responsabilità civile verso terzi sono a carico </w:t>
      </w:r>
      <w:r w:rsidR="004F218C" w:rsidRPr="003F5D34">
        <w:rPr>
          <w:rFonts w:asciiTheme="minorHAnsi" w:hAnsiTheme="minorHAnsi" w:cstheme="minorHAnsi"/>
          <w:b/>
          <w:sz w:val="22"/>
          <w:szCs w:val="22"/>
        </w:rPr>
        <w:t>del</w:t>
      </w:r>
      <w:r w:rsidR="00307713" w:rsidRPr="003F5D34">
        <w:rPr>
          <w:rFonts w:asciiTheme="minorHAnsi" w:hAnsiTheme="minorHAnsi" w:cstheme="minorHAnsi"/>
          <w:b/>
          <w:sz w:val="22"/>
          <w:szCs w:val="22"/>
        </w:rPr>
        <w:t xml:space="preserve"> </w:t>
      </w:r>
      <w:r w:rsidR="00780CFD" w:rsidRPr="003F5D34">
        <w:rPr>
          <w:rFonts w:asciiTheme="minorHAnsi" w:hAnsiTheme="minorHAnsi" w:cstheme="minorHAnsi"/>
          <w:b/>
          <w:sz w:val="22"/>
          <w:szCs w:val="22"/>
        </w:rPr>
        <w:t>soggetto ospitante</w:t>
      </w:r>
      <w:r w:rsidR="000C2EDE" w:rsidRPr="003F5D34">
        <w:rPr>
          <w:rFonts w:asciiTheme="minorHAnsi" w:hAnsiTheme="minorHAnsi" w:cstheme="minorHAnsi"/>
          <w:sz w:val="22"/>
          <w:szCs w:val="22"/>
        </w:rPr>
        <w:t>.</w:t>
      </w:r>
    </w:p>
    <w:p w:rsidR="007B00E8" w:rsidRPr="003F5D34" w:rsidRDefault="007B00E8" w:rsidP="00735195">
      <w:pPr>
        <w:pStyle w:val="Corpotesto"/>
        <w:widowControl/>
        <w:numPr>
          <w:ilvl w:val="0"/>
          <w:numId w:val="7"/>
        </w:numPr>
        <w:spacing w:line="480" w:lineRule="auto"/>
        <w:rPr>
          <w:rFonts w:asciiTheme="minorHAnsi" w:hAnsiTheme="minorHAnsi" w:cstheme="minorHAnsi"/>
          <w:sz w:val="22"/>
          <w:szCs w:val="22"/>
        </w:rPr>
      </w:pPr>
      <w:r w:rsidRPr="003F5D34">
        <w:rPr>
          <w:rFonts w:asciiTheme="minorHAnsi" w:hAnsiTheme="minorHAnsi" w:cstheme="minorHAnsi"/>
          <w:sz w:val="22"/>
          <w:szCs w:val="22"/>
        </w:rPr>
        <w:t>Il tirocinio viene attivato nel rispetto delle condizioni dettate dall’articolo 9 del Regolamento.</w:t>
      </w:r>
    </w:p>
    <w:p w:rsidR="005166A8" w:rsidRPr="005B7311" w:rsidRDefault="00F20CB4" w:rsidP="00735195">
      <w:pPr>
        <w:widowControl/>
        <w:spacing w:line="480" w:lineRule="auto"/>
        <w:jc w:val="center"/>
        <w:rPr>
          <w:rFonts w:asciiTheme="minorHAnsi" w:hAnsiTheme="minorHAnsi" w:cstheme="minorHAnsi"/>
          <w:b/>
          <w:sz w:val="24"/>
          <w:szCs w:val="22"/>
        </w:rPr>
      </w:pPr>
      <w:r w:rsidRPr="005B7311">
        <w:rPr>
          <w:rFonts w:asciiTheme="minorHAnsi" w:hAnsiTheme="minorHAnsi" w:cstheme="minorHAnsi"/>
          <w:b/>
          <w:sz w:val="24"/>
          <w:szCs w:val="22"/>
        </w:rPr>
        <w:t xml:space="preserve">Art. 5 – </w:t>
      </w:r>
      <w:r w:rsidR="005166A8" w:rsidRPr="005B7311">
        <w:rPr>
          <w:rFonts w:asciiTheme="minorHAnsi" w:hAnsiTheme="minorHAnsi" w:cstheme="minorHAnsi"/>
          <w:b/>
          <w:sz w:val="24"/>
          <w:szCs w:val="22"/>
        </w:rPr>
        <w:t xml:space="preserve">Obblighi </w:t>
      </w:r>
      <w:r w:rsidR="00865EA2" w:rsidRPr="005B7311">
        <w:rPr>
          <w:rFonts w:asciiTheme="minorHAnsi" w:hAnsiTheme="minorHAnsi" w:cstheme="minorHAnsi"/>
          <w:b/>
          <w:sz w:val="24"/>
          <w:szCs w:val="22"/>
        </w:rPr>
        <w:t>di corresponsione dell’indennità</w:t>
      </w:r>
      <w:r w:rsidR="005166A8" w:rsidRPr="005B7311">
        <w:rPr>
          <w:rFonts w:asciiTheme="minorHAnsi" w:hAnsiTheme="minorHAnsi" w:cstheme="minorHAnsi"/>
          <w:b/>
          <w:sz w:val="24"/>
          <w:szCs w:val="22"/>
        </w:rPr>
        <w:t xml:space="preserve"> </w:t>
      </w:r>
    </w:p>
    <w:p w:rsidR="005C019A" w:rsidRPr="003F5D34" w:rsidRDefault="005C019A" w:rsidP="00735195">
      <w:pPr>
        <w:pStyle w:val="Paragrafoelenco"/>
        <w:widowControl/>
        <w:numPr>
          <w:ilvl w:val="0"/>
          <w:numId w:val="8"/>
        </w:numPr>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Ai sensi dell’articolo 1</w:t>
      </w:r>
      <w:r w:rsidR="00C015B3" w:rsidRPr="003F5D34">
        <w:rPr>
          <w:rFonts w:asciiTheme="minorHAnsi" w:hAnsiTheme="minorHAnsi" w:cstheme="minorHAnsi"/>
          <w:sz w:val="22"/>
          <w:szCs w:val="22"/>
        </w:rPr>
        <w:t>3</w:t>
      </w:r>
      <w:r w:rsidRPr="003F5D34">
        <w:rPr>
          <w:rFonts w:asciiTheme="minorHAnsi" w:hAnsiTheme="minorHAnsi" w:cstheme="minorHAnsi"/>
          <w:sz w:val="22"/>
          <w:szCs w:val="22"/>
        </w:rPr>
        <w:t xml:space="preserve"> del Regolamento, a</w:t>
      </w:r>
      <w:r w:rsidR="00C45DDF" w:rsidRPr="003F5D34">
        <w:rPr>
          <w:rFonts w:asciiTheme="minorHAnsi" w:hAnsiTheme="minorHAnsi" w:cstheme="minorHAnsi"/>
          <w:sz w:val="22"/>
          <w:szCs w:val="22"/>
        </w:rPr>
        <w:t xml:space="preserve">i tirocinanti </w:t>
      </w:r>
      <w:r w:rsidR="00241EF1" w:rsidRPr="003F5D34">
        <w:rPr>
          <w:rFonts w:asciiTheme="minorHAnsi" w:hAnsiTheme="minorHAnsi" w:cstheme="minorHAnsi"/>
          <w:sz w:val="22"/>
          <w:szCs w:val="22"/>
        </w:rPr>
        <w:t xml:space="preserve">viene corrisposta </w:t>
      </w:r>
      <w:r w:rsidR="00C45DDF" w:rsidRPr="003F5D34">
        <w:rPr>
          <w:rFonts w:asciiTheme="minorHAnsi" w:hAnsiTheme="minorHAnsi" w:cstheme="minorHAnsi"/>
          <w:sz w:val="22"/>
          <w:szCs w:val="22"/>
        </w:rPr>
        <w:t>una indennità di partecipazione al tirocinio</w:t>
      </w:r>
      <w:r w:rsidR="00380187" w:rsidRPr="003F5D34">
        <w:rPr>
          <w:rFonts w:asciiTheme="minorHAnsi" w:hAnsiTheme="minorHAnsi" w:cstheme="minorHAnsi"/>
          <w:sz w:val="22"/>
          <w:szCs w:val="22"/>
        </w:rPr>
        <w:t>.</w:t>
      </w:r>
      <w:r w:rsidRPr="003F5D34">
        <w:rPr>
          <w:rFonts w:asciiTheme="minorHAnsi" w:hAnsiTheme="minorHAnsi" w:cstheme="minorHAnsi"/>
          <w:sz w:val="22"/>
          <w:szCs w:val="22"/>
        </w:rPr>
        <w:t xml:space="preserve"> </w:t>
      </w:r>
    </w:p>
    <w:p w:rsidR="00C36B81" w:rsidRPr="00461960" w:rsidRDefault="005C019A" w:rsidP="00461960">
      <w:pPr>
        <w:pStyle w:val="Paragrafoelenco"/>
        <w:widowControl/>
        <w:numPr>
          <w:ilvl w:val="0"/>
          <w:numId w:val="8"/>
        </w:numPr>
        <w:spacing w:line="480" w:lineRule="auto"/>
        <w:contextualSpacing w:val="0"/>
        <w:jc w:val="both"/>
        <w:rPr>
          <w:rFonts w:asciiTheme="minorHAnsi" w:hAnsiTheme="minorHAnsi" w:cstheme="minorHAnsi"/>
          <w:sz w:val="22"/>
          <w:szCs w:val="22"/>
        </w:rPr>
      </w:pPr>
      <w:r w:rsidRPr="00D27E2B">
        <w:rPr>
          <w:rFonts w:asciiTheme="minorHAnsi" w:hAnsiTheme="minorHAnsi" w:cstheme="minorHAnsi"/>
          <w:sz w:val="22"/>
          <w:szCs w:val="22"/>
        </w:rPr>
        <w:t xml:space="preserve">L’indennità di partecipazione per i tirocini attivati ai sensi della presente convenzione è corrisposta </w:t>
      </w:r>
      <w:r w:rsidR="004F218C" w:rsidRPr="00D27E2B">
        <w:rPr>
          <w:rFonts w:asciiTheme="minorHAnsi" w:hAnsiTheme="minorHAnsi" w:cstheme="minorHAnsi"/>
          <w:sz w:val="22"/>
          <w:szCs w:val="22"/>
        </w:rPr>
        <w:t xml:space="preserve">dal </w:t>
      </w:r>
      <w:r w:rsidR="0085778D" w:rsidRPr="00461960">
        <w:rPr>
          <w:rFonts w:asciiTheme="minorHAnsi" w:hAnsiTheme="minorHAnsi" w:cstheme="minorHAnsi"/>
          <w:b/>
          <w:sz w:val="22"/>
          <w:szCs w:val="22"/>
        </w:rPr>
        <w:t>terzo finanziatore</w:t>
      </w:r>
      <w:r w:rsidR="004F218C" w:rsidRPr="00461960">
        <w:rPr>
          <w:rFonts w:asciiTheme="minorHAnsi" w:hAnsiTheme="minorHAnsi" w:cstheme="minorHAnsi"/>
          <w:sz w:val="22"/>
          <w:szCs w:val="22"/>
        </w:rPr>
        <w:t xml:space="preserve"> </w:t>
      </w:r>
      <w:r w:rsidR="00AB6E90" w:rsidRPr="00461960">
        <w:rPr>
          <w:rFonts w:asciiTheme="minorHAnsi" w:hAnsiTheme="minorHAnsi" w:cstheme="minorHAnsi"/>
          <w:sz w:val="22"/>
          <w:szCs w:val="22"/>
        </w:rPr>
        <w:t xml:space="preserve">in soluzione unica al termine del tirocinio per tramite del soggetto assegnatario del “Servizio di supporto all’attuazione dei tirocini estivi in Alta Carnia” </w:t>
      </w:r>
      <w:r w:rsidR="00461960" w:rsidRPr="00461960">
        <w:rPr>
          <w:rFonts w:asciiTheme="minorHAnsi" w:hAnsiTheme="minorHAnsi" w:cstheme="minorHAnsi"/>
          <w:sz w:val="22"/>
          <w:szCs w:val="22"/>
        </w:rPr>
        <w:t>(Decreto nr. 29377/GRFVG del 22/06/2023 paragrafo 10.1).</w:t>
      </w:r>
    </w:p>
    <w:p w:rsidR="00865EA2" w:rsidRPr="003F5D34" w:rsidRDefault="00865EA2" w:rsidP="00735195">
      <w:pPr>
        <w:pStyle w:val="03testo"/>
        <w:numPr>
          <w:ilvl w:val="0"/>
          <w:numId w:val="8"/>
        </w:numPr>
        <w:spacing w:line="480" w:lineRule="auto"/>
        <w:rPr>
          <w:rFonts w:asciiTheme="minorHAnsi" w:hAnsiTheme="minorHAnsi" w:cstheme="minorHAnsi"/>
          <w:color w:val="auto"/>
        </w:rPr>
      </w:pPr>
      <w:r w:rsidRPr="00D27E2B">
        <w:rPr>
          <w:rFonts w:asciiTheme="minorHAnsi" w:hAnsiTheme="minorHAnsi" w:cstheme="minorHAnsi"/>
          <w:color w:val="auto"/>
        </w:rPr>
        <w:t>L’indennità su base mensile spetta per intero a fronte di una partecipazione minima del 70%. Se la</w:t>
      </w:r>
      <w:r w:rsidRPr="003F5D34">
        <w:rPr>
          <w:rFonts w:asciiTheme="minorHAnsi" w:hAnsiTheme="minorHAnsi" w:cstheme="minorHAnsi"/>
          <w:color w:val="auto"/>
        </w:rPr>
        <w:t xml:space="preserve"> partecipazione è inferiore al 70%, al tirocinante viene corrisposta l’indennità in proporzione ai giorni di effettiva presenza.</w:t>
      </w:r>
    </w:p>
    <w:p w:rsidR="00C45DDF" w:rsidRPr="005B7311" w:rsidRDefault="00C45DDF" w:rsidP="00735195">
      <w:pPr>
        <w:widowControl/>
        <w:spacing w:line="480" w:lineRule="auto"/>
        <w:jc w:val="center"/>
        <w:rPr>
          <w:rFonts w:asciiTheme="minorHAnsi" w:hAnsiTheme="minorHAnsi" w:cstheme="minorHAnsi"/>
          <w:b/>
          <w:sz w:val="24"/>
          <w:szCs w:val="22"/>
        </w:rPr>
      </w:pPr>
      <w:r w:rsidRPr="005B7311">
        <w:rPr>
          <w:rFonts w:asciiTheme="minorHAnsi" w:hAnsiTheme="minorHAnsi" w:cstheme="minorHAnsi"/>
          <w:b/>
          <w:sz w:val="24"/>
          <w:szCs w:val="22"/>
        </w:rPr>
        <w:t>Art. 6 – Comunicazioni</w:t>
      </w:r>
    </w:p>
    <w:p w:rsidR="00C45DDF" w:rsidRPr="003F5D34" w:rsidRDefault="00C45DDF" w:rsidP="00735195">
      <w:pPr>
        <w:pStyle w:val="Paragrafoelenco"/>
        <w:widowControl/>
        <w:numPr>
          <w:ilvl w:val="0"/>
          <w:numId w:val="9"/>
        </w:numPr>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 xml:space="preserve">Il soggetto ospitante effettua </w:t>
      </w:r>
      <w:r w:rsidR="00865EA2" w:rsidRPr="003F5D34">
        <w:rPr>
          <w:rFonts w:asciiTheme="minorHAnsi" w:hAnsiTheme="minorHAnsi" w:cstheme="minorHAnsi"/>
          <w:sz w:val="22"/>
          <w:szCs w:val="22"/>
        </w:rPr>
        <w:t xml:space="preserve">tutte </w:t>
      </w:r>
      <w:r w:rsidRPr="003F5D34">
        <w:rPr>
          <w:rFonts w:asciiTheme="minorHAnsi" w:hAnsiTheme="minorHAnsi" w:cstheme="minorHAnsi"/>
          <w:sz w:val="22"/>
          <w:szCs w:val="22"/>
        </w:rPr>
        <w:t xml:space="preserve">le comunicazioni </w:t>
      </w:r>
      <w:r w:rsidR="00C71E21" w:rsidRPr="003F5D34">
        <w:rPr>
          <w:rFonts w:asciiTheme="minorHAnsi" w:hAnsiTheme="minorHAnsi" w:cstheme="minorHAnsi"/>
          <w:sz w:val="22"/>
          <w:szCs w:val="22"/>
        </w:rPr>
        <w:t>previst</w:t>
      </w:r>
      <w:r w:rsidR="00865EA2" w:rsidRPr="003F5D34">
        <w:rPr>
          <w:rFonts w:asciiTheme="minorHAnsi" w:hAnsiTheme="minorHAnsi" w:cstheme="minorHAnsi"/>
          <w:sz w:val="22"/>
          <w:szCs w:val="22"/>
        </w:rPr>
        <w:t>e</w:t>
      </w:r>
      <w:r w:rsidR="00C71E21" w:rsidRPr="003F5D34">
        <w:rPr>
          <w:rFonts w:asciiTheme="minorHAnsi" w:hAnsiTheme="minorHAnsi" w:cstheme="minorHAnsi"/>
          <w:sz w:val="22"/>
          <w:szCs w:val="22"/>
        </w:rPr>
        <w:t xml:space="preserve"> dall’</w:t>
      </w:r>
      <w:r w:rsidRPr="003F5D34">
        <w:rPr>
          <w:rFonts w:asciiTheme="minorHAnsi" w:hAnsiTheme="minorHAnsi" w:cstheme="minorHAnsi"/>
          <w:sz w:val="22"/>
          <w:szCs w:val="22"/>
        </w:rPr>
        <w:t xml:space="preserve">articolo </w:t>
      </w:r>
      <w:r w:rsidR="007B2F2D" w:rsidRPr="003F5D34">
        <w:rPr>
          <w:rFonts w:asciiTheme="minorHAnsi" w:hAnsiTheme="minorHAnsi" w:cstheme="minorHAnsi"/>
          <w:sz w:val="22"/>
          <w:szCs w:val="22"/>
        </w:rPr>
        <w:t>5</w:t>
      </w:r>
      <w:r w:rsidRPr="003F5D34">
        <w:rPr>
          <w:rFonts w:asciiTheme="minorHAnsi" w:hAnsiTheme="minorHAnsi" w:cstheme="minorHAnsi"/>
          <w:sz w:val="22"/>
          <w:szCs w:val="22"/>
        </w:rPr>
        <w:t xml:space="preserve">, comma </w:t>
      </w:r>
      <w:r w:rsidR="007B2F2D" w:rsidRPr="003F5D34">
        <w:rPr>
          <w:rFonts w:asciiTheme="minorHAnsi" w:hAnsiTheme="minorHAnsi" w:cstheme="minorHAnsi"/>
          <w:sz w:val="22"/>
          <w:szCs w:val="22"/>
        </w:rPr>
        <w:t>5</w:t>
      </w:r>
      <w:r w:rsidRPr="003F5D34">
        <w:rPr>
          <w:rFonts w:asciiTheme="minorHAnsi" w:hAnsiTheme="minorHAnsi" w:cstheme="minorHAnsi"/>
          <w:sz w:val="22"/>
          <w:szCs w:val="22"/>
        </w:rPr>
        <w:t xml:space="preserve">, lettera </w:t>
      </w:r>
      <w:r w:rsidR="00865EA2" w:rsidRPr="003F5D34">
        <w:rPr>
          <w:rFonts w:asciiTheme="minorHAnsi" w:hAnsiTheme="minorHAnsi" w:cstheme="minorHAnsi"/>
          <w:sz w:val="22"/>
          <w:szCs w:val="22"/>
        </w:rPr>
        <w:t>f</w:t>
      </w:r>
      <w:r w:rsidRPr="003F5D34">
        <w:rPr>
          <w:rFonts w:asciiTheme="minorHAnsi" w:hAnsiTheme="minorHAnsi" w:cstheme="minorHAnsi"/>
          <w:sz w:val="22"/>
          <w:szCs w:val="22"/>
        </w:rPr>
        <w:t>)</w:t>
      </w:r>
      <w:r w:rsidR="00C71E21" w:rsidRPr="003F5D34">
        <w:rPr>
          <w:rFonts w:asciiTheme="minorHAnsi" w:hAnsiTheme="minorHAnsi" w:cstheme="minorHAnsi"/>
          <w:sz w:val="22"/>
          <w:szCs w:val="22"/>
        </w:rPr>
        <w:t>,</w:t>
      </w:r>
      <w:r w:rsidRPr="003F5D34">
        <w:rPr>
          <w:rFonts w:asciiTheme="minorHAnsi" w:hAnsiTheme="minorHAnsi" w:cstheme="minorHAnsi"/>
          <w:sz w:val="22"/>
          <w:szCs w:val="22"/>
        </w:rPr>
        <w:t xml:space="preserve"> del Regolamento.</w:t>
      </w:r>
    </w:p>
    <w:p w:rsidR="00C45DDF" w:rsidRPr="003F5D34" w:rsidRDefault="00C45DDF" w:rsidP="00735195">
      <w:pPr>
        <w:pStyle w:val="Paragrafoelenco"/>
        <w:widowControl/>
        <w:numPr>
          <w:ilvl w:val="0"/>
          <w:numId w:val="9"/>
        </w:numPr>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lastRenderedPageBreak/>
        <w:t>Il soggetto promotore è tenuto ad inviare ciascun progetto formativo alla Regione mediante invio telematico all’apposito servizio informativo messo a disposizione dalla Regione.</w:t>
      </w:r>
    </w:p>
    <w:p w:rsidR="00C45DDF" w:rsidRPr="005B7311" w:rsidRDefault="00C45DDF" w:rsidP="00735195">
      <w:pPr>
        <w:keepNext/>
        <w:widowControl/>
        <w:spacing w:line="480" w:lineRule="auto"/>
        <w:jc w:val="center"/>
        <w:rPr>
          <w:rFonts w:asciiTheme="minorHAnsi" w:hAnsiTheme="minorHAnsi" w:cstheme="minorHAnsi"/>
          <w:b/>
          <w:sz w:val="24"/>
          <w:szCs w:val="22"/>
        </w:rPr>
      </w:pPr>
      <w:r w:rsidRPr="005B7311">
        <w:rPr>
          <w:rFonts w:asciiTheme="minorHAnsi" w:hAnsiTheme="minorHAnsi" w:cstheme="minorHAnsi"/>
          <w:b/>
          <w:sz w:val="24"/>
          <w:szCs w:val="22"/>
        </w:rPr>
        <w:t>Art. 7 – Attestazione delle competenze</w:t>
      </w:r>
    </w:p>
    <w:p w:rsidR="007B2F2D" w:rsidRPr="003F5D34" w:rsidRDefault="007B2F2D" w:rsidP="00735195">
      <w:pPr>
        <w:pStyle w:val="Paragrafoelenco"/>
        <w:widowControl/>
        <w:numPr>
          <w:ilvl w:val="0"/>
          <w:numId w:val="10"/>
        </w:numPr>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Al termine del tirocinio il soggetto promotore sulla base del PFI, del Dossier individuale e della valutazione espressa dal soggetto ospitante, rilascia, utilizzando il modello predisposto dalle strutture regionali competenti in materia di politiche della formazione, un’attestazione finale di frequenza che attesta l’esperienza di apprendimento conseguita. Tale attestazione indica e documenta le attività effettivamente svolte</w:t>
      </w:r>
      <w:r w:rsidR="006C4394" w:rsidRPr="003F5D34">
        <w:rPr>
          <w:rFonts w:asciiTheme="minorHAnsi" w:hAnsiTheme="minorHAnsi" w:cstheme="minorHAnsi"/>
          <w:sz w:val="22"/>
          <w:szCs w:val="22"/>
        </w:rPr>
        <w:t xml:space="preserve"> </w:t>
      </w:r>
      <w:r w:rsidRPr="003F5D34">
        <w:rPr>
          <w:rFonts w:asciiTheme="minorHAnsi" w:hAnsiTheme="minorHAnsi" w:cstheme="minorHAnsi"/>
          <w:sz w:val="22"/>
          <w:szCs w:val="22"/>
        </w:rPr>
        <w:t>con riferimento alle aree di attività contenute nell’ambito della classificazione dei Settori Economico Professionali, di cui al decreto interministeriale del 30 giugno 2015 al fine di agevolare la successiva leggibilità e spendibilità degli apprendimenti maturati.</w:t>
      </w:r>
    </w:p>
    <w:p w:rsidR="004D7D82" w:rsidRPr="005B7311" w:rsidRDefault="004D7D82" w:rsidP="00735195">
      <w:pPr>
        <w:keepNext/>
        <w:widowControl/>
        <w:spacing w:line="480" w:lineRule="auto"/>
        <w:jc w:val="center"/>
        <w:rPr>
          <w:rFonts w:asciiTheme="minorHAnsi" w:hAnsiTheme="minorHAnsi" w:cstheme="minorHAnsi"/>
          <w:b/>
          <w:sz w:val="24"/>
          <w:szCs w:val="22"/>
        </w:rPr>
      </w:pPr>
      <w:r w:rsidRPr="005B7311">
        <w:rPr>
          <w:rFonts w:asciiTheme="minorHAnsi" w:hAnsiTheme="minorHAnsi" w:cstheme="minorHAnsi"/>
          <w:b/>
          <w:sz w:val="24"/>
          <w:szCs w:val="22"/>
        </w:rPr>
        <w:t xml:space="preserve">Art. 8 – </w:t>
      </w:r>
      <w:r w:rsidR="00797F37" w:rsidRPr="005B7311">
        <w:rPr>
          <w:rFonts w:asciiTheme="minorHAnsi" w:hAnsiTheme="minorHAnsi" w:cstheme="minorHAnsi"/>
          <w:b/>
          <w:sz w:val="24"/>
          <w:szCs w:val="22"/>
        </w:rPr>
        <w:t>Vigilanza e controllo</w:t>
      </w:r>
    </w:p>
    <w:p w:rsidR="0016073E" w:rsidRPr="003F5D34" w:rsidRDefault="0016073E" w:rsidP="00735195">
      <w:pPr>
        <w:pStyle w:val="Paragrafoelenco"/>
        <w:widowControl/>
        <w:numPr>
          <w:ilvl w:val="0"/>
          <w:numId w:val="12"/>
        </w:numPr>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Il soggetto promotore è autorizzato a eseguire i sopralluoghi in loco ai fini del controllo del regolare svolgimento del tirocinio, soprattutto laddove siano segnalate problematiche o situazioni di criticità ed esegue altresì i controlli a campione sulla veridicità delle dichiarazioni sostitutive presentate.</w:t>
      </w:r>
    </w:p>
    <w:p w:rsidR="006C4394" w:rsidRPr="003F5D34" w:rsidRDefault="0016073E" w:rsidP="00735195">
      <w:pPr>
        <w:pStyle w:val="Paragrafoelenco"/>
        <w:widowControl/>
        <w:numPr>
          <w:ilvl w:val="0"/>
          <w:numId w:val="12"/>
        </w:numPr>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F</w:t>
      </w:r>
      <w:r w:rsidR="00FC51BA" w:rsidRPr="003F5D34">
        <w:rPr>
          <w:rFonts w:asciiTheme="minorHAnsi" w:hAnsiTheme="minorHAnsi" w:cstheme="minorHAnsi"/>
          <w:sz w:val="22"/>
          <w:szCs w:val="22"/>
        </w:rPr>
        <w:t>ermo restando le competenze statali in materia di vigilanza e controllo dei competenti organi ispettivi di cui al decreto legislativo 23 aprile 2004, n. 124 (Razionalizzazione delle funzioni ispettive in materia di previdenza sociale e di lavoro, a</w:t>
      </w:r>
      <w:r w:rsidR="006C4394" w:rsidRPr="003F5D34">
        <w:rPr>
          <w:rFonts w:asciiTheme="minorHAnsi" w:hAnsiTheme="minorHAnsi" w:cstheme="minorHAnsi"/>
          <w:sz w:val="22"/>
          <w:szCs w:val="22"/>
        </w:rPr>
        <w:t xml:space="preserve"> </w:t>
      </w:r>
      <w:r w:rsidR="00FC51BA" w:rsidRPr="003F5D34">
        <w:rPr>
          <w:rFonts w:asciiTheme="minorHAnsi" w:hAnsiTheme="minorHAnsi" w:cstheme="minorHAnsi"/>
          <w:sz w:val="22"/>
          <w:szCs w:val="22"/>
        </w:rPr>
        <w:t>norma dell’articolo 8 della legge 14 febbraio 2003, n. 30)</w:t>
      </w:r>
      <w:r w:rsidR="006C4394" w:rsidRPr="003F5D34">
        <w:rPr>
          <w:rFonts w:asciiTheme="minorHAnsi" w:hAnsiTheme="minorHAnsi" w:cstheme="minorHAnsi"/>
          <w:sz w:val="22"/>
          <w:szCs w:val="22"/>
        </w:rPr>
        <w:t xml:space="preserve"> </w:t>
      </w:r>
      <w:r w:rsidRPr="003F5D34">
        <w:rPr>
          <w:rFonts w:asciiTheme="minorHAnsi" w:hAnsiTheme="minorHAnsi" w:cstheme="minorHAnsi"/>
          <w:sz w:val="22"/>
          <w:szCs w:val="22"/>
        </w:rPr>
        <w:t>la Regione promuove</w:t>
      </w:r>
      <w:r w:rsidR="006C4394" w:rsidRPr="003F5D34">
        <w:rPr>
          <w:rFonts w:asciiTheme="minorHAnsi" w:hAnsiTheme="minorHAnsi" w:cstheme="minorHAnsi"/>
          <w:sz w:val="22"/>
          <w:szCs w:val="22"/>
        </w:rPr>
        <w:t xml:space="preserve"> </w:t>
      </w:r>
      <w:r w:rsidR="00FC51BA" w:rsidRPr="003F5D34">
        <w:rPr>
          <w:rFonts w:asciiTheme="minorHAnsi" w:hAnsiTheme="minorHAnsi" w:cstheme="minorHAnsi"/>
          <w:sz w:val="22"/>
          <w:szCs w:val="22"/>
        </w:rPr>
        <w:t>la corretta applicazione dell’istituto del tirocinio applicando le sanzioni di cui all’articolo 63, commi dal 2 bis al</w:t>
      </w:r>
      <w:r w:rsidR="006C4394" w:rsidRPr="003F5D34">
        <w:rPr>
          <w:rFonts w:asciiTheme="minorHAnsi" w:hAnsiTheme="minorHAnsi" w:cstheme="minorHAnsi"/>
          <w:sz w:val="22"/>
          <w:szCs w:val="22"/>
        </w:rPr>
        <w:t xml:space="preserve"> </w:t>
      </w:r>
      <w:r w:rsidR="00FC51BA" w:rsidRPr="003F5D34">
        <w:rPr>
          <w:rFonts w:asciiTheme="minorHAnsi" w:hAnsiTheme="minorHAnsi" w:cstheme="minorHAnsi"/>
          <w:sz w:val="22"/>
          <w:szCs w:val="22"/>
        </w:rPr>
        <w:t xml:space="preserve">2 </w:t>
      </w:r>
      <w:proofErr w:type="spellStart"/>
      <w:r w:rsidR="00FC51BA" w:rsidRPr="003F5D34">
        <w:rPr>
          <w:rFonts w:asciiTheme="minorHAnsi" w:hAnsiTheme="minorHAnsi" w:cstheme="minorHAnsi"/>
          <w:sz w:val="22"/>
          <w:szCs w:val="22"/>
        </w:rPr>
        <w:t>septies</w:t>
      </w:r>
      <w:proofErr w:type="spellEnd"/>
      <w:r w:rsidR="00FC51BA" w:rsidRPr="003F5D34">
        <w:rPr>
          <w:rFonts w:asciiTheme="minorHAnsi" w:hAnsiTheme="minorHAnsi" w:cstheme="minorHAnsi"/>
          <w:sz w:val="22"/>
          <w:szCs w:val="22"/>
        </w:rPr>
        <w:t>,</w:t>
      </w:r>
      <w:r w:rsidR="006C4394" w:rsidRPr="003F5D34">
        <w:rPr>
          <w:rFonts w:asciiTheme="minorHAnsi" w:hAnsiTheme="minorHAnsi" w:cstheme="minorHAnsi"/>
          <w:sz w:val="22"/>
          <w:szCs w:val="22"/>
        </w:rPr>
        <w:t xml:space="preserve"> della legge regionale 18/2005.</w:t>
      </w:r>
    </w:p>
    <w:p w:rsidR="00FC51BA" w:rsidRPr="003F5D34" w:rsidRDefault="00FC51BA" w:rsidP="00735195">
      <w:pPr>
        <w:pStyle w:val="Paragrafoelenco"/>
        <w:widowControl/>
        <w:numPr>
          <w:ilvl w:val="0"/>
          <w:numId w:val="12"/>
        </w:numPr>
        <w:tabs>
          <w:tab w:val="left" w:pos="284"/>
          <w:tab w:val="left" w:pos="709"/>
        </w:tabs>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Per l’applicazione della sanzione di cui all’articolo 1, comma 35, della legge 92/2012, il soggetto obbligato alla corresponsione dell’indennità è individuato, nell’ambito dei soggetti di cui all’articolo 13 comma 2, sulla base di quanto previsto dalla convenzione.</w:t>
      </w:r>
    </w:p>
    <w:p w:rsidR="0016073E" w:rsidRPr="005B7311" w:rsidRDefault="0016073E" w:rsidP="00735195">
      <w:pPr>
        <w:widowControl/>
        <w:spacing w:line="480" w:lineRule="auto"/>
        <w:jc w:val="center"/>
        <w:rPr>
          <w:rFonts w:asciiTheme="minorHAnsi" w:hAnsiTheme="minorHAnsi" w:cstheme="minorHAnsi"/>
          <w:b/>
          <w:sz w:val="24"/>
          <w:szCs w:val="22"/>
        </w:rPr>
      </w:pPr>
      <w:r w:rsidRPr="005B7311">
        <w:rPr>
          <w:rFonts w:asciiTheme="minorHAnsi" w:hAnsiTheme="minorHAnsi" w:cstheme="minorHAnsi"/>
          <w:b/>
          <w:sz w:val="24"/>
          <w:szCs w:val="22"/>
        </w:rPr>
        <w:t>Art. 9 – Tutela dei dati personali</w:t>
      </w:r>
    </w:p>
    <w:p w:rsidR="0016073E" w:rsidRPr="003F5D34" w:rsidRDefault="0016073E" w:rsidP="00735195">
      <w:pPr>
        <w:pStyle w:val="Paragrafoelenco"/>
        <w:widowControl/>
        <w:numPr>
          <w:ilvl w:val="0"/>
          <w:numId w:val="13"/>
        </w:numPr>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 xml:space="preserve">Ai sensi e per gli effetti di cui al </w:t>
      </w:r>
      <w:proofErr w:type="spellStart"/>
      <w:r w:rsidRPr="003F5D34">
        <w:rPr>
          <w:rFonts w:asciiTheme="minorHAnsi" w:hAnsiTheme="minorHAnsi" w:cstheme="minorHAnsi"/>
          <w:sz w:val="22"/>
          <w:szCs w:val="22"/>
        </w:rPr>
        <w:t>Dlgs</w:t>
      </w:r>
      <w:proofErr w:type="spellEnd"/>
      <w:r w:rsidRPr="003F5D34">
        <w:rPr>
          <w:rFonts w:asciiTheme="minorHAnsi" w:hAnsiTheme="minorHAnsi" w:cstheme="minorHAnsi"/>
          <w:sz w:val="22"/>
          <w:szCs w:val="22"/>
        </w:rPr>
        <w:t xml:space="preserve"> 30 giugno 2003 n. 196 e del Regolamento UE n. 2016/679, i dati personali forniti e raccolti con il presente atto, saranno trattati, anche con strumenti informatici, esclusivamente nell’ambito del procedimento per il quale la presente convenzione viene sottoscritta.</w:t>
      </w:r>
    </w:p>
    <w:p w:rsidR="0016073E" w:rsidRPr="00735195" w:rsidRDefault="0016073E" w:rsidP="00A310A1">
      <w:pPr>
        <w:pStyle w:val="Paragrafoelenco"/>
        <w:widowControl/>
        <w:numPr>
          <w:ilvl w:val="0"/>
          <w:numId w:val="13"/>
        </w:numPr>
        <w:spacing w:line="480" w:lineRule="auto"/>
        <w:contextualSpacing w:val="0"/>
        <w:jc w:val="both"/>
        <w:rPr>
          <w:rFonts w:asciiTheme="minorHAnsi" w:hAnsiTheme="minorHAnsi" w:cstheme="minorHAnsi"/>
          <w:sz w:val="22"/>
          <w:szCs w:val="22"/>
        </w:rPr>
      </w:pPr>
      <w:r w:rsidRPr="00735195">
        <w:rPr>
          <w:rFonts w:asciiTheme="minorHAnsi" w:hAnsiTheme="minorHAnsi" w:cstheme="minorHAnsi"/>
          <w:sz w:val="22"/>
          <w:szCs w:val="22"/>
        </w:rPr>
        <w:lastRenderedPageBreak/>
        <w:t>Titolare del trattamento dei dati personali è l’Amministrazione Regionale Friuli Venezia Giulia (C.F. 80014930327), con sede in Piazza Unità d’Italia 1 a Trieste.</w:t>
      </w:r>
    </w:p>
    <w:p w:rsidR="0016073E" w:rsidRPr="005B7311" w:rsidRDefault="0016073E" w:rsidP="00735195">
      <w:pPr>
        <w:keepNext/>
        <w:widowControl/>
        <w:spacing w:line="480" w:lineRule="auto"/>
        <w:jc w:val="center"/>
        <w:rPr>
          <w:rFonts w:asciiTheme="minorHAnsi" w:hAnsiTheme="minorHAnsi" w:cstheme="minorHAnsi"/>
          <w:b/>
          <w:sz w:val="24"/>
          <w:szCs w:val="22"/>
        </w:rPr>
      </w:pPr>
      <w:r w:rsidRPr="005B7311">
        <w:rPr>
          <w:rFonts w:asciiTheme="minorHAnsi" w:hAnsiTheme="minorHAnsi" w:cstheme="minorHAnsi"/>
          <w:b/>
          <w:sz w:val="24"/>
          <w:szCs w:val="22"/>
        </w:rPr>
        <w:t>Art. 10 – Disposizioni finali</w:t>
      </w:r>
    </w:p>
    <w:p w:rsidR="0016073E" w:rsidRPr="003F5D34" w:rsidRDefault="0016073E" w:rsidP="00735195">
      <w:pPr>
        <w:pStyle w:val="Paragrafoelenco"/>
        <w:widowControl/>
        <w:numPr>
          <w:ilvl w:val="0"/>
          <w:numId w:val="14"/>
        </w:numPr>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La presente convenzione, a tutti gli effetti di legge, s’intende sottoscritta dalle parti nella data in cui viene firmata digitalmente dal soggetto promotore.</w:t>
      </w:r>
    </w:p>
    <w:p w:rsidR="0016073E" w:rsidRPr="0072092C" w:rsidRDefault="0016073E" w:rsidP="00735195">
      <w:pPr>
        <w:pStyle w:val="Paragrafoelenco"/>
        <w:widowControl/>
        <w:numPr>
          <w:ilvl w:val="0"/>
          <w:numId w:val="14"/>
        </w:numPr>
        <w:spacing w:line="480" w:lineRule="auto"/>
        <w:contextualSpacing w:val="0"/>
        <w:jc w:val="both"/>
        <w:rPr>
          <w:rFonts w:asciiTheme="minorHAnsi" w:hAnsiTheme="minorHAnsi" w:cstheme="minorHAnsi"/>
          <w:sz w:val="22"/>
          <w:szCs w:val="22"/>
        </w:rPr>
      </w:pPr>
      <w:r w:rsidRPr="0072092C">
        <w:rPr>
          <w:rFonts w:asciiTheme="minorHAnsi" w:hAnsiTheme="minorHAnsi" w:cstheme="minorHAnsi"/>
          <w:sz w:val="22"/>
          <w:szCs w:val="22"/>
        </w:rPr>
        <w:t>La presente convenzione è soggetta a imposta di bollo secondo le disposizioni contenute nel DPR n. 642/1972.</w:t>
      </w:r>
    </w:p>
    <w:p w:rsidR="0016073E" w:rsidRPr="003F5D34" w:rsidRDefault="0016073E" w:rsidP="00735195">
      <w:pPr>
        <w:pStyle w:val="Paragrafoelenco"/>
        <w:widowControl/>
        <w:numPr>
          <w:ilvl w:val="0"/>
          <w:numId w:val="14"/>
        </w:numPr>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Ogni controversia inerente o conseguente al presente atto verrà devoluta al competente Foro di Trieste. È esclusa la procedura arbitrale di composizione della lite.</w:t>
      </w:r>
    </w:p>
    <w:p w:rsidR="0016073E" w:rsidRPr="003F5D34" w:rsidRDefault="0016073E" w:rsidP="00735195">
      <w:pPr>
        <w:pStyle w:val="Paragrafoelenco"/>
        <w:widowControl/>
        <w:numPr>
          <w:ilvl w:val="0"/>
          <w:numId w:val="14"/>
        </w:numPr>
        <w:spacing w:line="480" w:lineRule="auto"/>
        <w:contextualSpacing w:val="0"/>
        <w:jc w:val="both"/>
        <w:rPr>
          <w:rFonts w:asciiTheme="minorHAnsi" w:hAnsiTheme="minorHAnsi" w:cstheme="minorHAnsi"/>
          <w:sz w:val="22"/>
          <w:szCs w:val="22"/>
        </w:rPr>
      </w:pPr>
      <w:r w:rsidRPr="003F5D34">
        <w:rPr>
          <w:rFonts w:asciiTheme="minorHAnsi" w:hAnsiTheme="minorHAnsi" w:cstheme="minorHAnsi"/>
          <w:sz w:val="22"/>
          <w:szCs w:val="22"/>
        </w:rPr>
        <w:t>La presente convenzione è valida a decorrere dalla data di sottoscrizione da parte del soggetto promotore fino a</w:t>
      </w:r>
      <w:r w:rsidR="003C13EF" w:rsidRPr="003F5D34">
        <w:rPr>
          <w:rFonts w:asciiTheme="minorHAnsi" w:hAnsiTheme="minorHAnsi" w:cstheme="minorHAnsi"/>
          <w:sz w:val="22"/>
          <w:szCs w:val="22"/>
        </w:rPr>
        <w:t>l 30/09/202</w:t>
      </w:r>
      <w:r w:rsidR="007B391A">
        <w:rPr>
          <w:rFonts w:asciiTheme="minorHAnsi" w:hAnsiTheme="minorHAnsi" w:cstheme="minorHAnsi"/>
          <w:sz w:val="22"/>
          <w:szCs w:val="22"/>
        </w:rPr>
        <w:t>3</w:t>
      </w:r>
      <w:r w:rsidR="003C13EF" w:rsidRPr="003F5D34">
        <w:rPr>
          <w:rFonts w:asciiTheme="minorHAnsi" w:hAnsiTheme="minorHAnsi" w:cstheme="minorHAnsi"/>
          <w:sz w:val="22"/>
          <w:szCs w:val="22"/>
        </w:rPr>
        <w:t xml:space="preserve">. </w:t>
      </w:r>
      <w:r w:rsidRPr="003F5D34">
        <w:rPr>
          <w:rFonts w:asciiTheme="minorHAnsi" w:hAnsiTheme="minorHAnsi" w:cstheme="minorHAnsi"/>
          <w:sz w:val="22"/>
          <w:szCs w:val="22"/>
        </w:rPr>
        <w:t>La convenzione non è tacitamente rinnovabile. Gli impegni assunti dalle parti con la presente convenzione, permangono fino alla data di conclusione del/dei tirocinio/i attivato/i e delle eventuali successive proroghe.</w:t>
      </w:r>
    </w:p>
    <w:p w:rsidR="0016073E" w:rsidRPr="003F5D34" w:rsidRDefault="0016073E" w:rsidP="005B7311">
      <w:pPr>
        <w:pStyle w:val="Paragrafoelenco"/>
        <w:widowControl/>
        <w:numPr>
          <w:ilvl w:val="0"/>
          <w:numId w:val="14"/>
        </w:numPr>
        <w:spacing w:after="240" w:line="480" w:lineRule="auto"/>
        <w:ind w:left="357" w:hanging="357"/>
        <w:contextualSpacing w:val="0"/>
        <w:jc w:val="both"/>
        <w:rPr>
          <w:rFonts w:asciiTheme="minorHAnsi" w:hAnsiTheme="minorHAnsi" w:cstheme="minorHAnsi"/>
          <w:sz w:val="22"/>
          <w:szCs w:val="22"/>
        </w:rPr>
      </w:pPr>
      <w:r w:rsidRPr="003F5D34">
        <w:rPr>
          <w:rFonts w:asciiTheme="minorHAnsi" w:hAnsiTheme="minorHAnsi" w:cstheme="minorHAnsi"/>
          <w:sz w:val="22"/>
          <w:szCs w:val="22"/>
        </w:rPr>
        <w:t>Le premesse e gli allegati costituiscono parte integrante e sostanziale della presente convenzione.</w:t>
      </w:r>
    </w:p>
    <w:p w:rsidR="002A4F94" w:rsidRDefault="00F96051" w:rsidP="00051798">
      <w:pPr>
        <w:widowControl/>
        <w:spacing w:after="240" w:line="480" w:lineRule="auto"/>
        <w:rPr>
          <w:rFonts w:asciiTheme="minorHAnsi" w:hAnsiTheme="minorHAnsi" w:cstheme="minorHAnsi"/>
          <w:i/>
          <w:sz w:val="24"/>
          <w:szCs w:val="22"/>
        </w:rPr>
      </w:pPr>
      <w:r>
        <w:rPr>
          <w:rFonts w:asciiTheme="minorHAnsi" w:hAnsiTheme="minorHAnsi" w:cstheme="minorHAnsi"/>
          <w:i/>
          <w:sz w:val="24"/>
          <w:szCs w:val="22"/>
        </w:rPr>
        <w:t>(luogo)</w:t>
      </w:r>
      <w:r w:rsidR="006D4E3B">
        <w:rPr>
          <w:rFonts w:asciiTheme="minorHAnsi" w:hAnsiTheme="minorHAnsi" w:cstheme="minorHAnsi"/>
          <w:i/>
          <w:sz w:val="24"/>
          <w:szCs w:val="22"/>
        </w:rPr>
        <w:t xml:space="preserve"> _________________________________</w:t>
      </w:r>
      <w:r w:rsidR="00135235" w:rsidRPr="005B7311">
        <w:rPr>
          <w:rFonts w:asciiTheme="minorHAnsi" w:hAnsiTheme="minorHAnsi" w:cstheme="minorHAnsi"/>
          <w:i/>
          <w:sz w:val="24"/>
          <w:szCs w:val="22"/>
        </w:rPr>
        <w:t xml:space="preserve"> </w:t>
      </w:r>
      <w:r w:rsidR="006D4E3B">
        <w:rPr>
          <w:rFonts w:asciiTheme="minorHAnsi" w:hAnsiTheme="minorHAnsi" w:cstheme="minorHAnsi"/>
          <w:i/>
          <w:sz w:val="24"/>
          <w:szCs w:val="22"/>
        </w:rPr>
        <w:t>(</w:t>
      </w:r>
      <w:r w:rsidR="00135235" w:rsidRPr="005B7311">
        <w:rPr>
          <w:rFonts w:asciiTheme="minorHAnsi" w:hAnsiTheme="minorHAnsi" w:cstheme="minorHAnsi"/>
          <w:i/>
          <w:sz w:val="24"/>
          <w:szCs w:val="22"/>
        </w:rPr>
        <w:t>data</w:t>
      </w:r>
      <w:r w:rsidR="006D4E3B">
        <w:rPr>
          <w:rFonts w:asciiTheme="minorHAnsi" w:hAnsiTheme="minorHAnsi" w:cstheme="minorHAnsi"/>
          <w:i/>
          <w:sz w:val="24"/>
          <w:szCs w:val="22"/>
        </w:rPr>
        <w:t>) _____________________________</w:t>
      </w:r>
    </w:p>
    <w:p w:rsidR="00696A53" w:rsidRDefault="006D4E3B" w:rsidP="00696A53">
      <w:pPr>
        <w:widowControl/>
        <w:spacing w:after="240" w:line="480" w:lineRule="auto"/>
        <w:rPr>
          <w:rFonts w:asciiTheme="minorHAnsi" w:hAnsiTheme="minorHAnsi" w:cstheme="minorHAnsi"/>
          <w:b/>
          <w:sz w:val="24"/>
          <w:szCs w:val="22"/>
        </w:rPr>
      </w:pPr>
      <w:r w:rsidRPr="006D4E3B">
        <w:rPr>
          <w:rFonts w:asciiTheme="minorHAnsi" w:hAnsiTheme="minorHAnsi" w:cstheme="minorHAnsi"/>
          <w:b/>
          <w:sz w:val="24"/>
          <w:szCs w:val="22"/>
        </w:rPr>
        <w:t>Il soggetto ospitante</w:t>
      </w:r>
    </w:p>
    <w:p w:rsidR="00696A53" w:rsidRDefault="00696A53" w:rsidP="00696A53">
      <w:pPr>
        <w:widowControl/>
        <w:spacing w:after="240"/>
        <w:rPr>
          <w:rFonts w:asciiTheme="minorHAnsi" w:hAnsiTheme="minorHAnsi" w:cstheme="minorHAnsi"/>
          <w:b/>
          <w:sz w:val="24"/>
          <w:szCs w:val="22"/>
        </w:rPr>
      </w:pPr>
      <w:r>
        <w:rPr>
          <w:rFonts w:asciiTheme="minorHAnsi" w:hAnsiTheme="minorHAnsi" w:cstheme="minorHAnsi"/>
          <w:b/>
          <w:sz w:val="24"/>
          <w:szCs w:val="22"/>
        </w:rPr>
        <w:t>……………..</w:t>
      </w:r>
    </w:p>
    <w:p w:rsidR="006D4E3B" w:rsidRPr="00696A53" w:rsidRDefault="006D4E3B" w:rsidP="00696A53">
      <w:pPr>
        <w:widowControl/>
        <w:autoSpaceDE w:val="0"/>
        <w:autoSpaceDN w:val="0"/>
        <w:adjustRightInd w:val="0"/>
        <w:rPr>
          <w:rFonts w:asciiTheme="minorHAnsi" w:hAnsiTheme="minorHAnsi" w:cstheme="minorHAnsi"/>
          <w:b/>
          <w:i/>
        </w:rPr>
      </w:pPr>
      <w:r w:rsidRPr="00696A53">
        <w:rPr>
          <w:rFonts w:asciiTheme="minorHAnsi" w:hAnsiTheme="minorHAnsi" w:cstheme="minorHAnsi"/>
          <w:i/>
        </w:rPr>
        <w:t xml:space="preserve">Documento informatico redatto e sottoscritto digitalmente dal soggetto ospitante, ai sensi degli artt. 20 e 21 del </w:t>
      </w:r>
      <w:proofErr w:type="spellStart"/>
      <w:r w:rsidRPr="00696A53">
        <w:rPr>
          <w:rFonts w:asciiTheme="minorHAnsi" w:hAnsiTheme="minorHAnsi" w:cstheme="minorHAnsi"/>
          <w:i/>
        </w:rPr>
        <w:t>Dlgs</w:t>
      </w:r>
      <w:proofErr w:type="spellEnd"/>
      <w:r w:rsidRPr="00696A53">
        <w:rPr>
          <w:rFonts w:asciiTheme="minorHAnsi" w:hAnsiTheme="minorHAnsi" w:cstheme="minorHAnsi"/>
          <w:i/>
        </w:rPr>
        <w:t>. 82/2005 (Codice</w:t>
      </w:r>
      <w:r w:rsidR="00696A53" w:rsidRPr="00696A53">
        <w:rPr>
          <w:rFonts w:asciiTheme="minorHAnsi" w:hAnsiTheme="minorHAnsi" w:cstheme="minorHAnsi"/>
          <w:i/>
        </w:rPr>
        <w:t xml:space="preserve"> </w:t>
      </w:r>
      <w:r w:rsidRPr="00696A53">
        <w:rPr>
          <w:rFonts w:asciiTheme="minorHAnsi" w:hAnsiTheme="minorHAnsi" w:cstheme="minorHAnsi"/>
          <w:i/>
        </w:rPr>
        <w:t>dell’amministrazione digitale).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05743" w:rsidRPr="003F5D34" w:rsidTr="009961A2">
        <w:tc>
          <w:tcPr>
            <w:tcW w:w="9628" w:type="dxa"/>
          </w:tcPr>
          <w:p w:rsidR="00696A53" w:rsidRDefault="00696A53" w:rsidP="00696A53">
            <w:pPr>
              <w:widowControl/>
              <w:rPr>
                <w:rFonts w:asciiTheme="minorHAnsi" w:hAnsiTheme="minorHAnsi" w:cstheme="minorHAnsi"/>
                <w:i/>
                <w:szCs w:val="22"/>
              </w:rPr>
            </w:pPr>
          </w:p>
          <w:p w:rsidR="0085778D" w:rsidRPr="008E09EE" w:rsidRDefault="0085778D" w:rsidP="00696A53">
            <w:pPr>
              <w:widowControl/>
              <w:rPr>
                <w:rFonts w:asciiTheme="minorHAnsi" w:hAnsiTheme="minorHAnsi" w:cstheme="minorHAnsi"/>
                <w:i/>
                <w:szCs w:val="22"/>
              </w:rPr>
            </w:pPr>
          </w:p>
          <w:p w:rsidR="00696A53" w:rsidRPr="008E09EE" w:rsidRDefault="00696A53" w:rsidP="00696A53">
            <w:pPr>
              <w:widowControl/>
              <w:spacing w:after="120"/>
              <w:rPr>
                <w:rFonts w:asciiTheme="minorHAnsi" w:hAnsiTheme="minorHAnsi" w:cstheme="minorHAnsi"/>
                <w:b/>
                <w:sz w:val="24"/>
                <w:szCs w:val="22"/>
              </w:rPr>
            </w:pPr>
            <w:r w:rsidRPr="008E09EE">
              <w:rPr>
                <w:rFonts w:asciiTheme="minorHAnsi" w:hAnsiTheme="minorHAnsi" w:cstheme="minorHAnsi"/>
                <w:b/>
                <w:sz w:val="24"/>
                <w:szCs w:val="22"/>
              </w:rPr>
              <w:t>Il terzo finanziatore</w:t>
            </w:r>
          </w:p>
          <w:p w:rsidR="00696A53" w:rsidRPr="008E09EE" w:rsidRDefault="00BB444D" w:rsidP="00BB444D">
            <w:pPr>
              <w:widowControl/>
              <w:spacing w:after="240" w:line="480" w:lineRule="auto"/>
              <w:rPr>
                <w:rFonts w:asciiTheme="minorHAnsi" w:hAnsiTheme="minorHAnsi" w:cstheme="minorHAnsi"/>
                <w:sz w:val="22"/>
                <w:szCs w:val="22"/>
              </w:rPr>
            </w:pPr>
            <w:r w:rsidRPr="008E09EE">
              <w:rPr>
                <w:rFonts w:asciiTheme="minorHAnsi" w:hAnsiTheme="minorHAnsi" w:cstheme="minorHAnsi"/>
                <w:sz w:val="22"/>
                <w:szCs w:val="22"/>
              </w:rPr>
              <w:t xml:space="preserve">L’obbligo di firma del terzo finanziatore previsto dall’articolo 8, comma 1 del Regolamento tirocini </w:t>
            </w:r>
            <w:proofErr w:type="spellStart"/>
            <w:r w:rsidRPr="008E09EE">
              <w:rPr>
                <w:rFonts w:asciiTheme="minorHAnsi" w:hAnsiTheme="minorHAnsi" w:cstheme="minorHAnsi"/>
                <w:sz w:val="22"/>
                <w:szCs w:val="22"/>
              </w:rPr>
              <w:t>DPReg</w:t>
            </w:r>
            <w:proofErr w:type="spellEnd"/>
            <w:r w:rsidRPr="008E09EE">
              <w:rPr>
                <w:rFonts w:asciiTheme="minorHAnsi" w:hAnsiTheme="minorHAnsi" w:cstheme="minorHAnsi"/>
                <w:sz w:val="22"/>
                <w:szCs w:val="22"/>
              </w:rPr>
              <w:t xml:space="preserve"> 57/2018 e </w:t>
            </w:r>
            <w:proofErr w:type="spellStart"/>
            <w:r w:rsidRPr="008E09EE">
              <w:rPr>
                <w:rFonts w:asciiTheme="minorHAnsi" w:hAnsiTheme="minorHAnsi" w:cstheme="minorHAnsi"/>
                <w:sz w:val="22"/>
                <w:szCs w:val="22"/>
              </w:rPr>
              <w:t>ss.</w:t>
            </w:r>
            <w:proofErr w:type="gramStart"/>
            <w:r w:rsidRPr="008E09EE">
              <w:rPr>
                <w:rFonts w:asciiTheme="minorHAnsi" w:hAnsiTheme="minorHAnsi" w:cstheme="minorHAnsi"/>
                <w:sz w:val="22"/>
                <w:szCs w:val="22"/>
              </w:rPr>
              <w:t>mm.ii</w:t>
            </w:r>
            <w:proofErr w:type="spellEnd"/>
            <w:r w:rsidRPr="008E09EE">
              <w:rPr>
                <w:rFonts w:asciiTheme="minorHAnsi" w:hAnsiTheme="minorHAnsi" w:cstheme="minorHAnsi"/>
                <w:sz w:val="22"/>
                <w:szCs w:val="22"/>
              </w:rPr>
              <w:t>.</w:t>
            </w:r>
            <w:proofErr w:type="gramEnd"/>
            <w:r w:rsidRPr="008E09EE">
              <w:rPr>
                <w:rFonts w:asciiTheme="minorHAnsi" w:hAnsiTheme="minorHAnsi" w:cstheme="minorHAnsi"/>
                <w:sz w:val="22"/>
                <w:szCs w:val="22"/>
              </w:rPr>
              <w:t xml:space="preserve"> è sostituito dal Decreto di concessione del contributo del Dirigente responsabile di approvazione dell’operazione. (Decreto </w:t>
            </w:r>
            <w:r w:rsidR="00D94C20" w:rsidRPr="008E09EE">
              <w:rPr>
                <w:rFonts w:asciiTheme="minorHAnsi" w:hAnsiTheme="minorHAnsi" w:cstheme="minorHAnsi"/>
                <w:sz w:val="22"/>
                <w:szCs w:val="22"/>
              </w:rPr>
              <w:t xml:space="preserve">nr. </w:t>
            </w:r>
            <w:r w:rsidRPr="008E09EE">
              <w:rPr>
                <w:rFonts w:asciiTheme="minorHAnsi" w:hAnsiTheme="minorHAnsi" w:cstheme="minorHAnsi"/>
                <w:sz w:val="22"/>
                <w:szCs w:val="22"/>
              </w:rPr>
              <w:t xml:space="preserve">29377/GRFVG del 22/06/2023 – Allegato Avviso pubblico per la presentazione di operazioni relative a tirocini estivi – 2023, </w:t>
            </w:r>
            <w:proofErr w:type="spellStart"/>
            <w:r w:rsidRPr="008E09EE">
              <w:rPr>
                <w:rFonts w:asciiTheme="minorHAnsi" w:hAnsiTheme="minorHAnsi" w:cstheme="minorHAnsi"/>
                <w:sz w:val="22"/>
                <w:szCs w:val="22"/>
              </w:rPr>
              <w:t>rif.</w:t>
            </w:r>
            <w:proofErr w:type="spellEnd"/>
            <w:r w:rsidRPr="008E09EE">
              <w:rPr>
                <w:rFonts w:asciiTheme="minorHAnsi" w:hAnsiTheme="minorHAnsi" w:cstheme="minorHAnsi"/>
                <w:sz w:val="22"/>
                <w:szCs w:val="22"/>
              </w:rPr>
              <w:t xml:space="preserve"> Capitolo 10.1.1)</w:t>
            </w:r>
          </w:p>
          <w:p w:rsidR="00696A53" w:rsidRPr="008E09EE" w:rsidRDefault="00696A53" w:rsidP="00696A53">
            <w:pPr>
              <w:widowControl/>
              <w:spacing w:after="240" w:line="480" w:lineRule="auto"/>
              <w:rPr>
                <w:rFonts w:asciiTheme="minorHAnsi" w:hAnsiTheme="minorHAnsi" w:cstheme="minorHAnsi"/>
                <w:b/>
                <w:sz w:val="24"/>
                <w:szCs w:val="22"/>
              </w:rPr>
            </w:pPr>
            <w:r w:rsidRPr="008E09EE">
              <w:rPr>
                <w:rFonts w:asciiTheme="minorHAnsi" w:hAnsiTheme="minorHAnsi" w:cstheme="minorHAnsi"/>
                <w:b/>
                <w:sz w:val="24"/>
                <w:szCs w:val="22"/>
              </w:rPr>
              <w:lastRenderedPageBreak/>
              <w:t xml:space="preserve">Il soggetto </w:t>
            </w:r>
            <w:r w:rsidR="00B46ACC">
              <w:rPr>
                <w:rFonts w:asciiTheme="minorHAnsi" w:hAnsiTheme="minorHAnsi" w:cstheme="minorHAnsi"/>
                <w:b/>
                <w:sz w:val="24"/>
                <w:szCs w:val="22"/>
              </w:rPr>
              <w:t>promotore</w:t>
            </w:r>
          </w:p>
          <w:p w:rsidR="00696A53" w:rsidRPr="008E09EE" w:rsidRDefault="00696A53" w:rsidP="00696A53">
            <w:pPr>
              <w:widowControl/>
              <w:spacing w:after="240"/>
              <w:rPr>
                <w:rFonts w:asciiTheme="minorHAnsi" w:hAnsiTheme="minorHAnsi" w:cstheme="minorHAnsi"/>
                <w:b/>
                <w:sz w:val="24"/>
                <w:szCs w:val="22"/>
              </w:rPr>
            </w:pPr>
            <w:r w:rsidRPr="008E09EE">
              <w:rPr>
                <w:rFonts w:asciiTheme="minorHAnsi" w:hAnsiTheme="minorHAnsi" w:cstheme="minorHAnsi"/>
                <w:b/>
                <w:sz w:val="24"/>
                <w:szCs w:val="22"/>
              </w:rPr>
              <w:t>……………..</w:t>
            </w:r>
          </w:p>
          <w:p w:rsidR="00696A53" w:rsidRPr="008E09EE" w:rsidRDefault="00696A53" w:rsidP="00696A53">
            <w:pPr>
              <w:widowControl/>
              <w:autoSpaceDE w:val="0"/>
              <w:autoSpaceDN w:val="0"/>
              <w:adjustRightInd w:val="0"/>
              <w:rPr>
                <w:rFonts w:asciiTheme="minorHAnsi" w:hAnsiTheme="minorHAnsi" w:cstheme="minorHAnsi"/>
                <w:b/>
                <w:i/>
              </w:rPr>
            </w:pPr>
            <w:r w:rsidRPr="008E09EE">
              <w:rPr>
                <w:rFonts w:asciiTheme="minorHAnsi" w:hAnsiTheme="minorHAnsi" w:cstheme="minorHAnsi"/>
                <w:i/>
              </w:rPr>
              <w:t xml:space="preserve">Documento informatico redatto e sottoscritto digitalmente dal soggetto ospitante, ai sensi degli artt. 20 e 21 del </w:t>
            </w:r>
            <w:proofErr w:type="spellStart"/>
            <w:r w:rsidRPr="008E09EE">
              <w:rPr>
                <w:rFonts w:asciiTheme="minorHAnsi" w:hAnsiTheme="minorHAnsi" w:cstheme="minorHAnsi"/>
                <w:i/>
              </w:rPr>
              <w:t>Dlgs</w:t>
            </w:r>
            <w:proofErr w:type="spellEnd"/>
            <w:r w:rsidRPr="008E09EE">
              <w:rPr>
                <w:rFonts w:asciiTheme="minorHAnsi" w:hAnsiTheme="minorHAnsi" w:cstheme="minorHAnsi"/>
                <w:i/>
              </w:rPr>
              <w:t>. 82/2005 (Codice dell’amministrazione digitale).</w:t>
            </w:r>
          </w:p>
          <w:p w:rsidR="00696A53" w:rsidRPr="008E09EE" w:rsidRDefault="00696A53" w:rsidP="00696A53">
            <w:pPr>
              <w:widowControl/>
              <w:rPr>
                <w:rFonts w:asciiTheme="minorHAnsi" w:hAnsiTheme="minorHAnsi" w:cstheme="minorHAnsi"/>
                <w:i/>
                <w:szCs w:val="22"/>
              </w:rPr>
            </w:pPr>
          </w:p>
          <w:p w:rsidR="00505743" w:rsidRPr="008E09EE" w:rsidRDefault="00505743" w:rsidP="00696A53">
            <w:pPr>
              <w:widowControl/>
              <w:rPr>
                <w:rFonts w:asciiTheme="minorHAnsi" w:hAnsiTheme="minorHAnsi" w:cstheme="minorHAnsi"/>
                <w:sz w:val="22"/>
                <w:szCs w:val="22"/>
              </w:rPr>
            </w:pPr>
          </w:p>
        </w:tc>
      </w:tr>
    </w:tbl>
    <w:p w:rsidR="005F7B77" w:rsidRPr="003F5D34" w:rsidRDefault="005F7B77" w:rsidP="00446F40">
      <w:pPr>
        <w:widowControl/>
        <w:spacing w:before="240" w:line="480" w:lineRule="auto"/>
        <w:rPr>
          <w:rFonts w:asciiTheme="minorHAnsi" w:hAnsiTheme="minorHAnsi" w:cstheme="minorHAnsi"/>
          <w:sz w:val="22"/>
          <w:szCs w:val="22"/>
        </w:rPr>
      </w:pPr>
    </w:p>
    <w:sectPr w:rsidR="005F7B77" w:rsidRPr="003F5D34" w:rsidSect="0016073E">
      <w:footerReference w:type="even" r:id="rId11"/>
      <w:footerReference w:type="default" r:id="rId12"/>
      <w:endnotePr>
        <w:numFmt w:val="decimal"/>
      </w:endnotePr>
      <w:pgSz w:w="11906" w:h="16838"/>
      <w:pgMar w:top="1276"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53A" w:rsidRDefault="00A3653A">
      <w:r>
        <w:separator/>
      </w:r>
    </w:p>
  </w:endnote>
  <w:endnote w:type="continuationSeparator" w:id="0">
    <w:p w:rsidR="00A3653A" w:rsidRDefault="00A3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A8" w:rsidRDefault="005166A8">
    <w:pPr>
      <w:pStyle w:val="Pidipagina"/>
      <w:framePr w:wrap="auto" w:vAnchor="text" w:hAnchor="margin" w:xAlign="center" w:y="1"/>
      <w:widowControl/>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w:t>
    </w:r>
    <w:r>
      <w:rPr>
        <w:rStyle w:val="Numeropagina"/>
      </w:rPr>
      <w:fldChar w:fldCharType="end"/>
    </w:r>
  </w:p>
  <w:p w:rsidR="005166A8" w:rsidRDefault="005166A8">
    <w:pPr>
      <w:pStyle w:val="Pidipagina"/>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A8" w:rsidRPr="004D1857" w:rsidRDefault="005166A8">
    <w:pPr>
      <w:pStyle w:val="Pidipagina"/>
      <w:framePr w:wrap="auto" w:vAnchor="text" w:hAnchor="margin" w:xAlign="center" w:y="1"/>
      <w:widowControl/>
      <w:rPr>
        <w:rStyle w:val="Numeropagina"/>
        <w:rFonts w:asciiTheme="minorHAnsi" w:hAnsiTheme="minorHAnsi" w:cstheme="minorHAnsi"/>
      </w:rPr>
    </w:pPr>
    <w:r w:rsidRPr="004D1857">
      <w:rPr>
        <w:rStyle w:val="Numeropagina"/>
        <w:rFonts w:asciiTheme="minorHAnsi" w:hAnsiTheme="minorHAnsi" w:cstheme="minorHAnsi"/>
      </w:rPr>
      <w:fldChar w:fldCharType="begin"/>
    </w:r>
    <w:r w:rsidRPr="004D1857">
      <w:rPr>
        <w:rStyle w:val="Numeropagina"/>
        <w:rFonts w:asciiTheme="minorHAnsi" w:hAnsiTheme="minorHAnsi" w:cstheme="minorHAnsi"/>
      </w:rPr>
      <w:instrText xml:space="preserve">PAGE  </w:instrText>
    </w:r>
    <w:r w:rsidRPr="004D1857">
      <w:rPr>
        <w:rStyle w:val="Numeropagina"/>
        <w:rFonts w:asciiTheme="minorHAnsi" w:hAnsiTheme="minorHAnsi" w:cstheme="minorHAnsi"/>
      </w:rPr>
      <w:fldChar w:fldCharType="separate"/>
    </w:r>
    <w:r w:rsidR="00DD218B">
      <w:rPr>
        <w:rStyle w:val="Numeropagina"/>
        <w:rFonts w:asciiTheme="minorHAnsi" w:hAnsiTheme="minorHAnsi" w:cstheme="minorHAnsi"/>
        <w:noProof/>
      </w:rPr>
      <w:t>9</w:t>
    </w:r>
    <w:r w:rsidRPr="004D1857">
      <w:rPr>
        <w:rStyle w:val="Numeropagina"/>
        <w:rFonts w:asciiTheme="minorHAnsi" w:hAnsiTheme="minorHAnsi" w:cstheme="minorHAnsi"/>
      </w:rPr>
      <w:fldChar w:fldCharType="end"/>
    </w:r>
  </w:p>
  <w:p w:rsidR="005166A8" w:rsidRDefault="005166A8">
    <w:pPr>
      <w:pStyle w:val="Pidipagina"/>
      <w:widowContr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53A" w:rsidRDefault="00A3653A">
      <w:r>
        <w:separator/>
      </w:r>
    </w:p>
  </w:footnote>
  <w:footnote w:type="continuationSeparator" w:id="0">
    <w:p w:rsidR="00A3653A" w:rsidRDefault="00A365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1227"/>
    <w:multiLevelType w:val="hybridMultilevel"/>
    <w:tmpl w:val="3684EA14"/>
    <w:lvl w:ilvl="0" w:tplc="F4DC3140">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AF77BF"/>
    <w:multiLevelType w:val="hybridMultilevel"/>
    <w:tmpl w:val="96D887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43381A"/>
    <w:multiLevelType w:val="hybridMultilevel"/>
    <w:tmpl w:val="AA109D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8ED4F5BA">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3B4218"/>
    <w:multiLevelType w:val="hybridMultilevel"/>
    <w:tmpl w:val="96D887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E2E51C3"/>
    <w:multiLevelType w:val="hybridMultilevel"/>
    <w:tmpl w:val="FC5AA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3591BA1"/>
    <w:multiLevelType w:val="hybridMultilevel"/>
    <w:tmpl w:val="F698B2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39650E"/>
    <w:multiLevelType w:val="hybridMultilevel"/>
    <w:tmpl w:val="3AAC444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9DE42DD"/>
    <w:multiLevelType w:val="hybridMultilevel"/>
    <w:tmpl w:val="A47C9B5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A551A4C"/>
    <w:multiLevelType w:val="hybridMultilevel"/>
    <w:tmpl w:val="FC5AA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BAB2B73"/>
    <w:multiLevelType w:val="hybridMultilevel"/>
    <w:tmpl w:val="F698B2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E390651"/>
    <w:multiLevelType w:val="hybridMultilevel"/>
    <w:tmpl w:val="F8C2E6F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2643BC6"/>
    <w:multiLevelType w:val="hybridMultilevel"/>
    <w:tmpl w:val="FC5AA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D4B0A53"/>
    <w:multiLevelType w:val="hybridMultilevel"/>
    <w:tmpl w:val="516C1554"/>
    <w:lvl w:ilvl="0" w:tplc="F4DC314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5B4D17"/>
    <w:multiLevelType w:val="hybridMultilevel"/>
    <w:tmpl w:val="C456C63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2"/>
  </w:num>
  <w:num w:numId="3">
    <w:abstractNumId w:val="6"/>
  </w:num>
  <w:num w:numId="4">
    <w:abstractNumId w:val="7"/>
  </w:num>
  <w:num w:numId="5">
    <w:abstractNumId w:val="3"/>
  </w:num>
  <w:num w:numId="6">
    <w:abstractNumId w:val="10"/>
  </w:num>
  <w:num w:numId="7">
    <w:abstractNumId w:val="1"/>
  </w:num>
  <w:num w:numId="8">
    <w:abstractNumId w:val="5"/>
  </w:num>
  <w:num w:numId="9">
    <w:abstractNumId w:val="9"/>
  </w:num>
  <w:num w:numId="10">
    <w:abstractNumId w:val="13"/>
  </w:num>
  <w:num w:numId="11">
    <w:abstractNumId w:val="0"/>
  </w:num>
  <w:num w:numId="12">
    <w:abstractNumId w:val="8"/>
  </w:num>
  <w:num w:numId="13">
    <w:abstractNumId w:val="11"/>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75"/>
    <w:rsid w:val="00010558"/>
    <w:rsid w:val="000137AB"/>
    <w:rsid w:val="00040413"/>
    <w:rsid w:val="0004374F"/>
    <w:rsid w:val="00051798"/>
    <w:rsid w:val="00085F75"/>
    <w:rsid w:val="00095D1A"/>
    <w:rsid w:val="000B055C"/>
    <w:rsid w:val="000B7F57"/>
    <w:rsid w:val="000C2EDE"/>
    <w:rsid w:val="000D0255"/>
    <w:rsid w:val="000F21F4"/>
    <w:rsid w:val="00123096"/>
    <w:rsid w:val="00135235"/>
    <w:rsid w:val="001465AE"/>
    <w:rsid w:val="0016073E"/>
    <w:rsid w:val="00162012"/>
    <w:rsid w:val="00173CC9"/>
    <w:rsid w:val="0019792F"/>
    <w:rsid w:val="001B24C1"/>
    <w:rsid w:val="001B46C4"/>
    <w:rsid w:val="001B4FA4"/>
    <w:rsid w:val="001B7E6D"/>
    <w:rsid w:val="001D4DF8"/>
    <w:rsid w:val="001E4B3F"/>
    <w:rsid w:val="001F0F42"/>
    <w:rsid w:val="00206D0C"/>
    <w:rsid w:val="002167B1"/>
    <w:rsid w:val="00216CA4"/>
    <w:rsid w:val="00240DDD"/>
    <w:rsid w:val="00241EF1"/>
    <w:rsid w:val="00271049"/>
    <w:rsid w:val="002A4F94"/>
    <w:rsid w:val="002A52B1"/>
    <w:rsid w:val="002A7265"/>
    <w:rsid w:val="002C4C48"/>
    <w:rsid w:val="002D7819"/>
    <w:rsid w:val="002E0434"/>
    <w:rsid w:val="003061D6"/>
    <w:rsid w:val="00307713"/>
    <w:rsid w:val="00311B9D"/>
    <w:rsid w:val="0031697E"/>
    <w:rsid w:val="00326C83"/>
    <w:rsid w:val="0035397A"/>
    <w:rsid w:val="00353AE1"/>
    <w:rsid w:val="00380187"/>
    <w:rsid w:val="003C0E3B"/>
    <w:rsid w:val="003C13EF"/>
    <w:rsid w:val="003C41B7"/>
    <w:rsid w:val="003C4C94"/>
    <w:rsid w:val="003C7F89"/>
    <w:rsid w:val="003E4231"/>
    <w:rsid w:val="003E61A2"/>
    <w:rsid w:val="003F5D34"/>
    <w:rsid w:val="003F76C5"/>
    <w:rsid w:val="0040181C"/>
    <w:rsid w:val="00401B5F"/>
    <w:rsid w:val="004026C0"/>
    <w:rsid w:val="0042218D"/>
    <w:rsid w:val="00426791"/>
    <w:rsid w:val="00434C4D"/>
    <w:rsid w:val="00446F40"/>
    <w:rsid w:val="00460F80"/>
    <w:rsid w:val="00461960"/>
    <w:rsid w:val="0046229F"/>
    <w:rsid w:val="00477262"/>
    <w:rsid w:val="00491774"/>
    <w:rsid w:val="004A3CF2"/>
    <w:rsid w:val="004A56C5"/>
    <w:rsid w:val="004A7CA4"/>
    <w:rsid w:val="004C10B7"/>
    <w:rsid w:val="004D1857"/>
    <w:rsid w:val="004D6749"/>
    <w:rsid w:val="004D7D82"/>
    <w:rsid w:val="004E3969"/>
    <w:rsid w:val="004F218C"/>
    <w:rsid w:val="00505743"/>
    <w:rsid w:val="005166A8"/>
    <w:rsid w:val="0053164F"/>
    <w:rsid w:val="0056018B"/>
    <w:rsid w:val="0056345B"/>
    <w:rsid w:val="005668E7"/>
    <w:rsid w:val="0057555D"/>
    <w:rsid w:val="0059461A"/>
    <w:rsid w:val="0059694A"/>
    <w:rsid w:val="005A2911"/>
    <w:rsid w:val="005A5176"/>
    <w:rsid w:val="005A68B1"/>
    <w:rsid w:val="005B7311"/>
    <w:rsid w:val="005C019A"/>
    <w:rsid w:val="005C227F"/>
    <w:rsid w:val="005E36F1"/>
    <w:rsid w:val="005F7AAB"/>
    <w:rsid w:val="005F7B77"/>
    <w:rsid w:val="00605668"/>
    <w:rsid w:val="006146A8"/>
    <w:rsid w:val="00636063"/>
    <w:rsid w:val="00656E0C"/>
    <w:rsid w:val="00664768"/>
    <w:rsid w:val="0068534B"/>
    <w:rsid w:val="00691384"/>
    <w:rsid w:val="00693CA7"/>
    <w:rsid w:val="00695EAF"/>
    <w:rsid w:val="00696A53"/>
    <w:rsid w:val="006B1016"/>
    <w:rsid w:val="006B1BBF"/>
    <w:rsid w:val="006C264E"/>
    <w:rsid w:val="006C4394"/>
    <w:rsid w:val="006D4E3B"/>
    <w:rsid w:val="007057C9"/>
    <w:rsid w:val="00705E33"/>
    <w:rsid w:val="007203CD"/>
    <w:rsid w:val="0072092C"/>
    <w:rsid w:val="00723648"/>
    <w:rsid w:val="00735195"/>
    <w:rsid w:val="00767B76"/>
    <w:rsid w:val="00774911"/>
    <w:rsid w:val="00780CFD"/>
    <w:rsid w:val="00795822"/>
    <w:rsid w:val="00797F37"/>
    <w:rsid w:val="007A278B"/>
    <w:rsid w:val="007B00E8"/>
    <w:rsid w:val="007B2F2D"/>
    <w:rsid w:val="007B391A"/>
    <w:rsid w:val="007D38D2"/>
    <w:rsid w:val="007E17C5"/>
    <w:rsid w:val="007F7778"/>
    <w:rsid w:val="008144D8"/>
    <w:rsid w:val="00814A0C"/>
    <w:rsid w:val="00831B53"/>
    <w:rsid w:val="0085778D"/>
    <w:rsid w:val="00865D10"/>
    <w:rsid w:val="00865EA2"/>
    <w:rsid w:val="0087015E"/>
    <w:rsid w:val="00894AB5"/>
    <w:rsid w:val="00894CB4"/>
    <w:rsid w:val="008971E0"/>
    <w:rsid w:val="008A56AF"/>
    <w:rsid w:val="008C48EB"/>
    <w:rsid w:val="008D4C35"/>
    <w:rsid w:val="008E09EE"/>
    <w:rsid w:val="009078D7"/>
    <w:rsid w:val="00930D90"/>
    <w:rsid w:val="00947809"/>
    <w:rsid w:val="00962F50"/>
    <w:rsid w:val="0097113F"/>
    <w:rsid w:val="00982396"/>
    <w:rsid w:val="009A3A8A"/>
    <w:rsid w:val="009B6C37"/>
    <w:rsid w:val="009C35A7"/>
    <w:rsid w:val="009D1145"/>
    <w:rsid w:val="009D7F5C"/>
    <w:rsid w:val="009E320B"/>
    <w:rsid w:val="009E7A60"/>
    <w:rsid w:val="009F173A"/>
    <w:rsid w:val="009F45EE"/>
    <w:rsid w:val="00A03284"/>
    <w:rsid w:val="00A1012E"/>
    <w:rsid w:val="00A27EE0"/>
    <w:rsid w:val="00A3653A"/>
    <w:rsid w:val="00A640B9"/>
    <w:rsid w:val="00A67AAF"/>
    <w:rsid w:val="00A67F89"/>
    <w:rsid w:val="00A76DA3"/>
    <w:rsid w:val="00A95BCB"/>
    <w:rsid w:val="00AA00B3"/>
    <w:rsid w:val="00AB4552"/>
    <w:rsid w:val="00AB6E90"/>
    <w:rsid w:val="00AE152A"/>
    <w:rsid w:val="00AF33B5"/>
    <w:rsid w:val="00B06B61"/>
    <w:rsid w:val="00B20FEE"/>
    <w:rsid w:val="00B22F79"/>
    <w:rsid w:val="00B379A2"/>
    <w:rsid w:val="00B40898"/>
    <w:rsid w:val="00B46ACC"/>
    <w:rsid w:val="00B47155"/>
    <w:rsid w:val="00B766B9"/>
    <w:rsid w:val="00B85966"/>
    <w:rsid w:val="00B9792F"/>
    <w:rsid w:val="00BB444D"/>
    <w:rsid w:val="00BB5163"/>
    <w:rsid w:val="00BC2EB0"/>
    <w:rsid w:val="00BD336C"/>
    <w:rsid w:val="00BE6F7B"/>
    <w:rsid w:val="00C015B3"/>
    <w:rsid w:val="00C14446"/>
    <w:rsid w:val="00C27688"/>
    <w:rsid w:val="00C3435A"/>
    <w:rsid w:val="00C36B81"/>
    <w:rsid w:val="00C43648"/>
    <w:rsid w:val="00C45DDF"/>
    <w:rsid w:val="00C71E21"/>
    <w:rsid w:val="00C966DD"/>
    <w:rsid w:val="00CA34F7"/>
    <w:rsid w:val="00CA6BFD"/>
    <w:rsid w:val="00CB65F1"/>
    <w:rsid w:val="00CC3727"/>
    <w:rsid w:val="00CC7840"/>
    <w:rsid w:val="00D27E2B"/>
    <w:rsid w:val="00D94C20"/>
    <w:rsid w:val="00DD218B"/>
    <w:rsid w:val="00DF0480"/>
    <w:rsid w:val="00E01436"/>
    <w:rsid w:val="00E326EC"/>
    <w:rsid w:val="00E61432"/>
    <w:rsid w:val="00E7285E"/>
    <w:rsid w:val="00E76C80"/>
    <w:rsid w:val="00E85B27"/>
    <w:rsid w:val="00ED1267"/>
    <w:rsid w:val="00EF2F51"/>
    <w:rsid w:val="00EF6335"/>
    <w:rsid w:val="00F12989"/>
    <w:rsid w:val="00F20CB4"/>
    <w:rsid w:val="00F219B5"/>
    <w:rsid w:val="00F30B3D"/>
    <w:rsid w:val="00F43D27"/>
    <w:rsid w:val="00F43D3D"/>
    <w:rsid w:val="00F6431A"/>
    <w:rsid w:val="00F67D67"/>
    <w:rsid w:val="00F7637D"/>
    <w:rsid w:val="00F83609"/>
    <w:rsid w:val="00F9359B"/>
    <w:rsid w:val="00F96051"/>
    <w:rsid w:val="00F962C4"/>
    <w:rsid w:val="00F971BC"/>
    <w:rsid w:val="00FA3906"/>
    <w:rsid w:val="00FA477C"/>
    <w:rsid w:val="00FB6A4D"/>
    <w:rsid w:val="00FC51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DB3B2"/>
  <w14:defaultImageDpi w14:val="0"/>
  <w15:docId w15:val="{E67C803B-94A0-4F9F-AD04-BF687EAC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1">
    <w:name w:val="heading 1"/>
    <w:basedOn w:val="Normale"/>
    <w:next w:val="Normale"/>
    <w:link w:val="Titolo1Carattere"/>
    <w:uiPriority w:val="9"/>
    <w:qFormat/>
    <w:pPr>
      <w:keepNext/>
      <w:jc w:val="center"/>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paragraph" w:styleId="Titolo">
    <w:name w:val="Title"/>
    <w:basedOn w:val="Normale"/>
    <w:link w:val="TitoloCarattere"/>
    <w:uiPriority w:val="10"/>
    <w:qFormat/>
    <w:pPr>
      <w:jc w:val="center"/>
    </w:pPr>
    <w:rPr>
      <w:sz w:val="24"/>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testo">
    <w:name w:val="Body Text"/>
    <w:basedOn w:val="Normale"/>
    <w:link w:val="CorpotestoCarattere"/>
    <w:uiPriority w:val="99"/>
    <w:semiHidden/>
    <w:pPr>
      <w:jc w:val="both"/>
    </w:pPr>
    <w:rPr>
      <w:sz w:val="24"/>
    </w:rPr>
  </w:style>
  <w:style w:type="character" w:customStyle="1" w:styleId="CorpotestoCarattere">
    <w:name w:val="Corpo testo Carattere"/>
    <w:basedOn w:val="Carpredefinitoparagrafo"/>
    <w:link w:val="Corpotesto"/>
    <w:uiPriority w:val="99"/>
    <w:semiHidden/>
    <w:locked/>
    <w:rPr>
      <w:rFonts w:cs="Times New Roman"/>
    </w:rPr>
  </w:style>
  <w:style w:type="paragraph" w:customStyle="1" w:styleId="Preformattato">
    <w:name w:val="Preformattato"/>
    <w:basedOn w:val="Normal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Corpodeltesto2">
    <w:name w:val="Body Text 2"/>
    <w:basedOn w:val="Normale"/>
    <w:link w:val="Corpodeltesto2Carattere"/>
    <w:uiPriority w:val="99"/>
    <w:semiHidden/>
    <w:rPr>
      <w:sz w:val="24"/>
    </w:rPr>
  </w:style>
  <w:style w:type="character" w:customStyle="1" w:styleId="Corpodeltesto2Carattere">
    <w:name w:val="Corpo del testo 2 Carattere"/>
    <w:basedOn w:val="Carpredefinitoparagrafo"/>
    <w:link w:val="Corpodeltesto2"/>
    <w:uiPriority w:val="99"/>
    <w:semiHidden/>
    <w:locked/>
    <w:rPr>
      <w:rFonts w:cs="Times New Roman"/>
    </w:rPr>
  </w:style>
  <w:style w:type="paragraph" w:styleId="Sottotitolo">
    <w:name w:val="Subtitle"/>
    <w:basedOn w:val="Normale"/>
    <w:link w:val="SottotitoloCarattere"/>
    <w:uiPriority w:val="11"/>
    <w:qFormat/>
    <w:pPr>
      <w:jc w:val="center"/>
    </w:pPr>
    <w:rPr>
      <w:sz w:val="24"/>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paragraph" w:styleId="Pidipagina">
    <w:name w:val="footer"/>
    <w:basedOn w:val="Normale"/>
    <w:link w:val="PidipaginaCarattere"/>
    <w:uiPriority w:val="99"/>
    <w:semiHidden/>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rPr>
  </w:style>
  <w:style w:type="character" w:styleId="Numeropagina">
    <w:name w:val="page number"/>
    <w:basedOn w:val="Carpredefinitoparagrafo"/>
    <w:uiPriority w:val="99"/>
    <w:semiHidden/>
    <w:rPr>
      <w:rFonts w:cs="Times New Roman"/>
      <w:sz w:val="20"/>
    </w:rPr>
  </w:style>
  <w:style w:type="paragraph" w:styleId="Testofumetto">
    <w:name w:val="Balloon Text"/>
    <w:basedOn w:val="Normale"/>
    <w:link w:val="TestofumettoCarattere"/>
    <w:uiPriority w:val="99"/>
    <w:semiHidden/>
    <w:unhideWhenUsed/>
    <w:rsid w:val="009F17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F173A"/>
    <w:rPr>
      <w:rFonts w:ascii="Tahoma" w:hAnsi="Tahoma" w:cs="Times New Roman"/>
      <w:sz w:val="16"/>
    </w:rPr>
  </w:style>
  <w:style w:type="paragraph" w:styleId="Paragrafoelenco">
    <w:name w:val="List Paragraph"/>
    <w:basedOn w:val="Normale"/>
    <w:uiPriority w:val="34"/>
    <w:qFormat/>
    <w:rsid w:val="005C019A"/>
    <w:pPr>
      <w:ind w:left="720"/>
      <w:contextualSpacing/>
    </w:pPr>
  </w:style>
  <w:style w:type="paragraph" w:customStyle="1" w:styleId="03testo">
    <w:name w:val="03_testo"/>
    <w:basedOn w:val="Normale"/>
    <w:link w:val="03testoCarattere"/>
    <w:uiPriority w:val="99"/>
    <w:rsid w:val="005668E7"/>
    <w:pPr>
      <w:tabs>
        <w:tab w:val="left" w:pos="0"/>
        <w:tab w:val="left" w:pos="1134"/>
      </w:tabs>
      <w:suppressAutoHyphens/>
      <w:autoSpaceDE w:val="0"/>
      <w:autoSpaceDN w:val="0"/>
      <w:adjustRightInd w:val="0"/>
      <w:ind w:left="765"/>
      <w:jc w:val="both"/>
      <w:textAlignment w:val="center"/>
    </w:pPr>
    <w:rPr>
      <w:color w:val="000000"/>
      <w:sz w:val="22"/>
      <w:szCs w:val="22"/>
    </w:rPr>
  </w:style>
  <w:style w:type="character" w:customStyle="1" w:styleId="03testoCarattere">
    <w:name w:val="03_testo Carattere"/>
    <w:link w:val="03testo"/>
    <w:uiPriority w:val="99"/>
    <w:locked/>
    <w:rsid w:val="005668E7"/>
    <w:rPr>
      <w:color w:val="000000"/>
      <w:sz w:val="22"/>
    </w:rPr>
  </w:style>
  <w:style w:type="paragraph" w:styleId="Intestazione">
    <w:name w:val="header"/>
    <w:basedOn w:val="Normale"/>
    <w:link w:val="IntestazioneCarattere"/>
    <w:uiPriority w:val="99"/>
    <w:rsid w:val="004D1857"/>
    <w:pPr>
      <w:tabs>
        <w:tab w:val="center" w:pos="4819"/>
        <w:tab w:val="right" w:pos="9638"/>
      </w:tabs>
    </w:pPr>
  </w:style>
  <w:style w:type="character" w:customStyle="1" w:styleId="IntestazioneCarattere">
    <w:name w:val="Intestazione Carattere"/>
    <w:basedOn w:val="Carpredefinitoparagrafo"/>
    <w:link w:val="Intestazione"/>
    <w:uiPriority w:val="99"/>
    <w:rsid w:val="004D1857"/>
  </w:style>
  <w:style w:type="table" w:styleId="Grigliatabella">
    <w:name w:val="Table Grid"/>
    <w:basedOn w:val="Tabellanormale"/>
    <w:uiPriority w:val="59"/>
    <w:rsid w:val="004D1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733557">
      <w:bodyDiv w:val="1"/>
      <w:marLeft w:val="0"/>
      <w:marRight w:val="0"/>
      <w:marTop w:val="0"/>
      <w:marBottom w:val="0"/>
      <w:divBdr>
        <w:top w:val="none" w:sz="0" w:space="0" w:color="auto"/>
        <w:left w:val="none" w:sz="0" w:space="0" w:color="auto"/>
        <w:bottom w:val="none" w:sz="0" w:space="0" w:color="auto"/>
        <w:right w:val="none" w:sz="0" w:space="0" w:color="auto"/>
      </w:divBdr>
    </w:div>
    <w:div w:id="10105245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DF12EAA7B0A0545825680CE89334030" ma:contentTypeVersion="" ma:contentTypeDescription="Creare un nuovo documento." ma:contentTypeScope="" ma:versionID="defe4c3734738c49ae9990f2d18a8365">
  <xsd:schema xmlns:xsd="http://www.w3.org/2001/XMLSchema" xmlns:xs="http://www.w3.org/2001/XMLSchema" xmlns:p="http://schemas.microsoft.com/office/2006/metadata/properties" xmlns:ns1="http://schemas.microsoft.com/sharepoint/v3" targetNamespace="http://schemas.microsoft.com/office/2006/metadata/properties" ma:root="true" ma:fieldsID="6d1096d788cdb336a5a92c14e1fc7a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877C4-C11F-4911-9CC2-63F3C782E4A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4F595D8-00B9-44CF-BA7F-A902B43D9413}">
  <ds:schemaRefs>
    <ds:schemaRef ds:uri="http://schemas.microsoft.com/sharepoint/v3/contenttype/forms"/>
  </ds:schemaRefs>
</ds:datastoreItem>
</file>

<file path=customXml/itemProps3.xml><?xml version="1.0" encoding="utf-8"?>
<ds:datastoreItem xmlns:ds="http://schemas.openxmlformats.org/officeDocument/2006/customXml" ds:itemID="{6DB99AE8-9C6F-44AE-BA8B-B3601DF15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2453</Words>
  <Characters>13985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CONVENZIONE PER LO SVOLGIMENTO</vt:lpstr>
    </vt:vector>
  </TitlesOfParts>
  <Company>Regione Autonoma FVG</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LO SVOLGIMENTO</dc:title>
  <dc:creator>.</dc:creator>
  <cp:lastModifiedBy>D'Odorico Lucia</cp:lastModifiedBy>
  <cp:revision>14</cp:revision>
  <cp:lastPrinted>2018-03-09T11:46:00Z</cp:lastPrinted>
  <dcterms:created xsi:type="dcterms:W3CDTF">2023-07-04T10:52:00Z</dcterms:created>
  <dcterms:modified xsi:type="dcterms:W3CDTF">2023-07-07T06:11:00Z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0x010100BDF12EAA7B0A0545825680CE89334030</vt:lpwstr>
  </property>
</Properties>
</file>