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D1" w:rsidRPr="00A21121" w:rsidRDefault="009A12D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ab/>
      </w:r>
      <w:r w:rsidRPr="00A21121">
        <w:rPr>
          <w:rFonts w:ascii="DecimaWE Rg" w:hAnsi="DecimaWE Rg"/>
          <w:b/>
          <w:sz w:val="24"/>
          <w:szCs w:val="24"/>
        </w:rPr>
        <w:tab/>
      </w:r>
      <w:r w:rsidRPr="00A21121">
        <w:rPr>
          <w:rFonts w:ascii="DecimaWE Rg" w:hAnsi="DecimaWE Rg"/>
          <w:b/>
          <w:sz w:val="24"/>
          <w:szCs w:val="24"/>
        </w:rPr>
        <w:tab/>
      </w:r>
    </w:p>
    <w:p w:rsidR="005A0112" w:rsidRDefault="0070304B" w:rsidP="0070304B">
      <w:pPr>
        <w:tabs>
          <w:tab w:val="center" w:pos="6237"/>
        </w:tabs>
        <w:spacing w:line="240" w:lineRule="atLeast"/>
        <w:outlineLvl w:val="0"/>
        <w:rPr>
          <w:rFonts w:ascii="DecimaWE Rg" w:hAnsi="DecimaWE Rg"/>
          <w:b/>
          <w:sz w:val="24"/>
          <w:szCs w:val="24"/>
        </w:rPr>
      </w:pPr>
      <w:r w:rsidRPr="00D10F21">
        <w:rPr>
          <w:rFonts w:ascii="DecimaWE Rg" w:hAnsi="DecimaWE Rg"/>
          <w:b/>
          <w:sz w:val="24"/>
          <w:szCs w:val="24"/>
        </w:rPr>
        <w:t>[CARTA INTESTATA]</w:t>
      </w:r>
    </w:p>
    <w:p w:rsidR="00B81358" w:rsidRDefault="00B81358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D10F21" w:rsidRDefault="00407605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  <w:r w:rsidRPr="00A21121">
        <w:rPr>
          <w:rFonts w:ascii="DecimaWE Rg" w:hAnsi="DecimaWE Rg"/>
          <w:b/>
          <w:sz w:val="24"/>
          <w:szCs w:val="24"/>
        </w:rPr>
        <w:t xml:space="preserve">PROSPETTO RIEPILOGATIVO DELLE SPESE SOSTENUTE PER LA REALIZZAZIONE DEL PROGETTO </w:t>
      </w:r>
    </w:p>
    <w:p w:rsidR="00D10F21" w:rsidRDefault="00D10F2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9A12D1" w:rsidRPr="00A21121" w:rsidRDefault="009130E3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“</w:t>
      </w:r>
      <w:r w:rsidR="00407605" w:rsidRPr="00A21121">
        <w:rPr>
          <w:rFonts w:ascii="DecimaWE Rg" w:hAnsi="DecimaWE Rg"/>
          <w:b/>
          <w:sz w:val="24"/>
          <w:szCs w:val="24"/>
        </w:rPr>
        <w:t>_</w:t>
      </w:r>
      <w:r>
        <w:rPr>
          <w:rFonts w:ascii="DecimaWE Rg" w:hAnsi="DecimaWE Rg"/>
          <w:b/>
          <w:sz w:val="24"/>
          <w:szCs w:val="24"/>
        </w:rPr>
        <w:t>______</w:t>
      </w:r>
      <w:r w:rsidR="00407605" w:rsidRPr="00A21121">
        <w:rPr>
          <w:rFonts w:ascii="DecimaWE Rg" w:hAnsi="DecimaWE Rg"/>
          <w:b/>
          <w:sz w:val="24"/>
          <w:szCs w:val="24"/>
        </w:rPr>
        <w:t xml:space="preserve">______________________________________” </w:t>
      </w:r>
    </w:p>
    <w:p w:rsidR="00407605" w:rsidRDefault="00407605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E12E31" w:rsidRPr="00E12E31" w:rsidRDefault="00E12E31" w:rsidP="008E406E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sz w:val="22"/>
          <w:szCs w:val="22"/>
        </w:rPr>
      </w:pPr>
      <w:r w:rsidRPr="00E12E31">
        <w:rPr>
          <w:rFonts w:ascii="DecimaWE Rg" w:hAnsi="DecimaWE Rg"/>
          <w:sz w:val="22"/>
          <w:szCs w:val="22"/>
        </w:rPr>
        <w:t xml:space="preserve">A valere sul “Bando per il finanziamento dei progetti per l’arricchimento dell’offerta formativa delle istituzioni scolastiche – POF </w:t>
      </w:r>
      <w:r w:rsidR="00D10F21">
        <w:rPr>
          <w:rFonts w:ascii="DecimaWE Rg" w:hAnsi="DecimaWE Rg"/>
          <w:sz w:val="22"/>
          <w:szCs w:val="22"/>
        </w:rPr>
        <w:t>“</w:t>
      </w:r>
      <w:r w:rsidRPr="00E12E31">
        <w:rPr>
          <w:rFonts w:ascii="DecimaWE Rg" w:hAnsi="DecimaWE Rg"/>
          <w:sz w:val="22"/>
          <w:szCs w:val="22"/>
        </w:rPr>
        <w:t>a.s. 20</w:t>
      </w:r>
      <w:r w:rsidR="005E2A18">
        <w:rPr>
          <w:rFonts w:ascii="DecimaWE Rg" w:hAnsi="DecimaWE Rg"/>
          <w:sz w:val="22"/>
          <w:szCs w:val="22"/>
        </w:rPr>
        <w:t>23</w:t>
      </w:r>
      <w:r w:rsidRPr="00E12E31">
        <w:rPr>
          <w:rFonts w:ascii="DecimaWE Rg" w:hAnsi="DecimaWE Rg"/>
          <w:sz w:val="22"/>
          <w:szCs w:val="22"/>
        </w:rPr>
        <w:t>/20</w:t>
      </w:r>
      <w:r w:rsidR="00F5361C">
        <w:rPr>
          <w:rFonts w:ascii="DecimaWE Rg" w:hAnsi="DecimaWE Rg"/>
          <w:sz w:val="22"/>
          <w:szCs w:val="22"/>
        </w:rPr>
        <w:t>2</w:t>
      </w:r>
      <w:r w:rsidR="005E2A18">
        <w:rPr>
          <w:rFonts w:ascii="DecimaWE Rg" w:hAnsi="DecimaWE Rg"/>
          <w:sz w:val="22"/>
          <w:szCs w:val="22"/>
        </w:rPr>
        <w:t>4</w:t>
      </w:r>
    </w:p>
    <w:p w:rsidR="001460AB" w:rsidRDefault="001460AB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9A12D1" w:rsidRPr="00A21121" w:rsidRDefault="009A12D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  <w:r w:rsidRPr="00A21121">
        <w:rPr>
          <w:rFonts w:ascii="DecimaWE Rg" w:hAnsi="DecimaWE Rg"/>
          <w:b/>
          <w:sz w:val="24"/>
          <w:szCs w:val="24"/>
        </w:rPr>
        <w:t>ALLEGAT</w:t>
      </w:r>
      <w:r w:rsidR="00407605" w:rsidRPr="00A21121">
        <w:rPr>
          <w:rFonts w:ascii="DecimaWE Rg" w:hAnsi="DecimaWE Rg"/>
          <w:b/>
          <w:sz w:val="24"/>
          <w:szCs w:val="24"/>
        </w:rPr>
        <w:t>O</w:t>
      </w:r>
      <w:r w:rsidRPr="00A21121">
        <w:rPr>
          <w:rFonts w:ascii="DecimaWE Rg" w:hAnsi="DecimaWE Rg"/>
          <w:b/>
          <w:sz w:val="24"/>
          <w:szCs w:val="24"/>
        </w:rPr>
        <w:t xml:space="preserve"> ALLA RENDICONTAZIONE</w:t>
      </w:r>
    </w:p>
    <w:p w:rsidR="001460AB" w:rsidRPr="00A21121" w:rsidRDefault="001460AB" w:rsidP="00A21121">
      <w:pPr>
        <w:tabs>
          <w:tab w:val="center" w:pos="6237"/>
        </w:tabs>
        <w:spacing w:line="240" w:lineRule="atLeast"/>
        <w:rPr>
          <w:rFonts w:ascii="DecimaWE Rg" w:hAnsi="DecimaWE Rg"/>
          <w:b/>
          <w:sz w:val="28"/>
          <w:szCs w:val="28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4833"/>
      </w:tblGrid>
      <w:tr w:rsidR="00A21121" w:rsidRPr="002430C0" w:rsidTr="002430C0">
        <w:tc>
          <w:tcPr>
            <w:tcW w:w="4832" w:type="dxa"/>
            <w:shd w:val="clear" w:color="auto" w:fill="auto"/>
          </w:tcPr>
          <w:p w:rsidR="00A21121" w:rsidRPr="002430C0" w:rsidRDefault="005A0112" w:rsidP="00A47557">
            <w:pPr>
              <w:spacing w:before="120" w:after="120"/>
              <w:jc w:val="center"/>
              <w:rPr>
                <w:rFonts w:ascii="DecimaWE Rg" w:hAnsi="DecimaWE Rg"/>
                <w:b/>
              </w:rPr>
            </w:pPr>
            <w:r w:rsidRPr="002430C0">
              <w:rPr>
                <w:rFonts w:ascii="DecimaWE Rg" w:hAnsi="DecimaWE Rg"/>
                <w:b/>
              </w:rPr>
              <w:t>SPESE</w:t>
            </w:r>
          </w:p>
        </w:tc>
        <w:tc>
          <w:tcPr>
            <w:tcW w:w="4833" w:type="dxa"/>
            <w:shd w:val="clear" w:color="auto" w:fill="auto"/>
          </w:tcPr>
          <w:p w:rsidR="00A21121" w:rsidRPr="00A47557" w:rsidRDefault="005A0112" w:rsidP="00A47557">
            <w:pPr>
              <w:tabs>
                <w:tab w:val="center" w:pos="6237"/>
              </w:tabs>
              <w:spacing w:before="120" w:after="120" w:line="240" w:lineRule="atLeast"/>
              <w:jc w:val="center"/>
              <w:rPr>
                <w:rFonts w:ascii="DecimaWE Rg" w:hAnsi="DecimaWE Rg"/>
                <w:b/>
              </w:rPr>
            </w:pPr>
            <w:r w:rsidRPr="002430C0">
              <w:rPr>
                <w:rFonts w:ascii="DecimaWE Rg" w:hAnsi="DecimaWE Rg"/>
                <w:b/>
              </w:rPr>
              <w:t>IMPORTO</w:t>
            </w:r>
          </w:p>
        </w:tc>
      </w:tr>
      <w:tr w:rsidR="00A21121" w:rsidRPr="002430C0" w:rsidTr="002430C0">
        <w:tc>
          <w:tcPr>
            <w:tcW w:w="4832" w:type="dxa"/>
            <w:shd w:val="clear" w:color="auto" w:fill="auto"/>
          </w:tcPr>
          <w:p w:rsidR="00A21121" w:rsidRPr="00A47557" w:rsidRDefault="002E517F" w:rsidP="00A47557">
            <w:pPr>
              <w:spacing w:before="120" w:after="120"/>
              <w:jc w:val="both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</w:rPr>
              <w:t>a</w:t>
            </w:r>
            <w:r w:rsidR="0066466F" w:rsidRPr="002430C0">
              <w:rPr>
                <w:rFonts w:ascii="DecimaWE Rg" w:hAnsi="DecimaWE Rg"/>
              </w:rPr>
              <w:t xml:space="preserve">) </w:t>
            </w:r>
            <w:r w:rsidR="00A21121" w:rsidRPr="002430C0">
              <w:rPr>
                <w:rFonts w:ascii="DecimaWE Rg" w:hAnsi="DecimaWE Rg"/>
              </w:rPr>
              <w:t>Prestazioni aggiuntive del personale interno impiegato nella realizzazione dell’iniziativa</w:t>
            </w:r>
            <w:r w:rsidR="00C150F9">
              <w:rPr>
                <w:rFonts w:ascii="DecimaWE Rg" w:hAnsi="DecimaWE Rg"/>
              </w:rPr>
              <w:t xml:space="preserve">, desumibili da un </w:t>
            </w:r>
            <w:r w:rsidR="00C150F9" w:rsidRPr="00114633">
              <w:rPr>
                <w:rFonts w:ascii="DecimaWE Rg" w:hAnsi="DecimaWE Rg"/>
                <w:b/>
              </w:rPr>
              <w:t>time</w:t>
            </w:r>
            <w:r w:rsidR="005E2A18">
              <w:rPr>
                <w:rFonts w:ascii="DecimaWE Rg" w:hAnsi="DecimaWE Rg"/>
                <w:b/>
              </w:rPr>
              <w:t xml:space="preserve"> </w:t>
            </w:r>
            <w:r w:rsidR="00C150F9" w:rsidRPr="00114633">
              <w:rPr>
                <w:rFonts w:ascii="DecimaWE Rg" w:hAnsi="DecimaWE Rg"/>
                <w:b/>
              </w:rPr>
              <w:t xml:space="preserve">sheet </w:t>
            </w:r>
            <w:r w:rsidR="00C150F9">
              <w:rPr>
                <w:rFonts w:ascii="DecimaWE Rg" w:hAnsi="DecimaWE Rg"/>
              </w:rPr>
              <w:t>e dal costo orario lordo del personale stesso (</w:t>
            </w:r>
            <w:r w:rsidR="00944AB8" w:rsidRPr="00114633">
              <w:rPr>
                <w:rFonts w:ascii="DecimaWE Rg" w:hAnsi="DecimaWE Rg"/>
                <w:b/>
              </w:rPr>
              <w:t xml:space="preserve">vedi stampato </w:t>
            </w:r>
            <w:r w:rsidR="00C150F9" w:rsidRPr="00114633">
              <w:rPr>
                <w:rFonts w:ascii="DecimaWE Rg" w:hAnsi="DecimaWE Rg"/>
                <w:b/>
              </w:rPr>
              <w:t>allegato)</w:t>
            </w:r>
          </w:p>
        </w:tc>
        <w:tc>
          <w:tcPr>
            <w:tcW w:w="4833" w:type="dxa"/>
            <w:shd w:val="clear" w:color="auto" w:fill="auto"/>
          </w:tcPr>
          <w:p w:rsidR="00A21121" w:rsidRPr="00D07109" w:rsidRDefault="00A21121" w:rsidP="00782F80">
            <w:pPr>
              <w:tabs>
                <w:tab w:val="center" w:pos="6237"/>
              </w:tabs>
              <w:spacing w:before="120" w:after="120" w:line="240" w:lineRule="atLeast"/>
              <w:jc w:val="center"/>
              <w:rPr>
                <w:rFonts w:ascii="DecimaWE Rg" w:hAnsi="DecimaWE Rg"/>
                <w:b/>
                <w:szCs w:val="28"/>
              </w:rPr>
            </w:pPr>
          </w:p>
        </w:tc>
      </w:tr>
      <w:tr w:rsidR="00A21121" w:rsidRPr="002430C0" w:rsidTr="002430C0">
        <w:tc>
          <w:tcPr>
            <w:tcW w:w="4832" w:type="dxa"/>
            <w:shd w:val="clear" w:color="auto" w:fill="auto"/>
          </w:tcPr>
          <w:p w:rsidR="00A21121" w:rsidRPr="002430C0" w:rsidRDefault="002E517F" w:rsidP="00A47557">
            <w:pPr>
              <w:spacing w:before="120" w:after="120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b</w:t>
            </w:r>
            <w:r w:rsidR="0066466F" w:rsidRPr="002430C0">
              <w:rPr>
                <w:rFonts w:ascii="DecimaWE Rg" w:hAnsi="DecimaWE Rg"/>
              </w:rPr>
              <w:t xml:space="preserve">) </w:t>
            </w:r>
            <w:r w:rsidR="008E10A2" w:rsidRPr="00C64AA2">
              <w:rPr>
                <w:rFonts w:ascii="DecimaWE Rg" w:hAnsi="DecimaWE Rg"/>
              </w:rPr>
              <w:t>Spese per compensi ad altri soggetti che operano per conto dei soggetti beneficiari, per prestazioni di consulenza, di sostegno e per servizi, direttamente riferibili alla realizzazione del progetto;</w:t>
            </w:r>
          </w:p>
        </w:tc>
        <w:tc>
          <w:tcPr>
            <w:tcW w:w="4833" w:type="dxa"/>
            <w:shd w:val="clear" w:color="auto" w:fill="auto"/>
          </w:tcPr>
          <w:p w:rsidR="00A21121" w:rsidRPr="00D07109" w:rsidRDefault="00A21121" w:rsidP="00782F80">
            <w:pPr>
              <w:tabs>
                <w:tab w:val="center" w:pos="6237"/>
              </w:tabs>
              <w:spacing w:before="120" w:after="120" w:line="240" w:lineRule="atLeast"/>
              <w:jc w:val="center"/>
              <w:rPr>
                <w:rFonts w:ascii="DecimaWE Rg" w:hAnsi="DecimaWE Rg"/>
                <w:b/>
                <w:szCs w:val="28"/>
              </w:rPr>
            </w:pPr>
          </w:p>
        </w:tc>
      </w:tr>
      <w:tr w:rsidR="00A21121" w:rsidRPr="002430C0" w:rsidTr="002430C0">
        <w:tc>
          <w:tcPr>
            <w:tcW w:w="4832" w:type="dxa"/>
            <w:shd w:val="clear" w:color="auto" w:fill="auto"/>
          </w:tcPr>
          <w:p w:rsidR="00A21121" w:rsidRPr="002430C0" w:rsidRDefault="002E517F" w:rsidP="00A47557">
            <w:pPr>
              <w:spacing w:before="120" w:after="120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c</w:t>
            </w:r>
            <w:r w:rsidR="0066466F" w:rsidRPr="002430C0">
              <w:rPr>
                <w:rFonts w:ascii="DecimaWE Rg" w:hAnsi="DecimaWE Rg"/>
              </w:rPr>
              <w:t>)</w:t>
            </w:r>
            <w:r w:rsidR="00FB69EC" w:rsidRPr="002430C0">
              <w:rPr>
                <w:rFonts w:ascii="DecimaWE Rg" w:hAnsi="DecimaWE Rg"/>
              </w:rPr>
              <w:t xml:space="preserve"> </w:t>
            </w:r>
            <w:r w:rsidR="00CE52F5" w:rsidRPr="00C64AA2">
              <w:rPr>
                <w:rFonts w:ascii="DecimaWE Rg" w:hAnsi="DecimaWE Rg"/>
              </w:rPr>
              <w:t>Affitto di locali; noleggio di strumenti, attrezzature e materiali; noleggio di mezzi di trasporto</w:t>
            </w:r>
            <w:r w:rsidR="00C150F9">
              <w:rPr>
                <w:rFonts w:ascii="DecimaWE Rg" w:hAnsi="DecimaWE Rg"/>
              </w:rPr>
              <w:t>;</w:t>
            </w:r>
            <w:r w:rsidR="00CE52F5" w:rsidRPr="00C64AA2">
              <w:rPr>
                <w:rFonts w:ascii="DecimaWE Rg" w:hAnsi="DecimaWE Rg"/>
              </w:rPr>
              <w:t xml:space="preserve"> acquisto di materiale di facile consumo; spese di produzione, stampa e divulgazione di materiale informativo e didattico; spese per il pagamento dei diritti d’autore; rimborso spese di viaggio, vitto e alloggio sostenute dal beneficiario per soggetti determinati quali, a titolo esemplificativo, relatori, artisti, studiosi, per attività connesse alla realizzazione del progetto;</w:t>
            </w:r>
          </w:p>
        </w:tc>
        <w:tc>
          <w:tcPr>
            <w:tcW w:w="4833" w:type="dxa"/>
            <w:shd w:val="clear" w:color="auto" w:fill="auto"/>
          </w:tcPr>
          <w:p w:rsidR="00A21121" w:rsidRPr="00D07109" w:rsidRDefault="00A21121" w:rsidP="00782F80">
            <w:pPr>
              <w:tabs>
                <w:tab w:val="center" w:pos="6237"/>
              </w:tabs>
              <w:spacing w:before="120" w:after="120" w:line="240" w:lineRule="atLeast"/>
              <w:jc w:val="center"/>
              <w:rPr>
                <w:rFonts w:ascii="DecimaWE Rg" w:hAnsi="DecimaWE Rg"/>
                <w:b/>
                <w:szCs w:val="28"/>
              </w:rPr>
            </w:pPr>
          </w:p>
        </w:tc>
      </w:tr>
      <w:tr w:rsidR="005D728C" w:rsidRPr="002430C0" w:rsidTr="002430C0">
        <w:tc>
          <w:tcPr>
            <w:tcW w:w="4832" w:type="dxa"/>
            <w:shd w:val="clear" w:color="auto" w:fill="auto"/>
          </w:tcPr>
          <w:p w:rsidR="005D728C" w:rsidRPr="002430C0" w:rsidRDefault="002E517F" w:rsidP="00A47557">
            <w:pPr>
              <w:spacing w:before="120" w:after="120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d</w:t>
            </w:r>
            <w:r w:rsidR="0066466F" w:rsidRPr="002430C0">
              <w:rPr>
                <w:rFonts w:ascii="DecimaWE Rg" w:hAnsi="DecimaWE Rg"/>
              </w:rPr>
              <w:t xml:space="preserve">) </w:t>
            </w:r>
            <w:r w:rsidR="00CE52F5" w:rsidRPr="00EE6325">
              <w:rPr>
                <w:rFonts w:ascii="DecimaWE Rg" w:hAnsi="DecimaWE Rg"/>
              </w:rPr>
              <w:t>spese di trasporto e per la fruizione di servizi culturali.</w:t>
            </w:r>
          </w:p>
        </w:tc>
        <w:tc>
          <w:tcPr>
            <w:tcW w:w="4833" w:type="dxa"/>
            <w:shd w:val="clear" w:color="auto" w:fill="auto"/>
          </w:tcPr>
          <w:p w:rsidR="005D728C" w:rsidRPr="00D07109" w:rsidRDefault="005D728C" w:rsidP="00782F80">
            <w:pPr>
              <w:tabs>
                <w:tab w:val="center" w:pos="6237"/>
              </w:tabs>
              <w:spacing w:before="120" w:after="120" w:line="240" w:lineRule="atLeast"/>
              <w:jc w:val="center"/>
              <w:rPr>
                <w:rFonts w:ascii="DecimaWE Rg" w:hAnsi="DecimaWE Rg"/>
                <w:b/>
                <w:szCs w:val="28"/>
              </w:rPr>
            </w:pPr>
          </w:p>
        </w:tc>
      </w:tr>
      <w:tr w:rsidR="009130E3" w:rsidRPr="002430C0" w:rsidTr="008935BA">
        <w:trPr>
          <w:trHeight w:val="483"/>
        </w:trPr>
        <w:tc>
          <w:tcPr>
            <w:tcW w:w="4832" w:type="dxa"/>
            <w:shd w:val="clear" w:color="auto" w:fill="auto"/>
          </w:tcPr>
          <w:p w:rsidR="009130E3" w:rsidRPr="009130E3" w:rsidRDefault="009130E3" w:rsidP="005300B0">
            <w:pPr>
              <w:spacing w:before="120" w:after="120"/>
              <w:jc w:val="right"/>
              <w:rPr>
                <w:rFonts w:ascii="DecimaWE Rg" w:hAnsi="DecimaWE Rg"/>
                <w:b/>
                <w:bCs/>
              </w:rPr>
            </w:pPr>
            <w:r w:rsidRPr="00D10F21">
              <w:rPr>
                <w:rFonts w:ascii="DecimaWE Rg" w:hAnsi="DecimaWE Rg"/>
                <w:b/>
                <w:bCs/>
              </w:rPr>
              <w:t>TOTALE</w:t>
            </w:r>
          </w:p>
        </w:tc>
        <w:tc>
          <w:tcPr>
            <w:tcW w:w="4833" w:type="dxa"/>
            <w:shd w:val="clear" w:color="auto" w:fill="auto"/>
          </w:tcPr>
          <w:p w:rsidR="009130E3" w:rsidRPr="005300B0" w:rsidRDefault="009130E3" w:rsidP="005300B0">
            <w:pPr>
              <w:tabs>
                <w:tab w:val="center" w:pos="6237"/>
              </w:tabs>
              <w:spacing w:before="120" w:after="120" w:line="240" w:lineRule="atLeast"/>
              <w:jc w:val="center"/>
              <w:rPr>
                <w:rFonts w:ascii="DecimaWE Rg" w:hAnsi="DecimaWE Rg"/>
                <w:b/>
                <w:szCs w:val="28"/>
              </w:rPr>
            </w:pPr>
          </w:p>
        </w:tc>
      </w:tr>
    </w:tbl>
    <w:p w:rsidR="00A47557" w:rsidRDefault="00A47557" w:rsidP="0021193F">
      <w:pPr>
        <w:rPr>
          <w:rFonts w:ascii="DecimaWE Rg" w:hAnsi="DecimaWE Rg"/>
          <w:bCs/>
        </w:rPr>
      </w:pPr>
    </w:p>
    <w:p w:rsidR="0070304B" w:rsidRPr="00D10F21" w:rsidRDefault="0070304B" w:rsidP="0021193F">
      <w:pPr>
        <w:rPr>
          <w:rFonts w:ascii="DecimaWE Rg" w:hAnsi="DecimaWE Rg"/>
          <w:bCs/>
        </w:rPr>
      </w:pPr>
      <w:r w:rsidRPr="00D10F21">
        <w:rPr>
          <w:rFonts w:ascii="DecimaWE Rg" w:hAnsi="DecimaWE Rg"/>
          <w:bCs/>
        </w:rPr>
        <w:t xml:space="preserve">Data, ____________________________ </w:t>
      </w:r>
    </w:p>
    <w:p w:rsidR="0070304B" w:rsidRPr="00D10F21" w:rsidRDefault="0070304B" w:rsidP="0021193F">
      <w:pPr>
        <w:rPr>
          <w:rFonts w:ascii="DecimaWE Rg" w:hAnsi="DecimaWE Rg"/>
          <w:bCs/>
        </w:rPr>
      </w:pP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="00A47557">
        <w:rPr>
          <w:rFonts w:ascii="DecimaWE Rg" w:hAnsi="DecimaWE Rg"/>
          <w:bCs/>
        </w:rPr>
        <w:t xml:space="preserve">     </w:t>
      </w:r>
      <w:r w:rsidRPr="00D10F21">
        <w:rPr>
          <w:rFonts w:ascii="DecimaWE Rg" w:hAnsi="DecimaWE Rg"/>
          <w:bCs/>
        </w:rPr>
        <w:t>FIRMA DEL LEGALE RAPPRESENTANTE</w:t>
      </w:r>
    </w:p>
    <w:p w:rsidR="0070304B" w:rsidRPr="00D10F21" w:rsidRDefault="0070304B" w:rsidP="0021193F">
      <w:pPr>
        <w:rPr>
          <w:rFonts w:ascii="DecimaWE Rg" w:hAnsi="DecimaWE Rg"/>
          <w:bCs/>
        </w:rPr>
      </w:pPr>
    </w:p>
    <w:p w:rsidR="0070304B" w:rsidRPr="0070304B" w:rsidRDefault="0070304B" w:rsidP="0021193F">
      <w:pPr>
        <w:rPr>
          <w:rFonts w:ascii="DecimaWE Rg" w:hAnsi="DecimaWE Rg"/>
          <w:bCs/>
        </w:rPr>
      </w:pP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="008935BA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>____________________________________________</w:t>
      </w:r>
    </w:p>
    <w:p w:rsidR="0021193F" w:rsidRDefault="0021193F" w:rsidP="0021193F">
      <w:pPr>
        <w:rPr>
          <w:rFonts w:ascii="DecimaWE Rg" w:hAnsi="DecimaWE Rg"/>
          <w:b/>
          <w:u w:val="single"/>
        </w:rPr>
      </w:pPr>
      <w:r w:rsidRPr="0066466F">
        <w:rPr>
          <w:rFonts w:ascii="DecimaWE Rg" w:hAnsi="DecimaWE Rg"/>
          <w:b/>
          <w:u w:val="single"/>
        </w:rPr>
        <w:t xml:space="preserve">Nota bene </w:t>
      </w:r>
    </w:p>
    <w:p w:rsidR="008240B4" w:rsidRDefault="008240B4" w:rsidP="0021193F">
      <w:pPr>
        <w:rPr>
          <w:rFonts w:ascii="DecimaWE Rg" w:hAnsi="DecimaWE Rg"/>
          <w:b/>
          <w:u w:val="single"/>
        </w:rPr>
      </w:pPr>
    </w:p>
    <w:p w:rsidR="008240B4" w:rsidRPr="008240B4" w:rsidRDefault="004F4369" w:rsidP="008240B4">
      <w:pPr>
        <w:autoSpaceDE w:val="0"/>
        <w:autoSpaceDN w:val="0"/>
        <w:adjustRightInd w:val="0"/>
        <w:jc w:val="both"/>
        <w:rPr>
          <w:rFonts w:ascii="DecimaWE Rg" w:hAnsi="DecimaWE Rg" w:cs="DecimaWE-Bold"/>
          <w:b/>
          <w:bCs/>
          <w:sz w:val="18"/>
          <w:szCs w:val="18"/>
        </w:rPr>
      </w:pPr>
      <w:r>
        <w:rPr>
          <w:rFonts w:ascii="DecimaWE Rg" w:hAnsi="DecimaWE Rg" w:cs="DecimaWE-Bold"/>
          <w:b/>
          <w:bCs/>
          <w:sz w:val="18"/>
          <w:szCs w:val="18"/>
        </w:rPr>
        <w:t>A</w:t>
      </w:r>
      <w:r w:rsidR="005E18C3">
        <w:rPr>
          <w:rFonts w:ascii="DecimaWE Rg" w:hAnsi="DecimaWE Rg" w:cs="DecimaWE-Bold"/>
          <w:b/>
          <w:bCs/>
          <w:sz w:val="18"/>
          <w:szCs w:val="18"/>
        </w:rPr>
        <w:t>rt.</w:t>
      </w:r>
      <w:r>
        <w:rPr>
          <w:rFonts w:ascii="DecimaWE Rg" w:hAnsi="DecimaWE Rg" w:cs="DecimaWE-Bold"/>
          <w:b/>
          <w:bCs/>
          <w:sz w:val="18"/>
          <w:szCs w:val="18"/>
        </w:rPr>
        <w:t xml:space="preserve"> 8 </w:t>
      </w:r>
      <w:r w:rsidR="008240B4" w:rsidRPr="008240B4">
        <w:rPr>
          <w:rFonts w:ascii="DecimaWE Rg" w:hAnsi="DecimaWE Rg" w:cs="DecimaWE-Bold"/>
          <w:b/>
          <w:bCs/>
          <w:sz w:val="18"/>
          <w:szCs w:val="18"/>
        </w:rPr>
        <w:t>Limite percentuale massimo delle spese ammissibili</w:t>
      </w:r>
    </w:p>
    <w:p w:rsidR="008240B4" w:rsidRPr="008240B4" w:rsidRDefault="008240B4" w:rsidP="00233D20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DecimaWE Rg" w:hAnsi="DecimaWE Rg" w:cs="DecimaWE-Regular"/>
          <w:sz w:val="18"/>
          <w:szCs w:val="18"/>
        </w:rPr>
      </w:pPr>
      <w:r w:rsidRPr="008240B4">
        <w:rPr>
          <w:rFonts w:ascii="DecimaWE Rg" w:hAnsi="DecimaWE Rg" w:cs="DecimaWE-Regular"/>
          <w:sz w:val="18"/>
          <w:szCs w:val="18"/>
        </w:rPr>
        <w:t xml:space="preserve">Il limite percentuale massimo della somma delle voci di spesa previste in sede di presentazione della domanda di cui alle lettere c) e d) dell’articolo 8 del regolamento di riferimento (affitto di locali; noleggio di strumenti, attrezzature e materiali; </w:t>
      </w:r>
      <w:r w:rsidR="00C150F9">
        <w:rPr>
          <w:rFonts w:ascii="DecimaWE Rg" w:hAnsi="DecimaWE Rg" w:cs="DecimaWE-Regular"/>
          <w:sz w:val="18"/>
          <w:szCs w:val="18"/>
        </w:rPr>
        <w:t xml:space="preserve">noleggio di mezzi di trasporto; </w:t>
      </w:r>
      <w:r w:rsidRPr="008240B4">
        <w:rPr>
          <w:rFonts w:ascii="DecimaWE Rg" w:hAnsi="DecimaWE Rg" w:cs="DecimaWE-Regular"/>
          <w:sz w:val="18"/>
          <w:szCs w:val="18"/>
        </w:rPr>
        <w:t>acquisto di materiale di facile consumo; spese di produzione, stampa e divulgazione di materiale informativo e didattico; spese per il pagamento dei diritti d’autore; rimborso spese di viaggio, vitto e alloggio sostenute dal beneficiario per soggetti determinati quali,</w:t>
      </w:r>
      <w:r>
        <w:rPr>
          <w:rFonts w:ascii="DecimaWE Rg" w:hAnsi="DecimaWE Rg" w:cs="DecimaWE-Regular"/>
          <w:sz w:val="18"/>
          <w:szCs w:val="18"/>
        </w:rPr>
        <w:t xml:space="preserve"> </w:t>
      </w:r>
      <w:r w:rsidRPr="008240B4">
        <w:rPr>
          <w:rFonts w:ascii="DecimaWE Rg" w:hAnsi="DecimaWE Rg" w:cs="DecimaWE-Regular"/>
          <w:sz w:val="18"/>
          <w:szCs w:val="18"/>
        </w:rPr>
        <w:t xml:space="preserve">a titolo esemplificativo, relatori, artisti, studiosi, per attività connesse alla realizzazione del progetto; spese di trasporto e per la fruizione di servizi culturali) è pari al </w:t>
      </w:r>
      <w:r w:rsidRPr="008240B4">
        <w:rPr>
          <w:rFonts w:ascii="DecimaWE Rg" w:hAnsi="DecimaWE Rg" w:cs="DecimaWE-Regular"/>
          <w:b/>
          <w:sz w:val="18"/>
          <w:szCs w:val="18"/>
        </w:rPr>
        <w:t>10%</w:t>
      </w:r>
      <w:r w:rsidRPr="008240B4">
        <w:rPr>
          <w:rFonts w:ascii="DecimaWE Rg" w:hAnsi="DecimaWE Rg" w:cs="DecimaWE-Regular"/>
          <w:sz w:val="18"/>
          <w:szCs w:val="18"/>
        </w:rPr>
        <w:t xml:space="preserve"> del contributo</w:t>
      </w:r>
      <w:r w:rsidR="004F4369">
        <w:rPr>
          <w:rFonts w:ascii="DecimaWE Rg" w:hAnsi="DecimaWE Rg" w:cs="DecimaWE-Regular"/>
          <w:sz w:val="18"/>
          <w:szCs w:val="18"/>
        </w:rPr>
        <w:t xml:space="preserve"> richiesto</w:t>
      </w:r>
      <w:r w:rsidRPr="008240B4">
        <w:rPr>
          <w:rFonts w:ascii="DecimaWE Rg" w:hAnsi="DecimaWE Rg" w:cs="DecimaWE-Regular"/>
          <w:sz w:val="18"/>
          <w:szCs w:val="18"/>
        </w:rPr>
        <w:t>.</w:t>
      </w:r>
    </w:p>
    <w:p w:rsidR="008240B4" w:rsidRPr="00F70B4B" w:rsidRDefault="008240B4" w:rsidP="008240B4">
      <w:pPr>
        <w:autoSpaceDE w:val="0"/>
        <w:autoSpaceDN w:val="0"/>
        <w:adjustRightInd w:val="0"/>
        <w:jc w:val="both"/>
        <w:rPr>
          <w:rFonts w:ascii="DecimaWE-Regular" w:hAnsi="DecimaWE-Regular" w:cs="DecimaWE-Regular"/>
          <w:sz w:val="24"/>
          <w:szCs w:val="24"/>
        </w:rPr>
      </w:pPr>
    </w:p>
    <w:p w:rsidR="008240B4" w:rsidRPr="00F70B4B" w:rsidRDefault="008240B4" w:rsidP="008240B4">
      <w:pPr>
        <w:autoSpaceDE w:val="0"/>
        <w:autoSpaceDN w:val="0"/>
        <w:adjustRightInd w:val="0"/>
        <w:jc w:val="both"/>
        <w:rPr>
          <w:rFonts w:ascii="DecimaWE Rg" w:hAnsi="DecimaWE Rg" w:cs="DecimaWE-Bold"/>
          <w:b/>
          <w:bCs/>
          <w:sz w:val="18"/>
          <w:szCs w:val="18"/>
        </w:rPr>
      </w:pPr>
      <w:r w:rsidRPr="00F70B4B">
        <w:rPr>
          <w:rFonts w:ascii="DecimaWE Rg" w:hAnsi="DecimaWE Rg" w:cs="DecimaWE-Bold"/>
          <w:b/>
          <w:bCs/>
          <w:sz w:val="18"/>
          <w:szCs w:val="18"/>
        </w:rPr>
        <w:t>Termini e modalità di rendicontazione</w:t>
      </w:r>
    </w:p>
    <w:p w:rsidR="008240B4" w:rsidRPr="001048BC" w:rsidRDefault="008240B4" w:rsidP="00351F5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DecimaWE Rg" w:hAnsi="DecimaWE Rg" w:cs="DecimaWE-Regular"/>
          <w:sz w:val="18"/>
          <w:szCs w:val="18"/>
        </w:rPr>
      </w:pPr>
      <w:r w:rsidRPr="00F70B4B">
        <w:rPr>
          <w:rFonts w:ascii="DecimaWE Rg" w:hAnsi="DecimaWE Rg" w:cs="DecimaWE-Regular"/>
          <w:sz w:val="18"/>
          <w:szCs w:val="18"/>
        </w:rPr>
        <w:t xml:space="preserve">Il rendiconto deve essere presentato dall’istituzione </w:t>
      </w:r>
      <w:r w:rsidRPr="001048BC">
        <w:rPr>
          <w:rFonts w:ascii="DecimaWE Rg" w:hAnsi="DecimaWE Rg" w:cs="DecimaWE-Regular"/>
          <w:sz w:val="18"/>
          <w:szCs w:val="18"/>
        </w:rPr>
        <w:t xml:space="preserve">scolastica </w:t>
      </w:r>
      <w:r w:rsidRPr="001048BC">
        <w:rPr>
          <w:rFonts w:ascii="DecimaWE Rg" w:hAnsi="DecimaWE Rg" w:cs="DecimaWE-Bold"/>
          <w:b/>
          <w:bCs/>
          <w:sz w:val="18"/>
          <w:szCs w:val="18"/>
        </w:rPr>
        <w:t xml:space="preserve">entro il </w:t>
      </w:r>
      <w:r w:rsidR="00E27423" w:rsidRPr="001048BC">
        <w:rPr>
          <w:rFonts w:ascii="DecimaWE Rg" w:hAnsi="DecimaWE Rg" w:cs="DecimaWE-Bold"/>
          <w:b/>
          <w:bCs/>
          <w:sz w:val="18"/>
          <w:szCs w:val="18"/>
        </w:rPr>
        <w:t>3</w:t>
      </w:r>
      <w:r w:rsidR="001048BC" w:rsidRPr="001048BC">
        <w:rPr>
          <w:rFonts w:ascii="DecimaWE Rg" w:hAnsi="DecimaWE Rg" w:cs="DecimaWE-Bold"/>
          <w:b/>
          <w:bCs/>
          <w:sz w:val="18"/>
          <w:szCs w:val="18"/>
        </w:rPr>
        <w:t>0</w:t>
      </w:r>
      <w:r w:rsidR="00E27423" w:rsidRPr="001048BC">
        <w:rPr>
          <w:rFonts w:ascii="DecimaWE Rg" w:hAnsi="DecimaWE Rg" w:cs="DecimaWE-Bold"/>
          <w:b/>
          <w:bCs/>
          <w:sz w:val="18"/>
          <w:szCs w:val="18"/>
        </w:rPr>
        <w:t xml:space="preserve"> </w:t>
      </w:r>
      <w:r w:rsidR="001048BC" w:rsidRPr="001048BC">
        <w:rPr>
          <w:rFonts w:ascii="DecimaWE Rg" w:hAnsi="DecimaWE Rg" w:cs="DecimaWE-Bold"/>
          <w:b/>
          <w:bCs/>
          <w:sz w:val="18"/>
          <w:szCs w:val="18"/>
        </w:rPr>
        <w:t>ottobre</w:t>
      </w:r>
      <w:r w:rsidR="005E2A18">
        <w:rPr>
          <w:rFonts w:ascii="DecimaWE Rg" w:hAnsi="DecimaWE Rg" w:cs="DecimaWE-Bold"/>
          <w:b/>
          <w:bCs/>
          <w:sz w:val="18"/>
          <w:szCs w:val="18"/>
        </w:rPr>
        <w:t xml:space="preserve"> 2024</w:t>
      </w:r>
      <w:r w:rsidR="00E27423" w:rsidRPr="001048BC">
        <w:rPr>
          <w:rFonts w:ascii="DecimaWE Rg" w:hAnsi="DecimaWE Rg" w:cs="DecimaWE-Bold"/>
          <w:b/>
          <w:bCs/>
          <w:sz w:val="18"/>
          <w:szCs w:val="18"/>
        </w:rPr>
        <w:t xml:space="preserve"> </w:t>
      </w:r>
      <w:r w:rsidRPr="001048BC">
        <w:rPr>
          <w:rFonts w:ascii="DecimaWE Rg" w:hAnsi="DecimaWE Rg" w:cs="DecimaWE-Regular"/>
          <w:sz w:val="18"/>
          <w:szCs w:val="18"/>
        </w:rPr>
        <w:t>secondo le modalità previste dall’articolo 1</w:t>
      </w:r>
      <w:r w:rsidR="001048BC">
        <w:rPr>
          <w:rFonts w:ascii="DecimaWE Rg" w:hAnsi="DecimaWE Rg" w:cs="DecimaWE-Regular"/>
          <w:sz w:val="18"/>
          <w:szCs w:val="18"/>
        </w:rPr>
        <w:t>8</w:t>
      </w:r>
      <w:r w:rsidRPr="001048BC">
        <w:rPr>
          <w:rFonts w:ascii="DecimaWE Rg" w:hAnsi="DecimaWE Rg" w:cs="DecimaWE-Regular"/>
          <w:sz w:val="18"/>
          <w:szCs w:val="18"/>
        </w:rPr>
        <w:t xml:space="preserve"> del regolamento di riferimento.</w:t>
      </w:r>
    </w:p>
    <w:p w:rsidR="0025255C" w:rsidRPr="001048BC" w:rsidRDefault="0025255C" w:rsidP="0025255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DecimaWE Rg" w:hAnsi="DecimaWE Rg" w:cs="DecimaWE-Regular"/>
          <w:sz w:val="18"/>
          <w:szCs w:val="18"/>
        </w:rPr>
      </w:pPr>
      <w:r w:rsidRPr="001048BC">
        <w:rPr>
          <w:rFonts w:ascii="DecimaWE Rg" w:hAnsi="DecimaWE Rg" w:cs="DecimaWE-Regular"/>
          <w:sz w:val="18"/>
          <w:szCs w:val="18"/>
        </w:rPr>
        <w:t xml:space="preserve">Una </w:t>
      </w:r>
      <w:r w:rsidRPr="001048BC">
        <w:rPr>
          <w:rFonts w:ascii="DecimaWE Rg" w:hAnsi="DecimaWE Rg" w:cs="DecimaWE-Regular"/>
          <w:sz w:val="18"/>
          <w:szCs w:val="18"/>
          <w:u w:val="single"/>
        </w:rPr>
        <w:t>proroga del termine di rendicontazione</w:t>
      </w:r>
      <w:r w:rsidRPr="001048BC">
        <w:rPr>
          <w:rFonts w:ascii="DecimaWE Rg" w:hAnsi="DecimaWE Rg" w:cs="DecimaWE-Regular"/>
          <w:sz w:val="18"/>
          <w:szCs w:val="18"/>
        </w:rPr>
        <w:t xml:space="preserve"> è ammessa purché </w:t>
      </w:r>
      <w:r w:rsidRPr="001048BC">
        <w:rPr>
          <w:rFonts w:ascii="DecimaWE Rg" w:hAnsi="DecimaWE Rg" w:cs="DecimaWE-Regular"/>
          <w:sz w:val="18"/>
          <w:szCs w:val="18"/>
          <w:u w:val="single"/>
        </w:rPr>
        <w:t xml:space="preserve">motivata e presentata prima del </w:t>
      </w:r>
      <w:r w:rsidR="001048BC" w:rsidRPr="001048BC">
        <w:rPr>
          <w:rFonts w:ascii="DecimaWE Rg" w:hAnsi="DecimaWE Rg" w:cs="DecimaWE-Regular"/>
          <w:b/>
          <w:sz w:val="18"/>
          <w:szCs w:val="18"/>
          <w:u w:val="single"/>
        </w:rPr>
        <w:t>30 ottobre</w:t>
      </w:r>
      <w:r w:rsidR="00E9138B">
        <w:rPr>
          <w:rFonts w:ascii="DecimaWE Rg" w:hAnsi="DecimaWE Rg" w:cs="DecimaWE-Regular"/>
          <w:b/>
          <w:sz w:val="18"/>
          <w:szCs w:val="18"/>
          <w:u w:val="single"/>
        </w:rPr>
        <w:t xml:space="preserve"> 202</w:t>
      </w:r>
      <w:r w:rsidR="005E2A18">
        <w:rPr>
          <w:rFonts w:ascii="DecimaWE Rg" w:hAnsi="DecimaWE Rg" w:cs="DecimaWE-Regular"/>
          <w:b/>
          <w:sz w:val="18"/>
          <w:szCs w:val="18"/>
          <w:u w:val="single"/>
        </w:rPr>
        <w:t>4</w:t>
      </w:r>
      <w:r w:rsidRPr="001048BC">
        <w:rPr>
          <w:rFonts w:ascii="DecimaWE Rg" w:hAnsi="DecimaWE Rg" w:cs="DecimaWE-Regular"/>
          <w:sz w:val="18"/>
          <w:szCs w:val="18"/>
        </w:rPr>
        <w:t>.</w:t>
      </w:r>
    </w:p>
    <w:p w:rsidR="008240B4" w:rsidRPr="00F70B4B" w:rsidRDefault="008240B4" w:rsidP="00351F5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DecimaWE Rg" w:hAnsi="DecimaWE Rg" w:cs="DecimaWE-Regular"/>
          <w:sz w:val="18"/>
          <w:szCs w:val="18"/>
        </w:rPr>
      </w:pPr>
      <w:r w:rsidRPr="001048BC">
        <w:rPr>
          <w:rFonts w:ascii="DecimaWE Rg" w:hAnsi="DecimaWE Rg" w:cs="DecimaWE-Regular"/>
          <w:sz w:val="18"/>
          <w:szCs w:val="18"/>
        </w:rPr>
        <w:t>La documentazione giustificativa e probatoria dei costi sostenuti, ivi compresa quella delle istituzioni scolastiche facenti</w:t>
      </w:r>
      <w:r w:rsidRPr="00F70B4B">
        <w:rPr>
          <w:rFonts w:ascii="DecimaWE Rg" w:hAnsi="DecimaWE Rg" w:cs="DecimaWE-Regular"/>
          <w:sz w:val="18"/>
          <w:szCs w:val="18"/>
        </w:rPr>
        <w:t xml:space="preserve"> parte della rete, deve essere tenuta agli atti dalle singole scuole, in quanto l’Amministrazione regionale può richiederne la presentazione in sede di controllo e verifica ispettiva.</w:t>
      </w:r>
    </w:p>
    <w:p w:rsidR="00E27423" w:rsidRPr="00EF0657" w:rsidRDefault="008240B4" w:rsidP="00EF065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DecimaWE Rg" w:hAnsi="DecimaWE Rg"/>
          <w:sz w:val="18"/>
          <w:szCs w:val="18"/>
        </w:rPr>
      </w:pPr>
      <w:r w:rsidRPr="00F70B4B">
        <w:rPr>
          <w:rFonts w:ascii="DecimaWE Rg" w:hAnsi="DecimaWE Rg" w:cs="DecimaWE-Regular"/>
          <w:sz w:val="18"/>
          <w:szCs w:val="18"/>
        </w:rPr>
        <w:t>In sede di rendicontazione le istituzioni scolastiche possono produrre spese, di cui all’art. 8</w:t>
      </w:r>
      <w:r w:rsidR="00C902A5">
        <w:rPr>
          <w:rFonts w:ascii="DecimaWE Rg" w:hAnsi="DecimaWE Rg" w:cs="DecimaWE-Regular"/>
          <w:sz w:val="18"/>
          <w:szCs w:val="18"/>
        </w:rPr>
        <w:t>, lettere c) e d),</w:t>
      </w:r>
      <w:r w:rsidRPr="00F70B4B">
        <w:rPr>
          <w:rFonts w:ascii="DecimaWE Rg" w:hAnsi="DecimaWE Rg" w:cs="DecimaWE-Regular"/>
          <w:sz w:val="18"/>
          <w:szCs w:val="18"/>
        </w:rPr>
        <w:t xml:space="preserve"> </w:t>
      </w:r>
      <w:r w:rsidRPr="00F70B4B">
        <w:rPr>
          <w:rFonts w:ascii="DecimaWE Rg" w:hAnsi="DecimaWE Rg" w:cs="DecimaWE-Regular"/>
          <w:b/>
          <w:sz w:val="18"/>
          <w:szCs w:val="18"/>
        </w:rPr>
        <w:t>per un valore massimo del 15%</w:t>
      </w:r>
      <w:r w:rsidRPr="00F70B4B">
        <w:rPr>
          <w:rFonts w:ascii="DecimaWE Rg" w:hAnsi="DecimaWE Rg" w:cs="DecimaWE-Regular"/>
          <w:sz w:val="18"/>
          <w:szCs w:val="18"/>
        </w:rPr>
        <w:t xml:space="preserve"> delle spese complessivamente ammesse a rendiconto.</w:t>
      </w:r>
      <w:bookmarkStart w:id="0" w:name="_GoBack"/>
      <w:bookmarkEnd w:id="0"/>
    </w:p>
    <w:sectPr w:rsidR="00E27423" w:rsidRPr="00EF0657" w:rsidSect="009A12D1">
      <w:headerReference w:type="first" r:id="rId7"/>
      <w:pgSz w:w="11906" w:h="16838" w:code="9"/>
      <w:pgMar w:top="851" w:right="1134" w:bottom="567" w:left="124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56A" w:rsidRDefault="00FA356A">
      <w:r>
        <w:separator/>
      </w:r>
    </w:p>
  </w:endnote>
  <w:endnote w:type="continuationSeparator" w:id="0">
    <w:p w:rsidR="00FA356A" w:rsidRDefault="00FA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56A" w:rsidRDefault="00FA356A">
      <w:r>
        <w:separator/>
      </w:r>
    </w:p>
  </w:footnote>
  <w:footnote w:type="continuationSeparator" w:id="0">
    <w:p w:rsidR="00FA356A" w:rsidRDefault="00FA3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F29" w:rsidRPr="00DF5B06" w:rsidRDefault="00996F29" w:rsidP="009A12D1">
    <w:pPr>
      <w:pStyle w:val="Intestazione"/>
      <w:spacing w:before="40"/>
      <w:rPr>
        <w:rFonts w:ascii="DecimaWE Rg" w:hAnsi="DecimaWE Rg"/>
        <w:sz w:val="16"/>
      </w:rPr>
    </w:pPr>
    <w:r w:rsidRPr="00DF5B06">
      <w:rPr>
        <w:rFonts w:ascii="DecimaWE Rg" w:hAnsi="DecimaWE Rg"/>
        <w:bCs/>
        <w:sz w:val="18"/>
        <w:szCs w:val="18"/>
      </w:rPr>
      <w:t>BANDO REGIONALE “AREA EDUCAZIONI” - A.S. 2008-2009</w:t>
    </w:r>
    <w:r>
      <w:rPr>
        <w:rFonts w:ascii="DecimaWE Rg" w:hAnsi="DecimaWE Rg"/>
        <w:bCs/>
        <w:sz w:val="18"/>
        <w:szCs w:val="18"/>
      </w:rPr>
      <w:tab/>
    </w:r>
    <w:r>
      <w:rPr>
        <w:rFonts w:ascii="DecimaWE Rg" w:hAnsi="DecimaWE Rg"/>
        <w:bCs/>
        <w:sz w:val="18"/>
        <w:szCs w:val="18"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BCA"/>
    <w:multiLevelType w:val="hybridMultilevel"/>
    <w:tmpl w:val="1BFE320E"/>
    <w:lvl w:ilvl="0" w:tplc="0410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60E3F"/>
    <w:multiLevelType w:val="hybridMultilevel"/>
    <w:tmpl w:val="68109B22"/>
    <w:lvl w:ilvl="0" w:tplc="5DE2F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73828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DecimaWE Rg" w:eastAsia="Times New Roman" w:hAnsi="DecimaWE Rg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CF6827"/>
    <w:multiLevelType w:val="hybridMultilevel"/>
    <w:tmpl w:val="F574F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44B0D"/>
    <w:multiLevelType w:val="multilevel"/>
    <w:tmpl w:val="70D2A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466140"/>
    <w:multiLevelType w:val="hybridMultilevel"/>
    <w:tmpl w:val="4AD657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063CD4"/>
    <w:multiLevelType w:val="hybridMultilevel"/>
    <w:tmpl w:val="F4CE49E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2F51F9"/>
    <w:multiLevelType w:val="hybridMultilevel"/>
    <w:tmpl w:val="96F23BDE"/>
    <w:lvl w:ilvl="0" w:tplc="0410000F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8B40392"/>
    <w:multiLevelType w:val="hybridMultilevel"/>
    <w:tmpl w:val="10BC58F8"/>
    <w:lvl w:ilvl="0" w:tplc="DF044EE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8A3D23"/>
    <w:multiLevelType w:val="hybridMultilevel"/>
    <w:tmpl w:val="57C0B62A"/>
    <w:lvl w:ilvl="0" w:tplc="0410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3C8D388D"/>
    <w:multiLevelType w:val="hybridMultilevel"/>
    <w:tmpl w:val="98F8EE06"/>
    <w:lvl w:ilvl="0" w:tplc="0410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C170C9"/>
    <w:multiLevelType w:val="hybridMultilevel"/>
    <w:tmpl w:val="1E724FF4"/>
    <w:lvl w:ilvl="0" w:tplc="B4D4DB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448BC"/>
    <w:multiLevelType w:val="hybridMultilevel"/>
    <w:tmpl w:val="4DCC0E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B214A"/>
    <w:multiLevelType w:val="hybridMultilevel"/>
    <w:tmpl w:val="DC44B7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39502F"/>
    <w:multiLevelType w:val="hybridMultilevel"/>
    <w:tmpl w:val="B84E230C"/>
    <w:lvl w:ilvl="0" w:tplc="0410000B">
      <w:start w:val="1"/>
      <w:numFmt w:val="bullet"/>
      <w:lvlText w:val=""/>
      <w:lvlJc w:val="left"/>
      <w:pPr>
        <w:ind w:left="28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11"/>
  </w:num>
  <w:num w:numId="12">
    <w:abstractNumId w:val="12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D1"/>
    <w:rsid w:val="000224DF"/>
    <w:rsid w:val="000B2DD6"/>
    <w:rsid w:val="000D0981"/>
    <w:rsid w:val="001048BC"/>
    <w:rsid w:val="00107A0E"/>
    <w:rsid w:val="00114633"/>
    <w:rsid w:val="001460AB"/>
    <w:rsid w:val="00183BFA"/>
    <w:rsid w:val="001B32FA"/>
    <w:rsid w:val="001E05B0"/>
    <w:rsid w:val="0021193F"/>
    <w:rsid w:val="00214815"/>
    <w:rsid w:val="00233D20"/>
    <w:rsid w:val="00242394"/>
    <w:rsid w:val="002430C0"/>
    <w:rsid w:val="0025255C"/>
    <w:rsid w:val="002648AE"/>
    <w:rsid w:val="002D22E1"/>
    <w:rsid w:val="002D2483"/>
    <w:rsid w:val="002E517F"/>
    <w:rsid w:val="003050A1"/>
    <w:rsid w:val="00351F53"/>
    <w:rsid w:val="003757F0"/>
    <w:rsid w:val="00384810"/>
    <w:rsid w:val="003B53CE"/>
    <w:rsid w:val="003C073E"/>
    <w:rsid w:val="00407605"/>
    <w:rsid w:val="004126BF"/>
    <w:rsid w:val="0046247C"/>
    <w:rsid w:val="004A6F15"/>
    <w:rsid w:val="004C4E9B"/>
    <w:rsid w:val="004E38B7"/>
    <w:rsid w:val="004F4369"/>
    <w:rsid w:val="004F7296"/>
    <w:rsid w:val="005300B0"/>
    <w:rsid w:val="00536CB3"/>
    <w:rsid w:val="005A0112"/>
    <w:rsid w:val="005D728C"/>
    <w:rsid w:val="005E18C3"/>
    <w:rsid w:val="005E2313"/>
    <w:rsid w:val="005E2A18"/>
    <w:rsid w:val="005E3972"/>
    <w:rsid w:val="005F1390"/>
    <w:rsid w:val="00611AA8"/>
    <w:rsid w:val="0066466F"/>
    <w:rsid w:val="006A76A5"/>
    <w:rsid w:val="006D261B"/>
    <w:rsid w:val="006D5426"/>
    <w:rsid w:val="0070304B"/>
    <w:rsid w:val="007739EF"/>
    <w:rsid w:val="00775C6D"/>
    <w:rsid w:val="00782F80"/>
    <w:rsid w:val="00785251"/>
    <w:rsid w:val="007A12AC"/>
    <w:rsid w:val="00812D7C"/>
    <w:rsid w:val="008240B4"/>
    <w:rsid w:val="008455F0"/>
    <w:rsid w:val="00846E26"/>
    <w:rsid w:val="008522A9"/>
    <w:rsid w:val="008571B1"/>
    <w:rsid w:val="0088790B"/>
    <w:rsid w:val="00890605"/>
    <w:rsid w:val="00890F8D"/>
    <w:rsid w:val="008935BA"/>
    <w:rsid w:val="00895BC1"/>
    <w:rsid w:val="008C5818"/>
    <w:rsid w:val="008D6AB6"/>
    <w:rsid w:val="008E10A2"/>
    <w:rsid w:val="008E1791"/>
    <w:rsid w:val="008E406E"/>
    <w:rsid w:val="009130E3"/>
    <w:rsid w:val="009321D5"/>
    <w:rsid w:val="00944AB8"/>
    <w:rsid w:val="00946EAC"/>
    <w:rsid w:val="00955B6A"/>
    <w:rsid w:val="009572A2"/>
    <w:rsid w:val="009671DF"/>
    <w:rsid w:val="009916F7"/>
    <w:rsid w:val="00996F29"/>
    <w:rsid w:val="009A12D1"/>
    <w:rsid w:val="009D2550"/>
    <w:rsid w:val="00A21121"/>
    <w:rsid w:val="00A44658"/>
    <w:rsid w:val="00A47557"/>
    <w:rsid w:val="00A77B41"/>
    <w:rsid w:val="00A847F3"/>
    <w:rsid w:val="00AA0E9E"/>
    <w:rsid w:val="00AC5993"/>
    <w:rsid w:val="00AD1C56"/>
    <w:rsid w:val="00AD3CB3"/>
    <w:rsid w:val="00AD4D7E"/>
    <w:rsid w:val="00AD5565"/>
    <w:rsid w:val="00AF4647"/>
    <w:rsid w:val="00B01694"/>
    <w:rsid w:val="00B356C4"/>
    <w:rsid w:val="00B41153"/>
    <w:rsid w:val="00B6787E"/>
    <w:rsid w:val="00B80161"/>
    <w:rsid w:val="00B81358"/>
    <w:rsid w:val="00B85203"/>
    <w:rsid w:val="00B94D67"/>
    <w:rsid w:val="00BB0F9F"/>
    <w:rsid w:val="00BB5DC7"/>
    <w:rsid w:val="00BC56EC"/>
    <w:rsid w:val="00BE1B1D"/>
    <w:rsid w:val="00BE2DBF"/>
    <w:rsid w:val="00C150F9"/>
    <w:rsid w:val="00C46D8B"/>
    <w:rsid w:val="00C67FE8"/>
    <w:rsid w:val="00C902A5"/>
    <w:rsid w:val="00CE52F5"/>
    <w:rsid w:val="00D00F03"/>
    <w:rsid w:val="00D07109"/>
    <w:rsid w:val="00D10F21"/>
    <w:rsid w:val="00D37028"/>
    <w:rsid w:val="00D51733"/>
    <w:rsid w:val="00D77965"/>
    <w:rsid w:val="00D97501"/>
    <w:rsid w:val="00DB5DF6"/>
    <w:rsid w:val="00DF3054"/>
    <w:rsid w:val="00E12E31"/>
    <w:rsid w:val="00E27423"/>
    <w:rsid w:val="00E37B8C"/>
    <w:rsid w:val="00E776EF"/>
    <w:rsid w:val="00E9138B"/>
    <w:rsid w:val="00EA609A"/>
    <w:rsid w:val="00EE4176"/>
    <w:rsid w:val="00EF0657"/>
    <w:rsid w:val="00F2396C"/>
    <w:rsid w:val="00F51B06"/>
    <w:rsid w:val="00F5361C"/>
    <w:rsid w:val="00F5680F"/>
    <w:rsid w:val="00F70B4B"/>
    <w:rsid w:val="00FA356A"/>
    <w:rsid w:val="00FB1DDC"/>
    <w:rsid w:val="00FB4BF8"/>
    <w:rsid w:val="00FB69EC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113C1"/>
  <w15:chartTrackingRefBased/>
  <w15:docId w15:val="{588F87E1-1DC0-4BEF-B859-162C9F83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2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A12D1"/>
    <w:pPr>
      <w:tabs>
        <w:tab w:val="center" w:pos="4819"/>
        <w:tab w:val="right" w:pos="9638"/>
      </w:tabs>
    </w:p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9A12D1"/>
    <w:pPr>
      <w:spacing w:after="160" w:line="240" w:lineRule="exact"/>
    </w:pPr>
    <w:rPr>
      <w:rFonts w:ascii="Verdana" w:hAnsi="Verdana"/>
      <w:lang w:val="en-US" w:eastAsia="en-US"/>
    </w:rPr>
  </w:style>
  <w:style w:type="paragraph" w:styleId="Testofumetto">
    <w:name w:val="Balloon Text"/>
    <w:basedOn w:val="Normale"/>
    <w:semiHidden/>
    <w:rsid w:val="00FB4BF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21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Schirone Benedetta</cp:lastModifiedBy>
  <cp:revision>3</cp:revision>
  <cp:lastPrinted>2019-07-25T14:33:00Z</cp:lastPrinted>
  <dcterms:created xsi:type="dcterms:W3CDTF">2024-05-30T12:28:00Z</dcterms:created>
  <dcterms:modified xsi:type="dcterms:W3CDTF">2024-06-03T14:23:00Z</dcterms:modified>
</cp:coreProperties>
</file>