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780DF" w14:textId="4541578F" w:rsidR="009E467D" w:rsidRPr="009E467D" w:rsidRDefault="009E467D" w:rsidP="009E467D">
      <w:pPr>
        <w:spacing w:before="12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Domanda per la concessione dei contributi </w:t>
      </w:r>
      <w:r w:rsidR="007D3109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necessari </w:t>
      </w:r>
      <w:r w:rsidR="007D3109" w:rsidRPr="007D3109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ad assolvere gli o</w:t>
      </w:r>
      <w:r w:rsidR="004C7DF4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bblighi di cui al D.M. 204 </w:t>
      </w:r>
      <w:proofErr w:type="spellStart"/>
      <w:r w:rsidR="004C7DF4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d</w:t>
      </w:r>
      <w:r w:rsidR="00082575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.</w:t>
      </w:r>
      <w:r w:rsidR="004C7DF4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d</w:t>
      </w:r>
      <w:proofErr w:type="spellEnd"/>
      <w:r w:rsidR="00082575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.</w:t>
      </w:r>
      <w:r w:rsidR="004C7DF4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 01</w:t>
      </w:r>
      <w:r w:rsidR="00953B34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/07/2022</w:t>
      </w:r>
      <w:r w:rsidR="001D64BB" w:rsidRPr="001D64BB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, fino alla determinazione della C</w:t>
      </w:r>
      <w:r w:rsidR="001D64BB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lasse di Attenzione complessiva come definita</w:t>
      </w:r>
      <w:r w:rsidR="007D3109" w:rsidRPr="007D3109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 </w:t>
      </w:r>
      <w:r w:rsidR="001D64BB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dal</w:t>
      </w:r>
      <w:r w:rsidR="007D3109" w:rsidRPr="007D3109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le relative linee guida ministeriali.</w:t>
      </w:r>
    </w:p>
    <w:p w14:paraId="1C67B9C4" w14:textId="77777777" w:rsidR="00723952" w:rsidRDefault="00723952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</w:p>
    <w:p w14:paraId="524E4402" w14:textId="7362E808" w:rsidR="009E467D" w:rsidRDefault="009E467D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MODULO </w:t>
      </w:r>
      <w:r w:rsidR="00056FAA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PER LA PRESENTAZIONE DELLA</w:t>
      </w:r>
      <w:r w:rsidR="00723952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 DOMANDA</w:t>
      </w:r>
      <w:r w:rsidR="00DE294E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 xml:space="preserve"> DI CONTRIBUTO</w:t>
      </w:r>
      <w:r w:rsidRPr="009E467D"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  <w:t>.</w:t>
      </w:r>
    </w:p>
    <w:p w14:paraId="1F93D639" w14:textId="77777777" w:rsidR="009E467D" w:rsidRDefault="009E467D" w:rsidP="009E467D">
      <w:pPr>
        <w:spacing w:before="360" w:after="120"/>
        <w:contextualSpacing/>
        <w:jc w:val="both"/>
        <w:rPr>
          <w:rFonts w:ascii="DecimaWE Rg" w:eastAsiaTheme="majorEastAsia" w:hAnsi="DecimaWE Rg"/>
          <w:b/>
          <w:spacing w:val="-10"/>
          <w:kern w:val="28"/>
          <w:sz w:val="28"/>
          <w:szCs w:val="28"/>
        </w:rPr>
      </w:pPr>
    </w:p>
    <w:p w14:paraId="058E05DA" w14:textId="77777777" w:rsidR="009E467D" w:rsidRPr="009E467D" w:rsidRDefault="001640F3" w:rsidP="009E467D">
      <w:pPr>
        <w:keepNext/>
        <w:spacing w:before="240" w:after="120"/>
        <w:outlineLvl w:val="0"/>
        <w:rPr>
          <w:rFonts w:ascii="DecimaWE Rg" w:hAnsi="DecimaWE Rg" w:cs="Calibri"/>
          <w:b/>
          <w:bCs/>
          <w:color w:val="000000"/>
          <w:kern w:val="32"/>
          <w:sz w:val="16"/>
          <w:szCs w:val="16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 xml:space="preserve"> A - </w:t>
      </w:r>
      <w:r w:rsidR="009E467D" w:rsidRPr="009E467D">
        <w:rPr>
          <w:rFonts w:ascii="DecimaWE Rg" w:hAnsi="DecimaWE Rg" w:cs="Arial"/>
          <w:b/>
          <w:bCs/>
          <w:kern w:val="32"/>
          <w:u w:val="single"/>
        </w:rPr>
        <w:t>Dati generali</w:t>
      </w:r>
    </w:p>
    <w:tbl>
      <w:tblPr>
        <w:tblStyle w:val="Grigliatabellachi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4954"/>
      </w:tblGrid>
      <w:tr w:rsidR="009E467D" w:rsidRPr="009E467D" w14:paraId="17294AAE" w14:textId="77777777" w:rsidTr="008E5C2B">
        <w:trPr>
          <w:trHeight w:val="567"/>
        </w:trPr>
        <w:tc>
          <w:tcPr>
            <w:tcW w:w="1875" w:type="pct"/>
            <w:vAlign w:val="center"/>
          </w:tcPr>
          <w:p w14:paraId="34833810" w14:textId="394B02D1" w:rsidR="009E467D" w:rsidRPr="000539C5" w:rsidRDefault="00073454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Comune</w:t>
            </w:r>
          </w:p>
        </w:tc>
        <w:tc>
          <w:tcPr>
            <w:tcW w:w="3125" w:type="pct"/>
            <w:vAlign w:val="center"/>
          </w:tcPr>
          <w:p w14:paraId="290A9CAC" w14:textId="77777777"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6AD1" w:rsidRPr="009E467D" w14:paraId="20524286" w14:textId="77777777" w:rsidTr="008E5C2B">
        <w:trPr>
          <w:trHeight w:val="567"/>
        </w:trPr>
        <w:tc>
          <w:tcPr>
            <w:tcW w:w="1875" w:type="pct"/>
            <w:vAlign w:val="center"/>
          </w:tcPr>
          <w:p w14:paraId="46D833C8" w14:textId="1F7BC317" w:rsidR="003C6AD1" w:rsidRDefault="007F15A0" w:rsidP="007F15A0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Popolazione residente</w:t>
            </w:r>
            <w:r w:rsidR="00716BDE">
              <w:rPr>
                <w:rFonts w:ascii="DecimaWE Rg" w:hAnsi="DecimaWE Rg"/>
                <w:b/>
                <w:sz w:val="18"/>
                <w:szCs w:val="18"/>
              </w:rPr>
              <w:t xml:space="preserve"> al 31/12/2023 </w:t>
            </w:r>
            <w:r w:rsidR="000E2A08">
              <w:rPr>
                <w:rStyle w:val="Rimandonotaapidipagina"/>
                <w:rFonts w:ascii="DecimaWE Rg" w:hAnsi="DecimaWE Rg"/>
                <w:b/>
                <w:sz w:val="18"/>
                <w:szCs w:val="18"/>
              </w:rPr>
              <w:footnoteReference w:id="1"/>
            </w:r>
          </w:p>
        </w:tc>
        <w:tc>
          <w:tcPr>
            <w:tcW w:w="3125" w:type="pct"/>
            <w:vAlign w:val="center"/>
          </w:tcPr>
          <w:p w14:paraId="6F47609C" w14:textId="77777777" w:rsidR="003C6AD1" w:rsidRPr="009E467D" w:rsidRDefault="003C6AD1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14:paraId="10CE8158" w14:textId="77777777" w:rsidTr="008E5C2B">
        <w:trPr>
          <w:trHeight w:val="20"/>
        </w:trPr>
        <w:tc>
          <w:tcPr>
            <w:tcW w:w="1875" w:type="pct"/>
          </w:tcPr>
          <w:p w14:paraId="2622A0AC" w14:textId="77777777" w:rsidR="009E467D" w:rsidRPr="000539C5" w:rsidRDefault="009E467D" w:rsidP="000539C5">
            <w:pPr>
              <w:autoSpaceDE w:val="0"/>
              <w:autoSpaceDN w:val="0"/>
              <w:spacing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 xml:space="preserve">Richiedente </w:t>
            </w:r>
          </w:p>
          <w:p w14:paraId="197AA773" w14:textId="77777777"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e/o legale rappresentante</w:t>
            </w:r>
          </w:p>
        </w:tc>
        <w:tc>
          <w:tcPr>
            <w:tcW w:w="3125" w:type="pct"/>
            <w:vAlign w:val="center"/>
          </w:tcPr>
          <w:p w14:paraId="1176ACC3" w14:textId="77777777"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14:paraId="000830E9" w14:textId="77777777" w:rsidTr="008E5C2B">
        <w:trPr>
          <w:trHeight w:val="20"/>
        </w:trPr>
        <w:tc>
          <w:tcPr>
            <w:tcW w:w="1875" w:type="pct"/>
          </w:tcPr>
          <w:p w14:paraId="5D44D1E7" w14:textId="77777777" w:rsidR="009E467D" w:rsidRPr="000539C5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>Referente pratica (Nome, Cognome, n. telefonico, mail)</w:t>
            </w:r>
          </w:p>
        </w:tc>
        <w:tc>
          <w:tcPr>
            <w:tcW w:w="3125" w:type="pct"/>
            <w:vAlign w:val="center"/>
          </w:tcPr>
          <w:p w14:paraId="343568F4" w14:textId="77777777" w:rsidR="009E467D" w:rsidRPr="009E467D" w:rsidRDefault="009E467D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6E874EBE" w14:textId="3D41FE55" w:rsidR="0023701D" w:rsidRPr="003A2F15" w:rsidRDefault="0023701D" w:rsidP="00D57DDF">
      <w:pPr>
        <w:keepNext/>
        <w:spacing w:after="120"/>
        <w:outlineLvl w:val="0"/>
        <w:rPr>
          <w:rFonts w:ascii="DecimaWE Rg" w:hAnsi="DecimaWE Rg" w:cs="Arial"/>
          <w:bCs/>
          <w:kern w:val="32"/>
        </w:rPr>
      </w:pPr>
    </w:p>
    <w:p w14:paraId="3A955A2A" w14:textId="52654569" w:rsidR="009E467D" w:rsidRPr="009E467D" w:rsidRDefault="00B6566A" w:rsidP="009E467D">
      <w:pPr>
        <w:keepNext/>
        <w:spacing w:before="240" w:after="120"/>
        <w:outlineLvl w:val="0"/>
        <w:rPr>
          <w:rFonts w:ascii="DecimaWE Rg" w:hAnsi="DecimaWE Rg" w:cs="Arial"/>
          <w:b/>
          <w:bCs/>
          <w:kern w:val="32"/>
          <w:u w:val="single"/>
        </w:rPr>
      </w:pPr>
      <w:r>
        <w:rPr>
          <w:rFonts w:ascii="DecimaWE Rg" w:hAnsi="DecimaWE Rg" w:cs="Arial"/>
          <w:b/>
          <w:bCs/>
          <w:kern w:val="32"/>
          <w:u w:val="single"/>
        </w:rPr>
        <w:t>B</w:t>
      </w:r>
      <w:r w:rsidR="001640F3">
        <w:rPr>
          <w:rFonts w:ascii="DecimaWE Rg" w:hAnsi="DecimaWE Rg" w:cs="Arial"/>
          <w:b/>
          <w:bCs/>
          <w:kern w:val="32"/>
          <w:u w:val="single"/>
        </w:rPr>
        <w:t xml:space="preserve"> - I</w:t>
      </w:r>
      <w:r w:rsidR="00B8531A">
        <w:rPr>
          <w:rFonts w:ascii="DecimaWE Rg" w:hAnsi="DecimaWE Rg" w:cs="Arial"/>
          <w:b/>
          <w:bCs/>
          <w:kern w:val="32"/>
          <w:u w:val="single"/>
        </w:rPr>
        <w:t>ntervento</w:t>
      </w:r>
      <w:r w:rsidR="001640F3">
        <w:rPr>
          <w:rFonts w:ascii="DecimaWE Rg" w:hAnsi="DecimaWE Rg" w:cs="Arial"/>
          <w:b/>
          <w:bCs/>
          <w:kern w:val="32"/>
          <w:u w:val="single"/>
        </w:rPr>
        <w:t xml:space="preserve"> e finanziamenti</w:t>
      </w:r>
    </w:p>
    <w:tbl>
      <w:tblPr>
        <w:tblStyle w:val="Grigliatabellachi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813"/>
      </w:tblGrid>
      <w:tr w:rsidR="00656542" w:rsidRPr="009E467D" w14:paraId="6B9415E1" w14:textId="77777777" w:rsidTr="00737BB9">
        <w:trPr>
          <w:trHeight w:val="454"/>
          <w:jc w:val="center"/>
        </w:trPr>
        <w:tc>
          <w:tcPr>
            <w:tcW w:w="1964" w:type="pct"/>
            <w:vAlign w:val="center"/>
          </w:tcPr>
          <w:p w14:paraId="47175B75" w14:textId="741836F8" w:rsidR="00656542" w:rsidRDefault="00A15280" w:rsidP="00737B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Numero di ponti</w:t>
            </w:r>
            <w:r w:rsidR="00DF4D3D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  <w:r w:rsidR="0016654A" w:rsidRPr="0016654A">
              <w:rPr>
                <w:rFonts w:ascii="DecimaWE Rg" w:hAnsi="DecimaWE Rg"/>
                <w:b/>
                <w:sz w:val="18"/>
                <w:szCs w:val="18"/>
              </w:rPr>
              <w:t>da analizzare</w:t>
            </w:r>
          </w:p>
        </w:tc>
        <w:tc>
          <w:tcPr>
            <w:tcW w:w="3036" w:type="pct"/>
            <w:vAlign w:val="center"/>
          </w:tcPr>
          <w:p w14:paraId="661C6D25" w14:textId="77777777" w:rsidR="00656542" w:rsidRPr="009E467D" w:rsidRDefault="00656542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F67A14" w:rsidRPr="009E467D" w14:paraId="2911DFD0" w14:textId="77777777" w:rsidTr="00737BB9">
        <w:trPr>
          <w:trHeight w:val="454"/>
          <w:jc w:val="center"/>
        </w:trPr>
        <w:tc>
          <w:tcPr>
            <w:tcW w:w="1964" w:type="pct"/>
            <w:vAlign w:val="center"/>
          </w:tcPr>
          <w:p w14:paraId="0CC388DE" w14:textId="35A91D0D" w:rsidR="00F67A14" w:rsidRDefault="00F67A14" w:rsidP="00737B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 xml:space="preserve">Numero </w:t>
            </w:r>
            <w:r w:rsidR="00A15280">
              <w:rPr>
                <w:rFonts w:ascii="DecimaWE Rg" w:hAnsi="DecimaWE Rg"/>
                <w:b/>
                <w:sz w:val="18"/>
                <w:szCs w:val="18"/>
              </w:rPr>
              <w:t>complessivo</w:t>
            </w:r>
            <w:r w:rsidR="00B147A5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  <w:r w:rsidR="00901410">
              <w:rPr>
                <w:rFonts w:ascii="DecimaWE Rg" w:hAnsi="DecimaWE Rg"/>
                <w:b/>
                <w:sz w:val="18"/>
                <w:szCs w:val="18"/>
              </w:rPr>
              <w:t>di campate</w:t>
            </w:r>
          </w:p>
        </w:tc>
        <w:tc>
          <w:tcPr>
            <w:tcW w:w="3036" w:type="pct"/>
            <w:vAlign w:val="center"/>
          </w:tcPr>
          <w:p w14:paraId="44667135" w14:textId="77777777" w:rsidR="00F67A14" w:rsidRPr="009E467D" w:rsidRDefault="00F67A14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E467D" w:rsidRPr="009E467D" w14:paraId="40727A7E" w14:textId="77777777" w:rsidTr="00737BB9">
        <w:trPr>
          <w:trHeight w:val="454"/>
          <w:jc w:val="center"/>
        </w:trPr>
        <w:tc>
          <w:tcPr>
            <w:tcW w:w="1964" w:type="pct"/>
            <w:vAlign w:val="center"/>
          </w:tcPr>
          <w:p w14:paraId="79CCF576" w14:textId="72FD2B3A" w:rsidR="009E467D" w:rsidRPr="000539C5" w:rsidRDefault="009E467D" w:rsidP="00737BB9">
            <w:pPr>
              <w:pStyle w:val="Paragrafoelenco"/>
              <w:tabs>
                <w:tab w:val="left" w:pos="257"/>
              </w:tabs>
              <w:autoSpaceDE w:val="0"/>
              <w:autoSpaceDN w:val="0"/>
              <w:spacing w:after="60" w:line="232" w:lineRule="atLeast"/>
              <w:ind w:left="16"/>
              <w:rPr>
                <w:rFonts w:ascii="DecimaWE Rg" w:hAnsi="DecimaWE Rg"/>
                <w:b/>
                <w:sz w:val="18"/>
                <w:szCs w:val="18"/>
              </w:rPr>
            </w:pPr>
            <w:r w:rsidRPr="000539C5">
              <w:rPr>
                <w:rFonts w:ascii="DecimaWE Rg" w:hAnsi="DecimaWE Rg"/>
                <w:b/>
                <w:sz w:val="18"/>
                <w:szCs w:val="18"/>
              </w:rPr>
              <w:t xml:space="preserve">Costo </w:t>
            </w:r>
            <w:r w:rsidR="00504CD7" w:rsidRPr="000539C5">
              <w:rPr>
                <w:rFonts w:ascii="DecimaWE Rg" w:hAnsi="DecimaWE Rg"/>
                <w:b/>
                <w:sz w:val="18"/>
                <w:szCs w:val="18"/>
              </w:rPr>
              <w:t xml:space="preserve">totale </w:t>
            </w:r>
            <w:r w:rsidRPr="000539C5">
              <w:rPr>
                <w:rFonts w:ascii="DecimaWE Rg" w:hAnsi="DecimaWE Rg"/>
                <w:b/>
                <w:sz w:val="18"/>
                <w:szCs w:val="18"/>
              </w:rPr>
              <w:t>dell</w:t>
            </w:r>
            <w:r w:rsidR="00002709">
              <w:rPr>
                <w:rFonts w:ascii="DecimaWE Rg" w:hAnsi="DecimaWE Rg"/>
                <w:b/>
                <w:sz w:val="18"/>
                <w:szCs w:val="18"/>
              </w:rPr>
              <w:t>e ispezioni</w:t>
            </w:r>
          </w:p>
        </w:tc>
        <w:tc>
          <w:tcPr>
            <w:tcW w:w="3036" w:type="pct"/>
            <w:vAlign w:val="center"/>
          </w:tcPr>
          <w:p w14:paraId="46F1AC79" w14:textId="0C3A04C1" w:rsidR="009E467D" w:rsidRPr="00F95DFB" w:rsidRDefault="00DB20B0" w:rsidP="009E46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F95DFB">
              <w:rPr>
                <w:rFonts w:ascii="DecimaWE Rg" w:eastAsia="MS Gothic" w:hAnsi="DecimaWE Rg"/>
                <w:sz w:val="18"/>
                <w:szCs w:val="18"/>
              </w:rPr>
              <w:t>€</w:t>
            </w:r>
            <w:r w:rsidR="009E467D" w:rsidRPr="00F95DFB">
              <w:rPr>
                <w:rFonts w:ascii="DecimaWE Rg" w:eastAsia="MS Gothic" w:hAnsi="DecimaWE Rg"/>
                <w:sz w:val="18"/>
                <w:szCs w:val="18"/>
              </w:rPr>
              <w:t xml:space="preserve"> </w:t>
            </w:r>
          </w:p>
        </w:tc>
      </w:tr>
    </w:tbl>
    <w:p w14:paraId="0B0474A1" w14:textId="77777777" w:rsidR="009E467D" w:rsidRPr="00B6566A" w:rsidRDefault="009E467D" w:rsidP="009E467D">
      <w:pPr>
        <w:jc w:val="both"/>
        <w:rPr>
          <w:rFonts w:ascii="DecimaWE Rg" w:hAnsi="DecimaWE Rg"/>
          <w:b/>
          <w:u w:val="single"/>
        </w:rPr>
      </w:pPr>
    </w:p>
    <w:p w14:paraId="4ED8C971" w14:textId="77777777" w:rsidR="009E467D" w:rsidRPr="009E467D" w:rsidRDefault="009E467D" w:rsidP="006006E5">
      <w:pPr>
        <w:spacing w:before="120" w:after="120"/>
        <w:jc w:val="both"/>
        <w:rPr>
          <w:rFonts w:ascii="DecimaWE Rg" w:hAnsi="DecimaWE Rg"/>
          <w:sz w:val="18"/>
          <w:szCs w:val="18"/>
        </w:rPr>
      </w:pPr>
    </w:p>
    <w:p w14:paraId="5D9DE2F5" w14:textId="0BCD25E1" w:rsidR="00082575" w:rsidRPr="00082575" w:rsidRDefault="00082575" w:rsidP="00082575">
      <w:pPr>
        <w:spacing w:after="160" w:line="259" w:lineRule="auto"/>
        <w:jc w:val="both"/>
        <w:rPr>
          <w:rFonts w:ascii="DecimaWE Rg" w:eastAsia="Calibri" w:hAnsi="DecimaWE Rg"/>
          <w:sz w:val="22"/>
          <w:szCs w:val="22"/>
          <w:lang w:eastAsia="en-US"/>
        </w:rPr>
      </w:pPr>
      <w:r>
        <w:rPr>
          <w:rFonts w:ascii="DecimaWE Rg" w:eastAsia="Calibri" w:hAnsi="DecimaWE Rg"/>
          <w:sz w:val="22"/>
          <w:szCs w:val="22"/>
          <w:lang w:eastAsia="en-US"/>
        </w:rPr>
        <w:t>Si ricorda che s</w:t>
      </w:r>
      <w:r w:rsidRPr="00082575">
        <w:rPr>
          <w:rFonts w:ascii="DecimaWE Rg" w:eastAsia="Calibri" w:hAnsi="DecimaWE Rg"/>
          <w:sz w:val="22"/>
          <w:szCs w:val="22"/>
          <w:lang w:eastAsia="en-US"/>
        </w:rPr>
        <w:t xml:space="preserve">econdo le linee guida definite con il Decreto ministeriale numero 204 del 1 luglio 2022, </w:t>
      </w:r>
      <w:r w:rsidRPr="00082575">
        <w:rPr>
          <w:rFonts w:ascii="DecimaWE Rg" w:eastAsia="Calibri" w:hAnsi="DecimaWE Rg"/>
          <w:i/>
          <w:sz w:val="22"/>
          <w:szCs w:val="22"/>
          <w:lang w:eastAsia="en-US"/>
        </w:rPr>
        <w:t xml:space="preserve">“per ponti e viadotti si intendono le costruzioni, </w:t>
      </w:r>
      <w:r w:rsidRPr="00082575">
        <w:rPr>
          <w:rFonts w:ascii="DecimaWE Rg" w:eastAsia="Calibri" w:hAnsi="DecimaWE Rg"/>
          <w:b/>
          <w:i/>
          <w:sz w:val="22"/>
          <w:szCs w:val="22"/>
          <w:lang w:eastAsia="en-US"/>
        </w:rPr>
        <w:t>aventi luce complessiva superiore ai 6.0 m</w:t>
      </w:r>
      <w:r w:rsidRPr="00082575">
        <w:rPr>
          <w:rFonts w:ascii="DecimaWE Rg" w:eastAsia="Calibri" w:hAnsi="DecimaWE Rg"/>
          <w:i/>
          <w:sz w:val="22"/>
          <w:szCs w:val="22"/>
          <w:lang w:eastAsia="en-US"/>
        </w:rPr>
        <w:t>, che permettono di oltrepassare una depressione del terreno o un ostacolo, sia esso un corso o uno specchio d’acqua, altro canale o via di comunicazione o una discontinuità naturale o artificiale”. (…) “Relativamente alle opere con luce minore di 6.0 m, sarà comunque cura del gestore dell’infrastruttura definire le modalità di sorveglianza e monitoraggio, anche in termini di cadenza temporale, in funzione delle specifiche peculiarità delle opere e delle caratteristiche territoriali.”</w:t>
      </w:r>
    </w:p>
    <w:p w14:paraId="65FE9520" w14:textId="29722994" w:rsidR="00B72B35" w:rsidRDefault="00B72B35" w:rsidP="00B72B35">
      <w:pPr>
        <w:spacing w:after="160" w:line="259" w:lineRule="auto"/>
        <w:jc w:val="both"/>
        <w:rPr>
          <w:rFonts w:ascii="DecimaWE Rg" w:eastAsia="Calibri" w:hAnsi="DecimaWE Rg"/>
          <w:sz w:val="22"/>
          <w:szCs w:val="22"/>
          <w:lang w:eastAsia="en-US"/>
        </w:rPr>
      </w:pPr>
      <w:r w:rsidRPr="00B72B35">
        <w:rPr>
          <w:rFonts w:ascii="DecimaWE Rg" w:eastAsia="Calibri" w:hAnsi="DecimaWE Rg"/>
          <w:sz w:val="22"/>
          <w:szCs w:val="22"/>
          <w:lang w:eastAsia="en-US"/>
        </w:rPr>
        <w:t>Nelle istruzioni operative ANSFISA</w:t>
      </w:r>
      <w:r w:rsidRPr="00B72B35">
        <w:t xml:space="preserve"> </w:t>
      </w:r>
      <w:r>
        <w:rPr>
          <w:rFonts w:ascii="DecimaWE Rg" w:eastAsia="Calibri" w:hAnsi="DecimaWE Rg"/>
          <w:sz w:val="22"/>
          <w:szCs w:val="22"/>
          <w:lang w:eastAsia="en-US"/>
        </w:rPr>
        <w:t>sono riportate le metodologie</w:t>
      </w:r>
      <w:r w:rsidRPr="00B72B35">
        <w:rPr>
          <w:rFonts w:ascii="DecimaWE Rg" w:eastAsia="Calibri" w:hAnsi="DecimaWE Rg"/>
          <w:sz w:val="22"/>
          <w:szCs w:val="22"/>
          <w:lang w:eastAsia="en-US"/>
        </w:rPr>
        <w:t xml:space="preserve"> di misura della luce complessiva di un ponte (istruzione operativa 3.2.2 a pag. 21 e istruzione operativa 4.5.1.1 a pag. 60).</w:t>
      </w:r>
    </w:p>
    <w:p w14:paraId="24877DD2" w14:textId="770A6CD8" w:rsidR="00B72B35" w:rsidRPr="00B72B35" w:rsidRDefault="00B72B35" w:rsidP="00B72B35">
      <w:pPr>
        <w:spacing w:after="160" w:line="259" w:lineRule="auto"/>
        <w:jc w:val="both"/>
        <w:rPr>
          <w:rFonts w:ascii="DecimaWE Rg" w:eastAsia="Calibri" w:hAnsi="DecimaWE Rg"/>
          <w:sz w:val="22"/>
          <w:szCs w:val="22"/>
          <w:lang w:eastAsia="en-US"/>
        </w:rPr>
      </w:pPr>
      <w:r w:rsidRPr="00B72B35">
        <w:rPr>
          <w:rFonts w:ascii="DecimaWE Rg" w:eastAsia="Calibri" w:hAnsi="DecimaWE Rg"/>
          <w:sz w:val="22"/>
          <w:szCs w:val="22"/>
          <w:lang w:eastAsia="en-US"/>
        </w:rPr>
        <w:t>(</w:t>
      </w:r>
      <w:hyperlink r:id="rId11" w:history="1">
        <w:r w:rsidRPr="00B72B35">
          <w:rPr>
            <w:rFonts w:ascii="DecimaWE Rg" w:eastAsia="Calibri" w:hAnsi="DecimaWE Rg"/>
            <w:color w:val="0563C1"/>
            <w:sz w:val="22"/>
            <w:szCs w:val="22"/>
            <w:u w:val="single"/>
            <w:lang w:eastAsia="en-US"/>
          </w:rPr>
          <w:t>https://www.mit.gov.it/nfsmitgov/files/media/normativa/2022-09/IstrOp_ANSFISA_LLGGPonti.pdf</w:t>
        </w:r>
      </w:hyperlink>
      <w:r w:rsidRPr="00B72B35">
        <w:rPr>
          <w:rFonts w:ascii="DecimaWE Rg" w:eastAsia="Calibri" w:hAnsi="DecimaWE Rg"/>
          <w:sz w:val="22"/>
          <w:szCs w:val="22"/>
          <w:lang w:eastAsia="en-US"/>
        </w:rPr>
        <w:t xml:space="preserve">) </w:t>
      </w:r>
    </w:p>
    <w:p w14:paraId="3BA55B30" w14:textId="5218DE71" w:rsidR="009E467D" w:rsidRDefault="009E467D" w:rsidP="006006E5">
      <w:pPr>
        <w:spacing w:before="120" w:after="120"/>
        <w:jc w:val="both"/>
        <w:rPr>
          <w:rFonts w:ascii="DecimaWE Rg" w:hAnsi="DecimaWE Rg" w:cs="Arial"/>
          <w:bCs/>
          <w:kern w:val="32"/>
          <w:sz w:val="18"/>
          <w:szCs w:val="18"/>
          <w:u w:val="single"/>
        </w:rPr>
      </w:pPr>
    </w:p>
    <w:p w14:paraId="67C2EFC2" w14:textId="77777777" w:rsidR="009823B1" w:rsidRPr="009E467D" w:rsidRDefault="009823B1" w:rsidP="006006E5">
      <w:pPr>
        <w:spacing w:before="120" w:after="120"/>
        <w:jc w:val="both"/>
        <w:rPr>
          <w:rFonts w:ascii="DecimaWE Rg" w:hAnsi="DecimaWE Rg" w:cs="Arial"/>
          <w:bCs/>
          <w:kern w:val="32"/>
          <w:sz w:val="18"/>
          <w:szCs w:val="18"/>
          <w:u w:val="single"/>
        </w:rPr>
      </w:pPr>
    </w:p>
    <w:p w14:paraId="1021D1F6" w14:textId="77777777" w:rsidR="009E467D" w:rsidRPr="009E467D" w:rsidRDefault="009E467D" w:rsidP="009E467D">
      <w:pPr>
        <w:rPr>
          <w:rFonts w:ascii="DecimaWE Rg" w:hAnsi="DecimaWE Rg"/>
          <w:sz w:val="16"/>
          <w:szCs w:val="16"/>
        </w:rPr>
      </w:pPr>
    </w:p>
    <w:p w14:paraId="188A4226" w14:textId="77777777" w:rsidR="009D76AC" w:rsidRDefault="009D76AC" w:rsidP="00112E3D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  <w:sz w:val="20"/>
          <w:szCs w:val="20"/>
        </w:rPr>
      </w:pPr>
    </w:p>
    <w:p w14:paraId="48502BF5" w14:textId="638C68AE" w:rsidR="0027405C" w:rsidRDefault="00DA07B4" w:rsidP="00DA07B4">
      <w:pPr>
        <w:autoSpaceDE w:val="0"/>
        <w:autoSpaceDN w:val="0"/>
        <w:spacing w:before="120" w:line="232" w:lineRule="atLeast"/>
        <w:rPr>
          <w:rFonts w:ascii="DecimaWE Rg" w:hAnsi="DecimaWE Rg"/>
          <w:b/>
          <w:u w:val="single"/>
        </w:rPr>
      </w:pPr>
      <w:r>
        <w:rPr>
          <w:rFonts w:ascii="DecimaWE Rg" w:hAnsi="DecimaWE Rg"/>
          <w:b/>
          <w:u w:val="single"/>
        </w:rPr>
        <w:lastRenderedPageBreak/>
        <w:t>Relazione descrittiva</w:t>
      </w:r>
    </w:p>
    <w:p w14:paraId="1C98D4D2" w14:textId="77777777" w:rsidR="009D76AC" w:rsidRDefault="009D76AC" w:rsidP="00DA07B4">
      <w:pPr>
        <w:autoSpaceDE w:val="0"/>
        <w:autoSpaceDN w:val="0"/>
        <w:spacing w:before="120" w:line="232" w:lineRule="atLeast"/>
        <w:rPr>
          <w:rFonts w:ascii="DecimaWE Rg" w:hAnsi="DecimaWE Rg"/>
          <w:b/>
          <w:u w:val="single"/>
        </w:rPr>
      </w:pPr>
    </w:p>
    <w:p w14:paraId="36A1C77A" w14:textId="79A3B441" w:rsidR="00B72537" w:rsidRDefault="00037ABA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Il Comune di ____________ </w:t>
      </w:r>
      <w:r w:rsidR="000916B9">
        <w:rPr>
          <w:rFonts w:ascii="DecimaWE Rg" w:hAnsi="DecimaWE Rg"/>
        </w:rPr>
        <w:t xml:space="preserve">richiede il contributo </w:t>
      </w:r>
      <w:r w:rsidR="00B72537">
        <w:rPr>
          <w:rFonts w:ascii="DecimaWE Rg" w:hAnsi="DecimaWE Rg"/>
        </w:rPr>
        <w:t>finalizzato al</w:t>
      </w:r>
      <w:r w:rsidR="00FD4041">
        <w:rPr>
          <w:rFonts w:ascii="DecimaWE Rg" w:hAnsi="DecimaWE Rg"/>
        </w:rPr>
        <w:t xml:space="preserve">l’acquisizione dei </w:t>
      </w:r>
      <w:r w:rsidR="00B72537" w:rsidRPr="00B72537">
        <w:rPr>
          <w:rFonts w:ascii="DecimaWE Rg" w:hAnsi="DecimaWE Rg"/>
        </w:rPr>
        <w:t xml:space="preserve">servizi </w:t>
      </w:r>
      <w:r w:rsidR="00FD4041" w:rsidRPr="00FD4041">
        <w:rPr>
          <w:rFonts w:ascii="DecimaWE Rg" w:hAnsi="DecimaWE Rg"/>
        </w:rPr>
        <w:t>necessari alla determinazione della Classe di Attenzione complessiva (fino al Li</w:t>
      </w:r>
      <w:r w:rsidR="00FD4041">
        <w:rPr>
          <w:rFonts w:ascii="DecimaWE Rg" w:hAnsi="DecimaWE Rg"/>
        </w:rPr>
        <w:t>vello “2” compreso)</w:t>
      </w:r>
      <w:r w:rsidR="00FD4041" w:rsidRPr="00FD4041">
        <w:rPr>
          <w:rFonts w:ascii="DecimaWE Rg" w:hAnsi="DecimaWE Rg"/>
        </w:rPr>
        <w:t xml:space="preserve"> </w:t>
      </w:r>
      <w:r w:rsidR="00B72537" w:rsidRPr="00B72537">
        <w:rPr>
          <w:rFonts w:ascii="DecimaWE Rg" w:hAnsi="DecimaWE Rg"/>
        </w:rPr>
        <w:t xml:space="preserve">dei ponti e delle strutture a scavalco sulle strade di </w:t>
      </w:r>
      <w:r w:rsidR="00B72537">
        <w:rPr>
          <w:rFonts w:ascii="DecimaWE Rg" w:hAnsi="DecimaWE Rg"/>
        </w:rPr>
        <w:t xml:space="preserve">sua </w:t>
      </w:r>
      <w:r w:rsidR="00B72537" w:rsidRPr="00B72537">
        <w:rPr>
          <w:rFonts w:ascii="DecimaWE Rg" w:hAnsi="DecimaWE Rg"/>
        </w:rPr>
        <w:t>competenza</w:t>
      </w:r>
      <w:r w:rsidR="00B72537">
        <w:rPr>
          <w:rFonts w:ascii="DecimaWE Rg" w:hAnsi="DecimaWE Rg"/>
        </w:rPr>
        <w:t xml:space="preserve"> in conformità alle</w:t>
      </w:r>
      <w:r w:rsidR="00B72537" w:rsidRPr="00B72537">
        <w:rPr>
          <w:rFonts w:ascii="DecimaWE Rg" w:hAnsi="DecimaWE Rg"/>
        </w:rPr>
        <w:t xml:space="preserve"> Linee Guida ministeriali per la classificazione e</w:t>
      </w:r>
      <w:r w:rsidR="00B72537">
        <w:rPr>
          <w:rFonts w:ascii="DecimaWE Rg" w:hAnsi="DecimaWE Rg"/>
        </w:rPr>
        <w:t xml:space="preserve"> </w:t>
      </w:r>
      <w:r w:rsidR="00B72537" w:rsidRPr="00B72537">
        <w:rPr>
          <w:rFonts w:ascii="DecimaWE Rg" w:hAnsi="DecimaWE Rg"/>
        </w:rPr>
        <w:t>gestione del rischio, la valutazione della sicurezza ed il monitoraggio di ponti</w:t>
      </w:r>
      <w:r w:rsidR="00B72537">
        <w:rPr>
          <w:rFonts w:ascii="DecimaWE Rg" w:hAnsi="DecimaWE Rg"/>
        </w:rPr>
        <w:t xml:space="preserve"> </w:t>
      </w:r>
      <w:r w:rsidR="002E5C03">
        <w:rPr>
          <w:rFonts w:ascii="DecimaWE Rg" w:hAnsi="DecimaWE Rg"/>
        </w:rPr>
        <w:t xml:space="preserve">esistenti </w:t>
      </w:r>
      <w:r w:rsidR="004C7DF4">
        <w:rPr>
          <w:rFonts w:ascii="DecimaWE Rg" w:hAnsi="DecimaWE Rg"/>
        </w:rPr>
        <w:t xml:space="preserve">di cui al D.M. 204 </w:t>
      </w:r>
      <w:proofErr w:type="spellStart"/>
      <w:r w:rsidR="004C7DF4">
        <w:rPr>
          <w:rFonts w:ascii="DecimaWE Rg" w:hAnsi="DecimaWE Rg"/>
        </w:rPr>
        <w:t>dd</w:t>
      </w:r>
      <w:proofErr w:type="spellEnd"/>
      <w:r w:rsidR="00E23596">
        <w:rPr>
          <w:rFonts w:ascii="DecimaWE Rg" w:hAnsi="DecimaWE Rg"/>
        </w:rPr>
        <w:t>.</w:t>
      </w:r>
      <w:r w:rsidR="004C7DF4">
        <w:rPr>
          <w:rFonts w:ascii="DecimaWE Rg" w:hAnsi="DecimaWE Rg"/>
        </w:rPr>
        <w:t xml:space="preserve"> 01</w:t>
      </w:r>
      <w:r w:rsidR="00B72537" w:rsidRPr="00B72537">
        <w:rPr>
          <w:rFonts w:ascii="DecimaWE Rg" w:hAnsi="DecimaWE Rg"/>
        </w:rPr>
        <w:t>/07/2022</w:t>
      </w:r>
      <w:r w:rsidR="00B72537">
        <w:rPr>
          <w:rFonts w:ascii="DecimaWE Rg" w:hAnsi="DecimaWE Rg"/>
        </w:rPr>
        <w:t>.</w:t>
      </w:r>
    </w:p>
    <w:p w14:paraId="46BE3E11" w14:textId="0367DC51" w:rsidR="00166185" w:rsidRDefault="00F70D46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I </w:t>
      </w:r>
      <w:r w:rsidR="00166185">
        <w:rPr>
          <w:rFonts w:ascii="DecimaWE Rg" w:hAnsi="DecimaWE Rg"/>
        </w:rPr>
        <w:t>ponti</w:t>
      </w:r>
      <w:r>
        <w:rPr>
          <w:rFonts w:ascii="DecimaWE Rg" w:hAnsi="DecimaWE Rg"/>
        </w:rPr>
        <w:t xml:space="preserve"> e le strutture a scavalco sulle strade di propria competenza</w:t>
      </w:r>
      <w:r w:rsidR="00166185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di cui è nota l’esistenza </w:t>
      </w:r>
      <w:r w:rsidR="000916B9">
        <w:rPr>
          <w:rFonts w:ascii="DecimaWE Rg" w:hAnsi="DecimaWE Rg"/>
        </w:rPr>
        <w:t>sono descritti nella tabella seguente:</w:t>
      </w:r>
    </w:p>
    <w:p w14:paraId="5B03005E" w14:textId="48AF6FF6" w:rsidR="000916B9" w:rsidRDefault="000916B9" w:rsidP="00DA07B4">
      <w:pPr>
        <w:autoSpaceDE w:val="0"/>
        <w:autoSpaceDN w:val="0"/>
        <w:spacing w:before="120" w:line="232" w:lineRule="atLeast"/>
        <w:rPr>
          <w:rFonts w:ascii="DecimaWE Rg" w:hAnsi="DecimaWE Rg"/>
        </w:rPr>
      </w:pPr>
    </w:p>
    <w:tbl>
      <w:tblPr>
        <w:tblStyle w:val="Grigliatabellachiara"/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340"/>
        <w:gridCol w:w="1340"/>
        <w:gridCol w:w="1598"/>
        <w:gridCol w:w="65"/>
        <w:gridCol w:w="2005"/>
      </w:tblGrid>
      <w:tr w:rsidR="00774D06" w:rsidRPr="009E467D" w14:paraId="1F20576B" w14:textId="57C13DAD" w:rsidTr="00774D06">
        <w:trPr>
          <w:trHeight w:val="19"/>
          <w:jc w:val="center"/>
        </w:trPr>
        <w:tc>
          <w:tcPr>
            <w:tcW w:w="824" w:type="pct"/>
            <w:vAlign w:val="center"/>
          </w:tcPr>
          <w:p w14:paraId="207F049D" w14:textId="6B493AAC" w:rsidR="00774D06" w:rsidRDefault="00774D06" w:rsidP="007246AE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N° manufatto</w:t>
            </w:r>
          </w:p>
        </w:tc>
        <w:tc>
          <w:tcPr>
            <w:tcW w:w="881" w:type="pct"/>
            <w:vAlign w:val="center"/>
          </w:tcPr>
          <w:p w14:paraId="738608F6" w14:textId="77777777" w:rsidR="00774D06" w:rsidRDefault="00774D06" w:rsidP="00774D06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Codice identificativo opera (IOP) come inserito su AINOP</w:t>
            </w:r>
          </w:p>
          <w:p w14:paraId="53D17C87" w14:textId="32AB7815" w:rsidR="00774D06" w:rsidRDefault="00774D06" w:rsidP="00774D06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(inserire solo se già effettuato il censimento di livello 0)</w:t>
            </w:r>
          </w:p>
        </w:tc>
        <w:tc>
          <w:tcPr>
            <w:tcW w:w="881" w:type="pct"/>
            <w:vAlign w:val="center"/>
          </w:tcPr>
          <w:p w14:paraId="2D86CCF6" w14:textId="1A941C33" w:rsidR="00774D06" w:rsidRPr="005C58A9" w:rsidRDefault="00774D06" w:rsidP="008E5C2B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  <w:vertAlign w:val="superscript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Numero</w:t>
            </w:r>
            <w:r w:rsidRPr="000916B9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  <w:r>
              <w:rPr>
                <w:rFonts w:ascii="DecimaWE Rg" w:hAnsi="DecimaWE Rg"/>
                <w:b/>
                <w:sz w:val="18"/>
                <w:szCs w:val="18"/>
              </w:rPr>
              <w:t>complessivo di campate</w:t>
            </w:r>
            <w:r w:rsidR="00362F84">
              <w:rPr>
                <w:rFonts w:ascii="DecimaWE Rg" w:hAnsi="DecimaWE Rg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51" w:type="pct"/>
            <w:vAlign w:val="center"/>
          </w:tcPr>
          <w:p w14:paraId="43E0B8DA" w14:textId="60729DC4" w:rsidR="00774D06" w:rsidRPr="00B147A5" w:rsidRDefault="00774D06" w:rsidP="00F65375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Via, Piazza, località</w:t>
            </w:r>
          </w:p>
        </w:tc>
        <w:tc>
          <w:tcPr>
            <w:tcW w:w="1362" w:type="pct"/>
            <w:gridSpan w:val="2"/>
            <w:vAlign w:val="center"/>
          </w:tcPr>
          <w:p w14:paraId="2B67F17D" w14:textId="70ADD852" w:rsidR="00774D06" w:rsidRDefault="00774D06" w:rsidP="00F65375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C</w:t>
            </w:r>
            <w:r w:rsidRPr="000916B9">
              <w:rPr>
                <w:rFonts w:ascii="DecimaWE Rg" w:hAnsi="DecimaWE Rg"/>
                <w:b/>
                <w:sz w:val="18"/>
                <w:szCs w:val="18"/>
              </w:rPr>
              <w:t>oordinate ETRF2000 o WGS84</w:t>
            </w:r>
            <w:r>
              <w:rPr>
                <w:rFonts w:ascii="DecimaWE Rg" w:hAnsi="DecimaWE Rg"/>
                <w:b/>
                <w:sz w:val="18"/>
                <w:szCs w:val="18"/>
              </w:rPr>
              <w:t xml:space="preserve"> (centro ponte)</w:t>
            </w:r>
            <w:r>
              <w:rPr>
                <w:rStyle w:val="Rimandonotaapidipagina"/>
                <w:rFonts w:ascii="DecimaWE Rg" w:hAnsi="DecimaWE Rg"/>
                <w:b/>
                <w:sz w:val="18"/>
                <w:szCs w:val="18"/>
              </w:rPr>
              <w:footnoteReference w:id="2"/>
            </w:r>
          </w:p>
        </w:tc>
      </w:tr>
      <w:tr w:rsidR="00774D06" w:rsidRPr="009E467D" w14:paraId="049AAB3A" w14:textId="4DA80181" w:rsidTr="00774D06">
        <w:trPr>
          <w:trHeight w:val="19"/>
          <w:jc w:val="center"/>
        </w:trPr>
        <w:tc>
          <w:tcPr>
            <w:tcW w:w="824" w:type="pct"/>
            <w:vAlign w:val="center"/>
          </w:tcPr>
          <w:p w14:paraId="5F823D1D" w14:textId="4A50E422" w:rsidR="00774D06" w:rsidRPr="007246AE" w:rsidRDefault="00774D06" w:rsidP="005B177D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1</w:t>
            </w:r>
          </w:p>
        </w:tc>
        <w:tc>
          <w:tcPr>
            <w:tcW w:w="881" w:type="pct"/>
          </w:tcPr>
          <w:p w14:paraId="5F41E0F5" w14:textId="77777777" w:rsidR="00774D06" w:rsidRDefault="00774D06" w:rsidP="005B177D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14:paraId="6019074D" w14:textId="26A33C02" w:rsidR="00774D06" w:rsidRDefault="00774D06" w:rsidP="005B177D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14:paraId="264D7553" w14:textId="046EC092" w:rsidR="00774D06" w:rsidRPr="00722C6E" w:rsidRDefault="00774D06" w:rsidP="003656B7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 w:rsidRPr="000916B9">
              <w:rPr>
                <w:rFonts w:ascii="DecimaWE Rg" w:hAnsi="DecimaWE Rg"/>
                <w:sz w:val="18"/>
                <w:szCs w:val="18"/>
              </w:rPr>
              <w:t>Es. Corso Paolino d’Aquileia, Cividale del Friuli (UD)</w:t>
            </w:r>
          </w:p>
        </w:tc>
        <w:tc>
          <w:tcPr>
            <w:tcW w:w="1362" w:type="pct"/>
            <w:gridSpan w:val="2"/>
          </w:tcPr>
          <w:p w14:paraId="414E9B70" w14:textId="602DB870" w:rsidR="00774D06" w:rsidRPr="000916B9" w:rsidRDefault="00774D06" w:rsidP="005B177D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 xml:space="preserve">Es. </w:t>
            </w:r>
            <w:r w:rsidRPr="00332976">
              <w:rPr>
                <w:rFonts w:ascii="DecimaWE Rg" w:hAnsi="DecimaWE Rg"/>
                <w:sz w:val="18"/>
                <w:szCs w:val="18"/>
              </w:rPr>
              <w:t>coordinate WGS84: 46.09187466052392, 13.431653592807592</w:t>
            </w:r>
          </w:p>
        </w:tc>
      </w:tr>
      <w:tr w:rsidR="00774D06" w:rsidRPr="009E467D" w14:paraId="41593AD6" w14:textId="77777777" w:rsidTr="00774D06">
        <w:trPr>
          <w:trHeight w:val="19"/>
          <w:jc w:val="center"/>
        </w:trPr>
        <w:tc>
          <w:tcPr>
            <w:tcW w:w="824" w:type="pct"/>
            <w:vAlign w:val="center"/>
          </w:tcPr>
          <w:p w14:paraId="0EF2BBE8" w14:textId="4BC26186" w:rsidR="00774D06" w:rsidRPr="007246AE" w:rsidRDefault="00774D06" w:rsidP="00B72537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881" w:type="pct"/>
          </w:tcPr>
          <w:p w14:paraId="653CD96A" w14:textId="77777777" w:rsidR="00774D06" w:rsidRDefault="00774D06" w:rsidP="00B72537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14:paraId="6CC01F0B" w14:textId="7D5FF4BC" w:rsidR="00774D06" w:rsidRDefault="00774D06" w:rsidP="00B72537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2173CF20" w14:textId="77777777" w:rsidR="00774D06" w:rsidRPr="000916B9" w:rsidRDefault="00774D06" w:rsidP="00B72537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</w:tcPr>
          <w:p w14:paraId="72DDC847" w14:textId="77777777" w:rsidR="00774D06" w:rsidRPr="00332976" w:rsidRDefault="00774D06" w:rsidP="000916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774D06" w:rsidRPr="009E467D" w14:paraId="0774D947" w14:textId="77777777" w:rsidTr="00774D06">
        <w:trPr>
          <w:trHeight w:val="19"/>
          <w:jc w:val="center"/>
        </w:trPr>
        <w:tc>
          <w:tcPr>
            <w:tcW w:w="824" w:type="pct"/>
            <w:vAlign w:val="center"/>
          </w:tcPr>
          <w:p w14:paraId="68249706" w14:textId="729AB2C1" w:rsidR="00774D06" w:rsidRPr="007246AE" w:rsidRDefault="00774D06" w:rsidP="00B72537">
            <w:pPr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n</w:t>
            </w:r>
          </w:p>
        </w:tc>
        <w:tc>
          <w:tcPr>
            <w:tcW w:w="881" w:type="pct"/>
          </w:tcPr>
          <w:p w14:paraId="0AC3BA1C" w14:textId="77777777" w:rsidR="00774D06" w:rsidRDefault="00774D06" w:rsidP="00B72537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14:paraId="0AAC1C49" w14:textId="6A6DA0EE" w:rsidR="00774D06" w:rsidRDefault="00774D06" w:rsidP="00B72537">
            <w:pPr>
              <w:pStyle w:val="Paragrafoelenco"/>
              <w:autoSpaceDE w:val="0"/>
              <w:autoSpaceDN w:val="0"/>
              <w:spacing w:after="60" w:line="232" w:lineRule="atLeast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07C5CE80" w14:textId="77777777" w:rsidR="00774D06" w:rsidRPr="000916B9" w:rsidRDefault="00774D06" w:rsidP="00B72537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</w:tcPr>
          <w:p w14:paraId="4A8FBDE5" w14:textId="77777777" w:rsidR="00774D06" w:rsidRPr="00332976" w:rsidRDefault="00774D06" w:rsidP="000916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774D06" w:rsidRPr="009E467D" w14:paraId="1CBECC97" w14:textId="7FADEEE7" w:rsidTr="00774D06">
        <w:trPr>
          <w:trHeight w:val="19"/>
          <w:jc w:val="center"/>
        </w:trPr>
        <w:tc>
          <w:tcPr>
            <w:tcW w:w="824" w:type="pct"/>
            <w:vAlign w:val="center"/>
          </w:tcPr>
          <w:p w14:paraId="3CA77AC8" w14:textId="1DC950CE" w:rsidR="00774D06" w:rsidRPr="007246AE" w:rsidRDefault="00774D06" w:rsidP="007246AE">
            <w:pPr>
              <w:pStyle w:val="Paragrafoelenco"/>
              <w:tabs>
                <w:tab w:val="left" w:pos="257"/>
              </w:tabs>
              <w:autoSpaceDE w:val="0"/>
              <w:autoSpaceDN w:val="0"/>
              <w:spacing w:after="60" w:line="232" w:lineRule="atLeast"/>
              <w:ind w:left="16"/>
              <w:rPr>
                <w:rFonts w:ascii="DecimaWE Rg" w:hAnsi="DecimaWE Rg"/>
                <w:b/>
                <w:sz w:val="18"/>
                <w:szCs w:val="18"/>
              </w:rPr>
            </w:pPr>
            <w:r w:rsidRPr="007246AE">
              <w:rPr>
                <w:rFonts w:ascii="DecimaWE Rg" w:hAnsi="DecimaWE Rg"/>
                <w:b/>
                <w:sz w:val="18"/>
                <w:szCs w:val="18"/>
              </w:rPr>
              <w:t>TOTALE</w:t>
            </w:r>
          </w:p>
        </w:tc>
        <w:tc>
          <w:tcPr>
            <w:tcW w:w="881" w:type="pct"/>
          </w:tcPr>
          <w:p w14:paraId="2A3AC484" w14:textId="77777777" w:rsidR="00774D06" w:rsidRPr="00F95DFB" w:rsidRDefault="00774D06" w:rsidP="000916B9">
            <w:pPr>
              <w:autoSpaceDE w:val="0"/>
              <w:autoSpaceDN w:val="0"/>
              <w:spacing w:after="60" w:line="232" w:lineRule="atLeast"/>
              <w:rPr>
                <w:rFonts w:ascii="DecimaWE Rg" w:eastAsia="MS Gothic" w:hAnsi="DecimaWE Rg"/>
                <w:sz w:val="18"/>
                <w:szCs w:val="18"/>
              </w:rPr>
            </w:pPr>
          </w:p>
        </w:tc>
        <w:tc>
          <w:tcPr>
            <w:tcW w:w="881" w:type="pct"/>
          </w:tcPr>
          <w:p w14:paraId="399F66D2" w14:textId="11C76A04" w:rsidR="00774D06" w:rsidRPr="00F95DFB" w:rsidRDefault="00774D06" w:rsidP="000916B9">
            <w:pPr>
              <w:autoSpaceDE w:val="0"/>
              <w:autoSpaceDN w:val="0"/>
              <w:spacing w:after="60" w:line="232" w:lineRule="atLeast"/>
              <w:rPr>
                <w:rFonts w:ascii="DecimaWE Rg" w:eastAsia="MS Gothic" w:hAnsi="DecimaWE Rg"/>
                <w:sz w:val="18"/>
                <w:szCs w:val="18"/>
              </w:rPr>
            </w:pPr>
          </w:p>
        </w:tc>
        <w:tc>
          <w:tcPr>
            <w:tcW w:w="1094" w:type="pct"/>
            <w:gridSpan w:val="2"/>
            <w:tcBorders>
              <w:bottom w:val="nil"/>
              <w:right w:val="nil"/>
            </w:tcBorders>
            <w:vAlign w:val="center"/>
          </w:tcPr>
          <w:p w14:paraId="001E12AB" w14:textId="169118FE" w:rsidR="00774D06" w:rsidRPr="00F95DFB" w:rsidRDefault="00774D06" w:rsidP="000916B9">
            <w:pPr>
              <w:autoSpaceDE w:val="0"/>
              <w:autoSpaceDN w:val="0"/>
              <w:spacing w:after="60" w:line="232" w:lineRule="atLeast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nil"/>
              <w:bottom w:val="nil"/>
              <w:right w:val="nil"/>
            </w:tcBorders>
          </w:tcPr>
          <w:p w14:paraId="4EB2FE3E" w14:textId="77777777" w:rsidR="00774D06" w:rsidRPr="00F95DFB" w:rsidRDefault="00774D06" w:rsidP="000916B9">
            <w:pPr>
              <w:autoSpaceDE w:val="0"/>
              <w:autoSpaceDN w:val="0"/>
              <w:spacing w:after="60" w:line="232" w:lineRule="atLeast"/>
              <w:rPr>
                <w:rFonts w:ascii="DecimaWE Rg" w:eastAsia="MS Gothic" w:hAnsi="DecimaWE Rg"/>
                <w:sz w:val="18"/>
                <w:szCs w:val="18"/>
              </w:rPr>
            </w:pPr>
          </w:p>
        </w:tc>
      </w:tr>
    </w:tbl>
    <w:p w14:paraId="0D6711ED" w14:textId="5B28F8E8" w:rsidR="000916B9" w:rsidRDefault="000916B9" w:rsidP="00DA07B4">
      <w:pPr>
        <w:autoSpaceDE w:val="0"/>
        <w:autoSpaceDN w:val="0"/>
        <w:spacing w:before="120" w:line="232" w:lineRule="atLeast"/>
        <w:rPr>
          <w:rFonts w:ascii="DecimaWE Rg" w:hAnsi="DecimaWE Rg"/>
        </w:rPr>
      </w:pPr>
    </w:p>
    <w:p w14:paraId="441C5B35" w14:textId="35314832" w:rsidR="007E20F4" w:rsidRDefault="00F70D46" w:rsidP="00F70D46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>Il Comune di ____________ si impegna a far censire anche i ponti</w:t>
      </w:r>
      <w:r w:rsidR="00207C92">
        <w:rPr>
          <w:rFonts w:ascii="DecimaWE Rg" w:hAnsi="DecimaWE Rg"/>
        </w:rPr>
        <w:t>/strutture a scavalco</w:t>
      </w:r>
      <w:r>
        <w:rPr>
          <w:rFonts w:ascii="DecimaWE Rg" w:hAnsi="DecimaWE Rg"/>
        </w:rPr>
        <w:t xml:space="preserve"> sulle strade di sua competenza </w:t>
      </w:r>
      <w:r w:rsidR="007E20F4">
        <w:rPr>
          <w:rFonts w:ascii="DecimaWE Rg" w:hAnsi="DecimaWE Rg"/>
        </w:rPr>
        <w:t>(con riferimento all’art. 25 del Codice della Strada in merito alla titolarità degli a</w:t>
      </w:r>
      <w:r w:rsidR="007E20F4" w:rsidRPr="007E20F4">
        <w:rPr>
          <w:rFonts w:ascii="DecimaWE Rg" w:hAnsi="DecimaWE Rg"/>
        </w:rPr>
        <w:t>ttraversamenti ed uso della sede stradale</w:t>
      </w:r>
      <w:r w:rsidR="005E54D2">
        <w:rPr>
          <w:rFonts w:ascii="DecimaWE Rg" w:hAnsi="DecimaWE Rg"/>
        </w:rPr>
        <w:t xml:space="preserve"> e qualora pertinente, con il </w:t>
      </w:r>
      <w:r w:rsidR="005E54D2" w:rsidRPr="009475C1">
        <w:rPr>
          <w:rFonts w:ascii="DecimaWE Rg" w:hAnsi="DecimaWE Rg"/>
        </w:rPr>
        <w:t>D.M. 485 del 30</w:t>
      </w:r>
      <w:r w:rsidR="004E5AA3" w:rsidRPr="009475C1">
        <w:rPr>
          <w:rFonts w:ascii="DecimaWE Rg" w:hAnsi="DecimaWE Rg"/>
        </w:rPr>
        <w:t>/</w:t>
      </w:r>
      <w:r w:rsidR="005E54D2" w:rsidRPr="009475C1">
        <w:rPr>
          <w:rFonts w:ascii="DecimaWE Rg" w:hAnsi="DecimaWE Rg"/>
        </w:rPr>
        <w:t>11/2021</w:t>
      </w:r>
      <w:r w:rsidR="007E20F4">
        <w:rPr>
          <w:rFonts w:ascii="DecimaWE Rg" w:hAnsi="DecimaWE Rg"/>
        </w:rPr>
        <w:t xml:space="preserve">) </w:t>
      </w:r>
      <w:r w:rsidR="000B246A">
        <w:rPr>
          <w:rFonts w:ascii="DecimaWE Rg" w:hAnsi="DecimaWE Rg"/>
        </w:rPr>
        <w:t>non riportati in tabella</w:t>
      </w:r>
      <w:r w:rsidR="002A0828">
        <w:rPr>
          <w:rFonts w:ascii="DecimaWE Rg" w:hAnsi="DecimaWE Rg"/>
        </w:rPr>
        <w:t>,</w:t>
      </w:r>
      <w:r w:rsidR="000B246A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di cui </w:t>
      </w:r>
      <w:r w:rsidR="000B246A">
        <w:rPr>
          <w:rFonts w:ascii="DecimaWE Rg" w:hAnsi="DecimaWE Rg"/>
        </w:rPr>
        <w:t>può non</w:t>
      </w:r>
      <w:r w:rsidR="00344915">
        <w:rPr>
          <w:rFonts w:ascii="DecimaWE Rg" w:hAnsi="DecimaWE Rg"/>
        </w:rPr>
        <w:t xml:space="preserve"> conoscere l’esistenza</w:t>
      </w:r>
      <w:r>
        <w:rPr>
          <w:rFonts w:ascii="DecimaWE Rg" w:hAnsi="DecimaWE Rg"/>
        </w:rPr>
        <w:t xml:space="preserve"> al momento della richiesta del contributo.</w:t>
      </w:r>
    </w:p>
    <w:p w14:paraId="41388C2E" w14:textId="77777777" w:rsidR="003C6AD1" w:rsidRDefault="009D76AC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 w:rsidRPr="009D76AC">
        <w:rPr>
          <w:rFonts w:ascii="DecimaWE Rg" w:hAnsi="DecimaWE Rg"/>
        </w:rPr>
        <w:t xml:space="preserve">Le analisi </w:t>
      </w:r>
      <w:r w:rsidR="002E5C03">
        <w:rPr>
          <w:rFonts w:ascii="DecimaWE Rg" w:hAnsi="DecimaWE Rg"/>
        </w:rPr>
        <w:t xml:space="preserve">previste saranno effettuate entro </w:t>
      </w:r>
      <w:r w:rsidR="002E5C03" w:rsidRPr="002E5C03">
        <w:rPr>
          <w:rFonts w:ascii="DecimaWE Rg" w:hAnsi="DecimaWE Rg"/>
        </w:rPr>
        <w:t>il</w:t>
      </w:r>
      <w:r w:rsidR="003C6AD1">
        <w:rPr>
          <w:rFonts w:ascii="DecimaWE Rg" w:hAnsi="DecimaWE Rg"/>
        </w:rPr>
        <w:t>:</w:t>
      </w:r>
    </w:p>
    <w:p w14:paraId="0A72943C" w14:textId="6EF50DDC" w:rsidR="003C6AD1" w:rsidRPr="0016106C" w:rsidRDefault="0016106C" w:rsidP="0016106C">
      <w:pPr>
        <w:autoSpaceDE w:val="0"/>
        <w:autoSpaceDN w:val="0"/>
        <w:spacing w:before="120" w:line="232" w:lineRule="atLeast"/>
        <w:ind w:left="360"/>
        <w:rPr>
          <w:rFonts w:ascii="DecimaWE Rg" w:hAnsi="DecimaWE Rg"/>
        </w:rPr>
      </w:pPr>
      <w:r w:rsidRPr="0016106C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3656B7" w:rsidRPr="0016106C">
        <w:rPr>
          <w:rFonts w:ascii="DecimaWE Rg" w:hAnsi="DecimaWE Rg"/>
        </w:rPr>
        <w:t xml:space="preserve">Comuni con popolazione residente </w:t>
      </w:r>
      <w:r w:rsidR="00B940AB" w:rsidRPr="0016106C">
        <w:rPr>
          <w:rFonts w:ascii="DecimaWE Rg" w:hAnsi="DecimaWE Rg"/>
        </w:rPr>
        <w:t>&gt;</w:t>
      </w:r>
      <w:r w:rsidR="003656B7" w:rsidRPr="0016106C">
        <w:rPr>
          <w:rFonts w:ascii="DecimaWE Rg" w:hAnsi="DecimaWE Rg"/>
        </w:rPr>
        <w:t xml:space="preserve"> 15.000 </w:t>
      </w:r>
      <w:r w:rsidR="003656B7" w:rsidRPr="0016106C">
        <w:rPr>
          <w:rFonts w:ascii="DecimaWE Rg" w:hAnsi="DecimaWE Rg"/>
          <w:b/>
        </w:rPr>
        <w:t xml:space="preserve">scadenza </w:t>
      </w:r>
      <w:r w:rsidR="003C6AD1" w:rsidRPr="0016106C">
        <w:rPr>
          <w:rFonts w:ascii="DecimaWE Rg" w:hAnsi="DecimaWE Rg"/>
          <w:b/>
        </w:rPr>
        <w:t>30/06/2026</w:t>
      </w:r>
    </w:p>
    <w:p w14:paraId="68AD6D54" w14:textId="282A6051" w:rsidR="003C6AD1" w:rsidRPr="0016106C" w:rsidRDefault="0016106C" w:rsidP="0016106C">
      <w:pPr>
        <w:autoSpaceDE w:val="0"/>
        <w:autoSpaceDN w:val="0"/>
        <w:spacing w:before="120" w:line="232" w:lineRule="atLeast"/>
        <w:ind w:left="360"/>
        <w:rPr>
          <w:rFonts w:ascii="DecimaWE Rg" w:hAnsi="DecimaWE Rg"/>
        </w:rPr>
      </w:pPr>
      <w:r w:rsidRPr="0016106C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3656B7" w:rsidRPr="0016106C">
        <w:rPr>
          <w:rFonts w:ascii="DecimaWE Rg" w:hAnsi="DecimaWE Rg"/>
        </w:rPr>
        <w:t xml:space="preserve">Comuni con popolazione residente ≤ 15.000 </w:t>
      </w:r>
      <w:r w:rsidR="003656B7" w:rsidRPr="0016106C">
        <w:rPr>
          <w:rFonts w:ascii="DecimaWE Rg" w:hAnsi="DecimaWE Rg"/>
          <w:b/>
        </w:rPr>
        <w:t xml:space="preserve">scadenza </w:t>
      </w:r>
      <w:r w:rsidR="003C6AD1" w:rsidRPr="0016106C">
        <w:rPr>
          <w:rFonts w:ascii="DecimaWE Rg" w:hAnsi="DecimaWE Rg"/>
          <w:b/>
        </w:rPr>
        <w:t>31/12/2026</w:t>
      </w:r>
    </w:p>
    <w:p w14:paraId="00ACC812" w14:textId="23614A6B" w:rsidR="009D76AC" w:rsidRPr="009D76AC" w:rsidRDefault="002E5C03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 w:rsidRPr="002E5C03">
        <w:rPr>
          <w:rFonts w:ascii="DecimaWE Rg" w:hAnsi="DecimaWE Rg"/>
        </w:rPr>
        <w:t xml:space="preserve">ai sensi dell’articolo 1, comma 2, del </w:t>
      </w:r>
      <w:r>
        <w:rPr>
          <w:rFonts w:ascii="DecimaWE Rg" w:hAnsi="DecimaWE Rg"/>
        </w:rPr>
        <w:t xml:space="preserve">suddetto </w:t>
      </w:r>
      <w:r w:rsidRPr="002E5C03">
        <w:rPr>
          <w:rFonts w:ascii="DecimaWE Rg" w:hAnsi="DecimaWE Rg"/>
        </w:rPr>
        <w:t>decreto</w:t>
      </w:r>
      <w:r w:rsidR="00CE3B4C">
        <w:rPr>
          <w:rFonts w:ascii="DecimaWE Rg" w:hAnsi="DecimaWE Rg"/>
        </w:rPr>
        <w:t xml:space="preserve"> e delle relative Linee Guida</w:t>
      </w:r>
      <w:r>
        <w:rPr>
          <w:rFonts w:ascii="DecimaWE Rg" w:hAnsi="DecimaWE Rg"/>
        </w:rPr>
        <w:t>.</w:t>
      </w:r>
    </w:p>
    <w:p w14:paraId="3A0CAD4F" w14:textId="76939F74" w:rsidR="007246AE" w:rsidRDefault="00954C3D" w:rsidP="00A15280">
      <w:pPr>
        <w:autoSpaceDE w:val="0"/>
        <w:autoSpaceDN w:val="0"/>
        <w:spacing w:before="120" w:line="232" w:lineRule="atLeast"/>
        <w:jc w:val="both"/>
        <w:rPr>
          <w:rFonts w:ascii="DecimaWE Rg" w:hAnsi="DecimaWE Rg"/>
        </w:rPr>
      </w:pPr>
      <w:r w:rsidRPr="00AD072D">
        <w:rPr>
          <w:rFonts w:ascii="DecimaWE Rg" w:hAnsi="DecimaWE Rg"/>
        </w:rPr>
        <w:t xml:space="preserve">Le tempistiche previste per la consegna dell’esito delle ispezioni sono di ___ giorni a </w:t>
      </w:r>
      <w:r w:rsidR="00DC418D">
        <w:rPr>
          <w:rFonts w:ascii="DecimaWE Rg" w:hAnsi="DecimaWE Rg"/>
        </w:rPr>
        <w:t>partire dalla data di ricezione</w:t>
      </w:r>
      <w:r w:rsidRPr="00AD072D">
        <w:rPr>
          <w:rFonts w:ascii="DecimaWE Rg" w:hAnsi="DecimaWE Rg"/>
        </w:rPr>
        <w:t xml:space="preserve"> del decreto di impegno </w:t>
      </w:r>
      <w:r w:rsidR="00DC418D">
        <w:rPr>
          <w:rFonts w:ascii="DecimaWE Rg" w:hAnsi="DecimaWE Rg"/>
        </w:rPr>
        <w:t>da parte dell’Amministrazione Regionale.</w:t>
      </w:r>
      <w:bookmarkStart w:id="0" w:name="_GoBack"/>
      <w:bookmarkEnd w:id="0"/>
    </w:p>
    <w:p w14:paraId="70866D84" w14:textId="77777777" w:rsidR="002E5C03" w:rsidRPr="002E5C03" w:rsidRDefault="002E5C03" w:rsidP="002E5C03">
      <w:pPr>
        <w:rPr>
          <w:rFonts w:ascii="DecimaWE Rg" w:hAnsi="DecimaWE Rg"/>
        </w:rPr>
      </w:pPr>
    </w:p>
    <w:p w14:paraId="70245012" w14:textId="77777777" w:rsidR="002E5C03" w:rsidRDefault="002E5C03" w:rsidP="002E5C03">
      <w:pPr>
        <w:autoSpaceDE w:val="0"/>
        <w:autoSpaceDN w:val="0"/>
        <w:spacing w:after="60" w:line="232" w:lineRule="atLeast"/>
        <w:ind w:left="3402"/>
        <w:jc w:val="center"/>
        <w:rPr>
          <w:rFonts w:ascii="DecimaWE Rg" w:hAnsi="DecimaWE Rg" w:cs="Calibri"/>
          <w:color w:val="000000"/>
          <w:sz w:val="20"/>
          <w:szCs w:val="20"/>
        </w:rPr>
      </w:pPr>
    </w:p>
    <w:p w14:paraId="3C20AAC4" w14:textId="77777777" w:rsidR="002E5C03" w:rsidRPr="009E467D" w:rsidRDefault="002E5C03" w:rsidP="002E5C03">
      <w:pPr>
        <w:autoSpaceDE w:val="0"/>
        <w:autoSpaceDN w:val="0"/>
        <w:spacing w:after="60" w:line="232" w:lineRule="atLeast"/>
        <w:ind w:left="3402"/>
        <w:jc w:val="center"/>
        <w:rPr>
          <w:rFonts w:ascii="DecimaWE Rg" w:hAnsi="DecimaWE Rg" w:cs="Calibri"/>
          <w:color w:val="000000"/>
          <w:sz w:val="20"/>
          <w:szCs w:val="20"/>
        </w:rPr>
      </w:pPr>
      <w:r w:rsidRPr="009E467D">
        <w:rPr>
          <w:rFonts w:ascii="DecimaWE Rg" w:hAnsi="DecimaWE Rg" w:cs="Calibri"/>
          <w:color w:val="000000"/>
          <w:sz w:val="20"/>
          <w:szCs w:val="20"/>
        </w:rPr>
        <w:t>Il Richiedente e/o legale rappresentante</w:t>
      </w:r>
    </w:p>
    <w:p w14:paraId="41B571AD" w14:textId="36EC8A2C" w:rsidR="009D76AC" w:rsidRPr="00DA07B4" w:rsidRDefault="002E5C03" w:rsidP="00F65375">
      <w:pPr>
        <w:autoSpaceDE w:val="0"/>
        <w:autoSpaceDN w:val="0"/>
        <w:spacing w:before="120" w:line="232" w:lineRule="atLeast"/>
        <w:ind w:left="3402"/>
        <w:jc w:val="center"/>
        <w:rPr>
          <w:rFonts w:ascii="DecimaWE Rg" w:hAnsi="DecimaWE Rg"/>
        </w:rPr>
      </w:pPr>
      <w:r w:rsidRPr="009E467D">
        <w:rPr>
          <w:rFonts w:ascii="DecimaWE Rg" w:hAnsi="DecimaWE Rg" w:cs="Calibri"/>
          <w:color w:val="000000"/>
          <w:sz w:val="20"/>
          <w:szCs w:val="20"/>
        </w:rPr>
        <w:t>________________________________</w:t>
      </w:r>
    </w:p>
    <w:sectPr w:rsidR="009D76AC" w:rsidRPr="00DA07B4" w:rsidSect="009A683E">
      <w:footerReference w:type="default" r:id="rId12"/>
      <w:headerReference w:type="first" r:id="rId13"/>
      <w:footerReference w:type="first" r:id="rId14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8B3D8" w14:textId="77777777" w:rsidR="002603F7" w:rsidRDefault="002603F7">
      <w:r>
        <w:separator/>
      </w:r>
    </w:p>
  </w:endnote>
  <w:endnote w:type="continuationSeparator" w:id="0">
    <w:p w14:paraId="4621C149" w14:textId="77777777" w:rsidR="002603F7" w:rsidRDefault="0026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3542" w14:textId="5E4650FF" w:rsidR="009A683E" w:rsidRDefault="009A683E">
    <w:pPr>
      <w:pStyle w:val="Pidipagina"/>
    </w:pPr>
  </w:p>
  <w:p w14:paraId="14ED219E" w14:textId="3CABE7C7" w:rsidR="004545FA" w:rsidRDefault="004545FA" w:rsidP="004545FA">
    <w:pPr>
      <w:pStyle w:val="Pidipagina"/>
      <w:jc w:val="center"/>
      <w:rPr>
        <w:i w:val="0"/>
        <w:iCs/>
        <w:sz w:val="14"/>
      </w:rPr>
    </w:pPr>
    <w:r>
      <w:rPr>
        <w:i w:val="0"/>
        <w:iCs/>
        <w:sz w:val="14"/>
      </w:rPr>
      <w:t xml:space="preserve">pag.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DC418D">
      <w:rPr>
        <w:i w:val="0"/>
        <w:iCs/>
        <w:noProof/>
        <w:sz w:val="14"/>
      </w:rPr>
      <w:t>2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DC418D">
      <w:rPr>
        <w:i w:val="0"/>
        <w:iCs/>
        <w:noProof/>
        <w:sz w:val="14"/>
      </w:rPr>
      <w:t>2</w:t>
    </w:r>
    <w:r>
      <w:rPr>
        <w:i w:val="0"/>
        <w:iCs/>
        <w:sz w:val="14"/>
      </w:rPr>
      <w:fldChar w:fldCharType="end"/>
    </w:r>
  </w:p>
  <w:p w14:paraId="6E11847A" w14:textId="4EF835BC" w:rsidR="009A683E" w:rsidRDefault="009A68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0B59" w14:textId="77777777" w:rsidR="00384C7D" w:rsidRDefault="00384C7D" w:rsidP="00384C7D">
    <w:pPr>
      <w:pStyle w:val="Pidipagina"/>
      <w:tabs>
        <w:tab w:val="clear" w:pos="3969"/>
        <w:tab w:val="left" w:pos="3119"/>
        <w:tab w:val="left" w:pos="4678"/>
      </w:tabs>
    </w:pPr>
  </w:p>
  <w:p w14:paraId="68B60D73" w14:textId="1D3735C9" w:rsidR="00623F9C" w:rsidRDefault="000539C5" w:rsidP="00384C7D">
    <w:pPr>
      <w:pStyle w:val="Pidipagina"/>
      <w:jc w:val="center"/>
      <w:rPr>
        <w:i w:val="0"/>
        <w:iCs/>
        <w:sz w:val="14"/>
      </w:rPr>
    </w:pPr>
    <w:r>
      <w:rPr>
        <w:i w:val="0"/>
        <w:iCs/>
        <w:sz w:val="14"/>
      </w:rPr>
      <w:t>p</w:t>
    </w:r>
    <w:r w:rsidR="00623F9C">
      <w:rPr>
        <w:i w:val="0"/>
        <w:iCs/>
        <w:sz w:val="14"/>
      </w:rPr>
      <w:t>ag</w:t>
    </w:r>
    <w:r>
      <w:rPr>
        <w:i w:val="0"/>
        <w:iCs/>
        <w:sz w:val="14"/>
      </w:rPr>
      <w:t>.</w:t>
    </w:r>
    <w:r w:rsidR="00623F9C">
      <w:rPr>
        <w:i w:val="0"/>
        <w:iCs/>
        <w:sz w:val="14"/>
      </w:rPr>
      <w:t xml:space="preserve"> </w:t>
    </w:r>
    <w:r w:rsidR="00623F9C">
      <w:rPr>
        <w:i w:val="0"/>
        <w:iCs/>
        <w:sz w:val="14"/>
      </w:rPr>
      <w:fldChar w:fldCharType="begin"/>
    </w:r>
    <w:r w:rsidR="00623F9C">
      <w:rPr>
        <w:i w:val="0"/>
        <w:iCs/>
        <w:sz w:val="14"/>
      </w:rPr>
      <w:instrText xml:space="preserve"> PAGE  \* MERGEFORMAT </w:instrText>
    </w:r>
    <w:r w:rsidR="00623F9C">
      <w:rPr>
        <w:i w:val="0"/>
        <w:iCs/>
        <w:sz w:val="14"/>
      </w:rPr>
      <w:fldChar w:fldCharType="separate"/>
    </w:r>
    <w:r w:rsidR="00DC418D">
      <w:rPr>
        <w:i w:val="0"/>
        <w:iCs/>
        <w:noProof/>
        <w:sz w:val="14"/>
      </w:rPr>
      <w:t>1</w:t>
    </w:r>
    <w:r w:rsidR="00623F9C">
      <w:rPr>
        <w:i w:val="0"/>
        <w:iCs/>
        <w:sz w:val="14"/>
      </w:rPr>
      <w:fldChar w:fldCharType="end"/>
    </w:r>
    <w:r w:rsidR="00623F9C">
      <w:rPr>
        <w:i w:val="0"/>
        <w:iCs/>
        <w:sz w:val="14"/>
      </w:rPr>
      <w:t>/</w:t>
    </w:r>
    <w:r w:rsidR="00623F9C">
      <w:rPr>
        <w:i w:val="0"/>
        <w:iCs/>
        <w:sz w:val="14"/>
      </w:rPr>
      <w:fldChar w:fldCharType="begin"/>
    </w:r>
    <w:r w:rsidR="00623F9C">
      <w:rPr>
        <w:i w:val="0"/>
        <w:iCs/>
        <w:sz w:val="14"/>
      </w:rPr>
      <w:instrText xml:space="preserve"> NUMPAGES  \* MERGEFORMAT </w:instrText>
    </w:r>
    <w:r w:rsidR="00623F9C">
      <w:rPr>
        <w:i w:val="0"/>
        <w:iCs/>
        <w:sz w:val="14"/>
      </w:rPr>
      <w:fldChar w:fldCharType="separate"/>
    </w:r>
    <w:r w:rsidR="00DC418D">
      <w:rPr>
        <w:i w:val="0"/>
        <w:iCs/>
        <w:noProof/>
        <w:sz w:val="14"/>
      </w:rPr>
      <w:t>2</w:t>
    </w:r>
    <w:r w:rsidR="00623F9C">
      <w:rPr>
        <w:i w:val="0"/>
        <w:iCs/>
        <w:sz w:val="14"/>
      </w:rPr>
      <w:fldChar w:fldCharType="end"/>
    </w:r>
  </w:p>
  <w:p w14:paraId="2B2EF6DB" w14:textId="77777777" w:rsidR="00623F9C" w:rsidRDefault="0062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C454A" w14:textId="77777777" w:rsidR="002603F7" w:rsidRDefault="002603F7">
      <w:r>
        <w:separator/>
      </w:r>
    </w:p>
  </w:footnote>
  <w:footnote w:type="continuationSeparator" w:id="0">
    <w:p w14:paraId="4FCECBD5" w14:textId="77777777" w:rsidR="002603F7" w:rsidRDefault="002603F7">
      <w:r>
        <w:continuationSeparator/>
      </w:r>
    </w:p>
  </w:footnote>
  <w:footnote w:id="1">
    <w:p w14:paraId="10039469" w14:textId="45E80E7E" w:rsidR="000E2A08" w:rsidRDefault="000E2A0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E2A08">
        <w:rPr>
          <w:rFonts w:ascii="DecimaWE Rg" w:hAnsi="DecimaWE Rg"/>
        </w:rPr>
        <w:t>come da portale SITUAS di ISTAT</w:t>
      </w:r>
      <w:r w:rsidR="00AA1822">
        <w:rPr>
          <w:rFonts w:ascii="DecimaWE Rg" w:hAnsi="DecimaWE Rg"/>
        </w:rPr>
        <w:t>:</w:t>
      </w:r>
      <w:r w:rsidRPr="000E2A08">
        <w:rPr>
          <w:rFonts w:ascii="DecimaWE Rg" w:hAnsi="DecimaWE Rg"/>
        </w:rPr>
        <w:t xml:space="preserve"> </w:t>
      </w:r>
      <w:hyperlink r:id="rId1" w:anchor="/territorio/body?id=74&amp;dateFrom=2023-12-31" w:history="1">
        <w:r w:rsidRPr="00FD79A2">
          <w:rPr>
            <w:rStyle w:val="Collegamentoipertestuale"/>
            <w:rFonts w:ascii="DecimaWE Rg" w:hAnsi="DecimaWE Rg"/>
          </w:rPr>
          <w:t>https://situas.istat.it/web/#/territorio/body?id=74&amp;dateFrom=2023-12-31</w:t>
        </w:r>
      </w:hyperlink>
    </w:p>
  </w:footnote>
  <w:footnote w:id="2">
    <w:p w14:paraId="45D6B2D5" w14:textId="77777777" w:rsidR="00774D06" w:rsidRPr="00D92CBC" w:rsidRDefault="00774D06" w:rsidP="00F65375">
      <w:pPr>
        <w:pStyle w:val="Testonotaapidipagina"/>
        <w:rPr>
          <w:rFonts w:ascii="DecimaWE Rg" w:hAnsi="DecimaWE Rg"/>
        </w:rPr>
      </w:pPr>
      <w:r w:rsidRPr="00D92CBC">
        <w:rPr>
          <w:rStyle w:val="Rimandonotaapidipagina"/>
          <w:rFonts w:ascii="DecimaWE Rg" w:hAnsi="DecimaWE Rg"/>
        </w:rPr>
        <w:footnoteRef/>
      </w:r>
      <w:r w:rsidRPr="00D92CBC">
        <w:rPr>
          <w:rFonts w:ascii="DecimaWE Rg" w:hAnsi="DecimaWE Rg"/>
        </w:rPr>
        <w:t xml:space="preserve"> C</w:t>
      </w:r>
      <w:r>
        <w:rPr>
          <w:rFonts w:ascii="DecimaWE Rg" w:hAnsi="DecimaWE Rg"/>
        </w:rPr>
        <w:t>ampo obbligatorio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2C27A" w14:textId="77777777" w:rsidR="008E40EE" w:rsidRDefault="00021EDF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59264" behindDoc="0" locked="1" layoutInCell="1" allowOverlap="0" wp14:anchorId="5ED0F192" wp14:editId="10D054D8">
          <wp:simplePos x="0" y="0"/>
          <wp:positionH relativeFrom="page">
            <wp:posOffset>0</wp:posOffset>
          </wp:positionH>
          <wp:positionV relativeFrom="page">
            <wp:posOffset>3672205</wp:posOffset>
          </wp:positionV>
          <wp:extent cx="469392" cy="3602736"/>
          <wp:effectExtent l="0" t="0" r="0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gioCROMO6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" cy="36027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257"/>
    <w:multiLevelType w:val="hybridMultilevel"/>
    <w:tmpl w:val="1EE47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64B99"/>
    <w:multiLevelType w:val="hybridMultilevel"/>
    <w:tmpl w:val="18EEA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F6BB7"/>
    <w:multiLevelType w:val="hybridMultilevel"/>
    <w:tmpl w:val="9D6E1B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25157"/>
    <w:multiLevelType w:val="hybridMultilevel"/>
    <w:tmpl w:val="9DC29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11A24"/>
    <w:multiLevelType w:val="hybridMultilevel"/>
    <w:tmpl w:val="1EE47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5"/>
    <w:rsid w:val="00002709"/>
    <w:rsid w:val="00005BB3"/>
    <w:rsid w:val="00021EDF"/>
    <w:rsid w:val="00036B6A"/>
    <w:rsid w:val="00037ABA"/>
    <w:rsid w:val="000400BB"/>
    <w:rsid w:val="00044631"/>
    <w:rsid w:val="00046DF7"/>
    <w:rsid w:val="00050DBC"/>
    <w:rsid w:val="000539C5"/>
    <w:rsid w:val="00056FAA"/>
    <w:rsid w:val="00073454"/>
    <w:rsid w:val="00082575"/>
    <w:rsid w:val="00083582"/>
    <w:rsid w:val="00090436"/>
    <w:rsid w:val="000916B9"/>
    <w:rsid w:val="000B246A"/>
    <w:rsid w:val="000B2A22"/>
    <w:rsid w:val="000B56B2"/>
    <w:rsid w:val="000C0B51"/>
    <w:rsid w:val="000D53AA"/>
    <w:rsid w:val="000D73CB"/>
    <w:rsid w:val="000E2A08"/>
    <w:rsid w:val="000E51DC"/>
    <w:rsid w:val="000E732A"/>
    <w:rsid w:val="000F7CC3"/>
    <w:rsid w:val="001055A7"/>
    <w:rsid w:val="00112914"/>
    <w:rsid w:val="00112E3D"/>
    <w:rsid w:val="0011549A"/>
    <w:rsid w:val="0013675A"/>
    <w:rsid w:val="00151A55"/>
    <w:rsid w:val="0016106C"/>
    <w:rsid w:val="001640F3"/>
    <w:rsid w:val="00166185"/>
    <w:rsid w:val="0016654A"/>
    <w:rsid w:val="001A1495"/>
    <w:rsid w:val="001C3FEC"/>
    <w:rsid w:val="001C78DA"/>
    <w:rsid w:val="001D2E42"/>
    <w:rsid w:val="001D64BB"/>
    <w:rsid w:val="001D73BE"/>
    <w:rsid w:val="0020779D"/>
    <w:rsid w:val="00207C92"/>
    <w:rsid w:val="00226A5C"/>
    <w:rsid w:val="002279EC"/>
    <w:rsid w:val="0023701D"/>
    <w:rsid w:val="002460DF"/>
    <w:rsid w:val="002603F7"/>
    <w:rsid w:val="002610E5"/>
    <w:rsid w:val="0027405C"/>
    <w:rsid w:val="00274A76"/>
    <w:rsid w:val="0028307A"/>
    <w:rsid w:val="00283979"/>
    <w:rsid w:val="00285495"/>
    <w:rsid w:val="0028612C"/>
    <w:rsid w:val="002A050A"/>
    <w:rsid w:val="002A0828"/>
    <w:rsid w:val="002A4235"/>
    <w:rsid w:val="002D35CF"/>
    <w:rsid w:val="002E0278"/>
    <w:rsid w:val="002E5C03"/>
    <w:rsid w:val="00332976"/>
    <w:rsid w:val="00335DB5"/>
    <w:rsid w:val="00344915"/>
    <w:rsid w:val="003468F8"/>
    <w:rsid w:val="00346D39"/>
    <w:rsid w:val="00362F84"/>
    <w:rsid w:val="003656B7"/>
    <w:rsid w:val="00384C7D"/>
    <w:rsid w:val="003A2F15"/>
    <w:rsid w:val="003A44D8"/>
    <w:rsid w:val="003A6C56"/>
    <w:rsid w:val="003B4A18"/>
    <w:rsid w:val="003B4A78"/>
    <w:rsid w:val="003B79A8"/>
    <w:rsid w:val="003C6AD1"/>
    <w:rsid w:val="00410AFB"/>
    <w:rsid w:val="00446802"/>
    <w:rsid w:val="004545FA"/>
    <w:rsid w:val="00497954"/>
    <w:rsid w:val="004C6B39"/>
    <w:rsid w:val="004C7DF4"/>
    <w:rsid w:val="004E5AA3"/>
    <w:rsid w:val="004E7C3E"/>
    <w:rsid w:val="00504CD7"/>
    <w:rsid w:val="005277B2"/>
    <w:rsid w:val="00563E2D"/>
    <w:rsid w:val="00577923"/>
    <w:rsid w:val="00587F2C"/>
    <w:rsid w:val="00590ADF"/>
    <w:rsid w:val="005951EF"/>
    <w:rsid w:val="005A284F"/>
    <w:rsid w:val="005A5369"/>
    <w:rsid w:val="005A6276"/>
    <w:rsid w:val="005A6E71"/>
    <w:rsid w:val="005B177D"/>
    <w:rsid w:val="005B1AB1"/>
    <w:rsid w:val="005C58A9"/>
    <w:rsid w:val="005E54D2"/>
    <w:rsid w:val="005E5DE2"/>
    <w:rsid w:val="006006E5"/>
    <w:rsid w:val="00623F9C"/>
    <w:rsid w:val="00656542"/>
    <w:rsid w:val="006A5941"/>
    <w:rsid w:val="006B3883"/>
    <w:rsid w:val="006B47C5"/>
    <w:rsid w:val="006B652F"/>
    <w:rsid w:val="006C38C2"/>
    <w:rsid w:val="006E06F0"/>
    <w:rsid w:val="006E6957"/>
    <w:rsid w:val="006F0AB2"/>
    <w:rsid w:val="006F360A"/>
    <w:rsid w:val="006F3FB2"/>
    <w:rsid w:val="006F4407"/>
    <w:rsid w:val="00716BDE"/>
    <w:rsid w:val="00722C6E"/>
    <w:rsid w:val="00723952"/>
    <w:rsid w:val="007246AE"/>
    <w:rsid w:val="00737383"/>
    <w:rsid w:val="00737BB9"/>
    <w:rsid w:val="00751796"/>
    <w:rsid w:val="00753D55"/>
    <w:rsid w:val="00772FA4"/>
    <w:rsid w:val="00774D06"/>
    <w:rsid w:val="0078766C"/>
    <w:rsid w:val="007B6F27"/>
    <w:rsid w:val="007B76AD"/>
    <w:rsid w:val="007C62C2"/>
    <w:rsid w:val="007D3109"/>
    <w:rsid w:val="007E20F4"/>
    <w:rsid w:val="007F15A0"/>
    <w:rsid w:val="008006E4"/>
    <w:rsid w:val="00825681"/>
    <w:rsid w:val="00827340"/>
    <w:rsid w:val="00841295"/>
    <w:rsid w:val="0084363F"/>
    <w:rsid w:val="00860006"/>
    <w:rsid w:val="008602CC"/>
    <w:rsid w:val="008619ED"/>
    <w:rsid w:val="00864D55"/>
    <w:rsid w:val="00895BAD"/>
    <w:rsid w:val="008A4AC9"/>
    <w:rsid w:val="008A7000"/>
    <w:rsid w:val="008B7175"/>
    <w:rsid w:val="008C43F3"/>
    <w:rsid w:val="008D4FDB"/>
    <w:rsid w:val="008E40EE"/>
    <w:rsid w:val="008E524C"/>
    <w:rsid w:val="008E5C2B"/>
    <w:rsid w:val="00901410"/>
    <w:rsid w:val="0091707C"/>
    <w:rsid w:val="00922668"/>
    <w:rsid w:val="00934577"/>
    <w:rsid w:val="009475C1"/>
    <w:rsid w:val="00953B34"/>
    <w:rsid w:val="00954C3D"/>
    <w:rsid w:val="009823B1"/>
    <w:rsid w:val="00987024"/>
    <w:rsid w:val="009A683E"/>
    <w:rsid w:val="009B2BD7"/>
    <w:rsid w:val="009C1BCA"/>
    <w:rsid w:val="009C6B8F"/>
    <w:rsid w:val="009D76AC"/>
    <w:rsid w:val="009E467D"/>
    <w:rsid w:val="009E77AD"/>
    <w:rsid w:val="009E78F7"/>
    <w:rsid w:val="00A15280"/>
    <w:rsid w:val="00A45480"/>
    <w:rsid w:val="00A751A9"/>
    <w:rsid w:val="00A82B7E"/>
    <w:rsid w:val="00A85478"/>
    <w:rsid w:val="00A92EE2"/>
    <w:rsid w:val="00AA1822"/>
    <w:rsid w:val="00AD072D"/>
    <w:rsid w:val="00AD3C0A"/>
    <w:rsid w:val="00AE3D61"/>
    <w:rsid w:val="00B03D21"/>
    <w:rsid w:val="00B042D4"/>
    <w:rsid w:val="00B10495"/>
    <w:rsid w:val="00B11CD1"/>
    <w:rsid w:val="00B147A5"/>
    <w:rsid w:val="00B416C0"/>
    <w:rsid w:val="00B45B8E"/>
    <w:rsid w:val="00B46356"/>
    <w:rsid w:val="00B50B76"/>
    <w:rsid w:val="00B601C9"/>
    <w:rsid w:val="00B6566A"/>
    <w:rsid w:val="00B67B9D"/>
    <w:rsid w:val="00B70091"/>
    <w:rsid w:val="00B72537"/>
    <w:rsid w:val="00B72B35"/>
    <w:rsid w:val="00B77B06"/>
    <w:rsid w:val="00B8416D"/>
    <w:rsid w:val="00B845A8"/>
    <w:rsid w:val="00B8531A"/>
    <w:rsid w:val="00B940AB"/>
    <w:rsid w:val="00BA053E"/>
    <w:rsid w:val="00BF4D57"/>
    <w:rsid w:val="00C240AE"/>
    <w:rsid w:val="00C4087D"/>
    <w:rsid w:val="00C42C6C"/>
    <w:rsid w:val="00C52AEE"/>
    <w:rsid w:val="00C6617F"/>
    <w:rsid w:val="00C9533D"/>
    <w:rsid w:val="00CB1E8B"/>
    <w:rsid w:val="00CB2FB6"/>
    <w:rsid w:val="00CB5996"/>
    <w:rsid w:val="00CC6AC4"/>
    <w:rsid w:val="00CE3B4C"/>
    <w:rsid w:val="00CF49D0"/>
    <w:rsid w:val="00D1446C"/>
    <w:rsid w:val="00D23159"/>
    <w:rsid w:val="00D57DDF"/>
    <w:rsid w:val="00D760D8"/>
    <w:rsid w:val="00D84E13"/>
    <w:rsid w:val="00D87028"/>
    <w:rsid w:val="00D921C6"/>
    <w:rsid w:val="00D92CBC"/>
    <w:rsid w:val="00DA07B4"/>
    <w:rsid w:val="00DA38A1"/>
    <w:rsid w:val="00DB20B0"/>
    <w:rsid w:val="00DC418D"/>
    <w:rsid w:val="00DC6E57"/>
    <w:rsid w:val="00DE294E"/>
    <w:rsid w:val="00DE4F04"/>
    <w:rsid w:val="00DE6A51"/>
    <w:rsid w:val="00DF338F"/>
    <w:rsid w:val="00DF4D3D"/>
    <w:rsid w:val="00E104CA"/>
    <w:rsid w:val="00E23596"/>
    <w:rsid w:val="00E268A4"/>
    <w:rsid w:val="00EA6274"/>
    <w:rsid w:val="00EC1F20"/>
    <w:rsid w:val="00EF1634"/>
    <w:rsid w:val="00EF2B16"/>
    <w:rsid w:val="00F04B05"/>
    <w:rsid w:val="00F11606"/>
    <w:rsid w:val="00F13BA3"/>
    <w:rsid w:val="00F22888"/>
    <w:rsid w:val="00F65375"/>
    <w:rsid w:val="00F67A14"/>
    <w:rsid w:val="00F70D46"/>
    <w:rsid w:val="00F75DB8"/>
    <w:rsid w:val="00F76207"/>
    <w:rsid w:val="00F95644"/>
    <w:rsid w:val="00F95DFB"/>
    <w:rsid w:val="00FB1AC0"/>
    <w:rsid w:val="00FD11CB"/>
    <w:rsid w:val="00FD4041"/>
    <w:rsid w:val="00FD6E03"/>
    <w:rsid w:val="00FF4404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E2A89E"/>
  <w14:defaultImageDpi w14:val="300"/>
  <w15:docId w15:val="{7FAAE8C7-4C05-4147-A8B6-518E71A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nhideWhenUsed/>
    <w:rsid w:val="00384C7D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384C7D"/>
    <w:rPr>
      <w:rFonts w:ascii="DecimaWE Rg" w:hAnsi="DecimaWE Rg"/>
      <w:i/>
      <w:sz w:val="16"/>
      <w:szCs w:val="24"/>
    </w:rPr>
  </w:style>
  <w:style w:type="table" w:styleId="Grigliatabellachiara">
    <w:name w:val="Grid Table Light"/>
    <w:basedOn w:val="Tabellanormale"/>
    <w:uiPriority w:val="40"/>
    <w:rsid w:val="009E46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504CD7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0B2A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B2A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B2A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2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2A22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F3F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3FB2"/>
  </w:style>
  <w:style w:type="character" w:styleId="Rimandonotaapidipagina">
    <w:name w:val="footnote reference"/>
    <w:basedOn w:val="Carpredefinitoparagrafo"/>
    <w:semiHidden/>
    <w:unhideWhenUsed/>
    <w:rsid w:val="006F3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t.gov.it/nfsmitgov/files/media/normativa/2022-09/IstrOp_ANSFISA_LLGGPonti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tuas.istat.it/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8127\AppData\Local\Temp\Lettera_PEC_Servizio_infrastrutture_di_trasporto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9b3d1cb9099bf2c2c9cc6cf464270624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4d42d85f458742b4d6e491afb2df5a64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o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CACF-FE6A-4D15-B787-71DECE402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C597C-BBFC-4041-B8DB-492B72F4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3E7CA-CA47-4197-89EE-A172CE3D0F75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4.xml><?xml version="1.0" encoding="utf-8"?>
<ds:datastoreItem xmlns:ds="http://schemas.openxmlformats.org/officeDocument/2006/customXml" ds:itemID="{2F0B29E6-2343-4323-A887-E1FD1F03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Lettera_PEC_Servizio_infrastrutture_di_trasporto_.dotx</Template>
  <TotalTime>14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>Regione FVG</Company>
  <LinksUpToDate>false</LinksUpToDate>
  <CharactersWithSpaces>3585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Orlandi Andrea</dc:creator>
  <cp:lastModifiedBy>Snider Paolo</cp:lastModifiedBy>
  <cp:revision>3</cp:revision>
  <cp:lastPrinted>2023-02-27T08:55:00Z</cp:lastPrinted>
  <dcterms:created xsi:type="dcterms:W3CDTF">2025-07-22T10:44:00Z</dcterms:created>
  <dcterms:modified xsi:type="dcterms:W3CDTF">2025-07-23T14:08:00Z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