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4.xml" ContentType="application/vnd.openxmlformats-officedocument.wordprocessingml.footer+xml"/>
  <Override PartName="/word/header3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D004F3">
      <w:pPr>
        <w:pStyle w:val="Copertina-RifRegioneGx"/>
      </w:pPr>
      <w:r w:rsidRPr="0040146C">
        <w:t>Regione Autonoma Friuli Venezia Giulia</w:t>
      </w:r>
    </w:p>
    <w:p w:rsidR="00D94429" w:rsidRPr="00D94429" w:rsidRDefault="00D94429" w:rsidP="00D94429">
      <w:pPr>
        <w:pStyle w:val="Copertina-RifRegione"/>
        <w:rPr>
          <w:sz w:val="20"/>
        </w:rPr>
      </w:pPr>
      <w:r w:rsidRPr="00D94429">
        <w:rPr>
          <w:sz w:val="20"/>
        </w:rPr>
        <w:t>Direzione centrale lavoro, formazione, istruzione e famiglia</w:t>
      </w:r>
    </w:p>
    <w:p w:rsidR="00D94429" w:rsidRPr="00D94429" w:rsidRDefault="00D94429" w:rsidP="00D94429">
      <w:pPr>
        <w:pStyle w:val="Copertina-RifRegione"/>
        <w:rPr>
          <w:sz w:val="20"/>
        </w:rPr>
      </w:pPr>
      <w:r w:rsidRPr="00D94429">
        <w:rPr>
          <w:sz w:val="20"/>
        </w:rPr>
        <w:t xml:space="preserve">Servizio formazione </w:t>
      </w:r>
    </w:p>
    <w:p w:rsidR="00D94429" w:rsidRPr="00D94429" w:rsidRDefault="00D94429" w:rsidP="00D94429">
      <w:pPr>
        <w:pStyle w:val="Copertina-RifRegione"/>
        <w:rPr>
          <w:sz w:val="20"/>
        </w:rPr>
      </w:pPr>
      <w:r w:rsidRPr="00D94429">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5C2EC1" w:rsidRPr="0040146C" w:rsidRDefault="003F4247" w:rsidP="0040146C">
      <w:pPr>
        <w:pStyle w:val="Copertina-TitoloSecondario"/>
      </w:pPr>
      <w:r>
        <w:t>(Volume 2 di 3</w:t>
      </w:r>
      <w:r w:rsidR="005C2EC1">
        <w:t>)</w:t>
      </w:r>
    </w:p>
    <w:p w:rsidR="00470D16" w:rsidRPr="00493351" w:rsidRDefault="00470D16" w:rsidP="0040146C">
      <w:pPr>
        <w:pStyle w:val="Copertina-TestoBase"/>
      </w:pPr>
    </w:p>
    <w:p w:rsidR="008D4521" w:rsidRPr="00493351" w:rsidRDefault="008D4521" w:rsidP="0040146C">
      <w:pPr>
        <w:pStyle w:val="Copertina-TestoBase"/>
      </w:pPr>
    </w:p>
    <w:p w:rsidR="008D4521" w:rsidRPr="00493351" w:rsidRDefault="008D4521" w:rsidP="0040146C">
      <w:pPr>
        <w:pStyle w:val="Copertina-TestoBase"/>
      </w:pPr>
    </w:p>
    <w:p w:rsidR="008E6C9C" w:rsidRPr="00493351" w:rsidRDefault="008E6C9C" w:rsidP="0040146C">
      <w:pPr>
        <w:pStyle w:val="Copertina-TestoBase"/>
      </w:pPr>
    </w:p>
    <w:p w:rsidR="008E6C9C" w:rsidRPr="00493351" w:rsidRDefault="008E6C9C"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470D16" w:rsidRPr="00F71471" w:rsidRDefault="00470D16" w:rsidP="00F71471">
      <w:pPr>
        <w:pStyle w:val="DOC-TitoloNoSommario"/>
      </w:pPr>
      <w:r w:rsidRPr="00F71471">
        <w:lastRenderedPageBreak/>
        <w:t>Sommario</w:t>
      </w:r>
    </w:p>
    <w:bookmarkStart w:id="0" w:name="_GoBack"/>
    <w:bookmarkEnd w:id="0"/>
    <w:p w:rsidR="002F7339" w:rsidRDefault="008B4AEF">
      <w:pPr>
        <w:pStyle w:val="Sommario1"/>
        <w:rPr>
          <w:rFonts w:asciiTheme="minorHAnsi" w:eastAsiaTheme="minorEastAsia" w:hAnsiTheme="minorHAnsi" w:cstheme="minorBidi"/>
          <w:b w:val="0"/>
          <w:bCs w:val="0"/>
          <w:caps w:val="0"/>
          <w:sz w:val="22"/>
          <w:szCs w:val="22"/>
          <w:lang w:eastAsia="it-IT"/>
        </w:rPr>
      </w:pPr>
      <w:r w:rsidRPr="00493351">
        <w:rPr>
          <w:lang w:eastAsia="it-IT"/>
        </w:rPr>
        <w:fldChar w:fldCharType="begin"/>
      </w:r>
      <w:r w:rsidRPr="00493351">
        <w:rPr>
          <w:lang w:eastAsia="it-IT"/>
        </w:rPr>
        <w:instrText xml:space="preserve"> TOC \o "1-3" \h \z \t "DOC-TitoloSottoSezione;3;DOC-TitoloSeparatore;1;LG-TitoloProfilo;3;LG-TitoloSettore;1" </w:instrText>
      </w:r>
      <w:r w:rsidRPr="00493351">
        <w:rPr>
          <w:lang w:eastAsia="it-IT"/>
        </w:rPr>
        <w:fldChar w:fldCharType="separate"/>
      </w:r>
      <w:hyperlink w:anchor="_Toc41035772" w:history="1">
        <w:r w:rsidR="002F7339" w:rsidRPr="0041086A">
          <w:rPr>
            <w:rStyle w:val="Collegamentoipertestuale"/>
          </w:rPr>
          <w:t>ARTICOLAZIONE DEL REPERTORIO</w:t>
        </w:r>
        <w:r w:rsidR="002F7339">
          <w:rPr>
            <w:webHidden/>
          </w:rPr>
          <w:tab/>
        </w:r>
        <w:r w:rsidR="002F7339">
          <w:rPr>
            <w:webHidden/>
          </w:rPr>
          <w:fldChar w:fldCharType="begin"/>
        </w:r>
        <w:r w:rsidR="002F7339">
          <w:rPr>
            <w:webHidden/>
          </w:rPr>
          <w:instrText xml:space="preserve"> PAGEREF _Toc41035772 \h </w:instrText>
        </w:r>
        <w:r w:rsidR="002F7339">
          <w:rPr>
            <w:webHidden/>
          </w:rPr>
        </w:r>
        <w:r w:rsidR="002F7339">
          <w:rPr>
            <w:webHidden/>
          </w:rPr>
          <w:fldChar w:fldCharType="separate"/>
        </w:r>
        <w:r w:rsidR="002F7339">
          <w:rPr>
            <w:webHidden/>
          </w:rPr>
          <w:t>4</w:t>
        </w:r>
        <w:r w:rsidR="002F7339">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73" w:history="1">
        <w:r w:rsidRPr="0041086A">
          <w:rPr>
            <w:rStyle w:val="Collegamentoipertestuale"/>
          </w:rPr>
          <w:t>Repertorio dei profili professionali</w:t>
        </w:r>
        <w:r>
          <w:rPr>
            <w:webHidden/>
          </w:rPr>
          <w:tab/>
        </w:r>
        <w:r>
          <w:rPr>
            <w:webHidden/>
          </w:rPr>
          <w:fldChar w:fldCharType="begin"/>
        </w:r>
        <w:r>
          <w:rPr>
            <w:webHidden/>
          </w:rPr>
          <w:instrText xml:space="preserve"> PAGEREF _Toc41035773 \h </w:instrText>
        </w:r>
        <w:r>
          <w:rPr>
            <w:webHidden/>
          </w:rPr>
        </w:r>
        <w:r>
          <w:rPr>
            <w:webHidden/>
          </w:rPr>
          <w:fldChar w:fldCharType="separate"/>
        </w:r>
        <w:r>
          <w:rPr>
            <w:webHidden/>
          </w:rPr>
          <w:t>5</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74" w:history="1">
        <w:r w:rsidRPr="0041086A">
          <w:rPr>
            <w:rStyle w:val="Collegamentoipertestuale"/>
          </w:rPr>
          <w:t>Qualificatori professionali regionali (QPR)</w:t>
        </w:r>
        <w:r>
          <w:rPr>
            <w:webHidden/>
          </w:rPr>
          <w:tab/>
        </w:r>
        <w:r>
          <w:rPr>
            <w:webHidden/>
          </w:rPr>
          <w:fldChar w:fldCharType="begin"/>
        </w:r>
        <w:r>
          <w:rPr>
            <w:webHidden/>
          </w:rPr>
          <w:instrText xml:space="preserve"> PAGEREF _Toc41035774 \h </w:instrText>
        </w:r>
        <w:r>
          <w:rPr>
            <w:webHidden/>
          </w:rPr>
        </w:r>
        <w:r>
          <w:rPr>
            <w:webHidden/>
          </w:rPr>
          <w:fldChar w:fldCharType="separate"/>
        </w:r>
        <w:r>
          <w:rPr>
            <w:webHidden/>
          </w:rPr>
          <w:t>6</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75" w:history="1">
        <w:r w:rsidRPr="0041086A">
          <w:rPr>
            <w:rStyle w:val="Collegamentoipertestuale"/>
          </w:rPr>
          <w:t>Schede delle situazioni tipo (SST)</w:t>
        </w:r>
        <w:r>
          <w:rPr>
            <w:webHidden/>
          </w:rPr>
          <w:tab/>
        </w:r>
        <w:r>
          <w:rPr>
            <w:webHidden/>
          </w:rPr>
          <w:fldChar w:fldCharType="begin"/>
        </w:r>
        <w:r>
          <w:rPr>
            <w:webHidden/>
          </w:rPr>
          <w:instrText xml:space="preserve"> PAGEREF _Toc41035775 \h </w:instrText>
        </w:r>
        <w:r>
          <w:rPr>
            <w:webHidden/>
          </w:rPr>
        </w:r>
        <w:r>
          <w:rPr>
            <w:webHidden/>
          </w:rPr>
          <w:fldChar w:fldCharType="separate"/>
        </w:r>
        <w:r>
          <w:rPr>
            <w:webHidden/>
          </w:rPr>
          <w:t>7</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76" w:history="1">
        <w:r w:rsidRPr="0041086A">
          <w:rPr>
            <w:rStyle w:val="Collegamentoipertestuale"/>
          </w:rPr>
          <w:t>Delimitazione dei risultati attesi</w:t>
        </w:r>
        <w:r>
          <w:rPr>
            <w:webHidden/>
          </w:rPr>
          <w:tab/>
        </w:r>
        <w:r>
          <w:rPr>
            <w:webHidden/>
          </w:rPr>
          <w:fldChar w:fldCharType="begin"/>
        </w:r>
        <w:r>
          <w:rPr>
            <w:webHidden/>
          </w:rPr>
          <w:instrText xml:space="preserve"> PAGEREF _Toc41035776 \h </w:instrText>
        </w:r>
        <w:r>
          <w:rPr>
            <w:webHidden/>
          </w:rPr>
        </w:r>
        <w:r>
          <w:rPr>
            <w:webHidden/>
          </w:rPr>
          <w:fldChar w:fldCharType="separate"/>
        </w:r>
        <w:r>
          <w:rPr>
            <w:webHidden/>
          </w:rPr>
          <w:t>8</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77" w:history="1">
        <w:r w:rsidRPr="0041086A">
          <w:rPr>
            <w:rStyle w:val="Collegamentoipertestuale"/>
          </w:rPr>
          <w:t>Sviluppo della competenza nel percorso formativo</w:t>
        </w:r>
        <w:r>
          <w:rPr>
            <w:webHidden/>
          </w:rPr>
          <w:tab/>
        </w:r>
        <w:r>
          <w:rPr>
            <w:webHidden/>
          </w:rPr>
          <w:fldChar w:fldCharType="begin"/>
        </w:r>
        <w:r>
          <w:rPr>
            <w:webHidden/>
          </w:rPr>
          <w:instrText xml:space="preserve"> PAGEREF _Toc41035777 \h </w:instrText>
        </w:r>
        <w:r>
          <w:rPr>
            <w:webHidden/>
          </w:rPr>
        </w:r>
        <w:r>
          <w:rPr>
            <w:webHidden/>
          </w:rPr>
          <w:fldChar w:fldCharType="separate"/>
        </w:r>
        <w:r>
          <w:rPr>
            <w:webHidden/>
          </w:rPr>
          <w:t>9</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78" w:history="1">
        <w:r w:rsidRPr="0041086A">
          <w:rPr>
            <w:rStyle w:val="Collegamentoipertestuale"/>
          </w:rPr>
          <w:t>Elenco dei profili professionali regionali</w:t>
        </w:r>
        <w:r>
          <w:rPr>
            <w:webHidden/>
          </w:rPr>
          <w:tab/>
        </w:r>
        <w:r>
          <w:rPr>
            <w:webHidden/>
          </w:rPr>
          <w:fldChar w:fldCharType="begin"/>
        </w:r>
        <w:r>
          <w:rPr>
            <w:webHidden/>
          </w:rPr>
          <w:instrText xml:space="preserve"> PAGEREF _Toc41035778 \h </w:instrText>
        </w:r>
        <w:r>
          <w:rPr>
            <w:webHidden/>
          </w:rPr>
        </w:r>
        <w:r>
          <w:rPr>
            <w:webHidden/>
          </w:rPr>
          <w:fldChar w:fldCharType="separate"/>
        </w:r>
        <w:r>
          <w:rPr>
            <w:webHidden/>
          </w:rPr>
          <w:t>10</w:t>
        </w:r>
        <w:r>
          <w:rPr>
            <w:webHidden/>
          </w:rPr>
          <w:fldChar w:fldCharType="end"/>
        </w:r>
      </w:hyperlink>
    </w:p>
    <w:p w:rsidR="002F7339" w:rsidRDefault="002F7339">
      <w:pPr>
        <w:pStyle w:val="Sommario1"/>
        <w:rPr>
          <w:rFonts w:asciiTheme="minorHAnsi" w:eastAsiaTheme="minorEastAsia" w:hAnsiTheme="minorHAnsi" w:cstheme="minorBidi"/>
          <w:b w:val="0"/>
          <w:bCs w:val="0"/>
          <w:caps w:val="0"/>
          <w:sz w:val="22"/>
          <w:szCs w:val="22"/>
          <w:lang w:eastAsia="it-IT"/>
        </w:rPr>
      </w:pPr>
      <w:hyperlink w:anchor="_Toc41035779" w:history="1">
        <w:r w:rsidRPr="0041086A">
          <w:rPr>
            <w:rStyle w:val="Collegamentoipertestuale"/>
          </w:rPr>
          <w:t>MECCANICA, PRODUZIONE E MANUTENZIONE MACCHINE, IMPIANTISTICA</w:t>
        </w:r>
        <w:r>
          <w:rPr>
            <w:webHidden/>
          </w:rPr>
          <w:tab/>
        </w:r>
        <w:r>
          <w:rPr>
            <w:webHidden/>
          </w:rPr>
          <w:fldChar w:fldCharType="begin"/>
        </w:r>
        <w:r>
          <w:rPr>
            <w:webHidden/>
          </w:rPr>
          <w:instrText xml:space="preserve"> PAGEREF _Toc41035779 \h </w:instrText>
        </w:r>
        <w:r>
          <w:rPr>
            <w:webHidden/>
          </w:rPr>
        </w:r>
        <w:r>
          <w:rPr>
            <w:webHidden/>
          </w:rPr>
          <w:fldChar w:fldCharType="separate"/>
        </w:r>
        <w:r>
          <w:rPr>
            <w:webHidden/>
          </w:rPr>
          <w:t>14</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0" w:history="1">
        <w:r w:rsidRPr="0041086A">
          <w:rPr>
            <w:rStyle w:val="Collegamentoipertestuale"/>
          </w:rPr>
          <w:t>Conduttore macchine utensili</w:t>
        </w:r>
        <w:r>
          <w:rPr>
            <w:webHidden/>
          </w:rPr>
          <w:tab/>
        </w:r>
        <w:r>
          <w:rPr>
            <w:webHidden/>
          </w:rPr>
          <w:fldChar w:fldCharType="begin"/>
        </w:r>
        <w:r>
          <w:rPr>
            <w:webHidden/>
          </w:rPr>
          <w:instrText xml:space="preserve"> PAGEREF _Toc41035780 \h </w:instrText>
        </w:r>
        <w:r>
          <w:rPr>
            <w:webHidden/>
          </w:rPr>
        </w:r>
        <w:r>
          <w:rPr>
            <w:webHidden/>
          </w:rPr>
          <w:fldChar w:fldCharType="separate"/>
        </w:r>
        <w:r>
          <w:rPr>
            <w:webHidden/>
          </w:rPr>
          <w:t>15</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1" w:history="1">
        <w:r w:rsidRPr="0041086A">
          <w:rPr>
            <w:rStyle w:val="Collegamentoipertestuale"/>
          </w:rPr>
          <w:t>Tecnico per la programmazione e gestione di impianti di produzione</w:t>
        </w:r>
        <w:r>
          <w:rPr>
            <w:webHidden/>
          </w:rPr>
          <w:tab/>
        </w:r>
        <w:r>
          <w:rPr>
            <w:webHidden/>
          </w:rPr>
          <w:fldChar w:fldCharType="begin"/>
        </w:r>
        <w:r>
          <w:rPr>
            <w:webHidden/>
          </w:rPr>
          <w:instrText xml:space="preserve"> PAGEREF _Toc41035781 \h </w:instrText>
        </w:r>
        <w:r>
          <w:rPr>
            <w:webHidden/>
          </w:rPr>
        </w:r>
        <w:r>
          <w:rPr>
            <w:webHidden/>
          </w:rPr>
          <w:fldChar w:fldCharType="separate"/>
        </w:r>
        <w:r>
          <w:rPr>
            <w:webHidden/>
          </w:rPr>
          <w:t>31</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2" w:history="1">
        <w:r w:rsidRPr="0041086A">
          <w:rPr>
            <w:rStyle w:val="Collegamentoipertestuale"/>
          </w:rPr>
          <w:t>Saldatore</w:t>
        </w:r>
        <w:r>
          <w:rPr>
            <w:webHidden/>
          </w:rPr>
          <w:tab/>
        </w:r>
        <w:r>
          <w:rPr>
            <w:webHidden/>
          </w:rPr>
          <w:fldChar w:fldCharType="begin"/>
        </w:r>
        <w:r>
          <w:rPr>
            <w:webHidden/>
          </w:rPr>
          <w:instrText xml:space="preserve"> PAGEREF _Toc41035782 \h </w:instrText>
        </w:r>
        <w:r>
          <w:rPr>
            <w:webHidden/>
          </w:rPr>
        </w:r>
        <w:r>
          <w:rPr>
            <w:webHidden/>
          </w:rPr>
          <w:fldChar w:fldCharType="separate"/>
        </w:r>
        <w:r>
          <w:rPr>
            <w:webHidden/>
          </w:rPr>
          <w:t>44</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3" w:history="1">
        <w:r w:rsidRPr="0041086A">
          <w:rPr>
            <w:rStyle w:val="Collegamentoipertestuale"/>
          </w:rPr>
          <w:t>Saldocarpentiere</w:t>
        </w:r>
        <w:r>
          <w:rPr>
            <w:webHidden/>
          </w:rPr>
          <w:tab/>
        </w:r>
        <w:r>
          <w:rPr>
            <w:webHidden/>
          </w:rPr>
          <w:fldChar w:fldCharType="begin"/>
        </w:r>
        <w:r>
          <w:rPr>
            <w:webHidden/>
          </w:rPr>
          <w:instrText xml:space="preserve"> PAGEREF _Toc41035783 \h </w:instrText>
        </w:r>
        <w:r>
          <w:rPr>
            <w:webHidden/>
          </w:rPr>
        </w:r>
        <w:r>
          <w:rPr>
            <w:webHidden/>
          </w:rPr>
          <w:fldChar w:fldCharType="separate"/>
        </w:r>
        <w:r>
          <w:rPr>
            <w:webHidden/>
          </w:rPr>
          <w:t>54</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4" w:history="1">
        <w:r w:rsidRPr="0041086A">
          <w:rPr>
            <w:rStyle w:val="Collegamentoipertestuale"/>
          </w:rPr>
          <w:t>Montatore di sistemi meccanici</w:t>
        </w:r>
        <w:r>
          <w:rPr>
            <w:webHidden/>
          </w:rPr>
          <w:tab/>
        </w:r>
        <w:r>
          <w:rPr>
            <w:webHidden/>
          </w:rPr>
          <w:fldChar w:fldCharType="begin"/>
        </w:r>
        <w:r>
          <w:rPr>
            <w:webHidden/>
          </w:rPr>
          <w:instrText xml:space="preserve"> PAGEREF _Toc41035784 \h </w:instrText>
        </w:r>
        <w:r>
          <w:rPr>
            <w:webHidden/>
          </w:rPr>
        </w:r>
        <w:r>
          <w:rPr>
            <w:webHidden/>
          </w:rPr>
          <w:fldChar w:fldCharType="separate"/>
        </w:r>
        <w:r>
          <w:rPr>
            <w:webHidden/>
          </w:rPr>
          <w:t>70</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5" w:history="1">
        <w:r w:rsidRPr="0041086A">
          <w:rPr>
            <w:rStyle w:val="Collegamentoipertestuale"/>
          </w:rPr>
          <w:t>Montatore/manutentore di sistemi elettromeccanici</w:t>
        </w:r>
        <w:r>
          <w:rPr>
            <w:webHidden/>
          </w:rPr>
          <w:tab/>
        </w:r>
        <w:r>
          <w:rPr>
            <w:webHidden/>
          </w:rPr>
          <w:fldChar w:fldCharType="begin"/>
        </w:r>
        <w:r>
          <w:rPr>
            <w:webHidden/>
          </w:rPr>
          <w:instrText xml:space="preserve"> PAGEREF _Toc41035785 \h </w:instrText>
        </w:r>
        <w:r>
          <w:rPr>
            <w:webHidden/>
          </w:rPr>
        </w:r>
        <w:r>
          <w:rPr>
            <w:webHidden/>
          </w:rPr>
          <w:fldChar w:fldCharType="separate"/>
        </w:r>
        <w:r>
          <w:rPr>
            <w:webHidden/>
          </w:rPr>
          <w:t>89</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6" w:history="1">
        <w:r w:rsidRPr="0041086A">
          <w:rPr>
            <w:rStyle w:val="Collegamentoipertestuale"/>
          </w:rPr>
          <w:t>Tecnico CAD (Computer Aided Design)</w:t>
        </w:r>
        <w:r>
          <w:rPr>
            <w:webHidden/>
          </w:rPr>
          <w:tab/>
        </w:r>
        <w:r>
          <w:rPr>
            <w:webHidden/>
          </w:rPr>
          <w:fldChar w:fldCharType="begin"/>
        </w:r>
        <w:r>
          <w:rPr>
            <w:webHidden/>
          </w:rPr>
          <w:instrText xml:space="preserve"> PAGEREF _Toc41035786 \h </w:instrText>
        </w:r>
        <w:r>
          <w:rPr>
            <w:webHidden/>
          </w:rPr>
        </w:r>
        <w:r>
          <w:rPr>
            <w:webHidden/>
          </w:rPr>
          <w:fldChar w:fldCharType="separate"/>
        </w:r>
        <w:r>
          <w:rPr>
            <w:webHidden/>
          </w:rPr>
          <w:t>107</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7" w:history="1">
        <w:r w:rsidRPr="0041086A">
          <w:rPr>
            <w:rStyle w:val="Collegamentoipertestuale"/>
          </w:rPr>
          <w:t>Tecnico CAM (Computer Aided Manufacturing)</w:t>
        </w:r>
        <w:r>
          <w:rPr>
            <w:webHidden/>
          </w:rPr>
          <w:tab/>
        </w:r>
        <w:r>
          <w:rPr>
            <w:webHidden/>
          </w:rPr>
          <w:fldChar w:fldCharType="begin"/>
        </w:r>
        <w:r>
          <w:rPr>
            <w:webHidden/>
          </w:rPr>
          <w:instrText xml:space="preserve"> PAGEREF _Toc41035787 \h </w:instrText>
        </w:r>
        <w:r>
          <w:rPr>
            <w:webHidden/>
          </w:rPr>
        </w:r>
        <w:r>
          <w:rPr>
            <w:webHidden/>
          </w:rPr>
          <w:fldChar w:fldCharType="separate"/>
        </w:r>
        <w:r>
          <w:rPr>
            <w:webHidden/>
          </w:rPr>
          <w:t>113</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8" w:history="1">
        <w:r w:rsidRPr="0041086A">
          <w:rPr>
            <w:rStyle w:val="Collegamentoipertestuale"/>
          </w:rPr>
          <w:t>Aiutante nelle lavorazioni di saldocarpenteria</w:t>
        </w:r>
        <w:r>
          <w:rPr>
            <w:webHidden/>
          </w:rPr>
          <w:tab/>
        </w:r>
        <w:r>
          <w:rPr>
            <w:webHidden/>
          </w:rPr>
          <w:fldChar w:fldCharType="begin"/>
        </w:r>
        <w:r>
          <w:rPr>
            <w:webHidden/>
          </w:rPr>
          <w:instrText xml:space="preserve"> PAGEREF _Toc41035788 \h </w:instrText>
        </w:r>
        <w:r>
          <w:rPr>
            <w:webHidden/>
          </w:rPr>
        </w:r>
        <w:r>
          <w:rPr>
            <w:webHidden/>
          </w:rPr>
          <w:fldChar w:fldCharType="separate"/>
        </w:r>
        <w:r>
          <w:rPr>
            <w:webHidden/>
          </w:rPr>
          <w:t>121</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89" w:history="1">
        <w:r w:rsidRPr="0041086A">
          <w:rPr>
            <w:rStyle w:val="Collegamentoipertestuale"/>
          </w:rPr>
          <w:t>Tecnico della modellazione e fabbricazione digitale (maker digitale)</w:t>
        </w:r>
        <w:r>
          <w:rPr>
            <w:webHidden/>
          </w:rPr>
          <w:tab/>
        </w:r>
        <w:r>
          <w:rPr>
            <w:webHidden/>
          </w:rPr>
          <w:fldChar w:fldCharType="begin"/>
        </w:r>
        <w:r>
          <w:rPr>
            <w:webHidden/>
          </w:rPr>
          <w:instrText xml:space="preserve"> PAGEREF _Toc41035789 \h </w:instrText>
        </w:r>
        <w:r>
          <w:rPr>
            <w:webHidden/>
          </w:rPr>
        </w:r>
        <w:r>
          <w:rPr>
            <w:webHidden/>
          </w:rPr>
          <w:fldChar w:fldCharType="separate"/>
        </w:r>
        <w:r>
          <w:rPr>
            <w:webHidden/>
          </w:rPr>
          <w:t>137</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0" w:history="1">
        <w:r w:rsidRPr="0041086A">
          <w:rPr>
            <w:rStyle w:val="Collegamentoipertestuale"/>
          </w:rPr>
          <w:t>Autocarrozziere</w:t>
        </w:r>
        <w:r>
          <w:rPr>
            <w:webHidden/>
          </w:rPr>
          <w:tab/>
        </w:r>
        <w:r>
          <w:rPr>
            <w:webHidden/>
          </w:rPr>
          <w:fldChar w:fldCharType="begin"/>
        </w:r>
        <w:r>
          <w:rPr>
            <w:webHidden/>
          </w:rPr>
          <w:instrText xml:space="preserve"> PAGEREF _Toc41035790 \h </w:instrText>
        </w:r>
        <w:r>
          <w:rPr>
            <w:webHidden/>
          </w:rPr>
        </w:r>
        <w:r>
          <w:rPr>
            <w:webHidden/>
          </w:rPr>
          <w:fldChar w:fldCharType="separate"/>
        </w:r>
        <w:r>
          <w:rPr>
            <w:webHidden/>
          </w:rPr>
          <w:t>154</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1" w:history="1">
        <w:r w:rsidRPr="0041086A">
          <w:rPr>
            <w:rStyle w:val="Collegamentoipertestuale"/>
          </w:rPr>
          <w:t>Manutentore autovetture e motocicli</w:t>
        </w:r>
        <w:r>
          <w:rPr>
            <w:webHidden/>
          </w:rPr>
          <w:tab/>
        </w:r>
        <w:r>
          <w:rPr>
            <w:webHidden/>
          </w:rPr>
          <w:fldChar w:fldCharType="begin"/>
        </w:r>
        <w:r>
          <w:rPr>
            <w:webHidden/>
          </w:rPr>
          <w:instrText xml:space="preserve"> PAGEREF _Toc41035791 \h </w:instrText>
        </w:r>
        <w:r>
          <w:rPr>
            <w:webHidden/>
          </w:rPr>
        </w:r>
        <w:r>
          <w:rPr>
            <w:webHidden/>
          </w:rPr>
          <w:fldChar w:fldCharType="separate"/>
        </w:r>
        <w:r>
          <w:rPr>
            <w:webHidden/>
          </w:rPr>
          <w:t>168</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2" w:history="1">
        <w:r w:rsidRPr="0041086A">
          <w:rPr>
            <w:rStyle w:val="Collegamentoipertestuale"/>
          </w:rPr>
          <w:t>Tecnico riparatore dei veicoli a motore</w:t>
        </w:r>
        <w:r>
          <w:rPr>
            <w:webHidden/>
          </w:rPr>
          <w:tab/>
        </w:r>
        <w:r>
          <w:rPr>
            <w:webHidden/>
          </w:rPr>
          <w:fldChar w:fldCharType="begin"/>
        </w:r>
        <w:r>
          <w:rPr>
            <w:webHidden/>
          </w:rPr>
          <w:instrText xml:space="preserve"> PAGEREF _Toc41035792 \h </w:instrText>
        </w:r>
        <w:r>
          <w:rPr>
            <w:webHidden/>
          </w:rPr>
        </w:r>
        <w:r>
          <w:rPr>
            <w:webHidden/>
          </w:rPr>
          <w:fldChar w:fldCharType="separate"/>
        </w:r>
        <w:r>
          <w:rPr>
            <w:webHidden/>
          </w:rPr>
          <w:t>192</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3" w:history="1">
        <w:r w:rsidRPr="0041086A">
          <w:rPr>
            <w:rStyle w:val="Collegamentoipertestuale"/>
          </w:rPr>
          <w:t>Tecnico meccatronico delle autoriparazioni</w:t>
        </w:r>
        <w:r>
          <w:rPr>
            <w:webHidden/>
          </w:rPr>
          <w:tab/>
        </w:r>
        <w:r>
          <w:rPr>
            <w:webHidden/>
          </w:rPr>
          <w:fldChar w:fldCharType="begin"/>
        </w:r>
        <w:r>
          <w:rPr>
            <w:webHidden/>
          </w:rPr>
          <w:instrText xml:space="preserve"> PAGEREF _Toc41035793 \h </w:instrText>
        </w:r>
        <w:r>
          <w:rPr>
            <w:webHidden/>
          </w:rPr>
        </w:r>
        <w:r>
          <w:rPr>
            <w:webHidden/>
          </w:rPr>
          <w:fldChar w:fldCharType="separate"/>
        </w:r>
        <w:r>
          <w:rPr>
            <w:webHidden/>
          </w:rPr>
          <w:t>209</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4" w:history="1">
        <w:r w:rsidRPr="0041086A">
          <w:rPr>
            <w:rStyle w:val="Collegamentoipertestuale"/>
          </w:rPr>
          <w:t>Gommista</w:t>
        </w:r>
        <w:r>
          <w:rPr>
            <w:webHidden/>
          </w:rPr>
          <w:tab/>
        </w:r>
        <w:r>
          <w:rPr>
            <w:webHidden/>
          </w:rPr>
          <w:fldChar w:fldCharType="begin"/>
        </w:r>
        <w:r>
          <w:rPr>
            <w:webHidden/>
          </w:rPr>
          <w:instrText xml:space="preserve"> PAGEREF _Toc41035794 \h </w:instrText>
        </w:r>
        <w:r>
          <w:rPr>
            <w:webHidden/>
          </w:rPr>
        </w:r>
        <w:r>
          <w:rPr>
            <w:webHidden/>
          </w:rPr>
          <w:fldChar w:fldCharType="separate"/>
        </w:r>
        <w:r>
          <w:rPr>
            <w:webHidden/>
          </w:rPr>
          <w:t>223</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5" w:history="1">
        <w:r w:rsidRPr="0041086A">
          <w:rPr>
            <w:rStyle w:val="Collegamentoipertestuale"/>
          </w:rPr>
          <w:t>Installatore impianti elettrici civili</w:t>
        </w:r>
        <w:r>
          <w:rPr>
            <w:webHidden/>
          </w:rPr>
          <w:tab/>
        </w:r>
        <w:r>
          <w:rPr>
            <w:webHidden/>
          </w:rPr>
          <w:fldChar w:fldCharType="begin"/>
        </w:r>
        <w:r>
          <w:rPr>
            <w:webHidden/>
          </w:rPr>
          <w:instrText xml:space="preserve"> PAGEREF _Toc41035795 \h </w:instrText>
        </w:r>
        <w:r>
          <w:rPr>
            <w:webHidden/>
          </w:rPr>
        </w:r>
        <w:r>
          <w:rPr>
            <w:webHidden/>
          </w:rPr>
          <w:fldChar w:fldCharType="separate"/>
        </w:r>
        <w:r>
          <w:rPr>
            <w:webHidden/>
          </w:rPr>
          <w:t>229</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6" w:history="1">
        <w:r w:rsidRPr="0041086A">
          <w:rPr>
            <w:rStyle w:val="Collegamentoipertestuale"/>
          </w:rPr>
          <w:t>Installatore impianti elettrici civili ed industriali</w:t>
        </w:r>
        <w:r>
          <w:rPr>
            <w:webHidden/>
          </w:rPr>
          <w:tab/>
        </w:r>
        <w:r>
          <w:rPr>
            <w:webHidden/>
          </w:rPr>
          <w:fldChar w:fldCharType="begin"/>
        </w:r>
        <w:r>
          <w:rPr>
            <w:webHidden/>
          </w:rPr>
          <w:instrText xml:space="preserve"> PAGEREF _Toc41035796 \h </w:instrText>
        </w:r>
        <w:r>
          <w:rPr>
            <w:webHidden/>
          </w:rPr>
        </w:r>
        <w:r>
          <w:rPr>
            <w:webHidden/>
          </w:rPr>
          <w:fldChar w:fldCharType="separate"/>
        </w:r>
        <w:r>
          <w:rPr>
            <w:webHidden/>
          </w:rPr>
          <w:t>245</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7" w:history="1">
        <w:r w:rsidRPr="0041086A">
          <w:rPr>
            <w:rStyle w:val="Collegamentoipertestuale"/>
          </w:rPr>
          <w:t>Tecnico elettrico</w:t>
        </w:r>
        <w:r>
          <w:rPr>
            <w:webHidden/>
          </w:rPr>
          <w:tab/>
        </w:r>
        <w:r>
          <w:rPr>
            <w:webHidden/>
          </w:rPr>
          <w:fldChar w:fldCharType="begin"/>
        </w:r>
        <w:r>
          <w:rPr>
            <w:webHidden/>
          </w:rPr>
          <w:instrText xml:space="preserve"> PAGEREF _Toc41035797 \h </w:instrText>
        </w:r>
        <w:r>
          <w:rPr>
            <w:webHidden/>
          </w:rPr>
        </w:r>
        <w:r>
          <w:rPr>
            <w:webHidden/>
          </w:rPr>
          <w:fldChar w:fldCharType="separate"/>
        </w:r>
        <w:r>
          <w:rPr>
            <w:webHidden/>
          </w:rPr>
          <w:t>263</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8" w:history="1">
        <w:r w:rsidRPr="0041086A">
          <w:rPr>
            <w:rStyle w:val="Collegamentoipertestuale"/>
          </w:rPr>
          <w:t>Installatore di impianti di automazione industriale</w:t>
        </w:r>
        <w:r>
          <w:rPr>
            <w:webHidden/>
          </w:rPr>
          <w:tab/>
        </w:r>
        <w:r>
          <w:rPr>
            <w:webHidden/>
          </w:rPr>
          <w:fldChar w:fldCharType="begin"/>
        </w:r>
        <w:r>
          <w:rPr>
            <w:webHidden/>
          </w:rPr>
          <w:instrText xml:space="preserve"> PAGEREF _Toc41035798 \h </w:instrText>
        </w:r>
        <w:r>
          <w:rPr>
            <w:webHidden/>
          </w:rPr>
        </w:r>
        <w:r>
          <w:rPr>
            <w:webHidden/>
          </w:rPr>
          <w:fldChar w:fldCharType="separate"/>
        </w:r>
        <w:r>
          <w:rPr>
            <w:webHidden/>
          </w:rPr>
          <w:t>277</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799" w:history="1">
        <w:r w:rsidRPr="0041086A">
          <w:rPr>
            <w:rStyle w:val="Collegamentoipertestuale"/>
          </w:rPr>
          <w:t>Tecnico per l’automazione industriale</w:t>
        </w:r>
        <w:r>
          <w:rPr>
            <w:webHidden/>
          </w:rPr>
          <w:tab/>
        </w:r>
        <w:r>
          <w:rPr>
            <w:webHidden/>
          </w:rPr>
          <w:fldChar w:fldCharType="begin"/>
        </w:r>
        <w:r>
          <w:rPr>
            <w:webHidden/>
          </w:rPr>
          <w:instrText xml:space="preserve"> PAGEREF _Toc41035799 \h </w:instrText>
        </w:r>
        <w:r>
          <w:rPr>
            <w:webHidden/>
          </w:rPr>
        </w:r>
        <w:r>
          <w:rPr>
            <w:webHidden/>
          </w:rPr>
          <w:fldChar w:fldCharType="separate"/>
        </w:r>
        <w:r>
          <w:rPr>
            <w:webHidden/>
          </w:rPr>
          <w:t>295</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0" w:history="1">
        <w:r w:rsidRPr="0041086A">
          <w:rPr>
            <w:rStyle w:val="Collegamentoipertestuale"/>
          </w:rPr>
          <w:t>Installatore e manutentore di impianti per la produzione sostenibile di energia</w:t>
        </w:r>
        <w:r>
          <w:rPr>
            <w:webHidden/>
          </w:rPr>
          <w:tab/>
        </w:r>
        <w:r>
          <w:rPr>
            <w:webHidden/>
          </w:rPr>
          <w:fldChar w:fldCharType="begin"/>
        </w:r>
        <w:r>
          <w:rPr>
            <w:webHidden/>
          </w:rPr>
          <w:instrText xml:space="preserve"> PAGEREF _Toc41035800 \h </w:instrText>
        </w:r>
        <w:r>
          <w:rPr>
            <w:webHidden/>
          </w:rPr>
        </w:r>
        <w:r>
          <w:rPr>
            <w:webHidden/>
          </w:rPr>
          <w:fldChar w:fldCharType="separate"/>
        </w:r>
        <w:r>
          <w:rPr>
            <w:webHidden/>
          </w:rPr>
          <w:t>310</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1" w:history="1">
        <w:r w:rsidRPr="0041086A">
          <w:rPr>
            <w:rStyle w:val="Collegamentoipertestuale"/>
          </w:rPr>
          <w:t>Installatore di impianti domotici e speciali</w:t>
        </w:r>
        <w:r>
          <w:rPr>
            <w:webHidden/>
          </w:rPr>
          <w:tab/>
        </w:r>
        <w:r>
          <w:rPr>
            <w:webHidden/>
          </w:rPr>
          <w:fldChar w:fldCharType="begin"/>
        </w:r>
        <w:r>
          <w:rPr>
            <w:webHidden/>
          </w:rPr>
          <w:instrText xml:space="preserve"> PAGEREF _Toc41035801 \h </w:instrText>
        </w:r>
        <w:r>
          <w:rPr>
            <w:webHidden/>
          </w:rPr>
        </w:r>
        <w:r>
          <w:rPr>
            <w:webHidden/>
          </w:rPr>
          <w:fldChar w:fldCharType="separate"/>
        </w:r>
        <w:r>
          <w:rPr>
            <w:webHidden/>
          </w:rPr>
          <w:t>334</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2" w:history="1">
        <w:r w:rsidRPr="0041086A">
          <w:rPr>
            <w:rStyle w:val="Collegamentoipertestuale"/>
          </w:rPr>
          <w:t>Tecnico elettronico</w:t>
        </w:r>
        <w:r>
          <w:rPr>
            <w:webHidden/>
          </w:rPr>
          <w:tab/>
        </w:r>
        <w:r>
          <w:rPr>
            <w:webHidden/>
          </w:rPr>
          <w:fldChar w:fldCharType="begin"/>
        </w:r>
        <w:r>
          <w:rPr>
            <w:webHidden/>
          </w:rPr>
          <w:instrText xml:space="preserve"> PAGEREF _Toc41035802 \h </w:instrText>
        </w:r>
        <w:r>
          <w:rPr>
            <w:webHidden/>
          </w:rPr>
        </w:r>
        <w:r>
          <w:rPr>
            <w:webHidden/>
          </w:rPr>
          <w:fldChar w:fldCharType="separate"/>
        </w:r>
        <w:r>
          <w:rPr>
            <w:webHidden/>
          </w:rPr>
          <w:t>350</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3" w:history="1">
        <w:r w:rsidRPr="0041086A">
          <w:rPr>
            <w:rStyle w:val="Collegamentoipertestuale"/>
          </w:rPr>
          <w:t>Installatore impianti di climatizzazione</w:t>
        </w:r>
        <w:r>
          <w:rPr>
            <w:webHidden/>
          </w:rPr>
          <w:tab/>
        </w:r>
        <w:r>
          <w:rPr>
            <w:webHidden/>
          </w:rPr>
          <w:fldChar w:fldCharType="begin"/>
        </w:r>
        <w:r>
          <w:rPr>
            <w:webHidden/>
          </w:rPr>
          <w:instrText xml:space="preserve"> PAGEREF _Toc41035803 \h </w:instrText>
        </w:r>
        <w:r>
          <w:rPr>
            <w:webHidden/>
          </w:rPr>
        </w:r>
        <w:r>
          <w:rPr>
            <w:webHidden/>
          </w:rPr>
          <w:fldChar w:fldCharType="separate"/>
        </w:r>
        <w:r>
          <w:rPr>
            <w:webHidden/>
          </w:rPr>
          <w:t>364</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4" w:history="1">
        <w:r w:rsidRPr="0041086A">
          <w:rPr>
            <w:rStyle w:val="Collegamentoipertestuale"/>
          </w:rPr>
          <w:t>Tecnico di impianti termici</w:t>
        </w:r>
        <w:r>
          <w:rPr>
            <w:webHidden/>
          </w:rPr>
          <w:tab/>
        </w:r>
        <w:r>
          <w:rPr>
            <w:webHidden/>
          </w:rPr>
          <w:fldChar w:fldCharType="begin"/>
        </w:r>
        <w:r>
          <w:rPr>
            <w:webHidden/>
          </w:rPr>
          <w:instrText xml:space="preserve"> PAGEREF _Toc41035804 \h </w:instrText>
        </w:r>
        <w:r>
          <w:rPr>
            <w:webHidden/>
          </w:rPr>
        </w:r>
        <w:r>
          <w:rPr>
            <w:webHidden/>
          </w:rPr>
          <w:fldChar w:fldCharType="separate"/>
        </w:r>
        <w:r>
          <w:rPr>
            <w:webHidden/>
          </w:rPr>
          <w:t>380</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5" w:history="1">
        <w:r w:rsidRPr="0041086A">
          <w:rPr>
            <w:rStyle w:val="Collegamentoipertestuale"/>
          </w:rPr>
          <w:t>Addetto alla programmazione di stampanti 3D e sistemi Arduino</w:t>
        </w:r>
        <w:r>
          <w:rPr>
            <w:webHidden/>
          </w:rPr>
          <w:tab/>
        </w:r>
        <w:r>
          <w:rPr>
            <w:webHidden/>
          </w:rPr>
          <w:fldChar w:fldCharType="begin"/>
        </w:r>
        <w:r>
          <w:rPr>
            <w:webHidden/>
          </w:rPr>
          <w:instrText xml:space="preserve"> PAGEREF _Toc41035805 \h </w:instrText>
        </w:r>
        <w:r>
          <w:rPr>
            <w:webHidden/>
          </w:rPr>
        </w:r>
        <w:r>
          <w:rPr>
            <w:webHidden/>
          </w:rPr>
          <w:fldChar w:fldCharType="separate"/>
        </w:r>
        <w:r>
          <w:rPr>
            <w:webHidden/>
          </w:rPr>
          <w:t>396</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6" w:history="1">
        <w:r w:rsidRPr="0041086A">
          <w:rPr>
            <w:rStyle w:val="Collegamentoipertestuale"/>
          </w:rPr>
          <w:t>Installatore e manutentore di impianti da fonti rinnovabili e sostenibili</w:t>
        </w:r>
        <w:r>
          <w:rPr>
            <w:webHidden/>
          </w:rPr>
          <w:tab/>
        </w:r>
        <w:r>
          <w:rPr>
            <w:webHidden/>
          </w:rPr>
          <w:fldChar w:fldCharType="begin"/>
        </w:r>
        <w:r>
          <w:rPr>
            <w:webHidden/>
          </w:rPr>
          <w:instrText xml:space="preserve"> PAGEREF _Toc41035806 \h </w:instrText>
        </w:r>
        <w:r>
          <w:rPr>
            <w:webHidden/>
          </w:rPr>
        </w:r>
        <w:r>
          <w:rPr>
            <w:webHidden/>
          </w:rPr>
          <w:fldChar w:fldCharType="separate"/>
        </w:r>
        <w:r>
          <w:rPr>
            <w:webHidden/>
          </w:rPr>
          <w:t>408</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7" w:history="1">
        <w:r w:rsidRPr="0041086A">
          <w:rPr>
            <w:rStyle w:val="Collegamentoipertestuale"/>
          </w:rPr>
          <w:t>Installatore di apparecchiature elettroniche e di impianti audio-luci</w:t>
        </w:r>
        <w:r>
          <w:rPr>
            <w:webHidden/>
          </w:rPr>
          <w:tab/>
        </w:r>
        <w:r>
          <w:rPr>
            <w:webHidden/>
          </w:rPr>
          <w:fldChar w:fldCharType="begin"/>
        </w:r>
        <w:r>
          <w:rPr>
            <w:webHidden/>
          </w:rPr>
          <w:instrText xml:space="preserve"> PAGEREF _Toc41035807 \h </w:instrText>
        </w:r>
        <w:r>
          <w:rPr>
            <w:webHidden/>
          </w:rPr>
        </w:r>
        <w:r>
          <w:rPr>
            <w:webHidden/>
          </w:rPr>
          <w:fldChar w:fldCharType="separate"/>
        </w:r>
        <w:r>
          <w:rPr>
            <w:webHidden/>
          </w:rPr>
          <w:t>426</w:t>
        </w:r>
        <w:r>
          <w:rPr>
            <w:webHidden/>
          </w:rPr>
          <w:fldChar w:fldCharType="end"/>
        </w:r>
      </w:hyperlink>
    </w:p>
    <w:p w:rsidR="002F7339" w:rsidRDefault="002F7339">
      <w:pPr>
        <w:pStyle w:val="Sommario1"/>
        <w:rPr>
          <w:rFonts w:asciiTheme="minorHAnsi" w:eastAsiaTheme="minorEastAsia" w:hAnsiTheme="minorHAnsi" w:cstheme="minorBidi"/>
          <w:b w:val="0"/>
          <w:bCs w:val="0"/>
          <w:caps w:val="0"/>
          <w:sz w:val="22"/>
          <w:szCs w:val="22"/>
          <w:lang w:eastAsia="it-IT"/>
        </w:rPr>
      </w:pPr>
      <w:hyperlink w:anchor="_Toc41035808" w:history="1">
        <w:r w:rsidRPr="0041086A">
          <w:rPr>
            <w:rStyle w:val="Collegamentoipertestuale"/>
          </w:rPr>
          <w:t>LEGNO E ARREDO</w:t>
        </w:r>
        <w:r>
          <w:rPr>
            <w:webHidden/>
          </w:rPr>
          <w:tab/>
        </w:r>
        <w:r>
          <w:rPr>
            <w:webHidden/>
          </w:rPr>
          <w:fldChar w:fldCharType="begin"/>
        </w:r>
        <w:r>
          <w:rPr>
            <w:webHidden/>
          </w:rPr>
          <w:instrText xml:space="preserve"> PAGEREF _Toc41035808 \h </w:instrText>
        </w:r>
        <w:r>
          <w:rPr>
            <w:webHidden/>
          </w:rPr>
        </w:r>
        <w:r>
          <w:rPr>
            <w:webHidden/>
          </w:rPr>
          <w:fldChar w:fldCharType="separate"/>
        </w:r>
        <w:r>
          <w:rPr>
            <w:webHidden/>
          </w:rPr>
          <w:t>442</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09" w:history="1">
        <w:r w:rsidRPr="0041086A">
          <w:rPr>
            <w:rStyle w:val="Collegamentoipertestuale"/>
          </w:rPr>
          <w:t>Addetto alle lavorazioni di falegnameria</w:t>
        </w:r>
        <w:r>
          <w:rPr>
            <w:webHidden/>
          </w:rPr>
          <w:tab/>
        </w:r>
        <w:r>
          <w:rPr>
            <w:webHidden/>
          </w:rPr>
          <w:fldChar w:fldCharType="begin"/>
        </w:r>
        <w:r>
          <w:rPr>
            <w:webHidden/>
          </w:rPr>
          <w:instrText xml:space="preserve"> PAGEREF _Toc41035809 \h </w:instrText>
        </w:r>
        <w:r>
          <w:rPr>
            <w:webHidden/>
          </w:rPr>
        </w:r>
        <w:r>
          <w:rPr>
            <w:webHidden/>
          </w:rPr>
          <w:fldChar w:fldCharType="separate"/>
        </w:r>
        <w:r>
          <w:rPr>
            <w:webHidden/>
          </w:rPr>
          <w:t>443</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0" w:history="1">
        <w:r w:rsidRPr="0041086A">
          <w:rPr>
            <w:rStyle w:val="Collegamentoipertestuale"/>
          </w:rPr>
          <w:t>Falegname mobiliere</w:t>
        </w:r>
        <w:r>
          <w:rPr>
            <w:webHidden/>
          </w:rPr>
          <w:tab/>
        </w:r>
        <w:r>
          <w:rPr>
            <w:webHidden/>
          </w:rPr>
          <w:fldChar w:fldCharType="begin"/>
        </w:r>
        <w:r>
          <w:rPr>
            <w:webHidden/>
          </w:rPr>
          <w:instrText xml:space="preserve"> PAGEREF _Toc41035810 \h </w:instrText>
        </w:r>
        <w:r>
          <w:rPr>
            <w:webHidden/>
          </w:rPr>
        </w:r>
        <w:r>
          <w:rPr>
            <w:webHidden/>
          </w:rPr>
          <w:fldChar w:fldCharType="separate"/>
        </w:r>
        <w:r>
          <w:rPr>
            <w:webHidden/>
          </w:rPr>
          <w:t>467</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1" w:history="1">
        <w:r w:rsidRPr="0041086A">
          <w:rPr>
            <w:rStyle w:val="Collegamentoipertestuale"/>
          </w:rPr>
          <w:t>Aiutante nelle lavorazioni di falegnameria</w:t>
        </w:r>
        <w:r>
          <w:rPr>
            <w:webHidden/>
          </w:rPr>
          <w:tab/>
        </w:r>
        <w:r>
          <w:rPr>
            <w:webHidden/>
          </w:rPr>
          <w:fldChar w:fldCharType="begin"/>
        </w:r>
        <w:r>
          <w:rPr>
            <w:webHidden/>
          </w:rPr>
          <w:instrText xml:space="preserve"> PAGEREF _Toc41035811 \h </w:instrText>
        </w:r>
        <w:r>
          <w:rPr>
            <w:webHidden/>
          </w:rPr>
        </w:r>
        <w:r>
          <w:rPr>
            <w:webHidden/>
          </w:rPr>
          <w:fldChar w:fldCharType="separate"/>
        </w:r>
        <w:r>
          <w:rPr>
            <w:webHidden/>
          </w:rPr>
          <w:t>487</w:t>
        </w:r>
        <w:r>
          <w:rPr>
            <w:webHidden/>
          </w:rPr>
          <w:fldChar w:fldCharType="end"/>
        </w:r>
      </w:hyperlink>
    </w:p>
    <w:p w:rsidR="002F7339" w:rsidRDefault="002F7339">
      <w:pPr>
        <w:pStyle w:val="Sommario1"/>
        <w:rPr>
          <w:rFonts w:asciiTheme="minorHAnsi" w:eastAsiaTheme="minorEastAsia" w:hAnsiTheme="minorHAnsi" w:cstheme="minorBidi"/>
          <w:b w:val="0"/>
          <w:bCs w:val="0"/>
          <w:caps w:val="0"/>
          <w:sz w:val="22"/>
          <w:szCs w:val="22"/>
          <w:lang w:eastAsia="it-IT"/>
        </w:rPr>
      </w:pPr>
      <w:hyperlink w:anchor="_Toc41035812" w:history="1">
        <w:r w:rsidRPr="0041086A">
          <w:rPr>
            <w:rStyle w:val="Collegamentoipertestuale"/>
          </w:rPr>
          <w:t>EDILIZIA</w:t>
        </w:r>
        <w:r>
          <w:rPr>
            <w:webHidden/>
          </w:rPr>
          <w:tab/>
        </w:r>
        <w:r>
          <w:rPr>
            <w:webHidden/>
          </w:rPr>
          <w:fldChar w:fldCharType="begin"/>
        </w:r>
        <w:r>
          <w:rPr>
            <w:webHidden/>
          </w:rPr>
          <w:instrText xml:space="preserve"> PAGEREF _Toc41035812 \h </w:instrText>
        </w:r>
        <w:r>
          <w:rPr>
            <w:webHidden/>
          </w:rPr>
        </w:r>
        <w:r>
          <w:rPr>
            <w:webHidden/>
          </w:rPr>
          <w:fldChar w:fldCharType="separate"/>
        </w:r>
        <w:r>
          <w:rPr>
            <w:webHidden/>
          </w:rPr>
          <w:t>501</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3" w:history="1">
        <w:r w:rsidRPr="0041086A">
          <w:rPr>
            <w:rStyle w:val="Collegamentoipertestuale"/>
          </w:rPr>
          <w:t>Addetto alle lavorazioni di cantiere edile</w:t>
        </w:r>
        <w:r>
          <w:rPr>
            <w:webHidden/>
          </w:rPr>
          <w:tab/>
        </w:r>
        <w:r>
          <w:rPr>
            <w:webHidden/>
          </w:rPr>
          <w:fldChar w:fldCharType="begin"/>
        </w:r>
        <w:r>
          <w:rPr>
            <w:webHidden/>
          </w:rPr>
          <w:instrText xml:space="preserve"> PAGEREF _Toc41035813 \h </w:instrText>
        </w:r>
        <w:r>
          <w:rPr>
            <w:webHidden/>
          </w:rPr>
        </w:r>
        <w:r>
          <w:rPr>
            <w:webHidden/>
          </w:rPr>
          <w:fldChar w:fldCharType="separate"/>
        </w:r>
        <w:r>
          <w:rPr>
            <w:webHidden/>
          </w:rPr>
          <w:t>502</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4" w:history="1">
        <w:r w:rsidRPr="0041086A">
          <w:rPr>
            <w:rStyle w:val="Collegamentoipertestuale"/>
          </w:rPr>
          <w:t>Muratore</w:t>
        </w:r>
        <w:r>
          <w:rPr>
            <w:webHidden/>
          </w:rPr>
          <w:tab/>
        </w:r>
        <w:r>
          <w:rPr>
            <w:webHidden/>
          </w:rPr>
          <w:fldChar w:fldCharType="begin"/>
        </w:r>
        <w:r>
          <w:rPr>
            <w:webHidden/>
          </w:rPr>
          <w:instrText xml:space="preserve"> PAGEREF _Toc41035814 \h </w:instrText>
        </w:r>
        <w:r>
          <w:rPr>
            <w:webHidden/>
          </w:rPr>
        </w:r>
        <w:r>
          <w:rPr>
            <w:webHidden/>
          </w:rPr>
          <w:fldChar w:fldCharType="separate"/>
        </w:r>
        <w:r>
          <w:rPr>
            <w:webHidden/>
          </w:rPr>
          <w:t>523</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5" w:history="1">
        <w:r w:rsidRPr="0041086A">
          <w:rPr>
            <w:rStyle w:val="Collegamentoipertestuale"/>
          </w:rPr>
          <w:t>Piastrellista</w:t>
        </w:r>
        <w:r>
          <w:rPr>
            <w:webHidden/>
          </w:rPr>
          <w:tab/>
        </w:r>
        <w:r>
          <w:rPr>
            <w:webHidden/>
          </w:rPr>
          <w:fldChar w:fldCharType="begin"/>
        </w:r>
        <w:r>
          <w:rPr>
            <w:webHidden/>
          </w:rPr>
          <w:instrText xml:space="preserve"> PAGEREF _Toc41035815 \h </w:instrText>
        </w:r>
        <w:r>
          <w:rPr>
            <w:webHidden/>
          </w:rPr>
        </w:r>
        <w:r>
          <w:rPr>
            <w:webHidden/>
          </w:rPr>
          <w:fldChar w:fldCharType="separate"/>
        </w:r>
        <w:r>
          <w:rPr>
            <w:webHidden/>
          </w:rPr>
          <w:t>533</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6" w:history="1">
        <w:r w:rsidRPr="0041086A">
          <w:rPr>
            <w:rStyle w:val="Collegamentoipertestuale"/>
          </w:rPr>
          <w:t>Tinteggiatore cartongessista</w:t>
        </w:r>
        <w:r>
          <w:rPr>
            <w:webHidden/>
          </w:rPr>
          <w:tab/>
        </w:r>
        <w:r>
          <w:rPr>
            <w:webHidden/>
          </w:rPr>
          <w:fldChar w:fldCharType="begin"/>
        </w:r>
        <w:r>
          <w:rPr>
            <w:webHidden/>
          </w:rPr>
          <w:instrText xml:space="preserve"> PAGEREF _Toc41035816 \h </w:instrText>
        </w:r>
        <w:r>
          <w:rPr>
            <w:webHidden/>
          </w:rPr>
        </w:r>
        <w:r>
          <w:rPr>
            <w:webHidden/>
          </w:rPr>
          <w:fldChar w:fldCharType="separate"/>
        </w:r>
        <w:r>
          <w:rPr>
            <w:webHidden/>
          </w:rPr>
          <w:t>537</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7" w:history="1">
        <w:r w:rsidRPr="0041086A">
          <w:rPr>
            <w:rStyle w:val="Collegamentoipertestuale"/>
          </w:rPr>
          <w:t>Addetto alle lavorazioni edili con materiali tradizionali, innovativi ed ecosostenibili</w:t>
        </w:r>
        <w:r>
          <w:rPr>
            <w:webHidden/>
          </w:rPr>
          <w:tab/>
        </w:r>
        <w:r>
          <w:rPr>
            <w:webHidden/>
          </w:rPr>
          <w:fldChar w:fldCharType="begin"/>
        </w:r>
        <w:r>
          <w:rPr>
            <w:webHidden/>
          </w:rPr>
          <w:instrText xml:space="preserve"> PAGEREF _Toc41035817 \h </w:instrText>
        </w:r>
        <w:r>
          <w:rPr>
            <w:webHidden/>
          </w:rPr>
        </w:r>
        <w:r>
          <w:rPr>
            <w:webHidden/>
          </w:rPr>
          <w:fldChar w:fldCharType="separate"/>
        </w:r>
        <w:r>
          <w:rPr>
            <w:webHidden/>
          </w:rPr>
          <w:t>543</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8" w:history="1">
        <w:r w:rsidRPr="0041086A">
          <w:rPr>
            <w:rStyle w:val="Collegamentoipertestuale"/>
          </w:rPr>
          <w:t>Addetto alle lavorazioni artistiche in edilizia</w:t>
        </w:r>
        <w:r>
          <w:rPr>
            <w:webHidden/>
          </w:rPr>
          <w:tab/>
        </w:r>
        <w:r>
          <w:rPr>
            <w:webHidden/>
          </w:rPr>
          <w:fldChar w:fldCharType="begin"/>
        </w:r>
        <w:r>
          <w:rPr>
            <w:webHidden/>
          </w:rPr>
          <w:instrText xml:space="preserve"> PAGEREF _Toc41035818 \h </w:instrText>
        </w:r>
        <w:r>
          <w:rPr>
            <w:webHidden/>
          </w:rPr>
        </w:r>
        <w:r>
          <w:rPr>
            <w:webHidden/>
          </w:rPr>
          <w:fldChar w:fldCharType="separate"/>
        </w:r>
        <w:r>
          <w:rPr>
            <w:webHidden/>
          </w:rPr>
          <w:t>568</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19" w:history="1">
        <w:r w:rsidRPr="0041086A">
          <w:rPr>
            <w:rStyle w:val="Collegamentoipertestuale"/>
          </w:rPr>
          <w:t>Tecnico edile</w:t>
        </w:r>
        <w:r>
          <w:rPr>
            <w:webHidden/>
          </w:rPr>
          <w:tab/>
        </w:r>
        <w:r>
          <w:rPr>
            <w:webHidden/>
          </w:rPr>
          <w:fldChar w:fldCharType="begin"/>
        </w:r>
        <w:r>
          <w:rPr>
            <w:webHidden/>
          </w:rPr>
          <w:instrText xml:space="preserve"> PAGEREF _Toc41035819 \h </w:instrText>
        </w:r>
        <w:r>
          <w:rPr>
            <w:webHidden/>
          </w:rPr>
        </w:r>
        <w:r>
          <w:rPr>
            <w:webHidden/>
          </w:rPr>
          <w:fldChar w:fldCharType="separate"/>
        </w:r>
        <w:r>
          <w:rPr>
            <w:webHidden/>
          </w:rPr>
          <w:t>594</w:t>
        </w:r>
        <w:r>
          <w:rPr>
            <w:webHidden/>
          </w:rPr>
          <w:fldChar w:fldCharType="end"/>
        </w:r>
      </w:hyperlink>
    </w:p>
    <w:p w:rsidR="002F7339" w:rsidRDefault="002F7339">
      <w:pPr>
        <w:pStyle w:val="Sommario3"/>
        <w:rPr>
          <w:rFonts w:asciiTheme="minorHAnsi" w:eastAsiaTheme="minorEastAsia" w:hAnsiTheme="minorHAnsi" w:cstheme="minorBidi"/>
          <w:iCs w:val="0"/>
          <w:sz w:val="22"/>
          <w:szCs w:val="22"/>
          <w:lang w:eastAsia="it-IT"/>
        </w:rPr>
      </w:pPr>
      <w:hyperlink w:anchor="_Toc41035820" w:history="1">
        <w:r w:rsidRPr="0041086A">
          <w:rPr>
            <w:rStyle w:val="Collegamentoipertestuale"/>
          </w:rPr>
          <w:t>Tecnico CAD in ambito edile</w:t>
        </w:r>
        <w:r>
          <w:rPr>
            <w:webHidden/>
          </w:rPr>
          <w:tab/>
        </w:r>
        <w:r>
          <w:rPr>
            <w:webHidden/>
          </w:rPr>
          <w:fldChar w:fldCharType="begin"/>
        </w:r>
        <w:r>
          <w:rPr>
            <w:webHidden/>
          </w:rPr>
          <w:instrText xml:space="preserve"> PAGEREF _Toc41035820 \h </w:instrText>
        </w:r>
        <w:r>
          <w:rPr>
            <w:webHidden/>
          </w:rPr>
        </w:r>
        <w:r>
          <w:rPr>
            <w:webHidden/>
          </w:rPr>
          <w:fldChar w:fldCharType="separate"/>
        </w:r>
        <w:r>
          <w:rPr>
            <w:webHidden/>
          </w:rPr>
          <w:t>602</w:t>
        </w:r>
        <w:r>
          <w:rPr>
            <w:webHidden/>
          </w:rPr>
          <w:fldChar w:fldCharType="end"/>
        </w:r>
      </w:hyperlink>
    </w:p>
    <w:p w:rsidR="00234F95" w:rsidRPr="003F4247" w:rsidRDefault="008B4AEF" w:rsidP="003F4247">
      <w:pPr>
        <w:pStyle w:val="Sommario1"/>
        <w:ind w:left="0"/>
        <w:rPr>
          <w:lang w:val="x-none" w:eastAsia="it-IT"/>
        </w:rPr>
      </w:pPr>
      <w:r w:rsidRPr="00493351">
        <w:rPr>
          <w:lang w:eastAsia="it-IT"/>
        </w:rPr>
        <w:fldChar w:fldCharType="end"/>
      </w:r>
      <w:r w:rsidR="002017E0" w:rsidRPr="000F455D">
        <w:br w:type="page"/>
      </w:r>
      <w:bookmarkStart w:id="1" w:name="_Toc406417788"/>
      <w:r w:rsidR="00234F95" w:rsidRPr="00F71471">
        <w:t>INTRODUZIONE</w:t>
      </w:r>
      <w:bookmarkEnd w:id="1"/>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2" w:name="_Toc41035772"/>
      <w:r w:rsidRPr="000F455D">
        <w:t>ARTICOLAZIONE DEL REPERTORIO</w:t>
      </w:r>
      <w:bookmarkEnd w:id="2"/>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BC5528">
      <w:pPr>
        <w:pStyle w:val="DOC-TestoCentrato"/>
      </w:pPr>
      <w:r w:rsidRPr="00493351">
        <w:drawing>
          <wp:inline distT="0" distB="0" distL="0" distR="0" wp14:anchorId="671B14BD" wp14:editId="14F7857B">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694B8F" w:rsidRPr="00493351" w:rsidRDefault="00694B8F" w:rsidP="00694B8F">
      <w:pPr>
        <w:pStyle w:val="DOC-TestoBase"/>
      </w:pPr>
    </w:p>
    <w:p w:rsidR="00694B8F" w:rsidRDefault="00694B8F" w:rsidP="00694B8F">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694B8F" w:rsidRPr="00032497" w:rsidRDefault="00694B8F" w:rsidP="00694B8F">
      <w:pPr>
        <w:pStyle w:val="DOC-TestoBase"/>
      </w:pPr>
    </w:p>
    <w:p w:rsidR="00694B8F" w:rsidRPr="00E07137" w:rsidRDefault="00694B8F" w:rsidP="00694B8F">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694B8F" w:rsidRPr="00E07137" w:rsidRDefault="00694B8F" w:rsidP="00694B8F">
      <w:pPr>
        <w:pStyle w:val="DOC-TestoElenco"/>
      </w:pPr>
      <w:r w:rsidRPr="00E07137">
        <w:t>AGRICOLTURA, SILVICOLTURA E PESCA</w:t>
      </w:r>
    </w:p>
    <w:p w:rsidR="00694B8F" w:rsidRPr="00E07137" w:rsidRDefault="00694B8F" w:rsidP="00694B8F">
      <w:pPr>
        <w:pStyle w:val="DOC-TestoElenco"/>
      </w:pPr>
      <w:r w:rsidRPr="00E07137">
        <w:t>PRODUZIONI ALIMENTARI</w:t>
      </w:r>
    </w:p>
    <w:p w:rsidR="00694B8F" w:rsidRDefault="00694B8F" w:rsidP="00694B8F">
      <w:pPr>
        <w:pStyle w:val="DOC-TestoElenco"/>
      </w:pPr>
      <w:r>
        <w:t>TESSILE, ABBIGLIAMENTO, CALZATURIERO E SISTEMA MODA</w:t>
      </w:r>
    </w:p>
    <w:p w:rsidR="00694B8F" w:rsidRDefault="00694B8F" w:rsidP="00694B8F">
      <w:pPr>
        <w:pStyle w:val="DOC-TestoElenco"/>
      </w:pPr>
      <w:r>
        <w:t>VETRO, CERAMICA E MATERIALI DA COSTRUZIONE</w:t>
      </w:r>
    </w:p>
    <w:p w:rsidR="00694B8F" w:rsidRPr="00E07137" w:rsidRDefault="00694B8F" w:rsidP="00694B8F">
      <w:pPr>
        <w:pStyle w:val="DOC-TestoElenco"/>
      </w:pPr>
      <w:r>
        <w:t>STAMPA ED EDITORIA</w:t>
      </w:r>
    </w:p>
    <w:p w:rsidR="00694B8F" w:rsidRPr="00E07137" w:rsidRDefault="00694B8F" w:rsidP="00694B8F">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694B8F" w:rsidRPr="00E07137" w:rsidRDefault="00694B8F" w:rsidP="00694B8F">
      <w:pPr>
        <w:pStyle w:val="DOC-TestoElenco"/>
      </w:pPr>
      <w:r w:rsidRPr="00E07137">
        <w:t>MECCANICA, PRODUZIONE E MANUTENZIONE MACCHINE, IMPIANTISTICA</w:t>
      </w:r>
    </w:p>
    <w:p w:rsidR="00694B8F" w:rsidRDefault="00694B8F" w:rsidP="00694B8F">
      <w:pPr>
        <w:pStyle w:val="DOC-TestoElenco"/>
      </w:pPr>
      <w:r w:rsidRPr="00E07137">
        <w:t>LEGNO E ARREDO</w:t>
      </w:r>
    </w:p>
    <w:p w:rsidR="00694B8F" w:rsidRPr="00E07137" w:rsidRDefault="00694B8F" w:rsidP="00694B8F">
      <w:pPr>
        <w:pStyle w:val="DOC-TestoElenco"/>
      </w:pPr>
      <w:r>
        <w:t>EDILIZIA</w:t>
      </w:r>
    </w:p>
    <w:p w:rsidR="00694B8F" w:rsidRPr="00E07137" w:rsidRDefault="00694B8F" w:rsidP="00694B8F">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694B8F" w:rsidRDefault="00694B8F" w:rsidP="00694B8F">
      <w:pPr>
        <w:pStyle w:val="DOC-TestoElenco"/>
      </w:pPr>
      <w:r>
        <w:t>SERVIZI DI INFORMATICA</w:t>
      </w:r>
    </w:p>
    <w:p w:rsidR="00694B8F" w:rsidRPr="00E07137" w:rsidRDefault="00694B8F" w:rsidP="00694B8F">
      <w:pPr>
        <w:pStyle w:val="DOC-TestoElenco"/>
      </w:pPr>
      <w:r>
        <w:t>SERVIZI CULTURALI E DI SPETTACOLO</w:t>
      </w:r>
    </w:p>
    <w:p w:rsidR="00694B8F" w:rsidRPr="00E07137" w:rsidRDefault="00694B8F" w:rsidP="00694B8F">
      <w:pPr>
        <w:pStyle w:val="DOC-TestoElenco"/>
      </w:pPr>
      <w:r w:rsidRPr="00E07137">
        <w:t xml:space="preserve">SERVIZI </w:t>
      </w:r>
      <w:r>
        <w:t>DI DISTRIBUZIONE COMMERCIALE</w:t>
      </w:r>
    </w:p>
    <w:p w:rsidR="00694B8F" w:rsidRDefault="00694B8F" w:rsidP="00694B8F">
      <w:pPr>
        <w:pStyle w:val="DOC-TestoElenco"/>
      </w:pPr>
      <w:r>
        <w:t>TRASPORTI E LOGISTICA</w:t>
      </w:r>
    </w:p>
    <w:p w:rsidR="00694B8F" w:rsidRPr="00E07137" w:rsidRDefault="00694B8F" w:rsidP="00694B8F">
      <w:pPr>
        <w:pStyle w:val="DOC-TestoElenco"/>
      </w:pPr>
      <w:r>
        <w:t>SERVIZI FINANZIARI E ASSICURATIVI</w:t>
      </w:r>
    </w:p>
    <w:p w:rsidR="00694B8F" w:rsidRDefault="00694B8F" w:rsidP="00694B8F">
      <w:pPr>
        <w:pStyle w:val="DOC-TestoElenco"/>
      </w:pPr>
      <w:r>
        <w:t>SERVIZI TURISTICI</w:t>
      </w:r>
    </w:p>
    <w:p w:rsidR="00DC096B" w:rsidRDefault="00DC096B" w:rsidP="00694B8F">
      <w:pPr>
        <w:pStyle w:val="DOC-TestoElenco"/>
      </w:pPr>
      <w:r>
        <w:t>SERVIZI SOCIO-SANITARI</w:t>
      </w:r>
    </w:p>
    <w:p w:rsidR="00694B8F" w:rsidRDefault="00694B8F" w:rsidP="00694B8F">
      <w:pPr>
        <w:pStyle w:val="DOC-TestoElenco"/>
      </w:pPr>
      <w:r>
        <w:t>SERVIZI ALLA PERSONA</w:t>
      </w:r>
    </w:p>
    <w:p w:rsidR="00694B8F" w:rsidRDefault="00694B8F" w:rsidP="00694B8F">
      <w:pPr>
        <w:pStyle w:val="DOC-TestoElenco"/>
      </w:pPr>
      <w:r>
        <w:t>AREA COMUNE</w:t>
      </w: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3" w:name="_Toc41035773"/>
      <w:r w:rsidRPr="00F71471">
        <w:t>Repertorio dei profili professionali</w:t>
      </w:r>
      <w:bookmarkEnd w:id="3"/>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BC5528">
      <w:pPr>
        <w:pStyle w:val="DOC-TestoCentrato"/>
      </w:pPr>
      <w:r w:rsidRPr="00493351">
        <w:drawing>
          <wp:inline distT="0" distB="0" distL="0" distR="0" wp14:anchorId="76C88BF5" wp14:editId="06AE32C3">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4" w:name="_Toc41035774"/>
      <w:r w:rsidRPr="00F71471">
        <w:t>Qualificatori professionali regionali (QPR)</w:t>
      </w:r>
      <w:bookmarkEnd w:id="4"/>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832684" w:rsidP="00BC5528">
      <w:pPr>
        <w:pStyle w:val="DOC-TestoCentrato"/>
      </w:pPr>
      <w:r w:rsidRPr="006D607C">
        <w:drawing>
          <wp:inline distT="0" distB="0" distL="0" distR="0" wp14:anchorId="09CD7877" wp14:editId="2A933217">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5" w:name="_Toc41035775"/>
      <w:r w:rsidRPr="00493351">
        <w:t>Schede delle situazioni tipo (SST)</w:t>
      </w:r>
      <w:bookmarkEnd w:id="5"/>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832684" w:rsidP="004333B8">
      <w:pPr>
        <w:pStyle w:val="DOC-TestoCentrato"/>
      </w:pPr>
      <w:r w:rsidRPr="00FD0F6A">
        <w:drawing>
          <wp:inline distT="0" distB="0" distL="0" distR="0" wp14:anchorId="0AF1F641" wp14:editId="7F80E2F1">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6" w:name="_Toc426017722"/>
      <w:r w:rsidRPr="00493351">
        <w:br w:type="page"/>
      </w:r>
    </w:p>
    <w:p w:rsidR="001B4324" w:rsidRPr="00493351" w:rsidRDefault="001B4324" w:rsidP="00F71471">
      <w:pPr>
        <w:pStyle w:val="DOC-TitoloSottoSezione"/>
      </w:pPr>
      <w:bookmarkStart w:id="7" w:name="_Toc41035776"/>
      <w:r w:rsidRPr="00493351">
        <w:t>Delimitazione dei risultati attesi</w:t>
      </w:r>
      <w:bookmarkEnd w:id="6"/>
      <w:bookmarkEnd w:id="7"/>
    </w:p>
    <w:p w:rsidR="00832684" w:rsidRPr="00493351" w:rsidRDefault="00832684" w:rsidP="00832684">
      <w:pPr>
        <w:pStyle w:val="DOC-TestoBase"/>
      </w:pPr>
      <w:bookmarkStart w:id="8" w:name="_Toc426017723"/>
      <w:r w:rsidRPr="00493351">
        <w:t>La definizione dei risultati attesi relativi a ciascuna SST viene fatta tracciando una linea spezzata che delimita quali sono le situazioni tipo che il soggetto deve dimostrare di saper gestire in competa autonomia operativa. Nel</w:t>
      </w:r>
      <w:r>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832684" w:rsidRPr="00493351" w:rsidRDefault="00832684" w:rsidP="00832684">
      <w:pPr>
        <w:pStyle w:val="DOC-TestoBase"/>
      </w:pPr>
    </w:p>
    <w:p w:rsidR="00832684" w:rsidRPr="00493351" w:rsidRDefault="00832684" w:rsidP="00832684">
      <w:pPr>
        <w:pStyle w:val="DOC-TestoCentrato"/>
      </w:pPr>
      <w:r w:rsidRPr="001F0411">
        <w:drawing>
          <wp:inline distT="0" distB="0" distL="0" distR="0" wp14:anchorId="0D7A23B6" wp14:editId="21B8B1CB">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832684" w:rsidRDefault="00832684">
      <w:pPr>
        <w:jc w:val="left"/>
        <w:rPr>
          <w:rFonts w:ascii="Calibri" w:hAnsi="Calibri" w:cs="Times New Roman"/>
          <w:b/>
          <w:noProof w:val="0"/>
          <w:color w:val="0070C0"/>
          <w:sz w:val="32"/>
          <w:lang w:eastAsia="en-US"/>
        </w:rPr>
      </w:pPr>
      <w:r>
        <w:br w:type="page"/>
      </w:r>
    </w:p>
    <w:p w:rsidR="001B4324" w:rsidRPr="00493351" w:rsidRDefault="001B4324" w:rsidP="00F71471">
      <w:pPr>
        <w:pStyle w:val="DOC-TitoloSottoSezione"/>
      </w:pPr>
      <w:bookmarkStart w:id="9" w:name="_Toc41035777"/>
      <w:r w:rsidRPr="00493351">
        <w:t>Sviluppo della competenza nel percorso formativo</w:t>
      </w:r>
      <w:bookmarkEnd w:id="8"/>
      <w:bookmarkEnd w:id="9"/>
    </w:p>
    <w:p w:rsidR="001B4324" w:rsidRPr="00493351" w:rsidRDefault="001B4324" w:rsidP="00BC5528">
      <w:pPr>
        <w:pStyle w:val="DOC-TestoBase"/>
      </w:pPr>
      <w:r w:rsidRPr="00493351">
        <w:t xml:space="preserve">In funzione delle caratteristiche proprie di ogni profilo professionale regionale, della loro effettiva spendibilità sul territorio locale e del tempo formativo disponibile, i risultati attesi al termine dei percorsi formativi </w:t>
      </w:r>
      <w:r w:rsidR="0034769E" w:rsidRPr="00493351">
        <w:t>possono prevedere uno</w:t>
      </w:r>
      <w:r w:rsidRPr="00493351">
        <w:t xml:space="preserve"> sviluppo Parziale, Completo o Esteso delle situazioni tipo descritte nelle singole SST.</w:t>
      </w:r>
    </w:p>
    <w:p w:rsidR="001B4324" w:rsidRPr="00493351" w:rsidRDefault="001B4324" w:rsidP="00645B2F">
      <w:pPr>
        <w:pStyle w:val="DOC-TestoBase"/>
      </w:pPr>
    </w:p>
    <w:p w:rsidR="001B4324" w:rsidRPr="00493351" w:rsidRDefault="001B4324" w:rsidP="004333B8">
      <w:pPr>
        <w:pStyle w:val="DOC-TestoCentrato"/>
      </w:pPr>
      <w:r w:rsidRPr="00493351">
        <w:drawing>
          <wp:inline distT="0" distB="0" distL="0" distR="0" wp14:anchorId="51464C5B" wp14:editId="10EC0DA9">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rsidR="0032228A">
        <w:t>richieste</w:t>
      </w:r>
      <w:r w:rsidRPr="004333B8">
        <w:t xml:space="preserve"> del mondo del lavoro rispetto alla competenza di riferimento. Costituiscono </w:t>
      </w:r>
      <w:r w:rsidR="00A34124">
        <w:t xml:space="preserve">l’elemento distintivo </w:t>
      </w:r>
      <w:r w:rsidRPr="004333B8">
        <w:t>della professione.</w:t>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PARZIALE</w:t>
      </w:r>
      <w:r w:rsidRPr="004333B8">
        <w:t xml:space="preserve">: </w:t>
      </w:r>
      <w:r w:rsidRPr="004333B8">
        <w:tab/>
      </w:r>
      <w:r w:rsidRPr="00B06AF7">
        <w:t xml:space="preserve">i risultati attesi non ricomprendono tutte le situazioni tipo colorate di verde. </w:t>
      </w:r>
      <w:r w:rsidR="0032228A" w:rsidRPr="00B06AF7">
        <w:t xml:space="preserve">Questo significa che </w:t>
      </w:r>
      <w:r w:rsidR="00B06AF7" w:rsidRPr="00B06AF7">
        <w:t xml:space="preserve">nel </w:t>
      </w:r>
      <w:r w:rsidR="0032228A" w:rsidRPr="00B06AF7">
        <w:t>al p</w:t>
      </w:r>
      <w:r w:rsidR="00B06AF7" w:rsidRPr="00B06AF7">
        <w:t>ercorso formativo</w:t>
      </w:r>
      <w:r w:rsidR="0032228A" w:rsidRPr="00B06AF7">
        <w:t xml:space="preserve"> vengono </w:t>
      </w:r>
      <w:r w:rsidR="00B06AF7" w:rsidRPr="00B06AF7">
        <w:t>sviluppate solo alcune</w:t>
      </w:r>
      <w:r w:rsidRPr="00B06AF7">
        <w:t xml:space="preserve"> situazioni </w:t>
      </w:r>
      <w:r w:rsidR="00B06AF7" w:rsidRPr="00B06AF7">
        <w:t xml:space="preserve">della SST, </w:t>
      </w:r>
      <w:r w:rsidRPr="00B06AF7">
        <w:t xml:space="preserve">che il </w:t>
      </w:r>
      <w:r w:rsidR="0032228A" w:rsidRPr="00B06AF7">
        <w:t xml:space="preserve">mondo del lavoro </w:t>
      </w:r>
      <w:r w:rsidRPr="00B06AF7">
        <w:t xml:space="preserve">richiede, ma che non implicano la padronanza completa di tutta la </w:t>
      </w:r>
      <w:r w:rsidR="0032228A" w:rsidRPr="00B06AF7">
        <w:t>competenza</w:t>
      </w:r>
      <w:r w:rsidRPr="00B06AF7">
        <w:t>: "… è importante che sappia anche fare un po’ di questo …".</w:t>
      </w:r>
    </w:p>
    <w:p w:rsidR="001B4324" w:rsidRPr="00493351" w:rsidRDefault="001B4324" w:rsidP="00645B2F">
      <w:pPr>
        <w:pStyle w:val="DOC-TestoBase"/>
      </w:pPr>
    </w:p>
    <w:p w:rsidR="001B4324" w:rsidRPr="00493351" w:rsidRDefault="001B4324" w:rsidP="004333B8">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rsidR="0032228A">
        <w:t>richieste</w:t>
      </w:r>
      <w:r w:rsidRPr="00493351">
        <w:t xml:space="preserve"> del mondo del lavoro rispetto alla competenza di riferimento. Normalmente questo tipo di sviluppo della SST è riferito ai percorsi di diploma professionale.</w:t>
      </w:r>
    </w:p>
    <w:p w:rsidR="004B07C5" w:rsidRDefault="004B07C5" w:rsidP="00BC5528">
      <w:pPr>
        <w:pStyle w:val="DOC-TestoBase"/>
      </w:pPr>
    </w:p>
    <w:p w:rsidR="00B06AF7" w:rsidRDefault="00B06AF7" w:rsidP="00BC5528">
      <w:pPr>
        <w:pStyle w:val="DOC-TestoBase"/>
      </w:pPr>
      <w:r>
        <w:t>LIVELLO DI SVILUPPO E SISTEMA DI CERTIFICAZIONE</w:t>
      </w:r>
    </w:p>
    <w:p w:rsidR="00B06AF7" w:rsidRPr="00493351" w:rsidRDefault="00B06AF7" w:rsidP="00BC5528">
      <w:pPr>
        <w:pStyle w:val="DOC-TestoBase"/>
      </w:pPr>
    </w:p>
    <w:p w:rsidR="001B4324" w:rsidRPr="00493351" w:rsidRDefault="001B4324" w:rsidP="00BC5528">
      <w:pPr>
        <w:pStyle w:val="DOC-TestoBase"/>
      </w:pPr>
      <w:r w:rsidRPr="00493351">
        <w:t xml:space="preserve">Questa impostazione implica che con l'ottenimento del titolo di Qualifica professionale il </w:t>
      </w:r>
      <w:r w:rsidR="004B07C5" w:rsidRPr="00493351">
        <w:t>qualificato</w:t>
      </w:r>
      <w:r w:rsidRPr="00493351">
        <w:t xml:space="preserve"> si vede riconosciut</w:t>
      </w:r>
      <w:r w:rsidR="00B06AF7">
        <w:t>i</w:t>
      </w:r>
      <w:r w:rsidRPr="00493351">
        <w:t xml:space="preserve"> ai fini della certificazione tutt</w:t>
      </w:r>
      <w:r w:rsidR="00B06AF7">
        <w:t>i i QPR sviluppati in modo Completo o</w:t>
      </w:r>
      <w:r w:rsidRPr="00493351">
        <w:t xml:space="preserve"> Esteso all'interno del sistema regionale della certificazione delle competenze. Mentre, rispetto a</w:t>
      </w:r>
      <w:r w:rsidR="00B06AF7">
        <w:t>i</w:t>
      </w:r>
      <w:r w:rsidRPr="00493351">
        <w:t xml:space="preserve"> QPR sviluppat</w:t>
      </w:r>
      <w:r w:rsidR="00B06AF7">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4B07C5" w:rsidRDefault="004B07C5" w:rsidP="00BC5528">
      <w:pPr>
        <w:pStyle w:val="DOC-TestoBase"/>
      </w:pPr>
    </w:p>
    <w:p w:rsidR="00B06AF7" w:rsidRDefault="00B06AF7" w:rsidP="00BC5528">
      <w:pPr>
        <w:pStyle w:val="DOC-TestoBase"/>
      </w:pPr>
      <w:r>
        <w:t>LIVELLO DI SVILUPPO E SCELTA DEGLI ELEMENTI DELLA COMPETENZA</w:t>
      </w:r>
    </w:p>
    <w:p w:rsidR="00B06AF7" w:rsidRPr="00493351" w:rsidRDefault="00B06AF7" w:rsidP="00BC5528">
      <w:pPr>
        <w:pStyle w:val="DOC-TestoBase"/>
      </w:pPr>
    </w:p>
    <w:p w:rsidR="004B07C5" w:rsidRPr="00493351" w:rsidRDefault="00B06AF7" w:rsidP="00BC5528">
      <w:pPr>
        <w:pStyle w:val="DOC-TestoBase"/>
      </w:pPr>
      <w:r>
        <w:t>I</w:t>
      </w:r>
      <w:r w:rsidR="004B07C5"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004B07C5" w:rsidRPr="00493351">
        <w:t xml:space="preserve">e le capacità </w:t>
      </w:r>
      <w:r>
        <w:t xml:space="preserve">essenziali </w:t>
      </w:r>
      <w:r w:rsidR="004B07C5" w:rsidRPr="00493351">
        <w:t xml:space="preserve">necessarie agli allievi per raggiungere il livello richiesto. </w:t>
      </w:r>
    </w:p>
    <w:p w:rsidR="001B4324" w:rsidRPr="00493351" w:rsidRDefault="001B4324" w:rsidP="004333B8">
      <w:pPr>
        <w:pStyle w:val="DOC-TestoBase"/>
      </w:pPr>
    </w:p>
    <w:p w:rsidR="002A1D5D" w:rsidRPr="00493351" w:rsidRDefault="004615EC" w:rsidP="004333B8">
      <w:pPr>
        <w:pStyle w:val="DOC-TestoBase"/>
      </w:pPr>
      <w:r w:rsidRPr="00493351">
        <w:br w:type="page"/>
      </w:r>
    </w:p>
    <w:p w:rsidR="00AE1A7B" w:rsidRPr="004333B8" w:rsidRDefault="008B4AEF" w:rsidP="00F71471">
      <w:pPr>
        <w:pStyle w:val="DOC-TitoloSottoSezione"/>
      </w:pPr>
      <w:bookmarkStart w:id="10" w:name="_Toc406417792"/>
      <w:bookmarkStart w:id="11" w:name="_Toc41035778"/>
      <w:r w:rsidRPr="004333B8">
        <w:t>Elenco dei profili professionali regionali</w:t>
      </w:r>
      <w:bookmarkEnd w:id="11"/>
    </w:p>
    <w:p w:rsidR="003E2028" w:rsidRPr="00E674B9" w:rsidRDefault="003E2028" w:rsidP="004D5C72">
      <w:pPr>
        <w:pStyle w:val="DOC-TestoBase"/>
      </w:pPr>
      <w:bookmarkStart w:id="12" w:name="_Toc426017725"/>
      <w:r w:rsidRPr="00E674B9">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E674B9">
        <w:rPr>
          <w:b/>
        </w:rPr>
        <w:t>non si riferiscono</w:t>
      </w:r>
      <w:r w:rsidRPr="00E674B9">
        <w:t xml:space="preserve"> ai percorsi di Istruzione e Formazione Professionale (contraddistinti con un asterisco nella colonna “Profilo IeFP”) la cui durata, i requisiti di accesso e le modalità di erogazione sono stabilite a livello nazionale e contestualizzata a livello regionale, così come indicato nelle “Linee guida per la realizzazione dei percorsi di Istruzione e Formazione Professionale – Gli standard regionali” nel tempo vigenti. </w:t>
      </w:r>
    </w:p>
    <w:p w:rsidR="003E2028" w:rsidRDefault="003E2028" w:rsidP="003E2028">
      <w:pPr>
        <w:pStyle w:val="DOC-TestoBase"/>
      </w:pPr>
    </w:p>
    <w:p w:rsidR="003E2028" w:rsidRDefault="003E2028" w:rsidP="003E2028">
      <w:pPr>
        <w:pStyle w:val="DOC-TestoBase"/>
      </w:pPr>
      <w:r>
        <w:t>FLESSIBILITÀ DELLE DURATE</w:t>
      </w:r>
    </w:p>
    <w:p w:rsidR="003E2028" w:rsidRDefault="003E2028" w:rsidP="003E2028">
      <w:pPr>
        <w:pStyle w:val="DOC-TestoBase"/>
      </w:pPr>
    </w:p>
    <w:p w:rsidR="00037BC4" w:rsidRPr="001C149A" w:rsidRDefault="00037BC4" w:rsidP="00037BC4">
      <w:pPr>
        <w:pStyle w:val="DOC-TestoBase"/>
      </w:pPr>
      <w:r w:rsidRPr="001C149A">
        <w:t>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Tale flessibilità non si applica ai percorsi relativi ai profili la cui durata è stabilità da specifiche normative nazionali. Inoltre, indipendentemente dal grado di flessibilità consentito, i limiti minimo e massimo per un percorso formativo riferito ad un profilo professionale regionale sono stabiliti rispettivamente in 450 ore e 1.200 ore (NB: l’unica eccezione è rappresentata dal profilo relativo al Maestro mosaicista).</w:t>
      </w:r>
    </w:p>
    <w:p w:rsidR="00037BC4" w:rsidRDefault="00037BC4" w:rsidP="003E2793">
      <w:pPr>
        <w:pStyle w:val="DOC-TestoBase"/>
      </w:pPr>
    </w:p>
    <w:p w:rsidR="003E2793" w:rsidRDefault="003E2793" w:rsidP="003E2793">
      <w:pPr>
        <w:pStyle w:val="DOC-TestoBase"/>
      </w:pPr>
      <w:r>
        <w:t>REQUISITI DI AMMISSIONE</w:t>
      </w:r>
    </w:p>
    <w:p w:rsidR="003E2793" w:rsidRDefault="003E2793" w:rsidP="003E2793">
      <w:pPr>
        <w:pStyle w:val="DOC-TestoBase"/>
      </w:pPr>
    </w:p>
    <w:p w:rsidR="003E2793" w:rsidRDefault="003E2793" w:rsidP="003E2793">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3E2793" w:rsidRDefault="003E2793" w:rsidP="003E2793">
      <w:pPr>
        <w:pStyle w:val="DOC-TestoBase"/>
      </w:pPr>
      <w:r>
        <w:rPr>
          <w:rFonts w:cs="Calibri"/>
        </w:rPr>
        <w:t>Ulteriori indicazioni possono essere previste a livello di singolo avviso o direttiva regionale.</w:t>
      </w:r>
    </w:p>
    <w:p w:rsidR="003F1306" w:rsidRDefault="003F1306" w:rsidP="003F1306">
      <w:pPr>
        <w:jc w:val="left"/>
      </w:pPr>
    </w:p>
    <w:tbl>
      <w:tblPr>
        <w:tblW w:w="9971" w:type="dxa"/>
        <w:tblInd w:w="10" w:type="dxa"/>
        <w:tblLayout w:type="fixed"/>
        <w:tblCellMar>
          <w:left w:w="10" w:type="dxa"/>
          <w:right w:w="10" w:type="dxa"/>
        </w:tblCellMar>
        <w:tblLook w:val="0000" w:firstRow="0" w:lastRow="0" w:firstColumn="0" w:lastColumn="0" w:noHBand="0" w:noVBand="0"/>
      </w:tblPr>
      <w:tblGrid>
        <w:gridCol w:w="40"/>
        <w:gridCol w:w="1400"/>
        <w:gridCol w:w="6772"/>
        <w:gridCol w:w="478"/>
        <w:gridCol w:w="620"/>
        <w:gridCol w:w="621"/>
        <w:gridCol w:w="40"/>
      </w:tblGrid>
      <w:tr w:rsidR="003F1306" w:rsidTr="00DB2D78">
        <w:trPr>
          <w:trHeight w:hRule="exact" w:val="340"/>
        </w:trPr>
        <w:tc>
          <w:tcPr>
            <w:tcW w:w="40" w:type="dxa"/>
          </w:tcPr>
          <w:p w:rsidR="003F1306" w:rsidRDefault="003F1306" w:rsidP="00DB2D78">
            <w:pPr>
              <w:pStyle w:val="EMPTYCELLSTYLE"/>
            </w:pPr>
          </w:p>
        </w:tc>
        <w:tc>
          <w:tcPr>
            <w:tcW w:w="1400" w:type="dxa"/>
            <w:tcMar>
              <w:top w:w="0" w:type="dxa"/>
              <w:left w:w="0" w:type="dxa"/>
              <w:bottom w:w="0" w:type="dxa"/>
              <w:right w:w="0" w:type="dxa"/>
            </w:tcMar>
            <w:vAlign w:val="center"/>
          </w:tcPr>
          <w:p w:rsidR="003F1306" w:rsidRDefault="003F1306" w:rsidP="00DB2D78">
            <w:pPr>
              <w:pStyle w:val="DOC-TestoBase"/>
            </w:pPr>
            <w:r>
              <w:t>Legenda</w:t>
            </w: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520"/>
        </w:trPr>
        <w:tc>
          <w:tcPr>
            <w:tcW w:w="40" w:type="dxa"/>
          </w:tcPr>
          <w:p w:rsidR="003F1306" w:rsidRDefault="003F1306" w:rsidP="00DB2D78">
            <w:pPr>
              <w:pStyle w:val="EMPTYCELLSTYLE"/>
            </w:pPr>
          </w:p>
        </w:tc>
        <w:tc>
          <w:tcPr>
            <w:tcW w:w="9891" w:type="dxa"/>
            <w:gridSpan w:val="5"/>
            <w:tcBorders>
              <w:bottom w:val="single" w:sz="4" w:space="0" w:color="000000"/>
            </w:tcBorders>
            <w:tcMar>
              <w:top w:w="0" w:type="dxa"/>
              <w:left w:w="0" w:type="dxa"/>
              <w:bottom w:w="0" w:type="dxa"/>
              <w:right w:w="0" w:type="dxa"/>
            </w:tcMar>
            <w:vAlign w:val="center"/>
          </w:tcPr>
          <w:p w:rsidR="003F1306" w:rsidRDefault="003F1306" w:rsidP="00DB2D78">
            <w:pPr>
              <w:pStyle w:val="DOC-TabellaTitolo"/>
            </w:pPr>
            <w:r>
              <w:t>Settore economico professionale</w:t>
            </w:r>
          </w:p>
        </w:tc>
        <w:tc>
          <w:tcPr>
            <w:tcW w:w="40" w:type="dxa"/>
          </w:tcPr>
          <w:p w:rsidR="003F1306" w:rsidRDefault="003F1306" w:rsidP="00DB2D78">
            <w:pPr>
              <w:pStyle w:val="EMPTYCELLSTYLE"/>
            </w:pPr>
          </w:p>
        </w:tc>
      </w:tr>
      <w:tr w:rsidR="003F1306" w:rsidTr="00DB2D78">
        <w:trPr>
          <w:trHeight w:hRule="exact" w:val="580"/>
        </w:trPr>
        <w:tc>
          <w:tcPr>
            <w:tcW w:w="40" w:type="dxa"/>
          </w:tcPr>
          <w:p w:rsidR="003F1306" w:rsidRDefault="003F1306" w:rsidP="00DB2D78">
            <w:pPr>
              <w:pStyle w:val="EMPTYCELLSTYLE"/>
            </w:pPr>
          </w:p>
        </w:tc>
        <w:tc>
          <w:tcPr>
            <w:tcW w:w="1400" w:type="dxa"/>
            <w:tcMar>
              <w:top w:w="0" w:type="dxa"/>
              <w:left w:w="0" w:type="dxa"/>
              <w:bottom w:w="0" w:type="dxa"/>
              <w:right w:w="0" w:type="dxa"/>
            </w:tcMar>
            <w:vAlign w:val="center"/>
          </w:tcPr>
          <w:p w:rsidR="003F1306" w:rsidRDefault="003F1306" w:rsidP="00DB2D78">
            <w:pPr>
              <w:pStyle w:val="DOC-TabellaIntestazioni"/>
            </w:pPr>
            <w:r>
              <w:t>Codice profilo</w:t>
            </w:r>
          </w:p>
        </w:tc>
        <w:tc>
          <w:tcPr>
            <w:tcW w:w="6772" w:type="dxa"/>
            <w:tcMar>
              <w:top w:w="0" w:type="dxa"/>
              <w:left w:w="0" w:type="dxa"/>
              <w:bottom w:w="0" w:type="dxa"/>
              <w:right w:w="0" w:type="dxa"/>
            </w:tcMar>
            <w:vAlign w:val="center"/>
          </w:tcPr>
          <w:p w:rsidR="003F1306" w:rsidRDefault="003F1306" w:rsidP="00DB2D78">
            <w:pPr>
              <w:pStyle w:val="DOC-TabellaIntestazioni"/>
            </w:pPr>
            <w:r>
              <w:t>Titolo del profilo professionale regionale</w:t>
            </w:r>
          </w:p>
        </w:tc>
        <w:tc>
          <w:tcPr>
            <w:tcW w:w="478" w:type="dxa"/>
            <w:tcMar>
              <w:top w:w="0" w:type="dxa"/>
              <w:left w:w="0" w:type="dxa"/>
              <w:bottom w:w="0" w:type="dxa"/>
              <w:right w:w="0" w:type="dxa"/>
            </w:tcMar>
            <w:vAlign w:val="center"/>
          </w:tcPr>
          <w:p w:rsidR="003F1306" w:rsidRDefault="003F1306" w:rsidP="00DB2D78">
            <w:pPr>
              <w:pStyle w:val="DOC-TabellaIntestazioni"/>
            </w:pPr>
            <w:r>
              <w:t>Profilo IeFP</w:t>
            </w:r>
          </w:p>
        </w:tc>
        <w:tc>
          <w:tcPr>
            <w:tcW w:w="620" w:type="dxa"/>
            <w:tcMar>
              <w:top w:w="0" w:type="dxa"/>
              <w:left w:w="0" w:type="dxa"/>
              <w:bottom w:w="0" w:type="dxa"/>
              <w:right w:w="0" w:type="dxa"/>
            </w:tcMar>
            <w:vAlign w:val="center"/>
          </w:tcPr>
          <w:p w:rsidR="003F1306" w:rsidRDefault="003F1306" w:rsidP="00DB2D78">
            <w:pPr>
              <w:pStyle w:val="DOC-TabellaIntestazioni"/>
            </w:pPr>
            <w:r>
              <w:t>Livello EQF</w:t>
            </w:r>
          </w:p>
        </w:tc>
        <w:tc>
          <w:tcPr>
            <w:tcW w:w="621" w:type="dxa"/>
            <w:tcMar>
              <w:top w:w="0" w:type="dxa"/>
              <w:left w:w="0" w:type="dxa"/>
              <w:bottom w:w="0" w:type="dxa"/>
              <w:right w:w="0" w:type="dxa"/>
            </w:tcMar>
            <w:vAlign w:val="center"/>
          </w:tcPr>
          <w:p w:rsidR="003F1306" w:rsidRDefault="003F1306" w:rsidP="00DB2D78">
            <w:pPr>
              <w:pStyle w:val="DOC-TabellaIntestazioni"/>
            </w:pPr>
            <w:r>
              <w:t>Durata in ore</w:t>
            </w: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AGRICOLTURA, SILVICOLTURA E PESCA</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PROF-AGR-01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alle attività agroambientali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PROF-AGR-02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alle attività ambientali montane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PROF-AGR-03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 realizzazione e manutenzione di aree verdi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PROF-AGR-04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delle produzioni vegetali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PROF-AGR-05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gestione e produzione agricola 2.0</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PROF-AGR-06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Aiutante nella realizzazione e manutenzione di aree verdi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2</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PROF-AGR-07</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gestione di aree boscate e forestali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PRODUZIONI ALIMENTARI</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PROF-ALI-08</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di pasticceria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PROF-ALI-09</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 controllo della produzione agroalimentare e biologica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PROF-ALI-10</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delle produzioni speciali dell'industria alimentare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della lavorazione delle carni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delle trasformazioni lattiero-casearie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trasformazione dei vegetali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4"/>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trasformazione e controllo di prodotti a base di carne e prodotti ittici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trasformazione e controllo di prodotti lattiero-caseari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produzione e commercializzazione delle bevande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4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PROF-ALI-17</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della produzione e </w:t>
            </w:r>
            <w:r w:rsidRPr="00D16798">
              <w:t>commercializzazione</w:t>
            </w:r>
            <w:r>
              <w:t xml:space="preserve"> di prodotti a base di carne e prodotti ittici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4"/>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PROF-ALI-18</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produzione e commercializzazione di prodotti lattiero-caseari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Panificatore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Pasticciere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700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alle lavorazioni di panetteria, pasticceria e gelateria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1100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Gelatiere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Addetto alle lavorazioni in filiere agroalimentari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alle lavorazioni lattiero-casearie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PROF-ALI-07</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Addetto alla trasformazione delle carni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VETRO, CERAMICA E MATERIALI DA COSTRUZIONE</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PROF-MOS-01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Maestro mosaicista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MECCANICA, PRODUZIONE E MANUTENZIONE DI MACCHINE, IMPIANTISTICA</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Conduttore macchine utensili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1100</w:t>
            </w:r>
          </w:p>
        </w:tc>
        <w:tc>
          <w:tcPr>
            <w:tcW w:w="40" w:type="dxa"/>
          </w:tcPr>
          <w:p w:rsidR="003F1306" w:rsidRDefault="003F1306" w:rsidP="00DB2D78">
            <w:pPr>
              <w:pStyle w:val="EMPTYCELLSTYLE"/>
            </w:pPr>
          </w:p>
        </w:tc>
      </w:tr>
      <w:tr w:rsidR="003F1306" w:rsidTr="00DB2D78">
        <w:trPr>
          <w:trHeight w:hRule="exact" w:val="284"/>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per la programmazione e la gestione di impianti di produzione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Saldatore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Saldocarpentiere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Montatore di sistemi meccanici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1100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PROF-MEC-06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Montatore/manutentore di sistemi elettromeccanici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PROF-MEC-08</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CAD (computer aided design)</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PROF-MEC-09</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CAM (computer aided manufactoring)</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PROF-MEC-10</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Aiutante nelle lavorazioni di saldocarpenteria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2</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PROF-MEC-11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modellazione e fabbricazioni digitale (maker digitale)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Installatore impianti elettrici civili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700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Installatore impianti elettrici civili ed industriali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1100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elettrico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Installatore di impianti di automazione industriale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1100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per l'automazione industriale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4"/>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Installatore e manutentore di impianti per la produzione sostenibile di energia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PROF-IMP-07</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Installatore di impianti domotici e speciali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PROF-IMP-08</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elettronico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PROF-IMP-09</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Installatore di impianti di climatizzazione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PROF-IMP-10</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di impianti termici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PROF-IMP-11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 programmazione di stampanti 3d e sistemi arduino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val="278"/>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PROF-IMP-12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Installatore e manutentore di impianti da fonti rinnovabili e sostenibili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PROF-IMP-13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Installatore di apparecchiature elettroniche e impianti audio-luci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PROF-AUT-01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Autocarrozziere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450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PROF-AUT-02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Manutentore autovetture e motocicli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PROF-AUT-03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riparatore dei veicoli a motore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700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PROF-AUT-04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meccatronico delle autoriparazioni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PROF-AUT-05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Gommista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250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bl>
    <w:p w:rsidR="003F1306" w:rsidRDefault="003F1306" w:rsidP="003F1306"/>
    <w:p w:rsidR="003F1306" w:rsidRDefault="003F1306" w:rsidP="003F1306">
      <w:pPr>
        <w:jc w:val="left"/>
      </w:pPr>
      <w:r>
        <w:br w:type="page"/>
      </w:r>
    </w:p>
    <w:tbl>
      <w:tblPr>
        <w:tblW w:w="9971" w:type="dxa"/>
        <w:tblInd w:w="10" w:type="dxa"/>
        <w:tblLayout w:type="fixed"/>
        <w:tblCellMar>
          <w:left w:w="10" w:type="dxa"/>
          <w:right w:w="10" w:type="dxa"/>
        </w:tblCellMar>
        <w:tblLook w:val="0000" w:firstRow="0" w:lastRow="0" w:firstColumn="0" w:lastColumn="0" w:noHBand="0" w:noVBand="0"/>
      </w:tblPr>
      <w:tblGrid>
        <w:gridCol w:w="40"/>
        <w:gridCol w:w="1400"/>
        <w:gridCol w:w="6772"/>
        <w:gridCol w:w="478"/>
        <w:gridCol w:w="620"/>
        <w:gridCol w:w="621"/>
        <w:gridCol w:w="40"/>
      </w:tblGrid>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TESSILE, ABBIGLIAMENTO, CALZATURIERO E SISTEMA MODA</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PROF-TAC-02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Merlettaia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PROF-TAC-01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 sartoria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LEGNO E ARREDO</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PROF-LEG-01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alle lavorazioni di falegnameria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PROF-LEG-02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Falegname mobiliere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700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PROF-LEG-03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Aiutante nelle lavorazioni di falegnameria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2</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EDILIZIA</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PROF-EDI-01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alle lavorazioni di cantiere edile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PROF-EDI-02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Muratore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PROF-EDI-03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Piastrellista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PROF-EDI-04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Tinteggiatore cartongessista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4"/>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PROF-EDI-05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Addetto alle lavorazioni edili con materiali tradizionali, innovativi ed ecosostenibili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PROF-EDI-06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Addetto alle lavorazioni artistiche in edilizia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PROF-EDI-07</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edile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PROF-EDI-08</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CAD in ambito edile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STAMPA ED EDITORIA</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PROF-GRA-01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 produzione grafica digitale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PROF-GRA-02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Addetto alla computer grafica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PROF-GRA-03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grafico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PROF-GRA-05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Fotografo digitale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PROF-GRA-06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produzione di video digitali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700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PROF-GRA-07</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Grafico esecutivista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2</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PROF-GRA-04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 stampa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TRASPORTI E LOGISTICA</w:t>
            </w:r>
          </w:p>
        </w:tc>
        <w:tc>
          <w:tcPr>
            <w:tcW w:w="40" w:type="dxa"/>
          </w:tcPr>
          <w:p w:rsidR="003F1306" w:rsidRDefault="003F1306" w:rsidP="00DB2D78">
            <w:pPr>
              <w:pStyle w:val="EMPTYCELLSTYLE"/>
            </w:pPr>
          </w:p>
        </w:tc>
      </w:tr>
      <w:tr w:rsidR="003F1306" w:rsidTr="00DB2D78">
        <w:trPr>
          <w:trHeight w:hRule="exact" w:val="284"/>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PROF-LOG-01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 logistica integrata e alla gestione dei processi di magazzino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900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PROF-LOG-02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Magazziniere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SERVIZI FINANZIARI E ASSICURATIVI</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PROF-SAS-01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delle assicurazioni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4"/>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PROF-SAS-02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Esperto delle attività di accertamento, valutazione e liquidazione del danno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SERVIZI DI INFORMATICA</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PROF-ICT-01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delle reti informatiche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PROF-ICT-02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dell'amministrazione di sistemi ICT</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PROF-ICT-03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dello sviluppo di applicazioni web lato server</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SERVIZI DI DISTRIBUZIONE COMMERCIALE</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PROF-SDC-01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 commercio e alle vendite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PROF-SDC-03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commerciale delle vendite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SERVIZI TURISTICI</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PROF-RIS-01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Pizzaiolo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PROF-RIS-02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Aiuto cuoco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PROF-RIS-03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Cuoco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1100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PROF-RIS-04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di cucina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PROF-RIS-05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Addetto al servizio bar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PROF-RIS-06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Cameriere di sala e bar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PROF-RIS-07</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Tecnico dei servizi di sala e bar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PROF-RIC-01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 xml:space="preserve">Addetto alla promozione e accoglienza turistica </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PROF-RIC-02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ai servizi turistici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PROF-RIC-03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all'accoglienza in strutture ricettive e centri benessere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PROF-RIC-04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dei servizi di promozione e accoglienza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SERVIZI CULTURALI E DI SPETTACOLO</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PROF-SBC-01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Operatore dei servizi di custodia e accoglienza museale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4"/>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PROF-SBC-02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 servizio prestiti e movimentazione delle opere d'arte (registrar)</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PROF-SBC-03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dei servizi di biblioteca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SERVIZI SOCIO-SANITARI</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PROF-EIS-01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Assistente di studio odontoiatrico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700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SERVIZI ALLA PERSONA</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PROF-BEN-01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Acconciatore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PROF-BEN-02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dell'acconciatura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PROF-BEN-03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Estetista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1800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PROF-BEN-04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dei trattamenti estetici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
        </w:trPr>
        <w:tc>
          <w:tcPr>
            <w:tcW w:w="40" w:type="dxa"/>
          </w:tcPr>
          <w:p w:rsidR="003F1306" w:rsidRDefault="003F1306" w:rsidP="00DB2D78">
            <w:pPr>
              <w:pStyle w:val="EMPTYCELLSTYLE"/>
            </w:pPr>
          </w:p>
        </w:tc>
        <w:tc>
          <w:tcPr>
            <w:tcW w:w="1400" w:type="dxa"/>
          </w:tcPr>
          <w:p w:rsidR="003F1306" w:rsidRDefault="003F1306" w:rsidP="00DB2D78">
            <w:pPr>
              <w:pStyle w:val="EMPTYCELLSTYLE"/>
            </w:pPr>
          </w:p>
        </w:tc>
        <w:tc>
          <w:tcPr>
            <w:tcW w:w="6772" w:type="dxa"/>
          </w:tcPr>
          <w:p w:rsidR="003F1306" w:rsidRDefault="003F1306" w:rsidP="00DB2D78">
            <w:pPr>
              <w:pStyle w:val="EMPTYCELLSTYLE"/>
            </w:pPr>
          </w:p>
        </w:tc>
        <w:tc>
          <w:tcPr>
            <w:tcW w:w="478" w:type="dxa"/>
          </w:tcPr>
          <w:p w:rsidR="003F1306" w:rsidRDefault="003F1306" w:rsidP="00DB2D78">
            <w:pPr>
              <w:pStyle w:val="EMPTYCELLSTYLE"/>
            </w:pPr>
          </w:p>
        </w:tc>
        <w:tc>
          <w:tcPr>
            <w:tcW w:w="620" w:type="dxa"/>
          </w:tcPr>
          <w:p w:rsidR="003F1306" w:rsidRDefault="003F1306" w:rsidP="00DB2D78">
            <w:pPr>
              <w:pStyle w:val="EMPTYCELLSTYLE"/>
            </w:pPr>
          </w:p>
        </w:tc>
        <w:tc>
          <w:tcPr>
            <w:tcW w:w="621" w:type="dxa"/>
          </w:tcPr>
          <w:p w:rsidR="003F1306" w:rsidRDefault="003F1306" w:rsidP="00DB2D78">
            <w:pPr>
              <w:pStyle w:val="EMPTYCELLSTYLE"/>
            </w:pPr>
          </w:p>
        </w:tc>
        <w:tc>
          <w:tcPr>
            <w:tcW w:w="40" w:type="dxa"/>
          </w:tcPr>
          <w:p w:rsidR="003F1306" w:rsidRDefault="003F1306" w:rsidP="00DB2D78">
            <w:pPr>
              <w:pStyle w:val="EMPTYCELLSTYLE"/>
            </w:pPr>
          </w:p>
        </w:tc>
      </w:tr>
      <w:tr w:rsidR="003F1306" w:rsidTr="00DB2D78">
        <w:trPr>
          <w:trHeight w:hRule="exact" w:val="400"/>
        </w:trPr>
        <w:tc>
          <w:tcPr>
            <w:tcW w:w="40" w:type="dxa"/>
          </w:tcPr>
          <w:p w:rsidR="003F1306" w:rsidRDefault="003F1306" w:rsidP="00DB2D78">
            <w:pPr>
              <w:pStyle w:val="EMPTYCELLSTYLE"/>
            </w:pPr>
          </w:p>
        </w:tc>
        <w:tc>
          <w:tcPr>
            <w:tcW w:w="9891" w:type="dxa"/>
            <w:gridSpan w:val="5"/>
            <w:tcBorders>
              <w:bottom w:val="single" w:sz="8" w:space="0" w:color="000000"/>
            </w:tcBorders>
            <w:tcMar>
              <w:top w:w="0" w:type="dxa"/>
              <w:left w:w="60" w:type="dxa"/>
              <w:bottom w:w="60" w:type="dxa"/>
              <w:right w:w="0" w:type="dxa"/>
            </w:tcMar>
            <w:vAlign w:val="center"/>
          </w:tcPr>
          <w:p w:rsidR="003F1306" w:rsidRDefault="003F1306" w:rsidP="00DB2D78">
            <w:pPr>
              <w:pStyle w:val="DOC-TabellaTitolo"/>
            </w:pPr>
            <w:r>
              <w:t>AREA COMUNE</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produzione manifatturiera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PROF-AC-07</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degli approvvigionamenti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PROF-AC-09</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 gestione del sistema qualità aziendale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PROF-AC-06</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commerciale-marketing</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PROF-AC-10</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Esperto in organizzazione di eventi e congressi</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dell'amministrazione economico-finanziaria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PROF-AC-14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per l'amministrazione e la contabilità</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 segreteria</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alla contabilità</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1000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PROF-AC-13</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Addetto ai servizi di pulizia e disinfestazione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3</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PROF-AC-04</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dell'amministrazione del personale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PROF-AC-08</w:t>
            </w:r>
          </w:p>
        </w:tc>
        <w:tc>
          <w:tcPr>
            <w:tcW w:w="6772" w:type="dxa"/>
            <w:tcBorders>
              <w:bottom w:val="dashSmallGap" w:sz="2" w:space="0" w:color="000000"/>
            </w:tcBorders>
            <w:tcMar>
              <w:top w:w="0" w:type="dxa"/>
              <w:left w:w="60" w:type="dxa"/>
              <w:bottom w:w="0" w:type="dxa"/>
              <w:right w:w="0" w:type="dxa"/>
            </w:tcMar>
          </w:tcPr>
          <w:p w:rsidR="003F1306" w:rsidRDefault="003F1306" w:rsidP="00D77BDC">
            <w:pPr>
              <w:pStyle w:val="DOC-TabellaTesto"/>
            </w:pPr>
            <w:r>
              <w:t xml:space="preserve">Tecnico della sicurezza e </w:t>
            </w:r>
            <w:r w:rsidR="00D77BDC">
              <w:t>salute</w:t>
            </w:r>
            <w:r>
              <w:t xml:space="preserve"> sul lavoro</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PROF-AC-11</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Esperto della sicurezza ambientale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700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PROF-AC-12</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Esperto della gestione e sviluppo delle risorse umane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5</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80"/>
        </w:trPr>
        <w:tc>
          <w:tcPr>
            <w:tcW w:w="40" w:type="dxa"/>
          </w:tcPr>
          <w:p w:rsidR="003F1306" w:rsidRDefault="003F1306" w:rsidP="00DB2D78">
            <w:pPr>
              <w:pStyle w:val="EMPTYCELLSTYLE"/>
            </w:pPr>
          </w:p>
        </w:tc>
        <w:tc>
          <w:tcPr>
            <w:tcW w:w="1400" w:type="dxa"/>
            <w:tcBorders>
              <w:bottom w:val="dashSmallGap" w:sz="2" w:space="0" w:color="000000"/>
            </w:tcBorders>
            <w:tcMar>
              <w:top w:w="0" w:type="dxa"/>
              <w:left w:w="60" w:type="dxa"/>
              <w:bottom w:w="0" w:type="dxa"/>
              <w:right w:w="0" w:type="dxa"/>
            </w:tcMar>
          </w:tcPr>
          <w:p w:rsidR="003F1306" w:rsidRDefault="003F1306" w:rsidP="00DB2D78">
            <w:pPr>
              <w:pStyle w:val="DOC-TabellaGrassetto"/>
            </w:pPr>
            <w:r>
              <w:rPr>
                <w:rFonts w:cs="Calibri"/>
              </w:rPr>
              <w:t>PROF-AC-15</w:t>
            </w:r>
          </w:p>
        </w:tc>
        <w:tc>
          <w:tcPr>
            <w:tcW w:w="6772" w:type="dxa"/>
            <w:tcBorders>
              <w:bottom w:val="dashSmallGap" w:sz="2" w:space="0" w:color="000000"/>
            </w:tcBorders>
            <w:tcMar>
              <w:top w:w="0" w:type="dxa"/>
              <w:left w:w="60" w:type="dxa"/>
              <w:bottom w:w="0" w:type="dxa"/>
              <w:right w:w="0" w:type="dxa"/>
            </w:tcMar>
          </w:tcPr>
          <w:p w:rsidR="003F1306" w:rsidRDefault="003F1306" w:rsidP="00DB2D78">
            <w:pPr>
              <w:pStyle w:val="DOC-TabellaTesto"/>
            </w:pPr>
            <w:r>
              <w:t>Tecnico per la gestione del personale</w:t>
            </w:r>
          </w:p>
        </w:tc>
        <w:tc>
          <w:tcPr>
            <w:tcW w:w="478"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w:t>
            </w:r>
          </w:p>
        </w:tc>
        <w:tc>
          <w:tcPr>
            <w:tcW w:w="620"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4</w:t>
            </w:r>
          </w:p>
        </w:tc>
        <w:tc>
          <w:tcPr>
            <w:tcW w:w="621" w:type="dxa"/>
            <w:tcBorders>
              <w:bottom w:val="dashSmallGap" w:sz="2" w:space="0" w:color="000000"/>
            </w:tcBorders>
            <w:tcMar>
              <w:top w:w="0" w:type="dxa"/>
              <w:left w:w="60" w:type="dxa"/>
              <w:bottom w:w="0" w:type="dxa"/>
              <w:right w:w="0" w:type="dxa"/>
            </w:tcMar>
          </w:tcPr>
          <w:p w:rsidR="003F1306" w:rsidRDefault="003F1306" w:rsidP="00DB2D78">
            <w:pPr>
              <w:pStyle w:val="DOC-TabellaTestoCx"/>
            </w:pPr>
            <w:r>
              <w:t>600</w:t>
            </w:r>
          </w:p>
        </w:tc>
        <w:tc>
          <w:tcPr>
            <w:tcW w:w="40" w:type="dxa"/>
          </w:tcPr>
          <w:p w:rsidR="003F1306" w:rsidRDefault="003F1306" w:rsidP="00DB2D78">
            <w:pPr>
              <w:pStyle w:val="EMPTYCELLSTYLE"/>
            </w:pPr>
          </w:p>
        </w:tc>
      </w:tr>
      <w:tr w:rsidR="003F1306" w:rsidTr="00DB2D78">
        <w:trPr>
          <w:trHeight w:hRule="exact" w:val="20"/>
        </w:trPr>
        <w:tc>
          <w:tcPr>
            <w:tcW w:w="40" w:type="dxa"/>
          </w:tcPr>
          <w:p w:rsidR="003F1306" w:rsidRDefault="003F1306" w:rsidP="00DB2D78">
            <w:pPr>
              <w:pStyle w:val="EMPTYCELLSTYLE"/>
            </w:pPr>
          </w:p>
        </w:tc>
        <w:tc>
          <w:tcPr>
            <w:tcW w:w="9891" w:type="dxa"/>
            <w:gridSpan w:val="5"/>
            <w:tcBorders>
              <w:top w:val="single" w:sz="8" w:space="0" w:color="000000"/>
            </w:tcBorders>
            <w:shd w:val="clear" w:color="auto" w:fill="FFFFFF"/>
            <w:tcMar>
              <w:top w:w="0" w:type="dxa"/>
              <w:left w:w="0" w:type="dxa"/>
              <w:bottom w:w="0" w:type="dxa"/>
              <w:right w:w="0" w:type="dxa"/>
            </w:tcMar>
          </w:tcPr>
          <w:p w:rsidR="003F1306" w:rsidRDefault="003F1306" w:rsidP="00DB2D78">
            <w:pPr>
              <w:pStyle w:val="EMPTYCELLSTYLE"/>
            </w:pPr>
          </w:p>
        </w:tc>
        <w:tc>
          <w:tcPr>
            <w:tcW w:w="40" w:type="dxa"/>
          </w:tcPr>
          <w:p w:rsidR="003F1306" w:rsidRDefault="003F1306" w:rsidP="00DB2D78">
            <w:pPr>
              <w:pStyle w:val="EMPTYCELLSTYLE"/>
            </w:pPr>
          </w:p>
        </w:tc>
      </w:tr>
    </w:tbl>
    <w:p w:rsidR="003F1306" w:rsidRDefault="003F1306" w:rsidP="003F1306"/>
    <w:p w:rsidR="000E7326" w:rsidRDefault="000E7326">
      <w:pPr>
        <w:jc w:val="left"/>
      </w:pPr>
    </w:p>
    <w:p w:rsidR="00570B35" w:rsidRPr="00570B35" w:rsidRDefault="00570B35" w:rsidP="00570B35">
      <w:pPr>
        <w:pStyle w:val="DOC-Testo"/>
      </w:pPr>
      <w:r w:rsidRPr="00570B35">
        <w:br w:type="page"/>
      </w:r>
    </w:p>
    <w:bookmarkEnd w:id="12"/>
    <w:bookmarkEnd w:id="10"/>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493351" w:rsidRDefault="007F5874" w:rsidP="0002043D">
      <w:pPr>
        <w:pStyle w:val="LG-SeparatoreSettore"/>
      </w:pPr>
      <w:r w:rsidRPr="00493351">
        <w:t>SETTORE ECONOMICO PROFESSIONALE</w:t>
      </w:r>
    </w:p>
    <w:p w:rsidR="007F5874" w:rsidRPr="00493351" w:rsidRDefault="007F5874" w:rsidP="0002043D">
      <w:pPr>
        <w:pStyle w:val="LG-TitoloSettore"/>
      </w:pPr>
      <w:bookmarkStart w:id="13" w:name="_Toc426017737"/>
      <w:bookmarkStart w:id="14" w:name="_Toc41035779"/>
      <w:r w:rsidRPr="00493351">
        <w:t>MECCANICA, PRODUZIONE E MANUTENZIONE MACCHINE, IMPIANTISTICA</w:t>
      </w:r>
      <w:bookmarkEnd w:id="13"/>
      <w:bookmarkEnd w:id="14"/>
    </w:p>
    <w:p w:rsidR="007F5874" w:rsidRPr="00493351" w:rsidRDefault="007F5874" w:rsidP="00D86CE7">
      <w:pPr>
        <w:pStyle w:val="DOC-TestoBase"/>
        <w:rPr>
          <w:rFonts w:eastAsiaTheme="minorHAnsi" w:cstheme="minorBidi"/>
          <w:color w:val="7030A0"/>
          <w:sz w:val="28"/>
          <w:szCs w:val="22"/>
        </w:rPr>
      </w:pPr>
      <w:r w:rsidRPr="00493351">
        <w:br w:type="page"/>
      </w:r>
    </w:p>
    <w:p w:rsidR="0031313E" w:rsidRPr="00493351" w:rsidRDefault="0031313E" w:rsidP="00B43554">
      <w:pPr>
        <w:pStyle w:val="LG-Sezione"/>
      </w:pPr>
      <w:r w:rsidRPr="00493351">
        <w:t>Profilo professionale</w:t>
      </w:r>
    </w:p>
    <w:p w:rsidR="00C734A3" w:rsidRPr="00493351" w:rsidRDefault="006E7F45" w:rsidP="0002043D">
      <w:pPr>
        <w:pStyle w:val="LG-CodiceProfilo"/>
      </w:pPr>
      <w:bookmarkStart w:id="15" w:name="_Toc426017019"/>
      <w:r w:rsidRPr="00493351">
        <w:t>PROF</w:t>
      </w:r>
      <w:r w:rsidR="0031313E" w:rsidRPr="00493351">
        <w:t>-MEC-01</w:t>
      </w:r>
    </w:p>
    <w:p w:rsidR="0031313E" w:rsidRPr="00493351" w:rsidRDefault="0031313E" w:rsidP="0002043D">
      <w:pPr>
        <w:pStyle w:val="LG-TitoloProfilo"/>
      </w:pPr>
      <w:bookmarkStart w:id="16" w:name="_Toc41035780"/>
      <w:r w:rsidRPr="00493351">
        <w:t>Conduttore macchine utensili</w:t>
      </w:r>
      <w:bookmarkEnd w:id="15"/>
      <w:bookmarkEnd w:id="16"/>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325D9" w:rsidTr="007325D9">
        <w:trPr>
          <w:trHeight w:hRule="exact" w:val="34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LG-Titoletto"/>
            </w:pPr>
            <w:r>
              <w:t>REFERENZIAZIONI</w:t>
            </w:r>
          </w:p>
        </w:tc>
        <w:tc>
          <w:tcPr>
            <w:tcW w:w="40" w:type="dxa"/>
          </w:tcPr>
          <w:p w:rsidR="007325D9" w:rsidRDefault="007325D9" w:rsidP="00F17029">
            <w:pPr>
              <w:pStyle w:val="EMPTYCELLSTYLE"/>
            </w:pPr>
          </w:p>
        </w:tc>
      </w:tr>
      <w:tr w:rsidR="007325D9" w:rsidTr="007325D9">
        <w:trPr>
          <w:trHeight w:hRule="exact" w:val="1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DOC-TestoBase"/>
            </w:pPr>
            <w:r>
              <w:t>Professioni NUP/ISTAT correlate: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6.2.2.3.1</w:t>
            </w:r>
          </w:p>
        </w:tc>
        <w:tc>
          <w:tcPr>
            <w:tcW w:w="7900" w:type="dxa"/>
            <w:gridSpan w:val="3"/>
            <w:tcMar>
              <w:top w:w="0" w:type="dxa"/>
              <w:left w:w="60" w:type="dxa"/>
              <w:bottom w:w="0" w:type="dxa"/>
              <w:right w:w="0" w:type="dxa"/>
            </w:tcMar>
          </w:tcPr>
          <w:p w:rsidR="007325D9" w:rsidRDefault="007325D9" w:rsidP="00F17029">
            <w:pPr>
              <w:pStyle w:val="LG-ElencoConTabulazione"/>
            </w:pPr>
            <w:r>
              <w:t>Attrezzisti di macchine utensili</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6.3.1.1.0</w:t>
            </w:r>
          </w:p>
        </w:tc>
        <w:tc>
          <w:tcPr>
            <w:tcW w:w="7900" w:type="dxa"/>
            <w:gridSpan w:val="3"/>
            <w:tcMar>
              <w:top w:w="0" w:type="dxa"/>
              <w:left w:w="60" w:type="dxa"/>
              <w:bottom w:w="0" w:type="dxa"/>
              <w:right w:w="0" w:type="dxa"/>
            </w:tcMar>
          </w:tcPr>
          <w:p w:rsidR="007325D9" w:rsidRDefault="007325D9" w:rsidP="00F17029">
            <w:pPr>
              <w:pStyle w:val="LG-ElencoConTabulazione"/>
            </w:pPr>
            <w:r>
              <w:t>Meccanici di precisione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7.2.1.1.0</w:t>
            </w:r>
          </w:p>
        </w:tc>
        <w:tc>
          <w:tcPr>
            <w:tcW w:w="7900" w:type="dxa"/>
            <w:gridSpan w:val="3"/>
            <w:tcMar>
              <w:top w:w="0" w:type="dxa"/>
              <w:left w:w="60" w:type="dxa"/>
              <w:bottom w:w="0" w:type="dxa"/>
              <w:right w:w="0" w:type="dxa"/>
            </w:tcMar>
          </w:tcPr>
          <w:p w:rsidR="007325D9" w:rsidRDefault="007325D9" w:rsidP="00F17029">
            <w:pPr>
              <w:pStyle w:val="LG-ElencoConTabulazione"/>
            </w:pPr>
            <w:r>
              <w:t>Conduttori di macchine utensili automatiche e semiautomatiche industriali</w:t>
            </w:r>
          </w:p>
        </w:tc>
        <w:tc>
          <w:tcPr>
            <w:tcW w:w="40" w:type="dxa"/>
          </w:tcPr>
          <w:p w:rsidR="007325D9" w:rsidRDefault="007325D9" w:rsidP="00F17029">
            <w:pPr>
              <w:pStyle w:val="EMPTYCELLSTYLE"/>
            </w:pPr>
          </w:p>
        </w:tc>
      </w:tr>
      <w:tr w:rsidR="007325D9" w:rsidTr="007325D9">
        <w:trPr>
          <w:trHeight w:hRule="exact" w:val="1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DOC-TestoBase"/>
            </w:pPr>
            <w:r>
              <w:t xml:space="preserve">Attività economiche di riferimento (ATECO 2007/ISTAT): </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25.99.30</w:t>
            </w:r>
          </w:p>
        </w:tc>
        <w:tc>
          <w:tcPr>
            <w:tcW w:w="7900" w:type="dxa"/>
            <w:gridSpan w:val="3"/>
            <w:tcMar>
              <w:top w:w="0" w:type="dxa"/>
              <w:left w:w="60" w:type="dxa"/>
              <w:bottom w:w="0" w:type="dxa"/>
              <w:right w:w="0" w:type="dxa"/>
            </w:tcMar>
          </w:tcPr>
          <w:p w:rsidR="007325D9" w:rsidRDefault="007325D9" w:rsidP="00F17029">
            <w:pPr>
              <w:pStyle w:val="LG-ElencoConTabulazione"/>
            </w:pPr>
            <w:r>
              <w:t>Fabbricazione di oggetti in ferro, in rame ed altri metalli</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25.99.99</w:t>
            </w:r>
          </w:p>
        </w:tc>
        <w:tc>
          <w:tcPr>
            <w:tcW w:w="7900" w:type="dxa"/>
            <w:gridSpan w:val="3"/>
            <w:tcMar>
              <w:top w:w="0" w:type="dxa"/>
              <w:left w:w="60" w:type="dxa"/>
              <w:bottom w:w="0" w:type="dxa"/>
              <w:right w:w="0" w:type="dxa"/>
            </w:tcMar>
          </w:tcPr>
          <w:p w:rsidR="007325D9" w:rsidRDefault="007325D9" w:rsidP="00F17029">
            <w:pPr>
              <w:pStyle w:val="LG-ElencoConTabulazione"/>
            </w:pPr>
            <w:r>
              <w:t>Fabbricazione di altri articoli metallici e minuteria metallica nca</w:t>
            </w:r>
          </w:p>
        </w:tc>
        <w:tc>
          <w:tcPr>
            <w:tcW w:w="40" w:type="dxa"/>
          </w:tcPr>
          <w:p w:rsidR="007325D9" w:rsidRDefault="007325D9" w:rsidP="00F17029">
            <w:pPr>
              <w:pStyle w:val="EMPTYCELLSTYLE"/>
            </w:pPr>
          </w:p>
        </w:tc>
      </w:tr>
      <w:tr w:rsidR="007325D9" w:rsidTr="007325D9">
        <w:trPr>
          <w:trHeight w:hRule="exact" w:val="1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DOC-TestoBase"/>
            </w:pPr>
            <w:r>
              <w:t>Figura e indirizzo/i di riferimento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7900" w:type="dxa"/>
            <w:gridSpan w:val="3"/>
            <w:tcMar>
              <w:top w:w="0" w:type="dxa"/>
              <w:left w:w="60" w:type="dxa"/>
              <w:bottom w:w="0" w:type="dxa"/>
              <w:right w:w="0" w:type="dxa"/>
            </w:tcMar>
          </w:tcPr>
          <w:p w:rsidR="007325D9" w:rsidRDefault="007325D9" w:rsidP="00F17029">
            <w:pPr>
              <w:pStyle w:val="LG-ElencoConTabulazione"/>
            </w:pPr>
            <w:r>
              <w:t>OPERATORE MECCANICO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7900" w:type="dxa"/>
            <w:gridSpan w:val="3"/>
            <w:tcMar>
              <w:top w:w="0" w:type="dxa"/>
              <w:left w:w="60" w:type="dxa"/>
              <w:bottom w:w="0" w:type="dxa"/>
              <w:right w:w="0" w:type="dxa"/>
            </w:tcMar>
          </w:tcPr>
          <w:p w:rsidR="007325D9" w:rsidRDefault="007325D9" w:rsidP="00F17029">
            <w:pPr>
              <w:pStyle w:val="LG-ElencoConTabulazione"/>
            </w:pPr>
            <w:r>
              <w:t>Lavorazioni meccanica, per asportazione e deformazione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34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LG-Titoletto"/>
            </w:pPr>
            <w:r>
              <w:t>DESCRIZIONE SINTETICA DEL PROFILO</w:t>
            </w:r>
          </w:p>
        </w:tc>
        <w:tc>
          <w:tcPr>
            <w:tcW w:w="40" w:type="dxa"/>
          </w:tcPr>
          <w:p w:rsidR="007325D9" w:rsidRDefault="007325D9" w:rsidP="00F17029">
            <w:pPr>
              <w:pStyle w:val="EMPTYCELLSTYLE"/>
            </w:pPr>
          </w:p>
        </w:tc>
      </w:tr>
      <w:tr w:rsidR="007325D9" w:rsidTr="007325D9">
        <w:trPr>
          <w:trHeight w:hRule="exact" w:val="14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3134"/>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4D5C72">
            <w:pPr>
              <w:pStyle w:val="LG-TestoBase"/>
            </w:pPr>
            <w:r>
              <w:t xml:space="preserve">Il CONDUTTORE MACCHINE UTENSILI, sulla base della documentazione tecnica di progetto (es. disegni esecutivi, cicli di lavorazione, schede di controllo) e utilizzando macchine utensili tradizionali e a controllo numerico (CN), si occupa della produzione di particolari meccanici singoli o in serie che verranno successivamente utilizzati per l'assemblaggio del prodotto finito. In particolare se utilizza macchine tradizionali provvede autonomamente alla predisposizione della macchina utensile (es. tornio parallelo, fresatrice universale, rettificatrice in piano o in tondo), al fissaggio del pezzo, alla impostazione dei parametri tecnologici di lavorazione, </w:t>
            </w:r>
            <w:r w:rsidRPr="007325D9">
              <w:t>alla</w:t>
            </w:r>
            <w:r>
              <w:t xml:space="preserve"> produzione del pezzo e al controllo finale. Se, invece, utilizza sistemi a controllo numerico provvede: a redigere il programma di lavorazione nel linguaggio specifico della macchina da pilotare; ad attrezzare la macchina montando i sistemi di fissaggio pezzo idonei e gli utensili necessari; effettuare la produzione del pezzo di prova per verificare la correttezza del programma; eseguire la produzione richiesta alimentando la macchina con nuovo materiale dopo ogni ciclo di lavorazione e controllando a campione la correttezza del prodotto realizzato.</w:t>
            </w:r>
          </w:p>
        </w:tc>
        <w:tc>
          <w:tcPr>
            <w:tcW w:w="40" w:type="dxa"/>
          </w:tcPr>
          <w:p w:rsidR="007325D9" w:rsidRDefault="007325D9" w:rsidP="00F17029">
            <w:pPr>
              <w:pStyle w:val="EMPTYCELLSTYLE"/>
            </w:pPr>
          </w:p>
        </w:tc>
      </w:tr>
      <w:tr w:rsidR="007325D9" w:rsidTr="007325D9">
        <w:trPr>
          <w:trHeight w:hRule="exact" w:val="32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34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7325D9">
            <w:pPr>
              <w:jc w:val="left"/>
            </w:pPr>
            <w:r>
              <w:rPr>
                <w:rFonts w:ascii="Calibri" w:hAnsi="Calibri" w:cs="Calibri"/>
                <w:color w:val="7030A0"/>
                <w:sz w:val="24"/>
              </w:rPr>
              <w:t xml:space="preserve">COMPETENZE PROFESSIONALI CARATTERIZZANTI IL PROFILO REGIONALE </w:t>
            </w:r>
          </w:p>
        </w:tc>
        <w:tc>
          <w:tcPr>
            <w:tcW w:w="40" w:type="dxa"/>
          </w:tcPr>
          <w:p w:rsidR="007325D9" w:rsidRDefault="007325D9" w:rsidP="00F17029">
            <w:pPr>
              <w:pStyle w:val="EMPTYCELLSTYLE"/>
            </w:pPr>
          </w:p>
        </w:tc>
      </w:tr>
      <w:tr w:rsidR="007325D9" w:rsidTr="007325D9">
        <w:trPr>
          <w:trHeight w:hRule="exact" w:val="1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7325D9" w:rsidRDefault="007325D9"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325D9" w:rsidRDefault="007325D9"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325D9" w:rsidRDefault="007325D9"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7325D9" w:rsidRDefault="007325D9" w:rsidP="00F17029">
            <w:pPr>
              <w:pStyle w:val="DOC-TabellaIntestazioni"/>
            </w:pPr>
            <w:r>
              <w:t>Sviluppato in modo: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QPR-MEC-27</w:t>
            </w:r>
          </w:p>
        </w:tc>
        <w:tc>
          <w:tcPr>
            <w:tcW w:w="5960" w:type="dxa"/>
            <w:gridSpan w:val="2"/>
            <w:tcMar>
              <w:top w:w="0" w:type="dxa"/>
              <w:left w:w="100" w:type="dxa"/>
              <w:bottom w:w="0" w:type="dxa"/>
              <w:right w:w="0" w:type="dxa"/>
            </w:tcMar>
          </w:tcPr>
          <w:p w:rsidR="007325D9" w:rsidRDefault="007325D9" w:rsidP="00F17029">
            <w:pPr>
              <w:pStyle w:val="DOC-TabellaTesto"/>
            </w:pPr>
            <w:r>
              <w:t>ESECUZIONE DI LAVORAZIONI DI AGGIUSTAGGIO</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QPR-MEC-07</w:t>
            </w:r>
          </w:p>
        </w:tc>
        <w:tc>
          <w:tcPr>
            <w:tcW w:w="5960" w:type="dxa"/>
            <w:gridSpan w:val="2"/>
            <w:tcMar>
              <w:top w:w="0" w:type="dxa"/>
              <w:left w:w="100" w:type="dxa"/>
              <w:bottom w:w="0" w:type="dxa"/>
              <w:right w:w="0" w:type="dxa"/>
            </w:tcMar>
          </w:tcPr>
          <w:p w:rsidR="007325D9" w:rsidRDefault="007325D9" w:rsidP="00F17029">
            <w:pPr>
              <w:pStyle w:val="DOC-TabellaTesto"/>
            </w:pPr>
            <w:r>
              <w:t>REALIZZAZIONE DI PARTICOLARI MECCANICI AL TORNIO PARALLELLO</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4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QPR-MEC-08</w:t>
            </w:r>
          </w:p>
        </w:tc>
        <w:tc>
          <w:tcPr>
            <w:tcW w:w="5960" w:type="dxa"/>
            <w:gridSpan w:val="2"/>
            <w:tcMar>
              <w:top w:w="0" w:type="dxa"/>
              <w:left w:w="100" w:type="dxa"/>
              <w:bottom w:w="0" w:type="dxa"/>
              <w:right w:w="0" w:type="dxa"/>
            </w:tcMar>
          </w:tcPr>
          <w:p w:rsidR="007325D9" w:rsidRDefault="007325D9" w:rsidP="00F17029">
            <w:pPr>
              <w:pStyle w:val="DOC-TabellaTesto"/>
            </w:pPr>
            <w:r>
              <w:t>REALIZZAZIONE DI PARTICOLARI MECCANICI ALLA FRESATRICE UNIVERSALE</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QPR-MEC-09</w:t>
            </w:r>
          </w:p>
        </w:tc>
        <w:tc>
          <w:tcPr>
            <w:tcW w:w="5960" w:type="dxa"/>
            <w:gridSpan w:val="2"/>
            <w:tcMar>
              <w:top w:w="0" w:type="dxa"/>
              <w:left w:w="100" w:type="dxa"/>
              <w:bottom w:w="0" w:type="dxa"/>
              <w:right w:w="0" w:type="dxa"/>
            </w:tcMar>
          </w:tcPr>
          <w:p w:rsidR="007325D9" w:rsidRDefault="007325D9" w:rsidP="00F17029">
            <w:pPr>
              <w:pStyle w:val="DOC-TabellaTesto"/>
            </w:pPr>
            <w:r>
              <w:t>REALIZZAZIONE DI PARTICOLARI MECCANICI ALLA RETTIFICATRICE</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Parziale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QPR-MEC-11</w:t>
            </w:r>
          </w:p>
        </w:tc>
        <w:tc>
          <w:tcPr>
            <w:tcW w:w="5960" w:type="dxa"/>
            <w:gridSpan w:val="2"/>
            <w:tcMar>
              <w:top w:w="0" w:type="dxa"/>
              <w:left w:w="100" w:type="dxa"/>
              <w:bottom w:w="0" w:type="dxa"/>
              <w:right w:w="0" w:type="dxa"/>
            </w:tcMar>
          </w:tcPr>
          <w:p w:rsidR="007325D9" w:rsidRDefault="007325D9" w:rsidP="00F17029">
            <w:pPr>
              <w:pStyle w:val="DOC-TabellaTesto"/>
            </w:pPr>
            <w:r>
              <w:t>PROGRAMMAZIONE DI MACCHINE UTENSILI CN</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Parziale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QPR-MEC-14</w:t>
            </w:r>
          </w:p>
        </w:tc>
        <w:tc>
          <w:tcPr>
            <w:tcW w:w="5960" w:type="dxa"/>
            <w:gridSpan w:val="2"/>
            <w:tcMar>
              <w:top w:w="0" w:type="dxa"/>
              <w:left w:w="100" w:type="dxa"/>
              <w:bottom w:w="0" w:type="dxa"/>
              <w:right w:w="0" w:type="dxa"/>
            </w:tcMar>
          </w:tcPr>
          <w:p w:rsidR="007325D9" w:rsidRDefault="007325D9" w:rsidP="00F17029">
            <w:pPr>
              <w:pStyle w:val="DOC-TabellaTesto"/>
            </w:pPr>
            <w:r>
              <w:t>ATTREZZAGGIO DI MACCHINE UTENSILI CN</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QPR-MEC-16</w:t>
            </w:r>
          </w:p>
        </w:tc>
        <w:tc>
          <w:tcPr>
            <w:tcW w:w="5960" w:type="dxa"/>
            <w:gridSpan w:val="2"/>
            <w:tcMar>
              <w:top w:w="0" w:type="dxa"/>
              <w:left w:w="100" w:type="dxa"/>
              <w:bottom w:w="0" w:type="dxa"/>
              <w:right w:w="0" w:type="dxa"/>
            </w:tcMar>
          </w:tcPr>
          <w:p w:rsidR="007325D9" w:rsidRDefault="007325D9" w:rsidP="00F17029">
            <w:pPr>
              <w:pStyle w:val="DOC-TabellaTesto"/>
            </w:pPr>
            <w:r>
              <w:t>PRODUZIONE DI PARTICOLARI MECCANICI SU MACCHINE UTENSILI CN</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20"/>
        </w:trPr>
        <w:tc>
          <w:tcPr>
            <w:tcW w:w="40" w:type="dxa"/>
          </w:tcPr>
          <w:p w:rsidR="007325D9" w:rsidRDefault="007325D9"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325D9" w:rsidRDefault="007325D9" w:rsidP="00F17029">
            <w:pPr>
              <w:pStyle w:val="EMPTYCELLSTYLE"/>
            </w:pPr>
          </w:p>
        </w:tc>
        <w:tc>
          <w:tcPr>
            <w:tcW w:w="40" w:type="dxa"/>
          </w:tcPr>
          <w:p w:rsidR="007325D9" w:rsidRDefault="007325D9" w:rsidP="00F17029">
            <w:pPr>
              <w:pStyle w:val="EMPTYCELLSTYLE"/>
            </w:pPr>
          </w:p>
        </w:tc>
      </w:tr>
    </w:tbl>
    <w:p w:rsidR="007325D9" w:rsidRDefault="007325D9" w:rsidP="007325D9"/>
    <w:p w:rsidR="009C00F8" w:rsidRDefault="009C00F8">
      <w:pPr>
        <w:jc w:val="left"/>
        <w:rPr>
          <w:rFonts w:eastAsiaTheme="minorHAnsi"/>
          <w:caps/>
          <w:noProof w:val="0"/>
          <w:color w:val="7030A0"/>
          <w:sz w:val="24"/>
          <w:szCs w:val="22"/>
          <w:lang w:eastAsia="en-US"/>
        </w:rPr>
      </w:pPr>
      <w:r>
        <w:br w:type="page"/>
      </w:r>
    </w:p>
    <w:p w:rsidR="0031313E" w:rsidRPr="00493351" w:rsidRDefault="0031313E" w:rsidP="00B43554">
      <w:pPr>
        <w:pStyle w:val="LG-Titoletto"/>
      </w:pPr>
      <w:r w:rsidRPr="00493351">
        <w:t>Descrizione delle competenze caratterizzanti il profilo PROFESSIONALE regionale</w:t>
      </w:r>
    </w:p>
    <w:p w:rsidR="0031313E" w:rsidRDefault="0031313E" w:rsidP="00D86CE7">
      <w:pPr>
        <w:pStyle w:val="DOC-TestoBase"/>
      </w:pPr>
    </w:p>
    <w:p w:rsidR="007325D9" w:rsidRDefault="007325D9" w:rsidP="007325D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ESECUZIONE DI LAVORAZIONI DI AGGIUSTAGGIO</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QPR-MEC-27</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09/01/2020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Tipologie di lavorazioni di aggiustaggio al banco</w:t>
            </w:r>
          </w:p>
          <w:p w:rsidR="007325D9" w:rsidRDefault="007325D9" w:rsidP="007325D9">
            <w:pPr>
              <w:pStyle w:val="QPR-ConoscenzeAbilit"/>
              <w:suppressAutoHyphens w:val="0"/>
              <w:ind w:left="283" w:hanging="198"/>
            </w:pPr>
            <w:r>
              <w:rPr>
                <w:noProof/>
              </w:rPr>
              <w:t>Classificazione e criteri di scelta delle lime</w:t>
            </w:r>
          </w:p>
          <w:p w:rsidR="007325D9" w:rsidRDefault="007325D9" w:rsidP="007325D9">
            <w:pPr>
              <w:pStyle w:val="QPR-ConoscenzeAbilit"/>
              <w:suppressAutoHyphens w:val="0"/>
              <w:ind w:left="283" w:hanging="198"/>
            </w:pPr>
            <w:r>
              <w:rPr>
                <w:noProof/>
              </w:rPr>
              <w:t>Caratteristiche degli attrezzi per la tracciatura</w:t>
            </w:r>
          </w:p>
          <w:p w:rsidR="007325D9" w:rsidRDefault="007325D9" w:rsidP="007325D9">
            <w:pPr>
              <w:pStyle w:val="QPR-ConoscenzeAbilit"/>
              <w:suppressAutoHyphens w:val="0"/>
              <w:ind w:left="283" w:hanging="198"/>
            </w:pPr>
            <w:r>
              <w:rPr>
                <w:noProof/>
              </w:rPr>
              <w:t>Caratteristiche degli attrezzi per la segatura dei metalli</w:t>
            </w:r>
          </w:p>
          <w:p w:rsidR="007325D9" w:rsidRDefault="007325D9" w:rsidP="007325D9">
            <w:pPr>
              <w:pStyle w:val="QPR-ConoscenzeAbilit"/>
              <w:suppressAutoHyphens w:val="0"/>
              <w:ind w:left="283" w:hanging="198"/>
            </w:pPr>
            <w:r>
              <w:rPr>
                <w:noProof/>
              </w:rPr>
              <w:t>Classificazione dei trapani per la realizzazione di fori</w:t>
            </w:r>
          </w:p>
          <w:p w:rsidR="007325D9" w:rsidRDefault="007325D9" w:rsidP="007325D9">
            <w:pPr>
              <w:pStyle w:val="QPR-ConoscenzeAbilit"/>
              <w:suppressAutoHyphens w:val="0"/>
              <w:ind w:left="283" w:hanging="198"/>
            </w:pPr>
            <w:r>
              <w:rPr>
                <w:noProof/>
              </w:rPr>
              <w:t>Classificazione di punte elicoidali, filettatori, alesatori e allargatori per la lavorazione di fori</w:t>
            </w:r>
          </w:p>
          <w:p w:rsidR="007325D9" w:rsidRDefault="007325D9" w:rsidP="007325D9">
            <w:pPr>
              <w:pStyle w:val="QPR-ConoscenzeAbilit"/>
              <w:suppressAutoHyphens w:val="0"/>
              <w:ind w:left="283" w:hanging="198"/>
            </w:pPr>
            <w:r>
              <w:rPr>
                <w:noProof/>
              </w:rPr>
              <w:t>Procedure e sistemi di controllo per la verifica della qualità dei particolari prodotti</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cicli di lavoro e specifiche tecniche</w:t>
            </w:r>
          </w:p>
          <w:p w:rsidR="007325D9" w:rsidRDefault="007325D9" w:rsidP="007325D9">
            <w:pPr>
              <w:pStyle w:val="QPR-ConoscenzeAbilit"/>
              <w:suppressAutoHyphens w:val="0"/>
              <w:ind w:left="283" w:hanging="198"/>
            </w:pPr>
            <w:r>
              <w:rPr>
                <w:noProof/>
              </w:rPr>
              <w:t>Fissare il pezzo alla morsa da banco o altra attrezzatura in funzione della lavorazione da eseguire</w:t>
            </w:r>
          </w:p>
          <w:p w:rsidR="007325D9" w:rsidRDefault="007325D9" w:rsidP="007325D9">
            <w:pPr>
              <w:pStyle w:val="QPR-ConoscenzeAbilit"/>
              <w:suppressAutoHyphens w:val="0"/>
              <w:ind w:left="283" w:hanging="198"/>
            </w:pPr>
            <w:r>
              <w:rPr>
                <w:noProof/>
              </w:rPr>
              <w:t>Scegliere gli attrezzi più idonei alla lavorazione da eseguire verificandone le condizioni di efficienza</w:t>
            </w:r>
          </w:p>
          <w:p w:rsidR="007325D9" w:rsidRDefault="007325D9" w:rsidP="007325D9">
            <w:pPr>
              <w:pStyle w:val="QPR-ConoscenzeAbilit"/>
              <w:suppressAutoHyphens w:val="0"/>
              <w:ind w:left="283" w:hanging="198"/>
            </w:pPr>
            <w:r>
              <w:rPr>
                <w:noProof/>
              </w:rPr>
              <w:t>Eseguire lavorazioni di sbavatura e di limatura</w:t>
            </w:r>
          </w:p>
          <w:p w:rsidR="007325D9" w:rsidRDefault="007325D9" w:rsidP="007325D9">
            <w:pPr>
              <w:pStyle w:val="QPR-ConoscenzeAbilit"/>
              <w:suppressAutoHyphens w:val="0"/>
              <w:ind w:left="283" w:hanging="198"/>
            </w:pPr>
            <w:r>
              <w:rPr>
                <w:noProof/>
              </w:rPr>
              <w:t>Eseguire lavorazioni di tracciatura a mano o con truschino su particolari meccanici</w:t>
            </w:r>
          </w:p>
          <w:p w:rsidR="007325D9" w:rsidRDefault="007325D9" w:rsidP="007325D9">
            <w:pPr>
              <w:pStyle w:val="QPR-ConoscenzeAbilit"/>
              <w:suppressAutoHyphens w:val="0"/>
              <w:ind w:left="283" w:hanging="198"/>
            </w:pPr>
            <w:r>
              <w:rPr>
                <w:noProof/>
              </w:rPr>
              <w:t>Eseguire lavorazioni di segatura di pezzi metallici</w:t>
            </w:r>
          </w:p>
          <w:p w:rsidR="007325D9" w:rsidRDefault="007325D9" w:rsidP="007325D9">
            <w:pPr>
              <w:pStyle w:val="QPR-ConoscenzeAbilit"/>
              <w:suppressAutoHyphens w:val="0"/>
              <w:ind w:left="283" w:hanging="198"/>
            </w:pPr>
            <w:r>
              <w:rPr>
                <w:noProof/>
              </w:rPr>
              <w:t>Realizzare fori passanti e ciechi al trapano</w:t>
            </w:r>
          </w:p>
          <w:p w:rsidR="007325D9" w:rsidRDefault="007325D9" w:rsidP="007325D9">
            <w:pPr>
              <w:pStyle w:val="QPR-ConoscenzeAbilit"/>
              <w:suppressAutoHyphens w:val="0"/>
              <w:ind w:left="283" w:hanging="198"/>
            </w:pPr>
            <w:r>
              <w:rPr>
                <w:noProof/>
              </w:rPr>
              <w:t>Eseguire lavorazioni di filettatura e alesatura a mano</w:t>
            </w:r>
          </w:p>
          <w:p w:rsidR="007325D9" w:rsidRDefault="007325D9" w:rsidP="007325D9">
            <w:pPr>
              <w:pStyle w:val="QPR-ConoscenzeAbilit"/>
              <w:suppressAutoHyphens w:val="0"/>
              <w:ind w:left="283" w:hanging="198"/>
            </w:pPr>
            <w:r>
              <w:rPr>
                <w:noProof/>
              </w:rPr>
              <w:t>Controllare la qualità delle lavorazioni eseguite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REALIZZAZIONE DI PARTICOLARI MECCANICI AL TORNIO PARALLELLO</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QPR-MEC-07</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Caratteristiche dei torni</w:t>
            </w:r>
          </w:p>
          <w:p w:rsidR="007325D9" w:rsidRDefault="007325D9" w:rsidP="007325D9">
            <w:pPr>
              <w:pStyle w:val="QPR-ConoscenzeAbilit"/>
              <w:suppressAutoHyphens w:val="0"/>
              <w:ind w:left="283" w:hanging="198"/>
            </w:pPr>
            <w:r>
              <w:rPr>
                <w:noProof/>
              </w:rPr>
              <w:t>Proprietà tecniche degli utensili</w:t>
            </w:r>
          </w:p>
          <w:p w:rsidR="007325D9" w:rsidRDefault="007325D9" w:rsidP="007325D9">
            <w:pPr>
              <w:pStyle w:val="QPR-ConoscenzeAbilit"/>
              <w:suppressAutoHyphens w:val="0"/>
              <w:ind w:left="283" w:hanging="198"/>
            </w:pPr>
            <w:r>
              <w:rPr>
                <w:noProof/>
              </w:rPr>
              <w:t>Proprietà tecnologiche degli utensili</w:t>
            </w:r>
          </w:p>
          <w:p w:rsidR="007325D9" w:rsidRDefault="007325D9" w:rsidP="007325D9">
            <w:pPr>
              <w:pStyle w:val="QPR-ConoscenzeAbilit"/>
              <w:suppressAutoHyphens w:val="0"/>
              <w:ind w:left="283" w:hanging="198"/>
            </w:pPr>
            <w:r>
              <w:rPr>
                <w:noProof/>
              </w:rPr>
              <w:t>Procedure operative per la corretta esecuzione delle lavorazioni meccaniche al tornio parallelo</w:t>
            </w:r>
          </w:p>
          <w:p w:rsidR="007325D9" w:rsidRDefault="007325D9" w:rsidP="007325D9">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325D9" w:rsidRDefault="007325D9" w:rsidP="007325D9">
            <w:pPr>
              <w:pStyle w:val="QPR-ConoscenzeAbilit"/>
              <w:suppressAutoHyphens w:val="0"/>
              <w:ind w:left="283" w:hanging="198"/>
            </w:pPr>
            <w:r>
              <w:rPr>
                <w:noProof/>
              </w:rPr>
              <w:t>Tecniche e metodiche di mantenimento e manutenzione ordinaria dei principali macchinari ed attrezzature di settore</w:t>
            </w:r>
          </w:p>
          <w:p w:rsidR="007325D9" w:rsidRDefault="007325D9" w:rsidP="007325D9">
            <w:pPr>
              <w:pStyle w:val="QPR-ConoscenzeAbilit"/>
              <w:suppressAutoHyphens w:val="0"/>
              <w:ind w:left="283" w:hanging="198"/>
            </w:pPr>
            <w:r>
              <w:rPr>
                <w:noProof/>
              </w:rPr>
              <w:t>Procedure e sistemi di controllo per la verifica della qualità dei particolari prodotti</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cicli di lavoro e specifiche tecniche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Montare le attrezzature di presa pezzo (autocentrante, punta e contropunta, piattaforma a morsetti indipendenti, lunetta)</w:t>
            </w:r>
          </w:p>
          <w:p w:rsidR="007325D9" w:rsidRDefault="007325D9" w:rsidP="007325D9">
            <w:pPr>
              <w:pStyle w:val="QPR-ConoscenzeAbilit"/>
              <w:suppressAutoHyphens w:val="0"/>
              <w:ind w:left="283" w:hanging="198"/>
            </w:pPr>
            <w:r>
              <w:rPr>
                <w:noProof/>
              </w:rPr>
              <w:t>Montare e settare gli utensili</w:t>
            </w:r>
          </w:p>
          <w:p w:rsidR="007325D9" w:rsidRDefault="007325D9" w:rsidP="007325D9">
            <w:pPr>
              <w:pStyle w:val="QPR-ConoscenzeAbilit"/>
              <w:suppressAutoHyphens w:val="0"/>
              <w:ind w:left="283" w:hanging="198"/>
            </w:pPr>
            <w:r>
              <w:rPr>
                <w:noProof/>
              </w:rPr>
              <w:t>Determinare i parametri tecnologici di lavorazione</w:t>
            </w:r>
          </w:p>
          <w:p w:rsidR="007325D9" w:rsidRDefault="007325D9" w:rsidP="007325D9">
            <w:pPr>
              <w:pStyle w:val="QPR-ConoscenzeAbilit"/>
              <w:suppressAutoHyphens w:val="0"/>
              <w:ind w:left="283" w:hanging="198"/>
            </w:pPr>
            <w:r>
              <w:rPr>
                <w:noProof/>
              </w:rPr>
              <w:t>Eseguire lavorazioni standard di tornitura (cilindrature esterne ed interne, esecuzione di spallamenti, forature, smussi e gole)</w:t>
            </w:r>
          </w:p>
          <w:p w:rsidR="007325D9" w:rsidRDefault="007325D9" w:rsidP="007325D9">
            <w:pPr>
              <w:pStyle w:val="QPR-ConoscenzeAbilit"/>
              <w:suppressAutoHyphens w:val="0"/>
              <w:ind w:left="283" w:hanging="198"/>
            </w:pPr>
            <w:r>
              <w:rPr>
                <w:noProof/>
              </w:rPr>
              <w:t>Eseguire conicità e filettature</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REALIZZAZIONE DI PARTICOLARI MECCANICI ALLA FRESATRICE UNIVERSALE</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QPR-MEC-08</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Caratteristiche delle macchine fresatrici</w:t>
            </w:r>
          </w:p>
          <w:p w:rsidR="007325D9" w:rsidRDefault="007325D9" w:rsidP="007325D9">
            <w:pPr>
              <w:pStyle w:val="QPR-ConoscenzeAbilit"/>
              <w:suppressAutoHyphens w:val="0"/>
              <w:ind w:left="283" w:hanging="198"/>
            </w:pPr>
            <w:r>
              <w:rPr>
                <w:noProof/>
              </w:rPr>
              <w:t>Proprietà tecniche degli utensili</w:t>
            </w:r>
          </w:p>
          <w:p w:rsidR="007325D9" w:rsidRDefault="007325D9" w:rsidP="007325D9">
            <w:pPr>
              <w:pStyle w:val="QPR-ConoscenzeAbilit"/>
              <w:suppressAutoHyphens w:val="0"/>
              <w:ind w:left="283" w:hanging="198"/>
            </w:pPr>
            <w:r>
              <w:rPr>
                <w:noProof/>
              </w:rPr>
              <w:t>Proprietà tecnologiche degli utensili</w:t>
            </w:r>
          </w:p>
          <w:p w:rsidR="007325D9" w:rsidRDefault="007325D9" w:rsidP="007325D9">
            <w:pPr>
              <w:pStyle w:val="QPR-ConoscenzeAbilit"/>
              <w:suppressAutoHyphens w:val="0"/>
              <w:ind w:left="283" w:hanging="198"/>
            </w:pPr>
            <w:r>
              <w:rPr>
                <w:noProof/>
              </w:rPr>
              <w:t>Tecniche di montaggio, allineamento e posizionamento delle attrezzature e dei pezzi di lavorazione</w:t>
            </w:r>
          </w:p>
          <w:p w:rsidR="007325D9" w:rsidRDefault="007325D9" w:rsidP="007325D9">
            <w:pPr>
              <w:pStyle w:val="QPR-ConoscenzeAbilit"/>
              <w:suppressAutoHyphens w:val="0"/>
              <w:ind w:left="283" w:hanging="198"/>
            </w:pPr>
            <w:r>
              <w:rPr>
                <w:noProof/>
              </w:rPr>
              <w:t>Procedure operative per la corretta esecuzione delle lavorazioni meccaniche alla fresatrice universale</w:t>
            </w:r>
          </w:p>
          <w:p w:rsidR="007325D9" w:rsidRDefault="007325D9" w:rsidP="007325D9">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325D9" w:rsidRDefault="007325D9" w:rsidP="007325D9">
            <w:pPr>
              <w:pStyle w:val="QPR-ConoscenzeAbilit"/>
              <w:suppressAutoHyphens w:val="0"/>
              <w:ind w:left="283" w:hanging="198"/>
            </w:pPr>
            <w:r>
              <w:rPr>
                <w:noProof/>
              </w:rPr>
              <w:t>Tecniche e metodiche di mantenimento e manutenzione ordinaria dei principali macchinari ed attrezzature di settore</w:t>
            </w:r>
          </w:p>
          <w:p w:rsidR="007325D9" w:rsidRDefault="007325D9" w:rsidP="007325D9">
            <w:pPr>
              <w:pStyle w:val="QPR-ConoscenzeAbilit"/>
              <w:suppressAutoHyphens w:val="0"/>
              <w:ind w:left="283" w:hanging="198"/>
            </w:pPr>
            <w:r>
              <w:rPr>
                <w:noProof/>
              </w:rPr>
              <w:t>Procedure e sistemi di controllo per la verifica della qualità dei particolari prodotti</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cicli di lavoro e specifiche tecniche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Preparare la fresatrice in base al tipo di lavorazione da eseguire (in verticale, in orizzontale o inclinata)</w:t>
            </w:r>
          </w:p>
          <w:p w:rsidR="007325D9" w:rsidRDefault="007325D9" w:rsidP="007325D9">
            <w:pPr>
              <w:pStyle w:val="QPR-ConoscenzeAbilit"/>
              <w:suppressAutoHyphens w:val="0"/>
              <w:ind w:left="283" w:hanging="198"/>
            </w:pPr>
            <w:r>
              <w:rPr>
                <w:noProof/>
              </w:rPr>
              <w:t>Posizionare e bloccare i pezzi da lavorare</w:t>
            </w:r>
          </w:p>
          <w:p w:rsidR="007325D9" w:rsidRDefault="007325D9" w:rsidP="007325D9">
            <w:pPr>
              <w:pStyle w:val="QPR-ConoscenzeAbilit"/>
              <w:suppressAutoHyphens w:val="0"/>
              <w:ind w:left="283" w:hanging="198"/>
            </w:pPr>
            <w:r>
              <w:rPr>
                <w:noProof/>
              </w:rPr>
              <w:t>Determinare i parametri tecnologici di lavorazione</w:t>
            </w:r>
          </w:p>
          <w:p w:rsidR="007325D9" w:rsidRDefault="007325D9" w:rsidP="007325D9">
            <w:pPr>
              <w:pStyle w:val="QPR-ConoscenzeAbilit"/>
              <w:suppressAutoHyphens w:val="0"/>
              <w:ind w:left="283" w:hanging="198"/>
            </w:pPr>
            <w:r>
              <w:rPr>
                <w:noProof/>
              </w:rPr>
              <w:t>Eseguire operazioni standard di fresatura (spianature, squadrature, spallamenti, scanalature rette e composte)</w:t>
            </w:r>
          </w:p>
          <w:p w:rsidR="007325D9" w:rsidRDefault="007325D9" w:rsidP="007325D9">
            <w:pPr>
              <w:pStyle w:val="QPR-ConoscenzeAbilit"/>
              <w:suppressAutoHyphens w:val="0"/>
              <w:ind w:left="283" w:hanging="198"/>
            </w:pPr>
            <w:r>
              <w:rPr>
                <w:noProof/>
              </w:rPr>
              <w:t>Eseguire lavorazioni di foratura, alesatura e filettatura alla fresatrice</w:t>
            </w:r>
          </w:p>
          <w:p w:rsidR="007325D9" w:rsidRDefault="007325D9" w:rsidP="007325D9">
            <w:pPr>
              <w:pStyle w:val="QPR-ConoscenzeAbilit"/>
              <w:suppressAutoHyphens w:val="0"/>
              <w:ind w:left="283" w:hanging="198"/>
            </w:pPr>
            <w:r>
              <w:rPr>
                <w:noProof/>
              </w:rPr>
              <w:t>Eseguire lavorazioni di fresatura che richiedono l'utilizzo di attrezzature particolari (tavola girevole e divisore)</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REALIZZAZIONE DI PARTICOLARI MECCANICI ALLA RETTIFICATRICE</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QPR-MEC-09</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esecutivi e del ciclo di lavorazione, il soggetto è in grado di realizzare particolari meccanici (singoli e/o in piccola serie) mediante lavorazioni alla rettificatrice, garantendo la finitura delle superfici lavorate mediante l’eliminazione di residui o materiale in eccesso.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Caratteristiche delle macchine rettificatrici</w:t>
            </w:r>
          </w:p>
          <w:p w:rsidR="007325D9" w:rsidRDefault="007325D9" w:rsidP="007325D9">
            <w:pPr>
              <w:pStyle w:val="QPR-ConoscenzeAbilit"/>
              <w:suppressAutoHyphens w:val="0"/>
              <w:ind w:left="283" w:hanging="198"/>
            </w:pPr>
            <w:r>
              <w:rPr>
                <w:noProof/>
              </w:rPr>
              <w:t>Proprietà tecnologiche delle mole</w:t>
            </w:r>
          </w:p>
          <w:p w:rsidR="007325D9" w:rsidRDefault="007325D9" w:rsidP="007325D9">
            <w:pPr>
              <w:pStyle w:val="QPR-ConoscenzeAbilit"/>
              <w:suppressAutoHyphens w:val="0"/>
              <w:ind w:left="283" w:hanging="198"/>
            </w:pPr>
            <w:r>
              <w:rPr>
                <w:noProof/>
              </w:rPr>
              <w:t>Tecniche di montaggio delle mole e fissaggio dei pezzi</w:t>
            </w:r>
          </w:p>
          <w:p w:rsidR="007325D9" w:rsidRDefault="007325D9" w:rsidP="007325D9">
            <w:pPr>
              <w:pStyle w:val="QPR-ConoscenzeAbilit"/>
              <w:suppressAutoHyphens w:val="0"/>
              <w:ind w:left="283" w:hanging="198"/>
            </w:pPr>
            <w:r>
              <w:rPr>
                <w:noProof/>
              </w:rPr>
              <w:t>Procedure operative per la corretta esecuzione delle lavorazioni meccaniche alla rettificatrice (su superfici piane e tonde) e all'affilatrice</w:t>
            </w:r>
          </w:p>
          <w:p w:rsidR="007325D9" w:rsidRDefault="007325D9" w:rsidP="007325D9">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325D9" w:rsidRDefault="007325D9" w:rsidP="007325D9">
            <w:pPr>
              <w:pStyle w:val="QPR-ConoscenzeAbilit"/>
              <w:suppressAutoHyphens w:val="0"/>
              <w:ind w:left="283" w:hanging="198"/>
            </w:pPr>
            <w:r>
              <w:rPr>
                <w:noProof/>
              </w:rPr>
              <w:t>Tecniche e metodiche di mantenimento e manutenzione ordinaria dei principali macchinari ed attrezzature di settore</w:t>
            </w:r>
          </w:p>
          <w:p w:rsidR="007325D9" w:rsidRDefault="007325D9" w:rsidP="007325D9">
            <w:pPr>
              <w:pStyle w:val="QPR-ConoscenzeAbilit"/>
              <w:suppressAutoHyphens w:val="0"/>
              <w:ind w:left="283" w:hanging="198"/>
            </w:pPr>
            <w:r>
              <w:rPr>
                <w:noProof/>
              </w:rPr>
              <w:t>Procedure e sistemi di controllo per la verifica della qualità dei particolari prodotti</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cicli di lavoro e specifiche tecniche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Posizionare e bloccare il pezzo da lavorare</w:t>
            </w:r>
          </w:p>
          <w:p w:rsidR="007325D9" w:rsidRDefault="007325D9" w:rsidP="007325D9">
            <w:pPr>
              <w:pStyle w:val="QPR-ConoscenzeAbilit"/>
              <w:suppressAutoHyphens w:val="0"/>
              <w:ind w:left="283" w:hanging="198"/>
            </w:pPr>
            <w:r>
              <w:rPr>
                <w:noProof/>
              </w:rPr>
              <w:t>Scegliere e montare la mola</w:t>
            </w:r>
          </w:p>
          <w:p w:rsidR="007325D9" w:rsidRDefault="007325D9" w:rsidP="007325D9">
            <w:pPr>
              <w:pStyle w:val="QPR-ConoscenzeAbilit"/>
              <w:suppressAutoHyphens w:val="0"/>
              <w:ind w:left="283" w:hanging="198"/>
            </w:pPr>
            <w:r>
              <w:rPr>
                <w:noProof/>
              </w:rPr>
              <w:t>Eseguire lavorazioni di rettificatura per superfici piane e per tondi</w:t>
            </w:r>
          </w:p>
          <w:p w:rsidR="007325D9" w:rsidRDefault="007325D9" w:rsidP="007325D9">
            <w:pPr>
              <w:pStyle w:val="QPR-ConoscenzeAbilit"/>
              <w:suppressAutoHyphens w:val="0"/>
              <w:ind w:left="283" w:hanging="198"/>
            </w:pPr>
            <w:r>
              <w:rPr>
                <w:noProof/>
              </w:rPr>
              <w:t>Preparare l'affilatrice in base alla geometria dell'utensile da affilare</w:t>
            </w:r>
          </w:p>
          <w:p w:rsidR="007325D9" w:rsidRDefault="007325D9" w:rsidP="007325D9">
            <w:pPr>
              <w:pStyle w:val="QPR-ConoscenzeAbilit"/>
              <w:suppressAutoHyphens w:val="0"/>
              <w:ind w:left="283" w:hanging="198"/>
            </w:pPr>
            <w:r>
              <w:rPr>
                <w:noProof/>
              </w:rPr>
              <w:t>Eseguire lavorazioni di affilatura di utensili</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PROGRAMMAZIONE DI MACCHINE UTENSILI CN</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QPR-MEC-11</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e del ciclo di lavorazione del particolare da produrre, il soggetto è in grado di sviluppare il programma con le istruzioni necessarie alla macchina utensile a CN per eseguire le lavorazioni necessarie, ottimizzandolo in funzione delle simulazioni grafiche eseguite.</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Caratteristiche della macchine a CN a 2 assi</w:t>
            </w:r>
          </w:p>
          <w:p w:rsidR="007325D9" w:rsidRDefault="007325D9" w:rsidP="007325D9">
            <w:pPr>
              <w:pStyle w:val="QPR-ConoscenzeAbilit"/>
              <w:suppressAutoHyphens w:val="0"/>
              <w:ind w:left="283" w:hanging="198"/>
            </w:pPr>
            <w:r>
              <w:rPr>
                <w:noProof/>
              </w:rPr>
              <w:t>Caratteristiche delle attrezzature di presa pezzo</w:t>
            </w:r>
          </w:p>
          <w:p w:rsidR="007325D9" w:rsidRDefault="007325D9" w:rsidP="007325D9">
            <w:pPr>
              <w:pStyle w:val="QPR-ConoscenzeAbilit"/>
              <w:suppressAutoHyphens w:val="0"/>
              <w:ind w:left="283" w:hanging="198"/>
            </w:pPr>
            <w:r>
              <w:rPr>
                <w:noProof/>
              </w:rPr>
              <w:t>Caratteristiche tecniche degli utensili</w:t>
            </w:r>
          </w:p>
          <w:p w:rsidR="007325D9" w:rsidRDefault="007325D9" w:rsidP="007325D9">
            <w:pPr>
              <w:pStyle w:val="QPR-ConoscenzeAbilit"/>
              <w:suppressAutoHyphens w:val="0"/>
              <w:ind w:left="283" w:hanging="198"/>
            </w:pPr>
            <w:r>
              <w:rPr>
                <w:noProof/>
              </w:rPr>
              <w:t>Elementi di geometria piana e solida</w:t>
            </w:r>
          </w:p>
          <w:p w:rsidR="007325D9" w:rsidRDefault="007325D9" w:rsidP="007325D9">
            <w:pPr>
              <w:pStyle w:val="QPR-ConoscenzeAbilit"/>
              <w:suppressAutoHyphens w:val="0"/>
              <w:ind w:left="283" w:hanging="198"/>
            </w:pPr>
            <w:r>
              <w:rPr>
                <w:noProof/>
              </w:rPr>
              <w:t>Elementi di trigonometria</w:t>
            </w:r>
          </w:p>
          <w:p w:rsidR="007325D9" w:rsidRDefault="007325D9" w:rsidP="007325D9">
            <w:pPr>
              <w:pStyle w:val="QPR-ConoscenzeAbilit"/>
              <w:suppressAutoHyphens w:val="0"/>
              <w:ind w:left="283" w:hanging="198"/>
            </w:pPr>
            <w:r>
              <w:rPr>
                <w:noProof/>
              </w:rPr>
              <w:t>Tipologie di linguaggi di programmazione CN</w:t>
            </w:r>
          </w:p>
          <w:p w:rsidR="007325D9" w:rsidRDefault="007325D9" w:rsidP="007325D9">
            <w:pPr>
              <w:pStyle w:val="QPR-ConoscenzeAbilit"/>
              <w:suppressAutoHyphens w:val="0"/>
              <w:ind w:left="283" w:hanging="198"/>
            </w:pPr>
            <w:r>
              <w:rPr>
                <w:noProof/>
              </w:rPr>
              <w:t>Software per la programmazione CN su PC</w:t>
            </w:r>
          </w:p>
          <w:p w:rsidR="007325D9" w:rsidRDefault="007325D9" w:rsidP="007325D9">
            <w:pPr>
              <w:pStyle w:val="QPR-ConoscenzeAbilit"/>
              <w:suppressAutoHyphens w:val="0"/>
              <w:ind w:left="283" w:hanging="198"/>
            </w:pPr>
            <w:r>
              <w:rPr>
                <w:noProof/>
              </w:rPr>
              <w:t>Modulistica di riferimento per la programmazione e l’attrezzaggio della macchina</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e cicli di lavorazione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Calcolare i punti notevoli del profilo pezzo</w:t>
            </w:r>
          </w:p>
          <w:p w:rsidR="007325D9" w:rsidRDefault="007325D9" w:rsidP="007325D9">
            <w:pPr>
              <w:pStyle w:val="QPR-ConoscenzeAbilit"/>
              <w:suppressAutoHyphens w:val="0"/>
              <w:ind w:left="283" w:hanging="198"/>
            </w:pPr>
            <w:r>
              <w:rPr>
                <w:noProof/>
              </w:rPr>
              <w:t>Determinare i parametri tecnologici di lavorazione</w:t>
            </w:r>
          </w:p>
          <w:p w:rsidR="007325D9" w:rsidRDefault="007325D9" w:rsidP="007325D9">
            <w:pPr>
              <w:pStyle w:val="QPR-ConoscenzeAbilit"/>
              <w:suppressAutoHyphens w:val="0"/>
              <w:ind w:left="283" w:hanging="198"/>
            </w:pPr>
            <w:r>
              <w:rPr>
                <w:noProof/>
              </w:rPr>
              <w:t>Utilizzare specifici software di programmazione CN</w:t>
            </w:r>
          </w:p>
          <w:p w:rsidR="007325D9" w:rsidRDefault="007325D9" w:rsidP="007325D9">
            <w:pPr>
              <w:pStyle w:val="QPR-ConoscenzeAbilit"/>
              <w:suppressAutoHyphens w:val="0"/>
              <w:ind w:left="283" w:hanging="198"/>
            </w:pPr>
            <w:r>
              <w:rPr>
                <w:noProof/>
              </w:rPr>
              <w:t>Stilare il programma di lavorazione nel linguaggio specifico della macchina utensile a CN a 2 assi</w:t>
            </w:r>
          </w:p>
          <w:p w:rsidR="007325D9" w:rsidRDefault="007325D9" w:rsidP="007325D9">
            <w:pPr>
              <w:pStyle w:val="QPR-ConoscenzeAbilit"/>
              <w:suppressAutoHyphens w:val="0"/>
              <w:ind w:left="283" w:hanging="198"/>
            </w:pPr>
            <w:r>
              <w:rPr>
                <w:noProof/>
              </w:rPr>
              <w:t>Applicare tecniche di elaborazione, archiviazione e trasferimento nella macchina a CN del programma di lavorazione per macchine utensili a CN</w:t>
            </w:r>
          </w:p>
          <w:p w:rsidR="007325D9" w:rsidRDefault="007325D9" w:rsidP="007325D9">
            <w:pPr>
              <w:pStyle w:val="QPR-ConoscenzeAbilit"/>
              <w:suppressAutoHyphens w:val="0"/>
              <w:ind w:left="283" w:hanging="198"/>
            </w:pPr>
            <w:r>
              <w:rPr>
                <w:noProof/>
              </w:rPr>
              <w:t>Eseguire la simulazione grafica del percorso utensile</w:t>
            </w:r>
          </w:p>
          <w:p w:rsidR="007325D9" w:rsidRDefault="007325D9" w:rsidP="007325D9">
            <w:pPr>
              <w:pStyle w:val="QPR-ConoscenzeAbilit"/>
              <w:suppressAutoHyphens w:val="0"/>
              <w:ind w:left="283" w:hanging="198"/>
            </w:pPr>
            <w:r>
              <w:rPr>
                <w:noProof/>
              </w:rPr>
              <w:t>Ottimizzare il programma di lavorazione</w:t>
            </w:r>
          </w:p>
          <w:p w:rsidR="007325D9" w:rsidRDefault="007325D9" w:rsidP="007325D9">
            <w:pPr>
              <w:pStyle w:val="QPR-ConoscenzeAbilit"/>
              <w:suppressAutoHyphens w:val="0"/>
              <w:ind w:left="283" w:hanging="198"/>
            </w:pPr>
            <w:r>
              <w:rPr>
                <w:noProof/>
              </w:rPr>
              <w:t>Documentare e archiviare il programma</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ATTREZZAGGIO DI MACCHINE UTENSILI CN</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QPR-MEC-14</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del ciclo di lavorazione e del programma CN relativo al particolare da produrre, il soggetto è in grado di predisporre la macchina utensile a CN per l'esecuzione della lavorazione in serie del lotto di pezzi richiesto.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Comandi operativi delle macchine a CN a 2 assi</w:t>
            </w:r>
          </w:p>
          <w:p w:rsidR="007325D9" w:rsidRDefault="007325D9" w:rsidP="007325D9">
            <w:pPr>
              <w:pStyle w:val="QPR-ConoscenzeAbilit"/>
              <w:suppressAutoHyphens w:val="0"/>
              <w:ind w:left="283" w:hanging="198"/>
            </w:pPr>
            <w:r>
              <w:rPr>
                <w:noProof/>
              </w:rPr>
              <w:t>Caratteristiche tecniche degli utensili</w:t>
            </w:r>
          </w:p>
          <w:p w:rsidR="007325D9" w:rsidRDefault="007325D9" w:rsidP="007325D9">
            <w:pPr>
              <w:pStyle w:val="QPR-ConoscenzeAbilit"/>
              <w:suppressAutoHyphens w:val="0"/>
              <w:ind w:left="283" w:hanging="198"/>
            </w:pPr>
            <w:r>
              <w:rPr>
                <w:noProof/>
              </w:rPr>
              <w:t>Caratteristiche attrezzature di presa pezzo</w:t>
            </w:r>
          </w:p>
          <w:p w:rsidR="007325D9" w:rsidRDefault="007325D9" w:rsidP="007325D9">
            <w:pPr>
              <w:pStyle w:val="QPR-ConoscenzeAbilit"/>
              <w:suppressAutoHyphens w:val="0"/>
              <w:ind w:left="283" w:hanging="198"/>
            </w:pPr>
            <w:r>
              <w:rPr>
                <w:noProof/>
              </w:rPr>
              <w:t>Procedure di attrezzaggio delle macchine CN</w:t>
            </w:r>
          </w:p>
          <w:p w:rsidR="007325D9" w:rsidRDefault="007325D9" w:rsidP="007325D9">
            <w:pPr>
              <w:pStyle w:val="QPR-ConoscenzeAbilit"/>
              <w:suppressAutoHyphens w:val="0"/>
              <w:ind w:left="283" w:hanging="198"/>
            </w:pPr>
            <w:r>
              <w:rPr>
                <w:noProof/>
              </w:rPr>
              <w:t>Tecniche di misurazione e controllo</w:t>
            </w:r>
          </w:p>
          <w:p w:rsidR="007325D9" w:rsidRDefault="007325D9" w:rsidP="007325D9">
            <w:pPr>
              <w:pStyle w:val="QPR-ConoscenzeAbilit"/>
              <w:suppressAutoHyphens w:val="0"/>
              <w:ind w:left="283" w:hanging="198"/>
            </w:pPr>
            <w:r>
              <w:rPr>
                <w:noProof/>
              </w:rPr>
              <w:t>Modulistica di riferimento per la programmazione e l’attrezzaggio della macchina</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e cicli di lavorazione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Interpretare il programma di lavorazione e le schede inerenti (es. distinta utensili)</w:t>
            </w:r>
          </w:p>
          <w:p w:rsidR="007325D9" w:rsidRDefault="007325D9" w:rsidP="007325D9">
            <w:pPr>
              <w:pStyle w:val="QPR-ConoscenzeAbilit"/>
              <w:suppressAutoHyphens w:val="0"/>
              <w:ind w:left="283" w:hanging="198"/>
            </w:pPr>
            <w:r>
              <w:rPr>
                <w:noProof/>
              </w:rPr>
              <w:t>Richiamare il programma di lavorazione da eseguire</w:t>
            </w:r>
          </w:p>
          <w:p w:rsidR="007325D9" w:rsidRDefault="007325D9" w:rsidP="007325D9">
            <w:pPr>
              <w:pStyle w:val="QPR-ConoscenzeAbilit"/>
              <w:suppressAutoHyphens w:val="0"/>
              <w:ind w:left="283" w:hanging="198"/>
            </w:pPr>
            <w:r>
              <w:rPr>
                <w:noProof/>
              </w:rPr>
              <w:t>Montare le attrezzature di presa pezzo previste</w:t>
            </w:r>
          </w:p>
          <w:p w:rsidR="007325D9" w:rsidRDefault="007325D9" w:rsidP="007325D9">
            <w:pPr>
              <w:pStyle w:val="QPR-ConoscenzeAbilit"/>
              <w:suppressAutoHyphens w:val="0"/>
              <w:ind w:left="283" w:hanging="198"/>
            </w:pPr>
            <w:r>
              <w:rPr>
                <w:noProof/>
              </w:rPr>
              <w:t>Montare e presettare gli utensili</w:t>
            </w:r>
          </w:p>
          <w:p w:rsidR="007325D9" w:rsidRDefault="007325D9" w:rsidP="007325D9">
            <w:pPr>
              <w:pStyle w:val="QPR-ConoscenzeAbilit"/>
              <w:suppressAutoHyphens w:val="0"/>
              <w:ind w:left="283" w:hanging="198"/>
            </w:pPr>
            <w:r>
              <w:rPr>
                <w:noProof/>
              </w:rPr>
              <w:t>Produrre il primo pezzo di prova</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Apportare eventuali modifiche in funzione del controllo qualità effettuato sul primo pezzo</w:t>
            </w:r>
          </w:p>
          <w:p w:rsidR="007325D9" w:rsidRDefault="007325D9" w:rsidP="007325D9">
            <w:pPr>
              <w:pStyle w:val="QPR-ConoscenzeAbilit"/>
              <w:suppressAutoHyphens w:val="0"/>
              <w:ind w:left="283" w:hanging="198"/>
            </w:pPr>
            <w:r>
              <w:rPr>
                <w:noProof/>
              </w:rPr>
              <w:t>Individuare soluzioni migliorative relative all'automatizzazione del ciclo di lavorazione</w:t>
            </w:r>
          </w:p>
          <w:p w:rsidR="007325D9" w:rsidRDefault="007325D9" w:rsidP="007325D9">
            <w:pPr>
              <w:pStyle w:val="QPR-ConoscenzeAbilit"/>
              <w:suppressAutoHyphens w:val="0"/>
              <w:ind w:left="283" w:hanging="198"/>
            </w:pPr>
            <w:r>
              <w:rPr>
                <w:noProof/>
              </w:rPr>
              <w:t>Informare l'operatore che gestirà la produzione su eventuali punti critici della lavorazione</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PRODUZIONE DI PARTICOLARI MECCANICI SU MACCHINE UTENSILI CN</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QPR-MEC-16</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A partire dalla macchina a CN a 2 o 3 assi già attrezzata e dalla documentazione tecnica di riferimento, il soggetto è in grado di gestire la produzione del lotto di pezzi richiesto nel rispetto dei tempi e dei parametri qualitativi previsti.</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Comandi operativi delle macchine a CN a 2 assi</w:t>
            </w:r>
          </w:p>
          <w:p w:rsidR="007325D9" w:rsidRDefault="007325D9" w:rsidP="007325D9">
            <w:pPr>
              <w:pStyle w:val="QPR-ConoscenzeAbilit"/>
              <w:suppressAutoHyphens w:val="0"/>
              <w:ind w:left="283" w:hanging="198"/>
            </w:pPr>
            <w:r>
              <w:rPr>
                <w:noProof/>
              </w:rPr>
              <w:t>Caratteristiche tecniche degli utensili</w:t>
            </w:r>
          </w:p>
          <w:p w:rsidR="007325D9" w:rsidRDefault="007325D9" w:rsidP="007325D9">
            <w:pPr>
              <w:pStyle w:val="QPR-ConoscenzeAbilit"/>
              <w:suppressAutoHyphens w:val="0"/>
              <w:ind w:left="283" w:hanging="198"/>
            </w:pPr>
            <w:r>
              <w:rPr>
                <w:noProof/>
              </w:rPr>
              <w:t>Caratteristiche attrezzature di presa pezzo</w:t>
            </w:r>
          </w:p>
          <w:p w:rsidR="007325D9" w:rsidRDefault="007325D9" w:rsidP="007325D9">
            <w:pPr>
              <w:pStyle w:val="QPR-ConoscenzeAbilit"/>
              <w:suppressAutoHyphens w:val="0"/>
              <w:ind w:left="283" w:hanging="198"/>
            </w:pPr>
            <w:r>
              <w:rPr>
                <w:noProof/>
              </w:rPr>
              <w:t>Procedure di attrezzaggio delle macchine CN</w:t>
            </w:r>
          </w:p>
          <w:p w:rsidR="007325D9" w:rsidRDefault="007325D9" w:rsidP="007325D9">
            <w:pPr>
              <w:pStyle w:val="QPR-ConoscenzeAbilit"/>
              <w:suppressAutoHyphens w:val="0"/>
              <w:ind w:left="283" w:hanging="198"/>
            </w:pPr>
            <w:r>
              <w:rPr>
                <w:noProof/>
              </w:rPr>
              <w:t>Tecniche di misurazione e controllo</w:t>
            </w:r>
          </w:p>
          <w:p w:rsidR="007325D9" w:rsidRDefault="007325D9" w:rsidP="007325D9">
            <w:pPr>
              <w:pStyle w:val="QPR-ConoscenzeAbilit"/>
              <w:suppressAutoHyphens w:val="0"/>
              <w:ind w:left="283" w:hanging="198"/>
            </w:pPr>
            <w:r>
              <w:rPr>
                <w:noProof/>
              </w:rPr>
              <w:t>Modulistica di riferimento per la programmazione e l’attrezzaggio della macchina</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i disegni tecnici e il programma di lavorazione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Effettuare il carico del materiale grezzo e lo scarico dei pezzi lavorati</w:t>
            </w:r>
          </w:p>
          <w:p w:rsidR="007325D9" w:rsidRDefault="007325D9" w:rsidP="007325D9">
            <w:pPr>
              <w:pStyle w:val="QPR-ConoscenzeAbilit"/>
              <w:suppressAutoHyphens w:val="0"/>
              <w:ind w:left="283" w:hanging="198"/>
            </w:pPr>
            <w:r>
              <w:rPr>
                <w:noProof/>
              </w:rPr>
              <w:t>Monitorare l'usura degli utensili e provvedere alla loro eventuale sostituzione</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Rilevare i dati di produzione sulle quantità prodotte</w:t>
            </w:r>
          </w:p>
          <w:p w:rsidR="007325D9" w:rsidRDefault="007325D9" w:rsidP="007325D9">
            <w:pPr>
              <w:pStyle w:val="QPR-ConoscenzeAbilit"/>
              <w:suppressAutoHyphens w:val="0"/>
              <w:ind w:left="283" w:hanging="198"/>
            </w:pPr>
            <w:r>
              <w:rPr>
                <w:noProof/>
              </w:rPr>
              <w:t>Informare l'attrezzista CN su eventuali punti critici della lavorazione al fine di valutare eventuali interventi migliorativi</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D86CE7">
      <w:pPr>
        <w:pStyle w:val="DOC-TestoBase"/>
      </w:pPr>
    </w:p>
    <w:p w:rsidR="007325D9" w:rsidRPr="00493351" w:rsidRDefault="007325D9" w:rsidP="00D86CE7">
      <w:pPr>
        <w:pStyle w:val="DOC-TestoBase"/>
      </w:pPr>
    </w:p>
    <w:p w:rsidR="0031313E" w:rsidRPr="00493351" w:rsidRDefault="0031313E" w:rsidP="00D86CE7">
      <w:pPr>
        <w:pStyle w:val="DOC-TestoBase"/>
        <w:sectPr w:rsidR="0031313E" w:rsidRPr="00493351" w:rsidSect="00570B35">
          <w:headerReference w:type="default" r:id="rId14"/>
          <w:footerReference w:type="default" r:id="rId15"/>
          <w:headerReference w:type="first" r:id="rId16"/>
          <w:footerReference w:type="first" r:id="rId17"/>
          <w:pgSz w:w="11907" w:h="16840" w:code="9"/>
          <w:pgMar w:top="1134" w:right="1134" w:bottom="1134" w:left="1134" w:header="567" w:footer="567" w:gutter="0"/>
          <w:cols w:space="708"/>
          <w:titlePg/>
          <w:docGrid w:linePitch="360"/>
        </w:sectPr>
      </w:pPr>
    </w:p>
    <w:p w:rsidR="0031313E" w:rsidRPr="00493351" w:rsidRDefault="0031313E" w:rsidP="00B43554">
      <w:pPr>
        <w:pStyle w:val="LG-Titoletto"/>
      </w:pPr>
      <w:r w:rsidRPr="00493351">
        <w:t>Descrizione degli standard professionali caratterizzanti il profilo regionale</w:t>
      </w:r>
    </w:p>
    <w:p w:rsidR="0031313E" w:rsidRPr="00493351" w:rsidRDefault="0031313E" w:rsidP="00B43554">
      <w:pPr>
        <w:pStyle w:val="LG-TitoloProfiloRichiamo"/>
      </w:pPr>
      <w:bookmarkStart w:id="17" w:name="_Toc426017746"/>
      <w:r w:rsidRPr="00493351">
        <w:t>Conduttore macchine utensili</w:t>
      </w:r>
      <w:bookmarkEnd w:id="17"/>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325D9" w:rsidTr="00F17029">
        <w:trPr>
          <w:trHeight w:hRule="exact" w:val="280"/>
        </w:trPr>
        <w:tc>
          <w:tcPr>
            <w:tcW w:w="40" w:type="dxa"/>
          </w:tcPr>
          <w:p w:rsidR="007325D9" w:rsidRDefault="007325D9" w:rsidP="00F17029">
            <w:pPr>
              <w:pStyle w:val="EMPTYCELLSTYLE"/>
            </w:pPr>
          </w:p>
        </w:tc>
        <w:tc>
          <w:tcPr>
            <w:tcW w:w="1380" w:type="dxa"/>
            <w:tcBorders>
              <w:bottom w:val="single" w:sz="4" w:space="0" w:color="000000"/>
            </w:tcBorders>
            <w:tcMar>
              <w:top w:w="40" w:type="dxa"/>
              <w:left w:w="60" w:type="dxa"/>
              <w:bottom w:w="0" w:type="dxa"/>
              <w:right w:w="0" w:type="dxa"/>
            </w:tcMar>
          </w:tcPr>
          <w:p w:rsidR="007325D9" w:rsidRDefault="007325D9"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325D9" w:rsidRDefault="007325D9"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325D9" w:rsidRDefault="007325D9" w:rsidP="00F17029">
            <w:pPr>
              <w:pStyle w:val="DOC-TabellaIntestazioni"/>
            </w:pPr>
            <w:r>
              <w:t>EQF</w:t>
            </w:r>
          </w:p>
        </w:tc>
        <w:tc>
          <w:tcPr>
            <w:tcW w:w="3119" w:type="dxa"/>
            <w:tcBorders>
              <w:bottom w:val="single" w:sz="4" w:space="0" w:color="000000"/>
            </w:tcBorders>
          </w:tcPr>
          <w:p w:rsidR="007325D9" w:rsidRDefault="007325D9"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325D9" w:rsidRDefault="007325D9" w:rsidP="00F17029">
            <w:pPr>
              <w:pStyle w:val="DOC-TabellaIntestazioni"/>
            </w:pPr>
            <w:r>
              <w:t>Note sulla SST correlata</w:t>
            </w: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QPR-MEC-27</w:t>
            </w:r>
          </w:p>
        </w:tc>
        <w:tc>
          <w:tcPr>
            <w:tcW w:w="6792" w:type="dxa"/>
            <w:tcBorders>
              <w:top w:val="single"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ESECUZIONE DI LAVORAZIONI DI AGGIUSTAGGIO</w:t>
            </w:r>
          </w:p>
        </w:tc>
        <w:tc>
          <w:tcPr>
            <w:tcW w:w="992" w:type="dxa"/>
            <w:tcBorders>
              <w:top w:val="single"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single" w:sz="4" w:space="0" w:color="000000"/>
              <w:bottom w:val="dotted" w:sz="4" w:space="0" w:color="000000"/>
            </w:tcBorders>
          </w:tcPr>
          <w:p w:rsidR="007325D9" w:rsidRDefault="007325D9" w:rsidP="00F1702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QPR-MEC-07</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REALIZZAZIONE DI PARTICOLARI MECCANICI AL TORNIO PARALLELLO</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QPR-MEC-08</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REALIZZAZIONE DI PARTICOLARI MECCANICI ALLA FRESATRICE UNIVERSALE</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QPR-MEC-09</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REALIZZAZIONE DI PARTICOLARI MECCANICI ALLA RETTIFICATRICE</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QPR-MEC-11</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PROGRAMMAZIONE DI MACCHINE UTENSILI CN</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QPR-MEC-14</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ATTREZZAGGIO DI MACCHINE UTENSILI CN</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QPR-MEC-16</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PRODUZIONE DI PARTICOLARI MECCANICI SU MACCHINE UTENSILI CN</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bl>
    <w:p w:rsidR="0031313E" w:rsidRPr="00493351" w:rsidRDefault="0031313E" w:rsidP="0002043D">
      <w:pPr>
        <w:pStyle w:val="LG-TestoBase"/>
      </w:pPr>
    </w:p>
    <w:p w:rsidR="00815D6D" w:rsidRPr="00493351" w:rsidRDefault="00815D6D" w:rsidP="00815D6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Default="0031313E" w:rsidP="00D86CE7">
      <w:pPr>
        <w:pStyle w:val="DOC-TestoBase"/>
      </w:pPr>
      <w:r w:rsidRPr="00493351">
        <w:br w:type="page"/>
      </w:r>
    </w:p>
    <w:p w:rsidR="00E94D96" w:rsidRDefault="007325D9" w:rsidP="00E94D96">
      <w:pPr>
        <w:pStyle w:val="DOC-TestoBase"/>
        <w:jc w:val="center"/>
      </w:pPr>
      <w:r w:rsidRPr="007325D9">
        <w:rPr>
          <w:noProof/>
          <w:lang w:eastAsia="it-IT"/>
        </w:rPr>
        <w:drawing>
          <wp:inline distT="0" distB="0" distL="0" distR="0">
            <wp:extent cx="8640000" cy="611376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E94D96" w:rsidRDefault="007325D9" w:rsidP="00E94D96">
      <w:pPr>
        <w:pStyle w:val="DOC-TestoBase"/>
        <w:jc w:val="center"/>
      </w:pPr>
      <w:r w:rsidRPr="007325D9">
        <w:rPr>
          <w:noProof/>
          <w:lang w:eastAsia="it-IT"/>
        </w:rPr>
        <w:drawing>
          <wp:inline distT="0" distB="0" distL="0" distR="0">
            <wp:extent cx="8640000" cy="6113762"/>
            <wp:effectExtent l="0" t="0" r="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E94D96" w:rsidRDefault="007325D9" w:rsidP="00E94D96">
      <w:pPr>
        <w:pStyle w:val="DOC-TestoBase"/>
        <w:jc w:val="center"/>
      </w:pPr>
      <w:r w:rsidRPr="007325D9">
        <w:rPr>
          <w:noProof/>
          <w:lang w:eastAsia="it-IT"/>
        </w:rPr>
        <w:drawing>
          <wp:inline distT="0" distB="0" distL="0" distR="0">
            <wp:extent cx="8640000" cy="6105142"/>
            <wp:effectExtent l="0" t="0" r="889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105142"/>
                    </a:xfrm>
                    <a:prstGeom prst="rect">
                      <a:avLst/>
                    </a:prstGeom>
                    <a:noFill/>
                    <a:ln>
                      <a:noFill/>
                    </a:ln>
                  </pic:spPr>
                </pic:pic>
              </a:graphicData>
            </a:graphic>
          </wp:inline>
        </w:drawing>
      </w:r>
    </w:p>
    <w:p w:rsidR="00E94D96" w:rsidRDefault="007325D9" w:rsidP="00FD1E97">
      <w:pPr>
        <w:pStyle w:val="DOC-TestoBase"/>
        <w:jc w:val="center"/>
      </w:pPr>
      <w:r w:rsidRPr="007325D9">
        <w:rPr>
          <w:noProof/>
          <w:lang w:eastAsia="it-IT"/>
        </w:rPr>
        <w:drawing>
          <wp:inline distT="0" distB="0" distL="0" distR="0">
            <wp:extent cx="8640000" cy="6105142"/>
            <wp:effectExtent l="0" t="0" r="8890" b="0"/>
            <wp:docPr id="484" name="Im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105142"/>
                    </a:xfrm>
                    <a:prstGeom prst="rect">
                      <a:avLst/>
                    </a:prstGeom>
                    <a:noFill/>
                    <a:ln>
                      <a:noFill/>
                    </a:ln>
                  </pic:spPr>
                </pic:pic>
              </a:graphicData>
            </a:graphic>
          </wp:inline>
        </w:drawing>
      </w:r>
    </w:p>
    <w:p w:rsidR="00CE1D63" w:rsidRDefault="007325D9" w:rsidP="00FD1E97">
      <w:pPr>
        <w:pStyle w:val="DOC-TestoBase"/>
        <w:jc w:val="center"/>
      </w:pPr>
      <w:r w:rsidRPr="007325D9">
        <w:rPr>
          <w:noProof/>
          <w:lang w:eastAsia="it-IT"/>
        </w:rPr>
        <w:drawing>
          <wp:inline distT="0" distB="0" distL="0" distR="0">
            <wp:extent cx="8640000" cy="6113762"/>
            <wp:effectExtent l="0" t="0" r="0" b="0"/>
            <wp:docPr id="485" name="Immagin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CE1D63" w:rsidRDefault="007325D9" w:rsidP="00804FB8">
      <w:pPr>
        <w:pStyle w:val="DOC-TestoBase"/>
        <w:jc w:val="center"/>
      </w:pPr>
      <w:r w:rsidRPr="007325D9">
        <w:rPr>
          <w:noProof/>
          <w:lang w:eastAsia="it-IT"/>
        </w:rPr>
        <w:drawing>
          <wp:inline distT="0" distB="0" distL="0" distR="0">
            <wp:extent cx="8640000" cy="6113762"/>
            <wp:effectExtent l="0" t="0" r="0" b="0"/>
            <wp:docPr id="486" name="Immagin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CE1D63" w:rsidRDefault="007325D9" w:rsidP="00CE1D63">
      <w:pPr>
        <w:pStyle w:val="DOC-TestoBase"/>
        <w:jc w:val="center"/>
      </w:pPr>
      <w:r w:rsidRPr="007325D9">
        <w:rPr>
          <w:noProof/>
          <w:lang w:eastAsia="it-IT"/>
        </w:rPr>
        <w:drawing>
          <wp:inline distT="0" distB="0" distL="0" distR="0">
            <wp:extent cx="8640000" cy="6113762"/>
            <wp:effectExtent l="0" t="0" r="0" b="0"/>
            <wp:docPr id="487" name="Im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CE1D63" w:rsidRPr="00493351" w:rsidRDefault="00CE1D63" w:rsidP="00CE1D63">
      <w:pPr>
        <w:pStyle w:val="DOC-TestoBase"/>
        <w:jc w:val="center"/>
        <w:sectPr w:rsidR="00CE1D63" w:rsidRPr="00493351" w:rsidSect="001522F9">
          <w:pgSz w:w="16840" w:h="11907" w:orient="landscape" w:code="9"/>
          <w:pgMar w:top="1134" w:right="1134" w:bottom="1134" w:left="1134" w:header="567" w:footer="567" w:gutter="0"/>
          <w:cols w:space="708"/>
          <w:docGrid w:linePitch="360"/>
        </w:sectPr>
      </w:pPr>
    </w:p>
    <w:p w:rsidR="0031313E" w:rsidRPr="00493351" w:rsidRDefault="0031313E" w:rsidP="00B43554">
      <w:pPr>
        <w:pStyle w:val="LG-Sezione"/>
      </w:pPr>
      <w:r w:rsidRPr="00493351">
        <w:t>Profilo professionale</w:t>
      </w:r>
    </w:p>
    <w:p w:rsidR="00C734A3" w:rsidRPr="00493351" w:rsidRDefault="006E7F45" w:rsidP="0002043D">
      <w:pPr>
        <w:pStyle w:val="LG-CodiceProfilo"/>
      </w:pPr>
      <w:bookmarkStart w:id="18" w:name="_Toc426017020"/>
      <w:r w:rsidRPr="00493351">
        <w:t>PROF</w:t>
      </w:r>
      <w:r w:rsidR="0031313E" w:rsidRPr="00493351">
        <w:t>-MEC-02</w:t>
      </w:r>
    </w:p>
    <w:p w:rsidR="0031313E" w:rsidRPr="00493351" w:rsidRDefault="00047D7A" w:rsidP="0002043D">
      <w:pPr>
        <w:pStyle w:val="LG-TitoloProfilo"/>
      </w:pPr>
      <w:bookmarkStart w:id="19" w:name="_Toc41035781"/>
      <w:bookmarkEnd w:id="18"/>
      <w:r w:rsidRPr="00047D7A">
        <w:t>Tecnico per la programmazione e gestione di impianti di produzione</w:t>
      </w:r>
      <w:bookmarkEnd w:id="19"/>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877D4" w:rsidTr="00D877D4">
        <w:trPr>
          <w:trHeight w:hRule="exact" w:val="34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LG-Titoletto"/>
            </w:pPr>
            <w:r>
              <w:t>REFERENZIAZIONI</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DOC-TestoBase"/>
            </w:pPr>
            <w:r>
              <w:t>Professioni NUP/ISTAT correlate:</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600" w:type="dxa"/>
            <w:gridSpan w:val="2"/>
            <w:tcMar>
              <w:top w:w="0" w:type="dxa"/>
              <w:left w:w="60" w:type="dxa"/>
              <w:bottom w:w="0" w:type="dxa"/>
              <w:right w:w="0" w:type="dxa"/>
            </w:tcMar>
          </w:tcPr>
          <w:p w:rsidR="00D877D4" w:rsidRDefault="00D877D4" w:rsidP="00F17029">
            <w:pPr>
              <w:pStyle w:val="LG-ElencoConTabulazione"/>
            </w:pPr>
            <w:r>
              <w:t>6.2.3.3.1</w:t>
            </w:r>
          </w:p>
        </w:tc>
        <w:tc>
          <w:tcPr>
            <w:tcW w:w="7900" w:type="dxa"/>
            <w:gridSpan w:val="3"/>
            <w:tcMar>
              <w:top w:w="0" w:type="dxa"/>
              <w:left w:w="60" w:type="dxa"/>
              <w:bottom w:w="0" w:type="dxa"/>
              <w:right w:w="0" w:type="dxa"/>
            </w:tcMar>
          </w:tcPr>
          <w:p w:rsidR="00D877D4" w:rsidRDefault="00D877D4" w:rsidP="00F17029">
            <w:pPr>
              <w:pStyle w:val="LG-ElencoConTabulazione"/>
            </w:pPr>
            <w:r>
              <w:t>Riparatori e manutentori di macchinari e impianti industriali</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600" w:type="dxa"/>
            <w:gridSpan w:val="2"/>
            <w:tcMar>
              <w:top w:w="0" w:type="dxa"/>
              <w:left w:w="60" w:type="dxa"/>
              <w:bottom w:w="0" w:type="dxa"/>
              <w:right w:w="0" w:type="dxa"/>
            </w:tcMar>
          </w:tcPr>
          <w:p w:rsidR="00D877D4" w:rsidRDefault="00D877D4" w:rsidP="00F17029">
            <w:pPr>
              <w:pStyle w:val="LG-ElencoConTabulazione"/>
            </w:pPr>
            <w:r>
              <w:t>7.2.1.1.0</w:t>
            </w:r>
          </w:p>
        </w:tc>
        <w:tc>
          <w:tcPr>
            <w:tcW w:w="7900" w:type="dxa"/>
            <w:gridSpan w:val="3"/>
            <w:tcMar>
              <w:top w:w="0" w:type="dxa"/>
              <w:left w:w="60" w:type="dxa"/>
              <w:bottom w:w="0" w:type="dxa"/>
              <w:right w:w="0" w:type="dxa"/>
            </w:tcMar>
          </w:tcPr>
          <w:p w:rsidR="00D877D4" w:rsidRDefault="00D877D4" w:rsidP="00F17029">
            <w:pPr>
              <w:pStyle w:val="LG-ElencoConTabulazione"/>
            </w:pPr>
            <w:r>
              <w:t>Conduttori di macchine utensili automatiche e semiautomatiche industriali</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DOC-TestoBase"/>
            </w:pPr>
            <w:r>
              <w:t xml:space="preserve">Attività economiche di riferimento (ATECO 2007/ISTAT): </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600" w:type="dxa"/>
            <w:gridSpan w:val="2"/>
            <w:tcMar>
              <w:top w:w="0" w:type="dxa"/>
              <w:left w:w="60" w:type="dxa"/>
              <w:bottom w:w="0" w:type="dxa"/>
              <w:right w:w="0" w:type="dxa"/>
            </w:tcMar>
          </w:tcPr>
          <w:p w:rsidR="00D877D4" w:rsidRDefault="00D877D4" w:rsidP="00F17029">
            <w:pPr>
              <w:pStyle w:val="LG-ElencoConTabulazione"/>
            </w:pPr>
            <w:r>
              <w:t>25.62.00</w:t>
            </w:r>
          </w:p>
        </w:tc>
        <w:tc>
          <w:tcPr>
            <w:tcW w:w="7900" w:type="dxa"/>
            <w:gridSpan w:val="3"/>
            <w:tcMar>
              <w:top w:w="0" w:type="dxa"/>
              <w:left w:w="60" w:type="dxa"/>
              <w:bottom w:w="0" w:type="dxa"/>
              <w:right w:w="0" w:type="dxa"/>
            </w:tcMar>
          </w:tcPr>
          <w:p w:rsidR="00D877D4" w:rsidRDefault="00D877D4" w:rsidP="00F17029">
            <w:pPr>
              <w:pStyle w:val="LG-ElencoConTabulazione"/>
            </w:pPr>
            <w:r>
              <w:t>Lavori di meccanica generale</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DOC-TestoBase"/>
            </w:pPr>
            <w:r>
              <w:t>Figura e indirizzo/i di riferimento</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7900" w:type="dxa"/>
            <w:gridSpan w:val="3"/>
            <w:tcMar>
              <w:top w:w="0" w:type="dxa"/>
              <w:left w:w="60" w:type="dxa"/>
              <w:bottom w:w="0" w:type="dxa"/>
              <w:right w:w="0" w:type="dxa"/>
            </w:tcMar>
          </w:tcPr>
          <w:p w:rsidR="00D877D4" w:rsidRDefault="00D877D4" w:rsidP="00F17029">
            <w:pPr>
              <w:pStyle w:val="LG-ElencoConTabulazione"/>
            </w:pPr>
            <w:r>
              <w:t>TECNICO PER LA PROGRAMMAZIONE E GESTIONE DI IMPIANTI DI PRODUZIONE</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7900" w:type="dxa"/>
            <w:gridSpan w:val="3"/>
            <w:tcMar>
              <w:top w:w="0" w:type="dxa"/>
              <w:left w:w="60" w:type="dxa"/>
              <w:bottom w:w="0" w:type="dxa"/>
              <w:right w:w="0" w:type="dxa"/>
            </w:tcMar>
          </w:tcPr>
          <w:p w:rsidR="00D877D4" w:rsidRDefault="00D877D4" w:rsidP="00F17029">
            <w:pPr>
              <w:pStyle w:val="LG-ElencoConTabulazione"/>
            </w:pPr>
            <w:r>
              <w:t>Sistemi a CNC</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7900" w:type="dxa"/>
            <w:gridSpan w:val="3"/>
            <w:tcMar>
              <w:top w:w="0" w:type="dxa"/>
              <w:left w:w="60" w:type="dxa"/>
              <w:bottom w:w="0" w:type="dxa"/>
              <w:right w:w="0" w:type="dxa"/>
            </w:tcMar>
          </w:tcPr>
          <w:p w:rsidR="00D877D4" w:rsidRDefault="00D877D4" w:rsidP="00F17029">
            <w:pPr>
              <w:pStyle w:val="LG-ElencoConTabulazione"/>
            </w:pPr>
            <w:r>
              <w:t>Sistemi CAD CAM</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34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LG-Titoletto"/>
            </w:pPr>
            <w:r>
              <w:t>DESCRIZIONE SINTETICA DEL PROFILO</w:t>
            </w:r>
          </w:p>
        </w:tc>
        <w:tc>
          <w:tcPr>
            <w:tcW w:w="40" w:type="dxa"/>
          </w:tcPr>
          <w:p w:rsidR="00D877D4" w:rsidRDefault="00D877D4" w:rsidP="00F17029">
            <w:pPr>
              <w:pStyle w:val="EMPTYCELLSTYLE"/>
            </w:pPr>
          </w:p>
        </w:tc>
      </w:tr>
      <w:tr w:rsidR="00D877D4" w:rsidTr="00D877D4">
        <w:trPr>
          <w:trHeight w:hRule="exact" w:val="14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047D7A">
        <w:trPr>
          <w:trHeight w:val="1701"/>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047D7A" w:rsidRDefault="00047D7A" w:rsidP="00F17029">
            <w:pPr>
              <w:pStyle w:val="LG-TestoBase"/>
            </w:pPr>
            <w:r>
              <w:t>Il TECNICO PER LA PROGRAMMAZIONE E LA GESTIONE DI IMPIANTI DI PRODUZIONE interviene con autonomia, nel quadro di azione stabilito e delle specifiche assegnate, contribuendo - in rapporto ai diversi ambiti di esercizio – al presidio del processo di produzione realizzato con sistemi CNC, sistemi automatizzati CAD-CAM e linee robotizzate, attraverso la partecipazione all'individuazione delle risorse strumentali e tecnologiche, la collaborazione nell'organizzazione operativa delle lavorazioni, l'implementazione di procedure di miglioramento continuo, il monitoraggio e la valutazione del risultato. Possiede competenze funzionali alla produzione di documentazione tecnica e alla programmazione, conduzione, manutenzione ordinaria e controllo degli impianti e dei cicli di lavorazione.</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34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D877D4">
            <w:pPr>
              <w:pStyle w:val="LG-Titoletto"/>
            </w:pPr>
            <w:r>
              <w:t>REQUISITI FORMALI DI ACCESSO</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3143"/>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D877D4">
            <w:pPr>
              <w:pStyle w:val="LG-TestoBase"/>
            </w:pPr>
            <w:r>
              <w:t>Qualificazioni professionali di livello EQF 3 correlate:</w:t>
            </w:r>
            <w:r>
              <w:br/>
              <w:t>• Conduttore macchine utensili</w:t>
            </w:r>
            <w:r>
              <w:br/>
              <w:t>• Montatore di sistemi meccanici</w:t>
            </w:r>
            <w:r>
              <w:br/>
              <w:t>• Meccanico attrezzista procedure CAD-CAM</w:t>
            </w:r>
            <w:r>
              <w:br/>
              <w:t>• Montatore/manutentore di sistemi elettromeccanici</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bl>
    <w:p w:rsidR="00D877D4" w:rsidRDefault="00D877D4"/>
    <w:p w:rsidR="00D877D4" w:rsidRDefault="00D877D4">
      <w:pPr>
        <w:jc w:val="left"/>
      </w:pPr>
      <w:r>
        <w:br w:type="page"/>
      </w:r>
    </w:p>
    <w:p w:rsidR="00D877D4" w:rsidRDefault="00D877D4"/>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877D4" w:rsidTr="00D877D4">
        <w:trPr>
          <w:trHeight w:hRule="exact" w:val="34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D877D4">
            <w:pPr>
              <w:pStyle w:val="LG-Titoletto"/>
            </w:pPr>
            <w:r>
              <w:t xml:space="preserve">COMPETENZE PROFESSIONALI CARATTERIZZANTI IL PROFILO REGIONALE </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D877D4" w:rsidRDefault="00D877D4"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877D4" w:rsidRDefault="00D877D4"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877D4" w:rsidRDefault="00D877D4"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D877D4" w:rsidRDefault="00D877D4" w:rsidP="00F17029">
            <w:pPr>
              <w:pStyle w:val="DOC-TabellaIntestazioni"/>
            </w:pPr>
            <w:r>
              <w:t>Sviluppato in modo:</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QPR-MEC-03</w:t>
            </w:r>
          </w:p>
        </w:tc>
        <w:tc>
          <w:tcPr>
            <w:tcW w:w="5960" w:type="dxa"/>
            <w:gridSpan w:val="2"/>
            <w:tcMar>
              <w:top w:w="0" w:type="dxa"/>
              <w:left w:w="100" w:type="dxa"/>
              <w:bottom w:w="0" w:type="dxa"/>
              <w:right w:w="0" w:type="dxa"/>
            </w:tcMar>
          </w:tcPr>
          <w:p w:rsidR="00D877D4" w:rsidRDefault="00D877D4" w:rsidP="00F17029">
            <w:pPr>
              <w:pStyle w:val="DOC-TabellaTesto"/>
            </w:pPr>
            <w:r>
              <w:t>REALIZZAZIONE DI MODELLI TRIDIMENSIONALI CON SOFTWARE CAD 3D</w:t>
            </w:r>
          </w:p>
        </w:tc>
        <w:tc>
          <w:tcPr>
            <w:tcW w:w="980" w:type="dxa"/>
            <w:tcMar>
              <w:top w:w="0" w:type="dxa"/>
              <w:left w:w="60" w:type="dxa"/>
              <w:bottom w:w="0" w:type="dxa"/>
              <w:right w:w="0" w:type="dxa"/>
            </w:tcMar>
          </w:tcPr>
          <w:p w:rsidR="00D877D4" w:rsidRDefault="00D877D4" w:rsidP="00F17029">
            <w:pPr>
              <w:pStyle w:val="DOC-TabellaTestoCx"/>
            </w:pPr>
            <w:r>
              <w:t>4</w:t>
            </w:r>
          </w:p>
        </w:tc>
        <w:tc>
          <w:tcPr>
            <w:tcW w:w="1380" w:type="dxa"/>
            <w:tcMar>
              <w:top w:w="0" w:type="dxa"/>
              <w:left w:w="60" w:type="dxa"/>
              <w:bottom w:w="0" w:type="dxa"/>
              <w:right w:w="0" w:type="dxa"/>
            </w:tcMar>
          </w:tcPr>
          <w:p w:rsidR="00D877D4" w:rsidRDefault="00D877D4" w:rsidP="00F17029">
            <w:pPr>
              <w:pStyle w:val="DOC-TabellaTestoCx"/>
            </w:pPr>
            <w:r>
              <w:t>Parziale</w:t>
            </w:r>
          </w:p>
        </w:tc>
        <w:tc>
          <w:tcPr>
            <w:tcW w:w="40" w:type="dxa"/>
          </w:tcPr>
          <w:p w:rsidR="00D877D4" w:rsidRDefault="00D877D4" w:rsidP="00F17029">
            <w:pPr>
              <w:pStyle w:val="EMPTYCELLSTYLE"/>
            </w:pPr>
          </w:p>
        </w:tc>
      </w:tr>
      <w:tr w:rsidR="00D877D4" w:rsidTr="00D877D4">
        <w:trPr>
          <w:trHeight w:hRule="exact" w:val="4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QPR-MEC-06</w:t>
            </w:r>
          </w:p>
        </w:tc>
        <w:tc>
          <w:tcPr>
            <w:tcW w:w="5960" w:type="dxa"/>
            <w:gridSpan w:val="2"/>
            <w:tcMar>
              <w:top w:w="0" w:type="dxa"/>
              <w:left w:w="100" w:type="dxa"/>
              <w:bottom w:w="0" w:type="dxa"/>
              <w:right w:w="0" w:type="dxa"/>
            </w:tcMar>
          </w:tcPr>
          <w:p w:rsidR="00D877D4" w:rsidRDefault="00D877D4" w:rsidP="00F17029">
            <w:pPr>
              <w:pStyle w:val="DOC-TabellaTesto"/>
            </w:pPr>
            <w:r>
              <w:t>ELABORAZIONE, MONITORAGGIO E CONTROLLO DEL CICLO DI LAVORAZIONE</w:t>
            </w:r>
          </w:p>
        </w:tc>
        <w:tc>
          <w:tcPr>
            <w:tcW w:w="980" w:type="dxa"/>
            <w:tcMar>
              <w:top w:w="0" w:type="dxa"/>
              <w:left w:w="60" w:type="dxa"/>
              <w:bottom w:w="0" w:type="dxa"/>
              <w:right w:w="0" w:type="dxa"/>
            </w:tcMar>
          </w:tcPr>
          <w:p w:rsidR="00D877D4" w:rsidRDefault="00D877D4" w:rsidP="00F17029">
            <w:pPr>
              <w:pStyle w:val="DOC-TabellaTestoCx"/>
            </w:pPr>
            <w:r>
              <w:t>4</w:t>
            </w:r>
          </w:p>
        </w:tc>
        <w:tc>
          <w:tcPr>
            <w:tcW w:w="1380" w:type="dxa"/>
            <w:tcMar>
              <w:top w:w="0" w:type="dxa"/>
              <w:left w:w="60" w:type="dxa"/>
              <w:bottom w:w="0" w:type="dxa"/>
              <w:right w:w="0" w:type="dxa"/>
            </w:tcMar>
          </w:tcPr>
          <w:p w:rsidR="00D877D4" w:rsidRDefault="00D877D4" w:rsidP="00F17029">
            <w:pPr>
              <w:pStyle w:val="DOC-TabellaTestoCx"/>
            </w:pPr>
            <w:r>
              <w:t>Completo</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QPR-MEC-11</w:t>
            </w:r>
          </w:p>
        </w:tc>
        <w:tc>
          <w:tcPr>
            <w:tcW w:w="5960" w:type="dxa"/>
            <w:gridSpan w:val="2"/>
            <w:tcMar>
              <w:top w:w="0" w:type="dxa"/>
              <w:left w:w="100" w:type="dxa"/>
              <w:bottom w:w="0" w:type="dxa"/>
              <w:right w:w="0" w:type="dxa"/>
            </w:tcMar>
          </w:tcPr>
          <w:p w:rsidR="00D877D4" w:rsidRDefault="00D877D4" w:rsidP="00F17029">
            <w:pPr>
              <w:pStyle w:val="DOC-TabellaTesto"/>
            </w:pPr>
            <w:r>
              <w:t>PROGRAMMAZIONE DI MACCHINE UTENSILI CN</w:t>
            </w:r>
          </w:p>
        </w:tc>
        <w:tc>
          <w:tcPr>
            <w:tcW w:w="980" w:type="dxa"/>
            <w:tcMar>
              <w:top w:w="0" w:type="dxa"/>
              <w:left w:w="60" w:type="dxa"/>
              <w:bottom w:w="0" w:type="dxa"/>
              <w:right w:w="0" w:type="dxa"/>
            </w:tcMar>
          </w:tcPr>
          <w:p w:rsidR="00D877D4" w:rsidRDefault="00D877D4" w:rsidP="00F17029">
            <w:pPr>
              <w:pStyle w:val="DOC-TabellaTestoCx"/>
            </w:pPr>
            <w:r>
              <w:t>3</w:t>
            </w:r>
          </w:p>
        </w:tc>
        <w:tc>
          <w:tcPr>
            <w:tcW w:w="1380" w:type="dxa"/>
            <w:tcMar>
              <w:top w:w="0" w:type="dxa"/>
              <w:left w:w="60" w:type="dxa"/>
              <w:bottom w:w="0" w:type="dxa"/>
              <w:right w:w="0" w:type="dxa"/>
            </w:tcMar>
          </w:tcPr>
          <w:p w:rsidR="00D877D4" w:rsidRDefault="00D877D4" w:rsidP="00F17029">
            <w:pPr>
              <w:pStyle w:val="DOC-TabellaTestoCx"/>
            </w:pPr>
            <w:r>
              <w:t>Completo</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QPR-MEC-13</w:t>
            </w:r>
          </w:p>
        </w:tc>
        <w:tc>
          <w:tcPr>
            <w:tcW w:w="5960" w:type="dxa"/>
            <w:gridSpan w:val="2"/>
            <w:tcMar>
              <w:top w:w="0" w:type="dxa"/>
              <w:left w:w="100" w:type="dxa"/>
              <w:bottom w:w="0" w:type="dxa"/>
              <w:right w:w="0" w:type="dxa"/>
            </w:tcMar>
          </w:tcPr>
          <w:p w:rsidR="00D877D4" w:rsidRDefault="00D877D4" w:rsidP="00F17029">
            <w:pPr>
              <w:pStyle w:val="DOC-TabellaTesto"/>
            </w:pPr>
            <w:r>
              <w:t>PROGRAMMAZIONE DI MACCHINE CN CON SISTEMI CAD/CAM</w:t>
            </w:r>
          </w:p>
        </w:tc>
        <w:tc>
          <w:tcPr>
            <w:tcW w:w="980" w:type="dxa"/>
            <w:tcMar>
              <w:top w:w="0" w:type="dxa"/>
              <w:left w:w="60" w:type="dxa"/>
              <w:bottom w:w="0" w:type="dxa"/>
              <w:right w:w="0" w:type="dxa"/>
            </w:tcMar>
          </w:tcPr>
          <w:p w:rsidR="00D877D4" w:rsidRDefault="00D877D4" w:rsidP="00F17029">
            <w:pPr>
              <w:pStyle w:val="DOC-TabellaTestoCx"/>
            </w:pPr>
            <w:r>
              <w:t>4</w:t>
            </w:r>
          </w:p>
        </w:tc>
        <w:tc>
          <w:tcPr>
            <w:tcW w:w="1380" w:type="dxa"/>
            <w:tcMar>
              <w:top w:w="0" w:type="dxa"/>
              <w:left w:w="60" w:type="dxa"/>
              <w:bottom w:w="0" w:type="dxa"/>
              <w:right w:w="0" w:type="dxa"/>
            </w:tcMar>
          </w:tcPr>
          <w:p w:rsidR="00D877D4" w:rsidRDefault="00D877D4" w:rsidP="00F17029">
            <w:pPr>
              <w:pStyle w:val="DOC-TabellaTestoCx"/>
            </w:pPr>
            <w:r>
              <w:t>Parziale</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QPR-MEC-28</w:t>
            </w:r>
          </w:p>
        </w:tc>
        <w:tc>
          <w:tcPr>
            <w:tcW w:w="5960" w:type="dxa"/>
            <w:gridSpan w:val="2"/>
            <w:tcMar>
              <w:top w:w="0" w:type="dxa"/>
              <w:left w:w="100" w:type="dxa"/>
              <w:bottom w:w="0" w:type="dxa"/>
              <w:right w:w="0" w:type="dxa"/>
            </w:tcMar>
          </w:tcPr>
          <w:p w:rsidR="00D877D4" w:rsidRDefault="00D877D4" w:rsidP="00F17029">
            <w:pPr>
              <w:pStyle w:val="DOC-TabellaTesto"/>
            </w:pPr>
            <w:r>
              <w:t>INSTALLAZIONE DI SISTEMI FLUIDICI PER L’AUTOMAZIONE INDUSTRIALE</w:t>
            </w:r>
          </w:p>
        </w:tc>
        <w:tc>
          <w:tcPr>
            <w:tcW w:w="980" w:type="dxa"/>
            <w:tcMar>
              <w:top w:w="0" w:type="dxa"/>
              <w:left w:w="60" w:type="dxa"/>
              <w:bottom w:w="0" w:type="dxa"/>
              <w:right w:w="0" w:type="dxa"/>
            </w:tcMar>
          </w:tcPr>
          <w:p w:rsidR="00D877D4" w:rsidRDefault="00D877D4" w:rsidP="00F17029">
            <w:pPr>
              <w:pStyle w:val="DOC-TabellaTestoCx"/>
            </w:pPr>
            <w:r>
              <w:t>3</w:t>
            </w:r>
          </w:p>
        </w:tc>
        <w:tc>
          <w:tcPr>
            <w:tcW w:w="1380" w:type="dxa"/>
            <w:tcMar>
              <w:top w:w="0" w:type="dxa"/>
              <w:left w:w="60" w:type="dxa"/>
              <w:bottom w:w="0" w:type="dxa"/>
              <w:right w:w="0" w:type="dxa"/>
            </w:tcMar>
          </w:tcPr>
          <w:p w:rsidR="00D877D4" w:rsidRDefault="00D877D4" w:rsidP="00F17029">
            <w:pPr>
              <w:pStyle w:val="DOC-TabellaTestoCx"/>
            </w:pPr>
            <w:r>
              <w:t>Completo</w:t>
            </w:r>
          </w:p>
        </w:tc>
        <w:tc>
          <w:tcPr>
            <w:tcW w:w="40" w:type="dxa"/>
          </w:tcPr>
          <w:p w:rsidR="00D877D4" w:rsidRDefault="00D877D4" w:rsidP="00F17029">
            <w:pPr>
              <w:pStyle w:val="EMPTYCELLSTYLE"/>
            </w:pPr>
          </w:p>
        </w:tc>
      </w:tr>
      <w:tr w:rsidR="00D877D4" w:rsidTr="00D877D4">
        <w:trPr>
          <w:trHeight w:hRule="exact" w:val="20"/>
        </w:trPr>
        <w:tc>
          <w:tcPr>
            <w:tcW w:w="40" w:type="dxa"/>
          </w:tcPr>
          <w:p w:rsidR="00D877D4" w:rsidRDefault="00D877D4"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877D4" w:rsidRDefault="00D877D4" w:rsidP="00F17029">
            <w:pPr>
              <w:pStyle w:val="EMPTYCELLSTYLE"/>
            </w:pPr>
          </w:p>
        </w:tc>
        <w:tc>
          <w:tcPr>
            <w:tcW w:w="40" w:type="dxa"/>
          </w:tcPr>
          <w:p w:rsidR="00D877D4" w:rsidRDefault="00D877D4" w:rsidP="00F17029">
            <w:pPr>
              <w:pStyle w:val="EMPTYCELLSTYLE"/>
            </w:pPr>
          </w:p>
        </w:tc>
      </w:tr>
    </w:tbl>
    <w:p w:rsidR="00D877D4" w:rsidRDefault="00D877D4" w:rsidP="00D877D4"/>
    <w:p w:rsidR="00113363" w:rsidRDefault="00113363"/>
    <w:p w:rsidR="004F5061" w:rsidRDefault="004F5061">
      <w:pPr>
        <w:jc w:val="left"/>
      </w:pPr>
      <w:r>
        <w:br w:type="page"/>
      </w:r>
    </w:p>
    <w:p w:rsidR="0031313E" w:rsidRPr="00493351" w:rsidRDefault="0031313E" w:rsidP="00B43554">
      <w:pPr>
        <w:pStyle w:val="LG-Titoletto"/>
      </w:pPr>
      <w:r w:rsidRPr="00493351">
        <w:t>Descrizione delle competenze caratterizzanti il profilo PROFESSIONALE regionale</w:t>
      </w:r>
    </w:p>
    <w:p w:rsidR="00C032C5" w:rsidRDefault="00C032C5" w:rsidP="00C032C5">
      <w:pPr>
        <w:pStyle w:val="DOC-Spaziatura"/>
      </w:pPr>
    </w:p>
    <w:p w:rsidR="00D877D4" w:rsidRDefault="00D877D4" w:rsidP="00D877D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REALIZZAZIONE DI MODELLI TRIDIMENSIONALI CON SOFTWARE CAD 3D</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QPR-MEC-03</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4</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30/12/2019</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Elementi di progettazione meccanica</w:t>
            </w:r>
          </w:p>
          <w:p w:rsidR="00D877D4" w:rsidRDefault="00D877D4" w:rsidP="00D877D4">
            <w:pPr>
              <w:pStyle w:val="QPR-ConoscenzeAbilit"/>
              <w:suppressAutoHyphens w:val="0"/>
              <w:ind w:left="283" w:hanging="198"/>
            </w:pPr>
            <w:r>
              <w:rPr>
                <w:noProof/>
              </w:rPr>
              <w:t>Norme ISO, EN, UNI di rappresentazione e quotatura di disegni tecnici in ambito meccanico</w:t>
            </w:r>
          </w:p>
          <w:p w:rsidR="00D877D4" w:rsidRDefault="00D877D4" w:rsidP="00D877D4">
            <w:pPr>
              <w:pStyle w:val="QPR-ConoscenzeAbilit"/>
              <w:suppressAutoHyphens w:val="0"/>
              <w:ind w:left="283" w:hanging="198"/>
            </w:pPr>
            <w:r>
              <w:rPr>
                <w:noProof/>
              </w:rPr>
              <w:t>Caratteristiche dei software di modellazione 3D</w:t>
            </w:r>
          </w:p>
          <w:p w:rsidR="00D877D4" w:rsidRDefault="00D877D4" w:rsidP="00D877D4">
            <w:pPr>
              <w:pStyle w:val="QPR-ConoscenzeAbilit"/>
              <w:suppressAutoHyphens w:val="0"/>
              <w:ind w:left="283" w:hanging="198"/>
            </w:pPr>
            <w:r>
              <w:rPr>
                <w:noProof/>
              </w:rPr>
              <w:t>Sistemi di coordinate nello spazio</w:t>
            </w:r>
          </w:p>
          <w:p w:rsidR="00D877D4" w:rsidRDefault="00D877D4" w:rsidP="00D877D4">
            <w:pPr>
              <w:pStyle w:val="QPR-ConoscenzeAbilit"/>
              <w:suppressAutoHyphens w:val="0"/>
              <w:ind w:left="283" w:hanging="198"/>
            </w:pPr>
            <w:r>
              <w:rPr>
                <w:noProof/>
              </w:rPr>
              <w:t>Elementi di geometria solida</w:t>
            </w:r>
          </w:p>
          <w:p w:rsidR="00D877D4" w:rsidRDefault="00D877D4" w:rsidP="00D877D4">
            <w:pPr>
              <w:pStyle w:val="QPR-ConoscenzeAbilit"/>
              <w:suppressAutoHyphens w:val="0"/>
              <w:ind w:left="283" w:hanging="198"/>
            </w:pPr>
            <w:r>
              <w:rPr>
                <w:noProof/>
              </w:rPr>
              <w:t>Filosofia della progettazione meccanica 3D</w:t>
            </w:r>
          </w:p>
          <w:p w:rsidR="00D877D4" w:rsidRDefault="00D877D4" w:rsidP="00D877D4">
            <w:pPr>
              <w:pStyle w:val="QPR-ConoscenzeAbilit"/>
              <w:suppressAutoHyphens w:val="0"/>
              <w:ind w:left="283" w:hanging="198"/>
            </w:pPr>
            <w:r>
              <w:rPr>
                <w:noProof/>
              </w:rPr>
              <w:t>Concetto di prototipazione virtuale</w:t>
            </w:r>
          </w:p>
          <w:p w:rsidR="00D877D4" w:rsidRDefault="00D877D4" w:rsidP="00D877D4">
            <w:pPr>
              <w:pStyle w:val="QPR-ConoscenzeAbilit"/>
              <w:suppressAutoHyphens w:val="0"/>
              <w:ind w:left="283" w:hanging="198"/>
            </w:pPr>
            <w:r>
              <w:rPr>
                <w:noProof/>
              </w:rPr>
              <w:t>Tecniche di costruzione di oggetti 3D</w:t>
            </w:r>
          </w:p>
          <w:p w:rsidR="00D877D4" w:rsidRDefault="00D877D4" w:rsidP="00D877D4">
            <w:pPr>
              <w:pStyle w:val="QPR-ConoscenzeAbilit"/>
              <w:suppressAutoHyphens w:val="0"/>
              <w:ind w:left="283" w:hanging="198"/>
            </w:pPr>
            <w:r>
              <w:rPr>
                <w:noProof/>
              </w:rPr>
              <w:t>Proprietà degli oggetti grafici parametrici</w:t>
            </w:r>
          </w:p>
          <w:p w:rsidR="00D877D4" w:rsidRDefault="00D877D4" w:rsidP="00D877D4">
            <w:pPr>
              <w:pStyle w:val="QPR-ConoscenzeAbilit"/>
              <w:suppressAutoHyphens w:val="0"/>
              <w:ind w:left="283" w:hanging="198"/>
            </w:pPr>
            <w:r>
              <w:rPr>
                <w:noProof/>
              </w:rPr>
              <w:t>Procedure di assemblaggio di complessivi 3D</w:t>
            </w:r>
          </w:p>
          <w:p w:rsidR="00D877D4" w:rsidRDefault="00D877D4" w:rsidP="00D877D4">
            <w:pPr>
              <w:pStyle w:val="QPR-ConoscenzeAbilit"/>
              <w:suppressAutoHyphens w:val="0"/>
              <w:ind w:left="283" w:hanging="198"/>
            </w:pPr>
            <w:r>
              <w:rPr>
                <w:noProof/>
              </w:rPr>
              <w:t>Procedure per la generazione dei disegni tecnici 2D</w:t>
            </w:r>
          </w:p>
          <w:p w:rsidR="00D877D4" w:rsidRDefault="00D877D4" w:rsidP="00D877D4">
            <w:pPr>
              <w:pStyle w:val="QPR-ConoscenzeAbilit"/>
              <w:suppressAutoHyphens w:val="0"/>
              <w:ind w:left="283" w:hanging="198"/>
            </w:pPr>
            <w:r>
              <w:rPr>
                <w:noProof/>
              </w:rPr>
              <w:t>Tecniche di redazione della documentazione di progetto</w:t>
            </w:r>
          </w:p>
          <w:p w:rsidR="00D877D4" w:rsidRDefault="00D877D4" w:rsidP="00D877D4">
            <w:pPr>
              <w:pStyle w:val="QPR-ConoscenzeAbilit"/>
              <w:suppressAutoHyphens w:val="0"/>
              <w:ind w:left="283" w:hanging="198"/>
            </w:pPr>
            <w:r>
              <w:rPr>
                <w:noProof/>
              </w:rPr>
              <w:t>Principi di additive manufacturing</w:t>
            </w:r>
          </w:p>
          <w:p w:rsidR="00D877D4" w:rsidRDefault="00D877D4" w:rsidP="00D877D4">
            <w:pPr>
              <w:pStyle w:val="QPR-ConoscenzeAbilit"/>
              <w:suppressAutoHyphens w:val="0"/>
              <w:ind w:left="283" w:hanging="198"/>
            </w:pPr>
            <w:r>
              <w:rPr>
                <w:noProof/>
              </w:rPr>
              <w:t>Caratteristiche dei sistemi di stampa digitale 3D</w:t>
            </w:r>
          </w:p>
          <w:p w:rsidR="00D877D4" w:rsidRDefault="00D877D4" w:rsidP="00D877D4">
            <w:pPr>
              <w:pStyle w:val="QPR-ConoscenzeAbilit"/>
              <w:suppressAutoHyphens w:val="0"/>
              <w:ind w:left="283" w:hanging="198"/>
            </w:pPr>
            <w:r>
              <w:rPr>
                <w:noProof/>
              </w:rPr>
              <w:t>Normative di sicurezza, igiene, salvaguardia ambientale di settore/processo</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D877D4" w:rsidRDefault="00D877D4" w:rsidP="00D877D4">
            <w:pPr>
              <w:pStyle w:val="QPR-ConoscenzeAbilit"/>
              <w:suppressAutoHyphens w:val="0"/>
              <w:ind w:left="283" w:hanging="198"/>
            </w:pPr>
            <w:r>
              <w:rPr>
                <w:noProof/>
              </w:rPr>
              <w:t>Configurare l'area di lavoro del software CAD in funzione del tipo di modello 3D da realizzare</w:t>
            </w:r>
          </w:p>
          <w:p w:rsidR="00D877D4" w:rsidRDefault="00D877D4" w:rsidP="00D877D4">
            <w:pPr>
              <w:pStyle w:val="QPR-ConoscenzeAbilit"/>
              <w:suppressAutoHyphens w:val="0"/>
              <w:ind w:left="283" w:hanging="198"/>
            </w:pPr>
            <w:r>
              <w:rPr>
                <w:noProof/>
              </w:rPr>
              <w:t>Disegnare elementi geometrici in ambiente 3D</w:t>
            </w:r>
          </w:p>
          <w:p w:rsidR="00D877D4" w:rsidRDefault="00D877D4" w:rsidP="00D877D4">
            <w:pPr>
              <w:pStyle w:val="QPR-ConoscenzeAbilit"/>
              <w:suppressAutoHyphens w:val="0"/>
              <w:ind w:left="283" w:hanging="198"/>
            </w:pPr>
            <w:r>
              <w:rPr>
                <w:noProof/>
              </w:rPr>
              <w:t>Modellare superfici 3D</w:t>
            </w:r>
          </w:p>
          <w:p w:rsidR="00D877D4" w:rsidRDefault="00D877D4" w:rsidP="00D877D4">
            <w:pPr>
              <w:pStyle w:val="QPR-ConoscenzeAbilit"/>
              <w:suppressAutoHyphens w:val="0"/>
              <w:ind w:left="283" w:hanging="198"/>
            </w:pPr>
            <w:r>
              <w:rPr>
                <w:noProof/>
              </w:rPr>
              <w:t>Creare e modificare solidi</w:t>
            </w:r>
          </w:p>
          <w:p w:rsidR="00D877D4" w:rsidRDefault="00D877D4" w:rsidP="00D877D4">
            <w:pPr>
              <w:pStyle w:val="QPR-ConoscenzeAbilit"/>
              <w:suppressAutoHyphens w:val="0"/>
              <w:ind w:left="283" w:hanging="198"/>
            </w:pPr>
            <w:r>
              <w:rPr>
                <w:noProof/>
              </w:rPr>
              <w:t>Creare oggetti parametrici</w:t>
            </w:r>
          </w:p>
          <w:p w:rsidR="00D877D4" w:rsidRDefault="00D877D4" w:rsidP="00D877D4">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D877D4" w:rsidRDefault="00D877D4" w:rsidP="00D877D4">
            <w:pPr>
              <w:pStyle w:val="QPR-ConoscenzeAbilit"/>
              <w:suppressAutoHyphens w:val="0"/>
              <w:ind w:left="283" w:hanging="198"/>
            </w:pPr>
            <w:r>
              <w:rPr>
                <w:noProof/>
              </w:rPr>
              <w:t>Gestire la vista di oggetti grafici tridimensionali</w:t>
            </w:r>
          </w:p>
          <w:p w:rsidR="00D877D4" w:rsidRDefault="00D877D4" w:rsidP="00D877D4">
            <w:pPr>
              <w:pStyle w:val="QPR-ConoscenzeAbilit"/>
              <w:suppressAutoHyphens w:val="0"/>
              <w:ind w:left="283" w:hanging="198"/>
            </w:pPr>
            <w:r>
              <w:rPr>
                <w:noProof/>
              </w:rPr>
              <w:t>Messa in tavola 2D del modello 3D</w:t>
            </w:r>
          </w:p>
          <w:p w:rsidR="00D877D4" w:rsidRDefault="00D877D4" w:rsidP="00D877D4">
            <w:pPr>
              <w:pStyle w:val="QPR-ConoscenzeAbilit"/>
              <w:suppressAutoHyphens w:val="0"/>
              <w:ind w:left="283" w:hanging="198"/>
            </w:pPr>
            <w:r>
              <w:rPr>
                <w:noProof/>
              </w:rPr>
              <w:t>Resa fotorealistica (rendering) di oggetti 3D</w:t>
            </w:r>
          </w:p>
          <w:p w:rsidR="00D877D4" w:rsidRDefault="00D877D4" w:rsidP="00D877D4">
            <w:pPr>
              <w:pStyle w:val="QPR-ConoscenzeAbilit"/>
              <w:suppressAutoHyphens w:val="0"/>
              <w:ind w:left="283" w:hanging="198"/>
            </w:pPr>
            <w:r>
              <w:rPr>
                <w:noProof/>
              </w:rPr>
              <w:t>Stampa digitale in 3D dei modelli realizzati</w:t>
            </w:r>
          </w:p>
          <w:p w:rsidR="00D877D4" w:rsidRDefault="00D877D4" w:rsidP="00D877D4">
            <w:pPr>
              <w:pStyle w:val="QPR-ConoscenzeAbilit"/>
              <w:suppressAutoHyphens w:val="0"/>
              <w:ind w:left="283" w:hanging="198"/>
            </w:pPr>
            <w:r>
              <w:rPr>
                <w:noProof/>
              </w:rPr>
              <w:t>Operare secondo le norme di sicurezza specifiche per il settore</w:t>
            </w:r>
          </w:p>
          <w:p w:rsidR="00D877D4" w:rsidRPr="006F0970" w:rsidRDefault="00D877D4" w:rsidP="00F17029">
            <w:pPr>
              <w:pStyle w:val="QPR-ChiusuraConAbi"/>
            </w:pPr>
          </w:p>
        </w:tc>
      </w:tr>
    </w:tbl>
    <w:p w:rsidR="00D877D4" w:rsidRDefault="00D877D4" w:rsidP="00D877D4">
      <w:pPr>
        <w:pStyle w:val="DOC-Spaziatura"/>
      </w:pPr>
    </w:p>
    <w:p w:rsidR="00D877D4" w:rsidRDefault="00D877D4" w:rsidP="00D877D4">
      <w:r>
        <w:br w:type="page"/>
      </w:r>
    </w:p>
    <w:p w:rsidR="00D877D4" w:rsidRDefault="00D877D4" w:rsidP="00D877D4">
      <w:pPr>
        <w:pStyle w:val="DOC-Spaziatura"/>
      </w:pPr>
    </w:p>
    <w:p w:rsidR="00D877D4" w:rsidRDefault="00D877D4" w:rsidP="00D877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ELABORAZIONE, MONITORAGGIO E CONTROLLO DEL CICLO DI LAVORAZIONE</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QPR-MEC-06</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4</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22/01/2020</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A partire dai disegni di progetto e dallo stato iniziale del pezzo da lavorare (grezzo, semilavorato), elaborare il ciclo di lavorazione necessario per produrre il particolare meccanico richiesto, rispettando gli standard qualitativi previsti e i criteri di convenienza economica, e provvedendo al monitoraggio delle fasi e al controllo del prodotto.</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Principali terminologie tecniche di settore/processo</w:t>
            </w:r>
          </w:p>
          <w:p w:rsidR="00D877D4" w:rsidRDefault="00D877D4" w:rsidP="00D877D4">
            <w:pPr>
              <w:pStyle w:val="QPR-ConoscenzeAbilit"/>
              <w:suppressAutoHyphens w:val="0"/>
              <w:ind w:left="283" w:hanging="198"/>
            </w:pPr>
            <w:r>
              <w:rPr>
                <w:noProof/>
              </w:rPr>
              <w:t>Proprietà dei materiali metallici</w:t>
            </w:r>
          </w:p>
          <w:p w:rsidR="00D877D4" w:rsidRDefault="00D877D4" w:rsidP="00D877D4">
            <w:pPr>
              <w:pStyle w:val="QPR-ConoscenzeAbilit"/>
              <w:suppressAutoHyphens w:val="0"/>
              <w:ind w:left="283" w:hanging="198"/>
            </w:pPr>
            <w:r>
              <w:rPr>
                <w:noProof/>
              </w:rPr>
              <w:t>Norme di rappresentazione di particolari meccanici</w:t>
            </w:r>
          </w:p>
          <w:p w:rsidR="00D877D4" w:rsidRDefault="00D877D4" w:rsidP="00D877D4">
            <w:pPr>
              <w:pStyle w:val="QPR-ConoscenzeAbilit"/>
              <w:suppressAutoHyphens w:val="0"/>
              <w:ind w:left="283" w:hanging="198"/>
            </w:pPr>
            <w:r>
              <w:rPr>
                <w:noProof/>
              </w:rPr>
              <w:t>Tecnologia delle lavorazioni meccaniche</w:t>
            </w:r>
          </w:p>
          <w:p w:rsidR="00D877D4" w:rsidRDefault="00D877D4" w:rsidP="00D877D4">
            <w:pPr>
              <w:pStyle w:val="QPR-ConoscenzeAbilit"/>
              <w:suppressAutoHyphens w:val="0"/>
              <w:ind w:left="283" w:hanging="198"/>
            </w:pPr>
            <w:r>
              <w:rPr>
                <w:noProof/>
              </w:rPr>
              <w:t>Caratteristiche dei cicli di lavorazione con macchine utensili tradizionali, a CN e su linee automatizzate</w:t>
            </w:r>
          </w:p>
          <w:p w:rsidR="00D877D4" w:rsidRDefault="00D877D4" w:rsidP="00D877D4">
            <w:pPr>
              <w:pStyle w:val="QPR-ConoscenzeAbilit"/>
              <w:suppressAutoHyphens w:val="0"/>
              <w:ind w:left="283" w:hanging="198"/>
            </w:pPr>
            <w:r>
              <w:rPr>
                <w:noProof/>
              </w:rPr>
              <w:t>Caratteristiche dei sistemi integrati CAD/CAM</w:t>
            </w:r>
          </w:p>
          <w:p w:rsidR="00D877D4" w:rsidRDefault="00D877D4" w:rsidP="00D877D4">
            <w:pPr>
              <w:pStyle w:val="QPR-ConoscenzeAbilit"/>
              <w:suppressAutoHyphens w:val="0"/>
              <w:ind w:left="283" w:hanging="198"/>
            </w:pPr>
            <w:r>
              <w:rPr>
                <w:noProof/>
              </w:rPr>
              <w:t>Elementi di metrologia tridimensionale</w:t>
            </w:r>
          </w:p>
          <w:p w:rsidR="00D877D4" w:rsidRDefault="00D877D4" w:rsidP="00D877D4">
            <w:pPr>
              <w:pStyle w:val="QPR-ConoscenzeAbilit"/>
              <w:suppressAutoHyphens w:val="0"/>
              <w:ind w:left="283" w:hanging="198"/>
            </w:pPr>
            <w:r>
              <w:rPr>
                <w:noProof/>
              </w:rPr>
              <w:t>Metodi e strumenti di controllo</w:t>
            </w:r>
          </w:p>
          <w:p w:rsidR="00D877D4" w:rsidRDefault="00D877D4" w:rsidP="00D877D4">
            <w:pPr>
              <w:pStyle w:val="QPR-ConoscenzeAbilit"/>
              <w:suppressAutoHyphens w:val="0"/>
              <w:ind w:left="283" w:hanging="198"/>
            </w:pPr>
            <w:r>
              <w:rPr>
                <w:noProof/>
              </w:rPr>
              <w:t>Tipologie e caratteristiche delle macchine di misura</w:t>
            </w:r>
          </w:p>
          <w:p w:rsidR="00D877D4" w:rsidRDefault="00D877D4" w:rsidP="00D877D4">
            <w:pPr>
              <w:pStyle w:val="QPR-ConoscenzeAbilit"/>
              <w:suppressAutoHyphens w:val="0"/>
              <w:ind w:left="283" w:hanging="198"/>
            </w:pPr>
            <w:r>
              <w:rPr>
                <w:noProof/>
              </w:rPr>
              <w:t>Metodi di calcolo dei tempi di lavoro</w:t>
            </w:r>
          </w:p>
          <w:p w:rsidR="00D877D4" w:rsidRDefault="00D877D4" w:rsidP="00D877D4">
            <w:pPr>
              <w:pStyle w:val="QPR-ConoscenzeAbilit"/>
              <w:suppressAutoHyphens w:val="0"/>
              <w:ind w:left="283" w:hanging="198"/>
            </w:pPr>
            <w:r>
              <w:rPr>
                <w:noProof/>
              </w:rPr>
              <w:t>Metodi di calcolo della convenienza economica</w:t>
            </w:r>
          </w:p>
          <w:p w:rsidR="00D877D4" w:rsidRDefault="00D877D4" w:rsidP="00D877D4">
            <w:pPr>
              <w:pStyle w:val="QPR-ConoscenzeAbilit"/>
              <w:suppressAutoHyphens w:val="0"/>
              <w:ind w:left="283" w:hanging="198"/>
            </w:pPr>
            <w:r>
              <w:rPr>
                <w:noProof/>
              </w:rPr>
              <w:t>Caratteristiche dei software per l'elaborazione elettronica dei cicli di lavorazione</w:t>
            </w:r>
          </w:p>
          <w:p w:rsidR="00D877D4" w:rsidRDefault="00D877D4" w:rsidP="00D877D4">
            <w:pPr>
              <w:pStyle w:val="QPR-ConoscenzeAbilit"/>
              <w:suppressAutoHyphens w:val="0"/>
              <w:ind w:left="283" w:hanging="198"/>
            </w:pPr>
            <w:r>
              <w:rPr>
                <w:noProof/>
              </w:rPr>
              <w:t>Schede istruzioni, programmi di produzione, schede di monitoraggio e di controllo della qualità</w:t>
            </w:r>
          </w:p>
          <w:p w:rsidR="00D877D4" w:rsidRDefault="00D877D4" w:rsidP="00D877D4">
            <w:pPr>
              <w:pStyle w:val="QPR-ConoscenzeAbilit"/>
              <w:suppressAutoHyphens w:val="0"/>
              <w:ind w:left="283" w:hanging="198"/>
            </w:pPr>
            <w:r>
              <w:rPr>
                <w:noProof/>
              </w:rPr>
              <w:t>Modalità di compilazione della documentazione tecnica</w:t>
            </w:r>
          </w:p>
          <w:p w:rsidR="00D877D4" w:rsidRDefault="00D877D4" w:rsidP="00D877D4">
            <w:pPr>
              <w:pStyle w:val="QPR-ConoscenzeAbilit"/>
              <w:suppressAutoHyphens w:val="0"/>
              <w:ind w:left="283" w:hanging="198"/>
            </w:pPr>
            <w:r>
              <w:rPr>
                <w:noProof/>
              </w:rPr>
              <w:t>Principi ed elementi di efficienza ed efficacia relativi alla programmazione del processo produttivo in ambito meccanico</w:t>
            </w:r>
          </w:p>
          <w:p w:rsidR="00D877D4" w:rsidRDefault="00D877D4" w:rsidP="00D877D4">
            <w:pPr>
              <w:pStyle w:val="QPR-ConoscenzeAbilit"/>
              <w:suppressAutoHyphens w:val="0"/>
              <w:ind w:left="283" w:hanging="198"/>
            </w:pPr>
            <w:r>
              <w:rPr>
                <w:noProof/>
              </w:rPr>
              <w:t>Standard di produzione</w:t>
            </w:r>
          </w:p>
          <w:p w:rsidR="00D877D4" w:rsidRDefault="00D877D4" w:rsidP="00D877D4">
            <w:pPr>
              <w:pStyle w:val="QPR-ConoscenzeAbilit"/>
              <w:suppressAutoHyphens w:val="0"/>
              <w:ind w:left="283" w:hanging="198"/>
            </w:pPr>
            <w:r>
              <w:rPr>
                <w:noProof/>
              </w:rPr>
              <w:t>Normative sicurezza, igiene e salvaguardia ambientale</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Interpretare disegni di particolari meccanici</w:t>
            </w:r>
          </w:p>
          <w:p w:rsidR="00D877D4" w:rsidRDefault="00D877D4" w:rsidP="00D877D4">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D877D4" w:rsidRDefault="00D877D4" w:rsidP="00D877D4">
            <w:pPr>
              <w:pStyle w:val="QPR-ConoscenzeAbilit"/>
              <w:suppressAutoHyphens w:val="0"/>
              <w:ind w:left="283" w:hanging="198"/>
            </w:pPr>
            <w:r>
              <w:rPr>
                <w:noProof/>
              </w:rPr>
              <w:t>Identificare sequenza, fasi e operazioni del ciclo di produzione in funzione delle macchine disponibili</w:t>
            </w:r>
          </w:p>
          <w:p w:rsidR="00D877D4" w:rsidRDefault="00D877D4" w:rsidP="00D877D4">
            <w:pPr>
              <w:pStyle w:val="QPR-ConoscenzeAbilit"/>
              <w:suppressAutoHyphens w:val="0"/>
              <w:ind w:left="283" w:hanging="198"/>
            </w:pPr>
            <w:r>
              <w:rPr>
                <w:noProof/>
              </w:rPr>
              <w:t>Verificare la correttezza del ciclo di lavorazione</w:t>
            </w:r>
          </w:p>
          <w:p w:rsidR="00D877D4" w:rsidRDefault="00D877D4" w:rsidP="00D877D4">
            <w:pPr>
              <w:pStyle w:val="QPR-ConoscenzeAbilit"/>
              <w:suppressAutoHyphens w:val="0"/>
              <w:ind w:left="283" w:hanging="198"/>
            </w:pPr>
            <w:r>
              <w:rPr>
                <w:noProof/>
              </w:rPr>
              <w:t>Applicare tecniche di monitoraggio e controllo della rispondenza delle lavorazioni agli standard attesi</w:t>
            </w:r>
          </w:p>
          <w:p w:rsidR="00D877D4" w:rsidRDefault="00D877D4" w:rsidP="00D877D4">
            <w:pPr>
              <w:pStyle w:val="QPR-ConoscenzeAbilit"/>
              <w:suppressAutoHyphens w:val="0"/>
              <w:ind w:left="283" w:hanging="198"/>
            </w:pPr>
            <w:r>
              <w:rPr>
                <w:noProof/>
              </w:rPr>
              <w:t>Applicare tecniche di rilevazione con macchine e operazioni di misura</w:t>
            </w:r>
          </w:p>
          <w:p w:rsidR="00D877D4" w:rsidRDefault="00D877D4" w:rsidP="00D877D4">
            <w:pPr>
              <w:pStyle w:val="QPR-ConoscenzeAbilit"/>
              <w:suppressAutoHyphens w:val="0"/>
              <w:ind w:left="283" w:hanging="198"/>
            </w:pPr>
            <w:r>
              <w:rPr>
                <w:noProof/>
              </w:rPr>
              <w:t>Compilare le schede di controllo e report di avanzamento delle fasi di lavorazione</w:t>
            </w:r>
          </w:p>
          <w:p w:rsidR="00D877D4" w:rsidRDefault="00D877D4" w:rsidP="00D877D4">
            <w:pPr>
              <w:pStyle w:val="QPR-ConoscenzeAbilit"/>
              <w:suppressAutoHyphens w:val="0"/>
              <w:ind w:left="283" w:hanging="198"/>
            </w:pPr>
            <w:r>
              <w:rPr>
                <w:noProof/>
              </w:rPr>
              <w:t>Utilizzare programmi informatici per registrare le operazioni</w:t>
            </w:r>
          </w:p>
          <w:p w:rsidR="00D877D4" w:rsidRDefault="00D877D4" w:rsidP="00D877D4">
            <w:pPr>
              <w:pStyle w:val="QPR-ConoscenzeAbilit"/>
              <w:suppressAutoHyphens w:val="0"/>
              <w:ind w:left="283" w:hanging="198"/>
            </w:pPr>
            <w:r>
              <w:rPr>
                <w:noProof/>
              </w:rPr>
              <w:t>Applicare tecniche di analisi di conformità funzionale dei componenti</w:t>
            </w:r>
          </w:p>
          <w:p w:rsidR="00D877D4" w:rsidRDefault="00D877D4" w:rsidP="00D877D4">
            <w:pPr>
              <w:pStyle w:val="QPR-ConoscenzeAbilit"/>
              <w:suppressAutoHyphens w:val="0"/>
              <w:ind w:left="283" w:hanging="198"/>
            </w:pPr>
            <w:r>
              <w:rPr>
                <w:noProof/>
              </w:rPr>
              <w:t>Analizzare la documentazione delle commesse assegnate</w:t>
            </w:r>
          </w:p>
          <w:p w:rsidR="00D877D4" w:rsidRDefault="00D877D4" w:rsidP="00D877D4">
            <w:pPr>
              <w:pStyle w:val="QPR-ConoscenzeAbilit"/>
              <w:suppressAutoHyphens w:val="0"/>
              <w:ind w:left="283" w:hanging="198"/>
            </w:pPr>
            <w:r>
              <w:rPr>
                <w:noProof/>
              </w:rPr>
              <w:t>Identificare i cicli, le sequenze, le attività e i lotti di lavorazione</w:t>
            </w:r>
          </w:p>
          <w:p w:rsidR="00D877D4" w:rsidRDefault="00D877D4" w:rsidP="00D877D4">
            <w:pPr>
              <w:pStyle w:val="QPR-ConoscenzeAbilit"/>
              <w:suppressAutoHyphens w:val="0"/>
              <w:ind w:left="283" w:hanging="198"/>
            </w:pPr>
            <w:r>
              <w:rPr>
                <w:noProof/>
              </w:rPr>
              <w:t>Analizzare il flusso interno dei materiali</w:t>
            </w:r>
          </w:p>
          <w:p w:rsidR="00D877D4" w:rsidRDefault="00D877D4" w:rsidP="00D877D4">
            <w:pPr>
              <w:pStyle w:val="QPR-ConoscenzeAbilit"/>
              <w:suppressAutoHyphens w:val="0"/>
              <w:ind w:left="283" w:hanging="198"/>
            </w:pPr>
            <w:r>
              <w:rPr>
                <w:noProof/>
              </w:rPr>
              <w:t>Operare secondo le norme di sicurezza specifiche per il settore</w:t>
            </w:r>
          </w:p>
          <w:p w:rsidR="00D877D4" w:rsidRPr="006F0970" w:rsidRDefault="00D877D4" w:rsidP="00F17029">
            <w:pPr>
              <w:pStyle w:val="QPR-ChiusuraConAbi"/>
            </w:pPr>
          </w:p>
        </w:tc>
      </w:tr>
    </w:tbl>
    <w:p w:rsidR="00D877D4" w:rsidRDefault="00D877D4" w:rsidP="00D877D4">
      <w:pPr>
        <w:pStyle w:val="DOC-Spaziatura"/>
      </w:pPr>
    </w:p>
    <w:p w:rsidR="00D877D4" w:rsidRDefault="00D877D4" w:rsidP="00D877D4">
      <w:r>
        <w:br w:type="page"/>
      </w:r>
    </w:p>
    <w:p w:rsidR="00D877D4" w:rsidRDefault="00D877D4" w:rsidP="00D877D4">
      <w:pPr>
        <w:pStyle w:val="DOC-Spaziatura"/>
      </w:pPr>
    </w:p>
    <w:p w:rsidR="00D877D4" w:rsidRDefault="00D877D4" w:rsidP="00D877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PROGRAMMAZIONE DI MACCHINE UTENSILI CN</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QPR-MEC-11</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13/01/2020</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Sulla base dei disegni tecnici e del ciclo di lavorazione del particolare da produrre, il soggetto è in grado di sviluppare il programma con le istruzioni necessarie alla macchina utensile a CN per eseguire le lavorazioni necessarie, ottimizzandolo in funzione delle simulazioni grafiche eseguite.</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Principali terminologie tecniche di settore/processo</w:t>
            </w:r>
          </w:p>
          <w:p w:rsidR="00D877D4" w:rsidRDefault="00D877D4" w:rsidP="00D877D4">
            <w:pPr>
              <w:pStyle w:val="QPR-ConoscenzeAbilit"/>
              <w:suppressAutoHyphens w:val="0"/>
              <w:ind w:left="283" w:hanging="198"/>
            </w:pPr>
            <w:r>
              <w:rPr>
                <w:noProof/>
              </w:rPr>
              <w:t>Proprietà dei materiali metallici</w:t>
            </w:r>
          </w:p>
          <w:p w:rsidR="00D877D4" w:rsidRDefault="00D877D4" w:rsidP="00D877D4">
            <w:pPr>
              <w:pStyle w:val="QPR-ConoscenzeAbilit"/>
              <w:suppressAutoHyphens w:val="0"/>
              <w:ind w:left="283" w:hanging="198"/>
            </w:pPr>
            <w:r>
              <w:rPr>
                <w:noProof/>
              </w:rPr>
              <w:t>Tecnologia delle lavorazioni meccaniche</w:t>
            </w:r>
          </w:p>
          <w:p w:rsidR="00D877D4" w:rsidRDefault="00D877D4" w:rsidP="00D877D4">
            <w:pPr>
              <w:pStyle w:val="QPR-ConoscenzeAbilit"/>
              <w:suppressAutoHyphens w:val="0"/>
              <w:ind w:left="283" w:hanging="198"/>
            </w:pPr>
            <w:r>
              <w:rPr>
                <w:noProof/>
              </w:rPr>
              <w:t>Norme di rappresentazione di particolari meccanici</w:t>
            </w:r>
          </w:p>
          <w:p w:rsidR="00D877D4" w:rsidRDefault="00D877D4" w:rsidP="00D877D4">
            <w:pPr>
              <w:pStyle w:val="QPR-ConoscenzeAbilit"/>
              <w:suppressAutoHyphens w:val="0"/>
              <w:ind w:left="283" w:hanging="198"/>
            </w:pPr>
            <w:r>
              <w:rPr>
                <w:noProof/>
              </w:rPr>
              <w:t>Caratteristiche della macchine a CN a 2 assi</w:t>
            </w:r>
          </w:p>
          <w:p w:rsidR="00D877D4" w:rsidRDefault="00D877D4" w:rsidP="00D877D4">
            <w:pPr>
              <w:pStyle w:val="QPR-ConoscenzeAbilit"/>
              <w:suppressAutoHyphens w:val="0"/>
              <w:ind w:left="283" w:hanging="198"/>
            </w:pPr>
            <w:r>
              <w:rPr>
                <w:noProof/>
              </w:rPr>
              <w:t>Caratteristiche delle attrezzature di presa pezzo</w:t>
            </w:r>
          </w:p>
          <w:p w:rsidR="00D877D4" w:rsidRDefault="00D877D4" w:rsidP="00D877D4">
            <w:pPr>
              <w:pStyle w:val="QPR-ConoscenzeAbilit"/>
              <w:suppressAutoHyphens w:val="0"/>
              <w:ind w:left="283" w:hanging="198"/>
            </w:pPr>
            <w:r>
              <w:rPr>
                <w:noProof/>
              </w:rPr>
              <w:t>Caratteristiche tecniche degli utensili</w:t>
            </w:r>
          </w:p>
          <w:p w:rsidR="00D877D4" w:rsidRDefault="00D877D4" w:rsidP="00D877D4">
            <w:pPr>
              <w:pStyle w:val="QPR-ConoscenzeAbilit"/>
              <w:suppressAutoHyphens w:val="0"/>
              <w:ind w:left="283" w:hanging="198"/>
            </w:pPr>
            <w:r>
              <w:rPr>
                <w:noProof/>
              </w:rPr>
              <w:t>Elementi di geometria piana e solida</w:t>
            </w:r>
          </w:p>
          <w:p w:rsidR="00D877D4" w:rsidRDefault="00D877D4" w:rsidP="00D877D4">
            <w:pPr>
              <w:pStyle w:val="QPR-ConoscenzeAbilit"/>
              <w:suppressAutoHyphens w:val="0"/>
              <w:ind w:left="283" w:hanging="198"/>
            </w:pPr>
            <w:r>
              <w:rPr>
                <w:noProof/>
              </w:rPr>
              <w:t>Elementi di trigonometria</w:t>
            </w:r>
          </w:p>
          <w:p w:rsidR="00D877D4" w:rsidRDefault="00D877D4" w:rsidP="00D877D4">
            <w:pPr>
              <w:pStyle w:val="QPR-ConoscenzeAbilit"/>
              <w:suppressAutoHyphens w:val="0"/>
              <w:ind w:left="283" w:hanging="198"/>
            </w:pPr>
            <w:r>
              <w:rPr>
                <w:noProof/>
              </w:rPr>
              <w:t>Tipologie di linguaggi di programmazione CN</w:t>
            </w:r>
          </w:p>
          <w:p w:rsidR="00D877D4" w:rsidRDefault="00D877D4" w:rsidP="00D877D4">
            <w:pPr>
              <w:pStyle w:val="QPR-ConoscenzeAbilit"/>
              <w:suppressAutoHyphens w:val="0"/>
              <w:ind w:left="283" w:hanging="198"/>
            </w:pPr>
            <w:r>
              <w:rPr>
                <w:noProof/>
              </w:rPr>
              <w:t>Software per la programmazione CN su PC</w:t>
            </w:r>
          </w:p>
          <w:p w:rsidR="00D877D4" w:rsidRDefault="00D877D4" w:rsidP="00D877D4">
            <w:pPr>
              <w:pStyle w:val="QPR-ConoscenzeAbilit"/>
              <w:suppressAutoHyphens w:val="0"/>
              <w:ind w:left="283" w:hanging="198"/>
            </w:pPr>
            <w:r>
              <w:rPr>
                <w:noProof/>
              </w:rPr>
              <w:t>Modulistica di riferimento per la programmazione e l’attrezzaggio della macchina</w:t>
            </w:r>
          </w:p>
          <w:p w:rsidR="00D877D4" w:rsidRDefault="00D877D4" w:rsidP="00D877D4">
            <w:pPr>
              <w:pStyle w:val="QPR-ConoscenzeAbilit"/>
              <w:suppressAutoHyphens w:val="0"/>
              <w:ind w:left="283" w:hanging="198"/>
            </w:pPr>
            <w:r>
              <w:rPr>
                <w:noProof/>
              </w:rPr>
              <w:t>Normative sicurezza, igiene e salvaguardia ambientale</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Interpretare disegni tecnici e cicli di lavorazione</w:t>
            </w:r>
          </w:p>
          <w:p w:rsidR="00D877D4" w:rsidRDefault="00D877D4" w:rsidP="00D877D4">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D877D4" w:rsidRDefault="00D877D4" w:rsidP="00D877D4">
            <w:pPr>
              <w:pStyle w:val="QPR-ConoscenzeAbilit"/>
              <w:suppressAutoHyphens w:val="0"/>
              <w:ind w:left="283" w:hanging="198"/>
            </w:pPr>
            <w:r>
              <w:rPr>
                <w:noProof/>
              </w:rPr>
              <w:t>Calcolare i punti notevoli del profilo pezzo</w:t>
            </w:r>
          </w:p>
          <w:p w:rsidR="00D877D4" w:rsidRDefault="00D877D4" w:rsidP="00D877D4">
            <w:pPr>
              <w:pStyle w:val="QPR-ConoscenzeAbilit"/>
              <w:suppressAutoHyphens w:val="0"/>
              <w:ind w:left="283" w:hanging="198"/>
            </w:pPr>
            <w:r>
              <w:rPr>
                <w:noProof/>
              </w:rPr>
              <w:t>Determinare i parametri tecnologici di lavorazione</w:t>
            </w:r>
          </w:p>
          <w:p w:rsidR="00D877D4" w:rsidRDefault="00D877D4" w:rsidP="00D877D4">
            <w:pPr>
              <w:pStyle w:val="QPR-ConoscenzeAbilit"/>
              <w:suppressAutoHyphens w:val="0"/>
              <w:ind w:left="283" w:hanging="198"/>
            </w:pPr>
            <w:r>
              <w:rPr>
                <w:noProof/>
              </w:rPr>
              <w:t>Utilizzare specifici software di programmazione CN</w:t>
            </w:r>
          </w:p>
          <w:p w:rsidR="00D877D4" w:rsidRDefault="00D877D4" w:rsidP="00D877D4">
            <w:pPr>
              <w:pStyle w:val="QPR-ConoscenzeAbilit"/>
              <w:suppressAutoHyphens w:val="0"/>
              <w:ind w:left="283" w:hanging="198"/>
            </w:pPr>
            <w:r>
              <w:rPr>
                <w:noProof/>
              </w:rPr>
              <w:t>Stilare il programma di lavorazione nel linguaggio specifico della macchina utensile a CN a 2 assi</w:t>
            </w:r>
          </w:p>
          <w:p w:rsidR="00D877D4" w:rsidRDefault="00D877D4" w:rsidP="00D877D4">
            <w:pPr>
              <w:pStyle w:val="QPR-ConoscenzeAbilit"/>
              <w:suppressAutoHyphens w:val="0"/>
              <w:ind w:left="283" w:hanging="198"/>
            </w:pPr>
            <w:r>
              <w:rPr>
                <w:noProof/>
              </w:rPr>
              <w:t>Applicare tecniche di elaborazione, archiviazione e trasferimento nella macchina a CN del programma di lavorazione per macchine utensili a CN</w:t>
            </w:r>
          </w:p>
          <w:p w:rsidR="00D877D4" w:rsidRDefault="00D877D4" w:rsidP="00D877D4">
            <w:pPr>
              <w:pStyle w:val="QPR-ConoscenzeAbilit"/>
              <w:suppressAutoHyphens w:val="0"/>
              <w:ind w:left="283" w:hanging="198"/>
            </w:pPr>
            <w:r>
              <w:rPr>
                <w:noProof/>
              </w:rPr>
              <w:t>Eseguire la simulazione grafica del percorso utensile</w:t>
            </w:r>
          </w:p>
          <w:p w:rsidR="00D877D4" w:rsidRDefault="00D877D4" w:rsidP="00D877D4">
            <w:pPr>
              <w:pStyle w:val="QPR-ConoscenzeAbilit"/>
              <w:suppressAutoHyphens w:val="0"/>
              <w:ind w:left="283" w:hanging="198"/>
            </w:pPr>
            <w:r>
              <w:rPr>
                <w:noProof/>
              </w:rPr>
              <w:t>Ottimizzare il programma di lavorazione</w:t>
            </w:r>
          </w:p>
          <w:p w:rsidR="00D877D4" w:rsidRDefault="00D877D4" w:rsidP="00D877D4">
            <w:pPr>
              <w:pStyle w:val="QPR-ConoscenzeAbilit"/>
              <w:suppressAutoHyphens w:val="0"/>
              <w:ind w:left="283" w:hanging="198"/>
            </w:pPr>
            <w:r>
              <w:rPr>
                <w:noProof/>
              </w:rPr>
              <w:t>Documentare e archiviare il programma</w:t>
            </w:r>
          </w:p>
          <w:p w:rsidR="00D877D4" w:rsidRDefault="00D877D4" w:rsidP="00D877D4">
            <w:pPr>
              <w:pStyle w:val="QPR-ConoscenzeAbilit"/>
              <w:suppressAutoHyphens w:val="0"/>
              <w:ind w:left="283" w:hanging="198"/>
            </w:pPr>
            <w:r>
              <w:rPr>
                <w:noProof/>
              </w:rPr>
              <w:t>Operare secondo le norme di sicurezza specifiche per il settore</w:t>
            </w:r>
          </w:p>
          <w:p w:rsidR="00D877D4" w:rsidRPr="006F0970" w:rsidRDefault="00D877D4" w:rsidP="00F17029">
            <w:pPr>
              <w:pStyle w:val="QPR-ChiusuraConAbi"/>
            </w:pPr>
          </w:p>
        </w:tc>
      </w:tr>
    </w:tbl>
    <w:p w:rsidR="00D877D4" w:rsidRDefault="00D877D4" w:rsidP="00D877D4">
      <w:pPr>
        <w:pStyle w:val="DOC-Spaziatura"/>
      </w:pPr>
    </w:p>
    <w:p w:rsidR="00D877D4" w:rsidRDefault="00D877D4" w:rsidP="00D877D4">
      <w:r>
        <w:br w:type="page"/>
      </w:r>
    </w:p>
    <w:p w:rsidR="00D877D4" w:rsidRDefault="00D877D4" w:rsidP="00D877D4">
      <w:pPr>
        <w:pStyle w:val="DOC-Spaziatura"/>
      </w:pPr>
    </w:p>
    <w:p w:rsidR="00D877D4" w:rsidRDefault="00D877D4" w:rsidP="00D877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PROGRAMMAZIONE DI MACCHINE CN CON SISTEMI CAD/CAM</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QPR-MEC-13</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4</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13/01/2020</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A partire da modelli grafici realizzati con sistemi CAD per la progettazione meccanica, generare il programma di lavorazione per macchine a CN utilizzando sistemi CAM (Computer Aided Manufactoring).</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Principali terminologie tecniche di settore/processo</w:t>
            </w:r>
          </w:p>
          <w:p w:rsidR="00D877D4" w:rsidRDefault="00D877D4" w:rsidP="00D877D4">
            <w:pPr>
              <w:pStyle w:val="QPR-ConoscenzeAbilit"/>
              <w:suppressAutoHyphens w:val="0"/>
              <w:ind w:left="283" w:hanging="198"/>
            </w:pPr>
            <w:r>
              <w:rPr>
                <w:noProof/>
              </w:rPr>
              <w:t>Proprietà dei materiali metallici</w:t>
            </w:r>
          </w:p>
          <w:p w:rsidR="00D877D4" w:rsidRDefault="00D877D4" w:rsidP="00D877D4">
            <w:pPr>
              <w:pStyle w:val="QPR-ConoscenzeAbilit"/>
              <w:suppressAutoHyphens w:val="0"/>
              <w:ind w:left="283" w:hanging="198"/>
            </w:pPr>
            <w:r>
              <w:rPr>
                <w:noProof/>
              </w:rPr>
              <w:t>Tecnologia delle lavorazioni meccaniche</w:t>
            </w:r>
          </w:p>
          <w:p w:rsidR="00D877D4" w:rsidRDefault="00D877D4" w:rsidP="00D877D4">
            <w:pPr>
              <w:pStyle w:val="QPR-ConoscenzeAbilit"/>
              <w:suppressAutoHyphens w:val="0"/>
              <w:ind w:left="283" w:hanging="198"/>
            </w:pPr>
            <w:r>
              <w:rPr>
                <w:noProof/>
              </w:rPr>
              <w:t>Norme di rappresentazione di particolari meccanici</w:t>
            </w:r>
          </w:p>
          <w:p w:rsidR="00D877D4" w:rsidRDefault="00D877D4" w:rsidP="00D877D4">
            <w:pPr>
              <w:pStyle w:val="QPR-ConoscenzeAbilit"/>
              <w:suppressAutoHyphens w:val="0"/>
              <w:ind w:left="283" w:hanging="198"/>
            </w:pPr>
            <w:r>
              <w:rPr>
                <w:noProof/>
              </w:rPr>
              <w:t>Caratteristiche della macchine a CN a 2 o più assi</w:t>
            </w:r>
          </w:p>
          <w:p w:rsidR="00D877D4" w:rsidRDefault="00D877D4" w:rsidP="00D877D4">
            <w:pPr>
              <w:pStyle w:val="QPR-ConoscenzeAbilit"/>
              <w:suppressAutoHyphens w:val="0"/>
              <w:ind w:left="283" w:hanging="198"/>
            </w:pPr>
            <w:r>
              <w:rPr>
                <w:noProof/>
              </w:rPr>
              <w:t>Caratteristiche tecniche degli utensili</w:t>
            </w:r>
          </w:p>
          <w:p w:rsidR="00D877D4" w:rsidRDefault="00D877D4" w:rsidP="00D877D4">
            <w:pPr>
              <w:pStyle w:val="QPR-ConoscenzeAbilit"/>
              <w:suppressAutoHyphens w:val="0"/>
              <w:ind w:left="283" w:hanging="198"/>
            </w:pPr>
            <w:r>
              <w:rPr>
                <w:noProof/>
              </w:rPr>
              <w:t>Caratteristiche delle attrezzature di presa pezzo</w:t>
            </w:r>
          </w:p>
          <w:p w:rsidR="00D877D4" w:rsidRDefault="00D877D4" w:rsidP="00D877D4">
            <w:pPr>
              <w:pStyle w:val="QPR-ConoscenzeAbilit"/>
              <w:suppressAutoHyphens w:val="0"/>
              <w:ind w:left="283" w:hanging="198"/>
            </w:pPr>
            <w:r>
              <w:rPr>
                <w:noProof/>
              </w:rPr>
              <w:t>Caratteristiche dei sistemi CAD/CAM</w:t>
            </w:r>
          </w:p>
          <w:p w:rsidR="00D877D4" w:rsidRDefault="00D877D4" w:rsidP="00D877D4">
            <w:pPr>
              <w:pStyle w:val="QPR-ConoscenzeAbilit"/>
              <w:suppressAutoHyphens w:val="0"/>
              <w:ind w:left="283" w:hanging="198"/>
            </w:pPr>
            <w:r>
              <w:rPr>
                <w:noProof/>
              </w:rPr>
              <w:t>Caratteristiche dei file di interscambio dati</w:t>
            </w:r>
          </w:p>
          <w:p w:rsidR="00D877D4" w:rsidRDefault="00D877D4" w:rsidP="00D877D4">
            <w:pPr>
              <w:pStyle w:val="QPR-ConoscenzeAbilit"/>
              <w:suppressAutoHyphens w:val="0"/>
              <w:ind w:left="283" w:hanging="198"/>
            </w:pPr>
            <w:r>
              <w:rPr>
                <w:noProof/>
              </w:rPr>
              <w:t>Tipologie di linguaggi di programmazione CN</w:t>
            </w:r>
          </w:p>
          <w:p w:rsidR="00D877D4" w:rsidRDefault="00D877D4" w:rsidP="00D877D4">
            <w:pPr>
              <w:pStyle w:val="QPR-ConoscenzeAbilit"/>
              <w:suppressAutoHyphens w:val="0"/>
              <w:ind w:left="283" w:hanging="198"/>
            </w:pPr>
            <w:r>
              <w:rPr>
                <w:noProof/>
              </w:rPr>
              <w:t>Modulistica di riferimento per la programmazione e l’attrezzaggio della macchina</w:t>
            </w:r>
          </w:p>
          <w:p w:rsidR="00D877D4" w:rsidRDefault="00D877D4" w:rsidP="00D877D4">
            <w:pPr>
              <w:pStyle w:val="QPR-ConoscenzeAbilit"/>
              <w:suppressAutoHyphens w:val="0"/>
              <w:ind w:left="283" w:hanging="198"/>
            </w:pPr>
            <w:r>
              <w:rPr>
                <w:noProof/>
              </w:rPr>
              <w:t>Normative sicurezza, igiene e salvaguardia ambientale</w:t>
            </w:r>
          </w:p>
          <w:p w:rsidR="00D877D4" w:rsidRDefault="00D877D4" w:rsidP="00D877D4">
            <w:pPr>
              <w:pStyle w:val="QPR-ConoscenzeAbilit"/>
              <w:suppressAutoHyphens w:val="0"/>
              <w:ind w:left="283" w:hanging="198"/>
            </w:pPr>
            <w:r>
              <w:rPr>
                <w:noProof/>
              </w:rPr>
              <w:t>Caratteristiche dei post-processor per l’elaborazione del G-code</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Interpretare disegni tecnici e cicli di lavorazione</w:t>
            </w:r>
          </w:p>
          <w:p w:rsidR="00D877D4" w:rsidRDefault="00D877D4" w:rsidP="00D877D4">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D877D4" w:rsidRDefault="00D877D4" w:rsidP="00D877D4">
            <w:pPr>
              <w:pStyle w:val="QPR-ConoscenzeAbilit"/>
              <w:suppressAutoHyphens w:val="0"/>
              <w:ind w:left="283" w:hanging="198"/>
            </w:pPr>
            <w:r>
              <w:rPr>
                <w:noProof/>
              </w:rPr>
              <w:t>Configurare l'area di lavoro del software CAM in funzione del tipo di lavorazione da programmare</w:t>
            </w:r>
          </w:p>
          <w:p w:rsidR="00D877D4" w:rsidRDefault="00D877D4" w:rsidP="00D877D4">
            <w:pPr>
              <w:pStyle w:val="QPR-ConoscenzeAbilit"/>
              <w:suppressAutoHyphens w:val="0"/>
              <w:ind w:left="283" w:hanging="198"/>
            </w:pPr>
            <w:r>
              <w:rPr>
                <w:noProof/>
              </w:rPr>
              <w:t>Importare modelli grafici creati con software CAD</w:t>
            </w:r>
          </w:p>
          <w:p w:rsidR="00D877D4" w:rsidRDefault="00D877D4" w:rsidP="00D877D4">
            <w:pPr>
              <w:pStyle w:val="QPR-ConoscenzeAbilit"/>
              <w:suppressAutoHyphens w:val="0"/>
              <w:ind w:left="283" w:hanging="198"/>
            </w:pPr>
            <w:r>
              <w:rPr>
                <w:noProof/>
              </w:rPr>
              <w:t>Gestire le geometrie dei modelli CAD in funzione del programma di lavorazione da realizzare</w:t>
            </w:r>
          </w:p>
          <w:p w:rsidR="00D877D4" w:rsidRDefault="00D877D4" w:rsidP="00D877D4">
            <w:pPr>
              <w:pStyle w:val="QPR-ConoscenzeAbilit"/>
              <w:suppressAutoHyphens w:val="0"/>
              <w:ind w:left="283" w:hanging="198"/>
            </w:pPr>
            <w:r>
              <w:rPr>
                <w:noProof/>
              </w:rPr>
              <w:t>Impostare le lavorazioni da eseguire utilizzando le funzioni del software CAM (percorsi utensile, cicli di lavoro, parametri tecnologici di lavorazione, …)</w:t>
            </w:r>
          </w:p>
          <w:p w:rsidR="00D877D4" w:rsidRDefault="00D877D4" w:rsidP="00D877D4">
            <w:pPr>
              <w:pStyle w:val="QPR-ConoscenzeAbilit"/>
              <w:suppressAutoHyphens w:val="0"/>
              <w:ind w:left="283" w:hanging="198"/>
            </w:pPr>
            <w:r>
              <w:rPr>
                <w:noProof/>
              </w:rPr>
              <w:t>Effettuare la simulazione grafica della lavorazione programmata per verificarne la correttezza</w:t>
            </w:r>
          </w:p>
          <w:p w:rsidR="00D877D4" w:rsidRDefault="00D877D4" w:rsidP="00D877D4">
            <w:pPr>
              <w:pStyle w:val="QPR-ConoscenzeAbilit"/>
              <w:suppressAutoHyphens w:val="0"/>
              <w:ind w:left="283" w:hanging="198"/>
            </w:pPr>
            <w:r>
              <w:rPr>
                <w:noProof/>
              </w:rPr>
              <w:t>Generare il programma di lavorazione per la specifica macchina CN che eseguirà la produzione</w:t>
            </w:r>
          </w:p>
          <w:p w:rsidR="00D877D4" w:rsidRDefault="00D877D4" w:rsidP="00D877D4">
            <w:pPr>
              <w:pStyle w:val="QPR-ConoscenzeAbilit"/>
              <w:suppressAutoHyphens w:val="0"/>
              <w:ind w:left="283" w:hanging="198"/>
            </w:pPr>
            <w:r>
              <w:rPr>
                <w:noProof/>
              </w:rPr>
              <w:t>Applicare tecniche di elaborazione, archiviazione e trasferimento nella macchina a CN del programma di lavorazione per macchine utensili a CN</w:t>
            </w:r>
          </w:p>
          <w:p w:rsidR="00D877D4" w:rsidRDefault="00D877D4" w:rsidP="00D877D4">
            <w:pPr>
              <w:pStyle w:val="QPR-ConoscenzeAbilit"/>
              <w:suppressAutoHyphens w:val="0"/>
              <w:ind w:left="283" w:hanging="198"/>
            </w:pPr>
            <w:r>
              <w:rPr>
                <w:noProof/>
              </w:rPr>
              <w:t>Operare secondo le norme di sicurezza specifiche per il settore</w:t>
            </w:r>
          </w:p>
          <w:p w:rsidR="00D877D4" w:rsidRPr="006F0970" w:rsidRDefault="00D877D4" w:rsidP="00F17029">
            <w:pPr>
              <w:pStyle w:val="QPR-ChiusuraConAbi"/>
            </w:pPr>
          </w:p>
        </w:tc>
      </w:tr>
    </w:tbl>
    <w:p w:rsidR="00D877D4" w:rsidRDefault="00D877D4" w:rsidP="00D877D4">
      <w:pPr>
        <w:pStyle w:val="DOC-Spaziatura"/>
      </w:pPr>
    </w:p>
    <w:p w:rsidR="00D877D4" w:rsidRDefault="00D877D4" w:rsidP="00D877D4">
      <w:r>
        <w:br w:type="page"/>
      </w:r>
    </w:p>
    <w:p w:rsidR="00D877D4" w:rsidRDefault="00D877D4" w:rsidP="00D877D4">
      <w:pPr>
        <w:pStyle w:val="DOC-Spaziatura"/>
      </w:pPr>
    </w:p>
    <w:p w:rsidR="00D877D4" w:rsidRDefault="00D877D4" w:rsidP="00D877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INSTALLAZIONE DI SISTEMI FLUIDICI PER L’AUTOMAZIONE INDUSTRIALE</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QPR-MEC-28</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13/01/2020</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Elementi di elettrotecnica ed elettronica</w:t>
            </w:r>
          </w:p>
          <w:p w:rsidR="00D877D4" w:rsidRDefault="00D877D4" w:rsidP="00D877D4">
            <w:pPr>
              <w:pStyle w:val="QPR-ConoscenzeAbilit"/>
              <w:suppressAutoHyphens w:val="0"/>
              <w:ind w:left="283" w:hanging="198"/>
            </w:pPr>
            <w:r>
              <w:rPr>
                <w:noProof/>
              </w:rPr>
              <w:t>Normative tecniche di riferimento per l'automazione industriale</w:t>
            </w:r>
          </w:p>
          <w:p w:rsidR="00D877D4" w:rsidRDefault="00D877D4" w:rsidP="00D877D4">
            <w:pPr>
              <w:pStyle w:val="QPR-ConoscenzeAbilit"/>
              <w:suppressAutoHyphens w:val="0"/>
              <w:ind w:left="283" w:hanging="198"/>
            </w:pPr>
            <w:r>
              <w:rPr>
                <w:noProof/>
              </w:rPr>
              <w:t>Simbologia dedicata per schemi elettrici, fluidici e meccanici</w:t>
            </w:r>
          </w:p>
          <w:p w:rsidR="00D877D4" w:rsidRDefault="00D877D4" w:rsidP="00D877D4">
            <w:pPr>
              <w:pStyle w:val="QPR-ConoscenzeAbilit"/>
              <w:suppressAutoHyphens w:val="0"/>
              <w:ind w:left="283" w:hanging="198"/>
            </w:pPr>
            <w:r>
              <w:rPr>
                <w:noProof/>
              </w:rPr>
              <w:t>Schemi dei circuiti fuidici e di automazione fluidica (es. schema di montaggio, schema funzionale)</w:t>
            </w:r>
          </w:p>
          <w:p w:rsidR="00D877D4" w:rsidRDefault="00D877D4" w:rsidP="00D877D4">
            <w:pPr>
              <w:pStyle w:val="QPR-ConoscenzeAbilit"/>
              <w:suppressAutoHyphens w:val="0"/>
              <w:ind w:left="283" w:hanging="198"/>
            </w:pPr>
            <w:r>
              <w:rPr>
                <w:noProof/>
              </w:rPr>
              <w:t>Grandezze fisiche caratterizzanti un sistema fluidico (es. pressione, portata)</w:t>
            </w:r>
          </w:p>
          <w:p w:rsidR="00D877D4" w:rsidRDefault="00D877D4" w:rsidP="00D877D4">
            <w:pPr>
              <w:pStyle w:val="QPR-ConoscenzeAbilit"/>
              <w:suppressAutoHyphens w:val="0"/>
              <w:ind w:left="283" w:hanging="198"/>
            </w:pPr>
            <w:r>
              <w:rPr>
                <w:noProof/>
              </w:rPr>
              <w:t>Caratteristiche dei dispositivi fluidici per l'automazione (es. cilindri, valvole, fine corsa, regolatori)</w:t>
            </w:r>
          </w:p>
          <w:p w:rsidR="00D877D4" w:rsidRDefault="00D877D4" w:rsidP="00D877D4">
            <w:pPr>
              <w:pStyle w:val="QPR-ConoscenzeAbilit"/>
              <w:suppressAutoHyphens w:val="0"/>
              <w:ind w:left="283" w:hanging="198"/>
            </w:pPr>
            <w:r>
              <w:rPr>
                <w:noProof/>
              </w:rPr>
              <w:t>Caratteristiche dei dispositivi di elettrocomando (es. sensori, contattori, relè, protezioni)</w:t>
            </w:r>
          </w:p>
          <w:p w:rsidR="00D877D4" w:rsidRDefault="00D877D4" w:rsidP="00D877D4">
            <w:pPr>
              <w:pStyle w:val="QPR-ConoscenzeAbilit"/>
              <w:suppressAutoHyphens w:val="0"/>
              <w:ind w:left="283" w:hanging="198"/>
            </w:pPr>
            <w:r>
              <w:rPr>
                <w:noProof/>
              </w:rPr>
              <w:t>Caratteristiche di utilizzatori, attuatori, servo attuatori (elettro-pneumatici, elettro-oleodinamici)</w:t>
            </w:r>
          </w:p>
          <w:p w:rsidR="00D877D4" w:rsidRDefault="00D877D4" w:rsidP="00D877D4">
            <w:pPr>
              <w:pStyle w:val="QPR-ConoscenzeAbilit"/>
              <w:suppressAutoHyphens w:val="0"/>
              <w:ind w:left="283" w:hanging="198"/>
            </w:pPr>
            <w:r>
              <w:rPr>
                <w:noProof/>
              </w:rPr>
              <w:t>Caratteristiche dei dispositivi meccatronici</w:t>
            </w:r>
          </w:p>
          <w:p w:rsidR="00D877D4" w:rsidRDefault="00D877D4" w:rsidP="00D877D4">
            <w:pPr>
              <w:pStyle w:val="QPR-ConoscenzeAbilit"/>
              <w:suppressAutoHyphens w:val="0"/>
              <w:ind w:left="283" w:hanging="198"/>
            </w:pPr>
            <w:r>
              <w:rPr>
                <w:noProof/>
              </w:rPr>
              <w:t>Tecniche di assemblaggio, installazione, cablaggio e configurazione dei dispositivi di automazione fluidica</w:t>
            </w:r>
          </w:p>
          <w:p w:rsidR="00D877D4" w:rsidRDefault="00D877D4" w:rsidP="00D877D4">
            <w:pPr>
              <w:pStyle w:val="QPR-ConoscenzeAbilit"/>
              <w:suppressAutoHyphens w:val="0"/>
              <w:ind w:left="283" w:hanging="198"/>
            </w:pPr>
            <w:r>
              <w:rPr>
                <w:noProof/>
              </w:rPr>
              <w:t>Procedure per la realizzazione di impianti di automazione industriale</w:t>
            </w:r>
          </w:p>
          <w:p w:rsidR="00D877D4" w:rsidRDefault="00D877D4" w:rsidP="00D877D4">
            <w:pPr>
              <w:pStyle w:val="QPR-ConoscenzeAbilit"/>
              <w:suppressAutoHyphens w:val="0"/>
              <w:ind w:left="283" w:hanging="198"/>
            </w:pPr>
            <w:r>
              <w:rPr>
                <w:noProof/>
              </w:rPr>
              <w:t>Tecniche di ricerca guasti e ripristino di sistemi malfunzionanti</w:t>
            </w:r>
          </w:p>
          <w:p w:rsidR="00D877D4" w:rsidRDefault="00D877D4" w:rsidP="00D877D4">
            <w:pPr>
              <w:pStyle w:val="QPR-ConoscenzeAbilit"/>
              <w:suppressAutoHyphens w:val="0"/>
              <w:ind w:left="283" w:hanging="198"/>
            </w:pPr>
            <w:r>
              <w:rPr>
                <w:noProof/>
              </w:rPr>
              <w:t>Principali strumenti di misura e ambiti applicativi</w:t>
            </w:r>
          </w:p>
          <w:p w:rsidR="00D877D4" w:rsidRDefault="00D877D4" w:rsidP="00D877D4">
            <w:pPr>
              <w:pStyle w:val="QPR-ConoscenzeAbilit"/>
              <w:suppressAutoHyphens w:val="0"/>
              <w:ind w:left="283" w:hanging="198"/>
            </w:pPr>
            <w:r>
              <w:rPr>
                <w:noProof/>
              </w:rPr>
              <w:t>Normative di sicurezza relative alla installazione e utilizzo di sistemi di automazione industriale</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Interpretare disegni tecnici di cablaggi meccatronici, fasi di montaggio e specifiche tecniche d’automazione</w:t>
            </w:r>
          </w:p>
          <w:p w:rsidR="00D877D4" w:rsidRDefault="00D877D4" w:rsidP="00D877D4">
            <w:pPr>
              <w:pStyle w:val="QPR-ConoscenzeAbilit"/>
              <w:suppressAutoHyphens w:val="0"/>
              <w:ind w:left="283" w:hanging="198"/>
            </w:pPr>
            <w:r>
              <w:rPr>
                <w:noProof/>
              </w:rPr>
              <w:t>Eseguire il pre-montaggio ed il montaggio dei componenti su macchine e/o impianti</w:t>
            </w:r>
          </w:p>
          <w:p w:rsidR="00D877D4" w:rsidRDefault="00D877D4" w:rsidP="00D877D4">
            <w:pPr>
              <w:pStyle w:val="QPR-ConoscenzeAbilit"/>
              <w:suppressAutoHyphens w:val="0"/>
              <w:ind w:left="283" w:hanging="198"/>
            </w:pPr>
            <w:r>
              <w:rPr>
                <w:noProof/>
              </w:rPr>
              <w:t>Eseguire il montaggio dei componenti su singole macchine o interi impianti produttivi</w:t>
            </w:r>
          </w:p>
          <w:p w:rsidR="00D877D4" w:rsidRDefault="00D877D4" w:rsidP="00D877D4">
            <w:pPr>
              <w:pStyle w:val="QPR-ConoscenzeAbilit"/>
              <w:suppressAutoHyphens w:val="0"/>
              <w:ind w:left="283" w:hanging="198"/>
            </w:pPr>
            <w:r>
              <w:rPr>
                <w:noProof/>
              </w:rPr>
              <w:t>Eseguire i collegamenti dei componenti fluidici secondo lo schema funzionale</w:t>
            </w:r>
          </w:p>
          <w:p w:rsidR="00D877D4" w:rsidRDefault="00D877D4" w:rsidP="00D877D4">
            <w:pPr>
              <w:pStyle w:val="QPR-ConoscenzeAbilit"/>
              <w:suppressAutoHyphens w:val="0"/>
              <w:ind w:left="283" w:hanging="198"/>
            </w:pPr>
            <w:r>
              <w:rPr>
                <w:noProof/>
              </w:rPr>
              <w:t>Eseguire i collegamenti fluidici ed elettrici dei componenti meccatronici secondo lo schema funzionale</w:t>
            </w:r>
          </w:p>
          <w:p w:rsidR="00D877D4" w:rsidRDefault="00D877D4" w:rsidP="00D877D4">
            <w:pPr>
              <w:pStyle w:val="QPR-ConoscenzeAbilit"/>
              <w:suppressAutoHyphens w:val="0"/>
              <w:ind w:left="283" w:hanging="198"/>
            </w:pPr>
            <w:r>
              <w:rPr>
                <w:noProof/>
              </w:rPr>
              <w:t>Applicare metodi di configurazione di dispositivi meccatronici</w:t>
            </w:r>
          </w:p>
          <w:p w:rsidR="00D877D4" w:rsidRDefault="00D877D4" w:rsidP="00D877D4">
            <w:pPr>
              <w:pStyle w:val="QPR-ConoscenzeAbilit"/>
              <w:suppressAutoHyphens w:val="0"/>
              <w:ind w:left="283" w:hanging="198"/>
            </w:pPr>
            <w:r>
              <w:rPr>
                <w:noProof/>
              </w:rPr>
              <w:t>Effettuare la messa in servizio di un impianto</w:t>
            </w:r>
          </w:p>
          <w:p w:rsidR="00D877D4" w:rsidRDefault="00D877D4" w:rsidP="00D877D4">
            <w:pPr>
              <w:pStyle w:val="QPR-ConoscenzeAbilit"/>
              <w:suppressAutoHyphens w:val="0"/>
              <w:ind w:left="283" w:hanging="198"/>
            </w:pPr>
            <w:r>
              <w:rPr>
                <w:noProof/>
              </w:rPr>
              <w:t>Eseguire le operazioni di manutenzione ordinaria di un impianto fluidico</w:t>
            </w:r>
          </w:p>
          <w:p w:rsidR="00D877D4" w:rsidRDefault="00D877D4" w:rsidP="00D877D4">
            <w:pPr>
              <w:pStyle w:val="QPR-ConoscenzeAbilit"/>
              <w:suppressAutoHyphens w:val="0"/>
              <w:ind w:left="283" w:hanging="198"/>
            </w:pPr>
            <w:r>
              <w:rPr>
                <w:noProof/>
              </w:rPr>
              <w:t>Utilizzare metodiche di ricerca malfunzionamento hardware e software</w:t>
            </w:r>
          </w:p>
          <w:p w:rsidR="00D877D4" w:rsidRDefault="00D877D4" w:rsidP="00D877D4">
            <w:pPr>
              <w:pStyle w:val="QPR-ConoscenzeAbilit"/>
              <w:suppressAutoHyphens w:val="0"/>
              <w:ind w:left="283" w:hanging="198"/>
            </w:pPr>
            <w:r>
              <w:rPr>
                <w:noProof/>
              </w:rPr>
              <w:t>Ripristinare un impianto fluidico malfunzionante</w:t>
            </w:r>
          </w:p>
          <w:p w:rsidR="00D877D4" w:rsidRDefault="00D877D4" w:rsidP="00D877D4">
            <w:pPr>
              <w:pStyle w:val="QPR-ConoscenzeAbilit"/>
              <w:suppressAutoHyphens w:val="0"/>
              <w:ind w:left="283" w:hanging="198"/>
            </w:pPr>
            <w:r>
              <w:rPr>
                <w:noProof/>
              </w:rPr>
              <w:t>Adattare l’impianto esistente per soddisfare nuove esigenze funzionali</w:t>
            </w:r>
          </w:p>
          <w:p w:rsidR="00D877D4" w:rsidRDefault="00D877D4" w:rsidP="00D877D4">
            <w:pPr>
              <w:pStyle w:val="QPR-ConoscenzeAbilit"/>
              <w:suppressAutoHyphens w:val="0"/>
              <w:ind w:left="283" w:hanging="198"/>
            </w:pPr>
            <w:r>
              <w:rPr>
                <w:noProof/>
              </w:rPr>
              <w:t>Operare nel rispetto delle normative di sicurezza</w:t>
            </w:r>
          </w:p>
          <w:p w:rsidR="00D877D4" w:rsidRPr="006F0970" w:rsidRDefault="00D877D4" w:rsidP="00F17029">
            <w:pPr>
              <w:pStyle w:val="QPR-ChiusuraConAbi"/>
            </w:pPr>
          </w:p>
        </w:tc>
      </w:tr>
    </w:tbl>
    <w:p w:rsidR="00D877D4" w:rsidRDefault="00D877D4" w:rsidP="00D877D4">
      <w:pPr>
        <w:pStyle w:val="DOC-Spaziatura"/>
      </w:pPr>
    </w:p>
    <w:p w:rsidR="00D877D4" w:rsidRDefault="00D877D4" w:rsidP="00C032C5">
      <w:pPr>
        <w:pStyle w:val="DOC-Spaziatura"/>
      </w:pPr>
    </w:p>
    <w:p w:rsidR="0031313E" w:rsidRPr="00493351" w:rsidRDefault="0031313E" w:rsidP="00D86CE7">
      <w:pPr>
        <w:pStyle w:val="DOC-TestoBase"/>
      </w:pPr>
    </w:p>
    <w:p w:rsidR="0031313E" w:rsidRPr="00493351" w:rsidRDefault="0031313E" w:rsidP="00D86CE7">
      <w:pPr>
        <w:pStyle w:val="DOC-TestoBase"/>
        <w:sectPr w:rsidR="0031313E" w:rsidRPr="00493351" w:rsidSect="0045696F">
          <w:headerReference w:type="first" r:id="rId25"/>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t>Descrizione degli standard professionali caratterizzanti il profilo regionale</w:t>
      </w:r>
    </w:p>
    <w:p w:rsidR="0031313E" w:rsidRPr="00493351" w:rsidRDefault="00047D7A" w:rsidP="00B43554">
      <w:pPr>
        <w:pStyle w:val="LG-TitoloProfiloRichiamo"/>
      </w:pPr>
      <w:r w:rsidRPr="00047D7A">
        <w:t>TECNICO PER LA PROGRAMMAZIONE E GESTIONE DI IMPIANTI DI PRODUZIONE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D877D4" w:rsidTr="00F17029">
        <w:trPr>
          <w:trHeight w:hRule="exact" w:val="280"/>
        </w:trPr>
        <w:tc>
          <w:tcPr>
            <w:tcW w:w="40" w:type="dxa"/>
          </w:tcPr>
          <w:p w:rsidR="00D877D4" w:rsidRDefault="00D877D4" w:rsidP="00F17029">
            <w:pPr>
              <w:pStyle w:val="EMPTYCELLSTYLE"/>
            </w:pPr>
          </w:p>
        </w:tc>
        <w:tc>
          <w:tcPr>
            <w:tcW w:w="1380" w:type="dxa"/>
            <w:tcBorders>
              <w:bottom w:val="single" w:sz="4" w:space="0" w:color="000000"/>
            </w:tcBorders>
            <w:tcMar>
              <w:top w:w="40" w:type="dxa"/>
              <w:left w:w="60" w:type="dxa"/>
              <w:bottom w:w="0" w:type="dxa"/>
              <w:right w:w="0" w:type="dxa"/>
            </w:tcMar>
          </w:tcPr>
          <w:p w:rsidR="00D877D4" w:rsidRDefault="00D877D4"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D877D4" w:rsidRDefault="00D877D4"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D877D4" w:rsidRDefault="00D877D4" w:rsidP="00F17029">
            <w:pPr>
              <w:pStyle w:val="DOC-TabellaIntestazioni"/>
            </w:pPr>
            <w:r>
              <w:t>EQF</w:t>
            </w:r>
          </w:p>
        </w:tc>
        <w:tc>
          <w:tcPr>
            <w:tcW w:w="3119" w:type="dxa"/>
            <w:tcBorders>
              <w:bottom w:val="single" w:sz="4" w:space="0" w:color="000000"/>
            </w:tcBorders>
          </w:tcPr>
          <w:p w:rsidR="00D877D4" w:rsidRDefault="00D877D4"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D877D4" w:rsidRDefault="00D877D4" w:rsidP="00F17029">
            <w:pPr>
              <w:pStyle w:val="DOC-TabellaIntestazioni"/>
            </w:pPr>
            <w:r>
              <w:t>Note sulla SST correlata</w:t>
            </w: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QPR-MEC-03</w:t>
            </w:r>
          </w:p>
        </w:tc>
        <w:tc>
          <w:tcPr>
            <w:tcW w:w="6792" w:type="dxa"/>
            <w:tcBorders>
              <w:top w:val="single"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REALIZZAZIONE DI MODELLI TRIDIMENSIONALI CON SOFTWARE CAD 3D</w:t>
            </w:r>
          </w:p>
        </w:tc>
        <w:tc>
          <w:tcPr>
            <w:tcW w:w="992" w:type="dxa"/>
            <w:tcBorders>
              <w:top w:val="single"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4</w:t>
            </w:r>
          </w:p>
        </w:tc>
        <w:tc>
          <w:tcPr>
            <w:tcW w:w="3119" w:type="dxa"/>
            <w:tcBorders>
              <w:top w:val="single" w:sz="4" w:space="0" w:color="000000"/>
              <w:bottom w:val="dotted" w:sz="4" w:space="0" w:color="000000"/>
            </w:tcBorders>
          </w:tcPr>
          <w:p w:rsidR="00D877D4" w:rsidRDefault="00D877D4" w:rsidP="00F17029">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QPR-MEC-06</w:t>
            </w:r>
          </w:p>
        </w:tc>
        <w:tc>
          <w:tcPr>
            <w:tcW w:w="6792"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ELABORAZIONE, MONITORAGGIO E CONTROLLO DEL CICLO DI LAVORAZIONE</w:t>
            </w:r>
          </w:p>
        </w:tc>
        <w:tc>
          <w:tcPr>
            <w:tcW w:w="992"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4</w:t>
            </w:r>
          </w:p>
        </w:tc>
        <w:tc>
          <w:tcPr>
            <w:tcW w:w="3119" w:type="dxa"/>
            <w:tcBorders>
              <w:top w:val="dotted" w:sz="4" w:space="0" w:color="000000"/>
              <w:bottom w:val="dotted" w:sz="4" w:space="0" w:color="000000"/>
            </w:tcBorders>
          </w:tcPr>
          <w:p w:rsidR="00D877D4" w:rsidRDefault="00D877D4"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QPR-MEC-11</w:t>
            </w:r>
          </w:p>
        </w:tc>
        <w:tc>
          <w:tcPr>
            <w:tcW w:w="6792"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PROGRAMMAZIONE DI MACCHINE UTENSILI CN</w:t>
            </w:r>
          </w:p>
        </w:tc>
        <w:tc>
          <w:tcPr>
            <w:tcW w:w="992"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3</w:t>
            </w:r>
          </w:p>
        </w:tc>
        <w:tc>
          <w:tcPr>
            <w:tcW w:w="3119" w:type="dxa"/>
            <w:tcBorders>
              <w:top w:val="dotted" w:sz="4" w:space="0" w:color="000000"/>
              <w:bottom w:val="dotted" w:sz="4" w:space="0" w:color="000000"/>
            </w:tcBorders>
          </w:tcPr>
          <w:p w:rsidR="00D877D4" w:rsidRDefault="00D877D4"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QPR-MEC-13</w:t>
            </w:r>
          </w:p>
        </w:tc>
        <w:tc>
          <w:tcPr>
            <w:tcW w:w="6792"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PROGRAMMAZIONE DI MACCHINE CN CON SISTEMI CAD/CAM</w:t>
            </w:r>
          </w:p>
        </w:tc>
        <w:tc>
          <w:tcPr>
            <w:tcW w:w="992"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4</w:t>
            </w:r>
          </w:p>
        </w:tc>
        <w:tc>
          <w:tcPr>
            <w:tcW w:w="3119" w:type="dxa"/>
            <w:tcBorders>
              <w:top w:val="dotted" w:sz="4" w:space="0" w:color="000000"/>
              <w:bottom w:val="dotted" w:sz="4" w:space="0" w:color="000000"/>
            </w:tcBorders>
          </w:tcPr>
          <w:p w:rsidR="00D877D4" w:rsidRDefault="00D877D4"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QPR-MEC-28</w:t>
            </w:r>
          </w:p>
        </w:tc>
        <w:tc>
          <w:tcPr>
            <w:tcW w:w="6792"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INSTALLAZIONE DI SISTEMI FLUIDICI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3</w:t>
            </w:r>
          </w:p>
        </w:tc>
        <w:tc>
          <w:tcPr>
            <w:tcW w:w="3119" w:type="dxa"/>
            <w:tcBorders>
              <w:top w:val="dotted" w:sz="4" w:space="0" w:color="000000"/>
              <w:bottom w:val="dotted" w:sz="4" w:space="0" w:color="000000"/>
            </w:tcBorders>
          </w:tcPr>
          <w:p w:rsidR="00D877D4" w:rsidRDefault="00D877D4"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bl>
    <w:p w:rsidR="00202D0C" w:rsidRPr="00493351" w:rsidRDefault="00202D0C"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Pr="00493351" w:rsidRDefault="0031313E" w:rsidP="00D86CE7">
      <w:pPr>
        <w:pStyle w:val="DOC-TestoBase"/>
      </w:pPr>
      <w:r w:rsidRPr="00493351">
        <w:br w:type="page"/>
      </w:r>
    </w:p>
    <w:p w:rsidR="00202D0C" w:rsidRDefault="00D877D4" w:rsidP="00233F98">
      <w:pPr>
        <w:pStyle w:val="DOC-TestoBase"/>
        <w:jc w:val="center"/>
      </w:pPr>
      <w:r w:rsidRPr="00D877D4">
        <w:rPr>
          <w:noProof/>
          <w:lang w:eastAsia="it-IT"/>
        </w:rPr>
        <w:drawing>
          <wp:inline distT="0" distB="0" distL="0" distR="0">
            <wp:extent cx="8640000" cy="6101788"/>
            <wp:effectExtent l="0" t="0" r="889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33F98" w:rsidRPr="00493351" w:rsidRDefault="00D877D4" w:rsidP="00233F98">
      <w:pPr>
        <w:pStyle w:val="DOC-TestoBase"/>
        <w:jc w:val="center"/>
      </w:pPr>
      <w:r w:rsidRPr="00D877D4">
        <w:rPr>
          <w:noProof/>
          <w:lang w:eastAsia="it-IT"/>
        </w:rPr>
        <w:drawing>
          <wp:inline distT="0" distB="0" distL="0" distR="0">
            <wp:extent cx="8640000" cy="6101788"/>
            <wp:effectExtent l="0" t="0" r="8890"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02D0C" w:rsidRDefault="00D877D4" w:rsidP="00BD4CB5">
      <w:pPr>
        <w:pStyle w:val="DOC-TestoBase"/>
        <w:jc w:val="center"/>
      </w:pPr>
      <w:r w:rsidRPr="00D877D4">
        <w:rPr>
          <w:noProof/>
          <w:lang w:eastAsia="it-IT"/>
        </w:rPr>
        <w:drawing>
          <wp:inline distT="0" distB="0" distL="0" distR="0">
            <wp:extent cx="8640000" cy="6101788"/>
            <wp:effectExtent l="0" t="0" r="8890" b="0"/>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BD4CB5" w:rsidRDefault="00D877D4" w:rsidP="00BD4CB5">
      <w:pPr>
        <w:pStyle w:val="DOC-TestoBase"/>
        <w:jc w:val="center"/>
      </w:pPr>
      <w:r w:rsidRPr="00D877D4">
        <w:rPr>
          <w:noProof/>
          <w:lang w:eastAsia="it-IT"/>
        </w:rPr>
        <w:drawing>
          <wp:inline distT="0" distB="0" distL="0" distR="0">
            <wp:extent cx="8640000" cy="6101788"/>
            <wp:effectExtent l="0" t="0" r="8890" b="0"/>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002281" w:rsidRDefault="005553F5" w:rsidP="00D877D4">
      <w:pPr>
        <w:pStyle w:val="DOC-TestoBase"/>
        <w:jc w:val="center"/>
      </w:pPr>
      <w:r w:rsidRPr="005553F5">
        <w:rPr>
          <w:noProof/>
          <w:lang w:eastAsia="it-IT"/>
        </w:rPr>
        <w:drawing>
          <wp:inline distT="0" distB="0" distL="0" distR="0">
            <wp:extent cx="8640000" cy="6101788"/>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1313E" w:rsidRPr="00493351" w:rsidRDefault="0031313E" w:rsidP="00282802">
      <w:pPr>
        <w:pStyle w:val="DOC-TestoBase"/>
        <w:jc w:val="center"/>
        <w:sectPr w:rsidR="0031313E" w:rsidRPr="00493351" w:rsidSect="001522F9">
          <w:pgSz w:w="16840" w:h="11907" w:orient="landscape" w:code="9"/>
          <w:pgMar w:top="1134" w:right="1134" w:bottom="1134" w:left="1134" w:header="567" w:footer="567" w:gutter="0"/>
          <w:cols w:space="708"/>
          <w:docGrid w:linePitch="360"/>
        </w:sectPr>
      </w:pPr>
    </w:p>
    <w:p w:rsidR="0003142C" w:rsidRPr="00493351" w:rsidRDefault="0003142C" w:rsidP="00B43554">
      <w:pPr>
        <w:pStyle w:val="LG-Sezione"/>
      </w:pPr>
      <w:r w:rsidRPr="00493351">
        <w:t>Profilo professionale</w:t>
      </w:r>
    </w:p>
    <w:p w:rsidR="0003142C" w:rsidRPr="00493351" w:rsidRDefault="006E7F45" w:rsidP="0002043D">
      <w:pPr>
        <w:pStyle w:val="LG-CodiceProfilo"/>
      </w:pPr>
      <w:r w:rsidRPr="00493351">
        <w:t>PROF</w:t>
      </w:r>
      <w:r w:rsidR="0003142C" w:rsidRPr="00493351">
        <w:t>-MEC-03</w:t>
      </w:r>
    </w:p>
    <w:p w:rsidR="0003142C" w:rsidRPr="00493351" w:rsidRDefault="0003142C" w:rsidP="0002043D">
      <w:pPr>
        <w:pStyle w:val="LG-TitoloProfilo"/>
      </w:pPr>
      <w:bookmarkStart w:id="20" w:name="_Toc41035782"/>
      <w:r w:rsidRPr="00493351">
        <w:t>Saldatore</w:t>
      </w:r>
      <w:bookmarkEnd w:id="2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itoletto"/>
            </w:pPr>
            <w:r>
              <w:t>REFERENZIAZIONI</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Professioni NUP/ISTAT correlate: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6.2.1.7.0</w:t>
            </w:r>
          </w:p>
        </w:tc>
        <w:tc>
          <w:tcPr>
            <w:tcW w:w="7900" w:type="dxa"/>
            <w:gridSpan w:val="3"/>
            <w:tcMar>
              <w:top w:w="0" w:type="dxa"/>
              <w:left w:w="60" w:type="dxa"/>
              <w:bottom w:w="0" w:type="dxa"/>
              <w:right w:w="0" w:type="dxa"/>
            </w:tcMar>
          </w:tcPr>
          <w:p w:rsidR="002522CC" w:rsidRDefault="002522CC" w:rsidP="00F17029">
            <w:pPr>
              <w:pStyle w:val="LG-ElencoConTabulazione"/>
            </w:pPr>
            <w:r>
              <w:t>Saldatori elettrici e a norme ASME</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 xml:space="preserve">Attività economiche di riferimento (ATECO 2007/ISTAT): </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25.29.00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cisterne, serbatoi e contenitori in metallo per impieghi di stoccaggio o di produzione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25.62.00</w:t>
            </w:r>
          </w:p>
        </w:tc>
        <w:tc>
          <w:tcPr>
            <w:tcW w:w="7900" w:type="dxa"/>
            <w:gridSpan w:val="3"/>
            <w:tcMar>
              <w:top w:w="0" w:type="dxa"/>
              <w:left w:w="60" w:type="dxa"/>
              <w:bottom w:w="0" w:type="dxa"/>
              <w:right w:w="0" w:type="dxa"/>
            </w:tcMar>
          </w:tcPr>
          <w:p w:rsidR="002522CC" w:rsidRDefault="002522CC" w:rsidP="00F17029">
            <w:pPr>
              <w:pStyle w:val="LG-ElencoConTabulazione"/>
            </w:pPr>
            <w:r>
              <w:t>Lavori di meccanica generale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25.91.00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bidoni in acciaio e contenitori analoghi per il trasporto e l'imballaggio</w:t>
            </w:r>
          </w:p>
        </w:tc>
        <w:tc>
          <w:tcPr>
            <w:tcW w:w="1" w:type="dxa"/>
          </w:tcPr>
          <w:p w:rsidR="002522CC" w:rsidRDefault="002522CC" w:rsidP="00F17029">
            <w:pPr>
              <w:pStyle w:val="EMPTYCELLSTYLE"/>
            </w:pPr>
          </w:p>
        </w:tc>
      </w:tr>
      <w:tr w:rsidR="002522CC" w:rsidTr="00F17029">
        <w:trPr>
          <w:trHeight w:hRule="exact" w:val="32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itoletto"/>
            </w:pPr>
            <w:r>
              <w:t>DESCRIZIONE SINTETICA DEL PROFILO</w:t>
            </w:r>
          </w:p>
        </w:tc>
        <w:tc>
          <w:tcPr>
            <w:tcW w:w="1" w:type="dxa"/>
          </w:tcPr>
          <w:p w:rsidR="002522CC" w:rsidRDefault="002522CC" w:rsidP="00F17029">
            <w:pPr>
              <w:pStyle w:val="EMPTYCELLSTYLE"/>
            </w:pPr>
          </w:p>
        </w:tc>
      </w:tr>
      <w:tr w:rsidR="002522CC" w:rsidTr="00F17029">
        <w:trPr>
          <w:trHeight w:hRule="exact" w:val="14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2522CC">
        <w:trPr>
          <w:trHeight w:hRule="exact" w:val="2793"/>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estoBase"/>
            </w:pPr>
            <w:r>
              <w:t>Il SALDATORE è un operaio specializzato che si occupa di assemblare e saldare insieme le parti che andranno a comporre un manufatto, un oggetto o un pezzo meccanico: prepara le superfici da saldare, le pulisce, le posiziona ed esegue la saldatura utilizzando la tecnica più idonea. Esistono, infatti, diverse “tecniche di saldatura”, e quindi diversi modi di lavorare, a seconda del materiale usato (alluminio, acciaio, ferro ecc.), delle superfici da saldare (lamiere, tubi, piastre, ecc.) e della posizione di saldatura (orizzontale o verticale). Le operazioni di saldatura sono effettuate grazie a specifici strumenti che il saldatore deve saper scegliere, preparare e utilizzare con molta precisione. Il saldatore deve compiere anche i trattamenti successivi all'operazione di saldatura: rifinire i pezzi saldati in modo che non presentino imperfezioni, eliminare le sbavature e verificare la tenuta della superficie saldata. Si occupa della manutenzione degli strumenti e degli impianti utilizzati e registra i dati tecnici di ogni saldatura, in modo da tenere sempre traccia dell’andamento del lavoro svolto.</w:t>
            </w:r>
          </w:p>
        </w:tc>
        <w:tc>
          <w:tcPr>
            <w:tcW w:w="1" w:type="dxa"/>
          </w:tcPr>
          <w:p w:rsidR="002522CC" w:rsidRDefault="002522CC" w:rsidP="00F17029">
            <w:pPr>
              <w:pStyle w:val="EMPTYCELLSTYLE"/>
            </w:pPr>
          </w:p>
        </w:tc>
      </w:tr>
      <w:tr w:rsidR="002522CC" w:rsidTr="00F17029">
        <w:trPr>
          <w:trHeight w:hRule="exact" w:val="32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2522CC">
            <w:pPr>
              <w:pStyle w:val="LG-Titoletto"/>
            </w:pPr>
            <w:r>
              <w:t xml:space="preserve">COMPETENZE PROFESSIONALI CARATTERIZZANTI IL PROFILO REGIONALE </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2522CC" w:rsidRDefault="002522CC"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522CC" w:rsidRDefault="002522CC"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522CC" w:rsidRDefault="002522CC"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2522CC" w:rsidRDefault="002522CC" w:rsidP="00F17029">
            <w:pPr>
              <w:pStyle w:val="DOC-TabellaIntestazioni"/>
            </w:pPr>
            <w:r>
              <w:t>Sviluppato in modo:</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QPR-MEC-18</w:t>
            </w:r>
          </w:p>
        </w:tc>
        <w:tc>
          <w:tcPr>
            <w:tcW w:w="5960" w:type="dxa"/>
            <w:gridSpan w:val="2"/>
            <w:tcMar>
              <w:top w:w="0" w:type="dxa"/>
              <w:left w:w="100" w:type="dxa"/>
              <w:bottom w:w="0" w:type="dxa"/>
              <w:right w:w="0" w:type="dxa"/>
            </w:tcMar>
          </w:tcPr>
          <w:p w:rsidR="002522CC" w:rsidRDefault="002522CC" w:rsidP="00F17029">
            <w:pPr>
              <w:pStyle w:val="DOC-TabellaTesto"/>
            </w:pPr>
            <w:r>
              <w:t>SALDATURE MANUALI AD ARCO ELETTRICO CON ELETTRODI RIVESTITI (MMA)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QPR-MEC-19</w:t>
            </w:r>
          </w:p>
        </w:tc>
        <w:tc>
          <w:tcPr>
            <w:tcW w:w="5960" w:type="dxa"/>
            <w:gridSpan w:val="2"/>
            <w:tcMar>
              <w:top w:w="0" w:type="dxa"/>
              <w:left w:w="100" w:type="dxa"/>
              <w:bottom w:w="0" w:type="dxa"/>
              <w:right w:w="0" w:type="dxa"/>
            </w:tcMar>
          </w:tcPr>
          <w:p w:rsidR="002522CC" w:rsidRDefault="002522CC" w:rsidP="00F17029">
            <w:pPr>
              <w:pStyle w:val="DOC-TabellaTesto"/>
            </w:pPr>
            <w:r>
              <w:t>ESEGUIRE SALDATURE AD ARCO ELETTRICO IN ATMOSFERA PROTETTIVA (MIG/MAG)</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QPR-MEC-20</w:t>
            </w:r>
          </w:p>
        </w:tc>
        <w:tc>
          <w:tcPr>
            <w:tcW w:w="5960" w:type="dxa"/>
            <w:gridSpan w:val="2"/>
            <w:tcMar>
              <w:top w:w="0" w:type="dxa"/>
              <w:left w:w="100" w:type="dxa"/>
              <w:bottom w:w="0" w:type="dxa"/>
              <w:right w:w="0" w:type="dxa"/>
            </w:tcMar>
          </w:tcPr>
          <w:p w:rsidR="002522CC" w:rsidRDefault="002522CC" w:rsidP="00F17029">
            <w:pPr>
              <w:pStyle w:val="DOC-TabellaTesto"/>
            </w:pPr>
            <w:r>
              <w:t>SALDATURE MANUALI AD ARCO ELETTRICO CON PROCEDIMENTO TIG</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QPR-MEC-22</w:t>
            </w:r>
          </w:p>
        </w:tc>
        <w:tc>
          <w:tcPr>
            <w:tcW w:w="5960" w:type="dxa"/>
            <w:gridSpan w:val="2"/>
            <w:tcMar>
              <w:top w:w="0" w:type="dxa"/>
              <w:left w:w="100" w:type="dxa"/>
              <w:bottom w:w="0" w:type="dxa"/>
              <w:right w:w="0" w:type="dxa"/>
            </w:tcMar>
          </w:tcPr>
          <w:p w:rsidR="002522CC" w:rsidRDefault="002522CC" w:rsidP="00F17029">
            <w:pPr>
              <w:pStyle w:val="DOC-TabellaTesto"/>
            </w:pPr>
            <w:r>
              <w:t>ASSEMBLAGGIO DI STRUTTURE SALDATE DI CARPENTERIA METALLICA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Parziale</w:t>
            </w:r>
          </w:p>
        </w:tc>
        <w:tc>
          <w:tcPr>
            <w:tcW w:w="1" w:type="dxa"/>
          </w:tcPr>
          <w:p w:rsidR="002522CC" w:rsidRDefault="002522CC" w:rsidP="00F17029">
            <w:pPr>
              <w:pStyle w:val="EMPTYCELLSTYLE"/>
            </w:pPr>
          </w:p>
        </w:tc>
      </w:tr>
      <w:tr w:rsidR="002522CC" w:rsidTr="00F17029">
        <w:trPr>
          <w:trHeight w:hRule="exact" w:val="20"/>
        </w:trPr>
        <w:tc>
          <w:tcPr>
            <w:tcW w:w="1" w:type="dxa"/>
          </w:tcPr>
          <w:p w:rsidR="002522CC" w:rsidRDefault="002522CC"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522CC" w:rsidRDefault="002522CC" w:rsidP="00F17029">
            <w:pPr>
              <w:pStyle w:val="EMPTYCELLSTYLE"/>
            </w:pPr>
          </w:p>
        </w:tc>
        <w:tc>
          <w:tcPr>
            <w:tcW w:w="1" w:type="dxa"/>
          </w:tcPr>
          <w:p w:rsidR="002522CC" w:rsidRDefault="002522CC" w:rsidP="00F17029">
            <w:pPr>
              <w:pStyle w:val="EMPTYCELLSTYLE"/>
            </w:pPr>
          </w:p>
        </w:tc>
      </w:tr>
    </w:tbl>
    <w:p w:rsidR="002522CC" w:rsidRDefault="002522CC" w:rsidP="002522CC"/>
    <w:p w:rsidR="007C38DF" w:rsidRDefault="007C38DF" w:rsidP="007C38DF"/>
    <w:p w:rsidR="0003142C" w:rsidRPr="00493351" w:rsidRDefault="0003142C" w:rsidP="00D86CE7">
      <w:pPr>
        <w:pStyle w:val="DOC-TestoBase"/>
      </w:pPr>
      <w:r w:rsidRPr="00493351">
        <w:br w:type="page"/>
      </w:r>
    </w:p>
    <w:p w:rsidR="0003142C" w:rsidRDefault="0003142C" w:rsidP="00B43554">
      <w:pPr>
        <w:pStyle w:val="LG-Titoletto"/>
      </w:pPr>
      <w:r w:rsidRPr="00493351">
        <w:t>Descrizione delle competenze caratterizzanti il profilo PROFESSIONALE regionale</w:t>
      </w:r>
    </w:p>
    <w:p w:rsidR="0003142C" w:rsidRDefault="0003142C" w:rsidP="00D86CE7">
      <w:pPr>
        <w:pStyle w:val="DOC-TestoBase"/>
      </w:pPr>
    </w:p>
    <w:p w:rsidR="002522CC" w:rsidRDefault="002522CC" w:rsidP="002522C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SALDATURE MANUALI AD ARCO ELETTRICO CON ELETTRODI RIVESTITI (MMA)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QPR-MEC-18</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14/01/2020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MMA</w:t>
            </w:r>
          </w:p>
          <w:p w:rsidR="002522CC" w:rsidRDefault="002522CC" w:rsidP="002522CC">
            <w:pPr>
              <w:pStyle w:val="QPR-ConoscenzeAbilit"/>
              <w:suppressAutoHyphens w:val="0"/>
              <w:ind w:left="283" w:hanging="198"/>
            </w:pPr>
            <w:r>
              <w:rPr>
                <w:noProof/>
              </w:rPr>
              <w:t>Caratteristiche degli elettrodi rivestiti</w:t>
            </w:r>
          </w:p>
          <w:p w:rsidR="002522CC" w:rsidRDefault="002522CC" w:rsidP="002522CC">
            <w:pPr>
              <w:pStyle w:val="QPR-ConoscenzeAbilit"/>
              <w:suppressAutoHyphens w:val="0"/>
              <w:ind w:left="283" w:hanging="198"/>
            </w:pPr>
            <w:r>
              <w:rPr>
                <w:noProof/>
              </w:rPr>
              <w:t>Tecniche esecutive della saldatura MMA in funzione dei materiali,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l'elettrodo idoneo alla saldatura</w:t>
            </w:r>
          </w:p>
          <w:p w:rsidR="002522CC" w:rsidRDefault="002522CC" w:rsidP="002522CC">
            <w:pPr>
              <w:pStyle w:val="QPR-ConoscenzeAbilit"/>
              <w:suppressAutoHyphens w:val="0"/>
              <w:ind w:left="283" w:hanging="198"/>
            </w:pPr>
            <w:r>
              <w:rPr>
                <w:noProof/>
              </w:rPr>
              <w:t>Preparare o cianfrinare i lembi da saldare</w:t>
            </w:r>
          </w:p>
          <w:p w:rsidR="002522CC" w:rsidRDefault="002522CC" w:rsidP="002522CC">
            <w:pPr>
              <w:pStyle w:val="QPR-ConoscenzeAbilit"/>
              <w:suppressAutoHyphens w:val="0"/>
              <w:ind w:left="283" w:hanging="198"/>
            </w:pPr>
            <w:r>
              <w:rPr>
                <w:noProof/>
              </w:rPr>
              <w:t>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MMA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ESEGUIRE SALDATURE AD ARCO ELETTRICO IN ATMOSFERA PROTETTIVA (MIG/MAG)</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QPR-MEC-19</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metalli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MIG/MAG</w:t>
            </w:r>
          </w:p>
          <w:p w:rsidR="002522CC" w:rsidRDefault="002522CC" w:rsidP="002522CC">
            <w:pPr>
              <w:pStyle w:val="QPR-ConoscenzeAbilit"/>
              <w:suppressAutoHyphens w:val="0"/>
              <w:ind w:left="283" w:hanging="198"/>
            </w:pPr>
            <w:r>
              <w:rPr>
                <w:noProof/>
              </w:rPr>
              <w:t>Caratteristiche dei fili elettrodi e dei gas da utilizzare</w:t>
            </w:r>
          </w:p>
          <w:p w:rsidR="002522CC" w:rsidRDefault="002522CC" w:rsidP="002522CC">
            <w:pPr>
              <w:pStyle w:val="QPR-ConoscenzeAbilit"/>
              <w:suppressAutoHyphens w:val="0"/>
              <w:ind w:left="283" w:hanging="198"/>
            </w:pPr>
            <w:r>
              <w:rPr>
                <w:noProof/>
              </w:rPr>
              <w:t>Tecniche esecutive della saldatura MIG/MAG in funzione dei metalli,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Preparare o cianfrinare i lembi da unire</w:t>
            </w:r>
          </w:p>
          <w:p w:rsidR="002522CC" w:rsidRDefault="002522CC" w:rsidP="002522CC">
            <w:pPr>
              <w:pStyle w:val="QPR-ConoscenzeAbilit"/>
              <w:suppressAutoHyphens w:val="0"/>
              <w:ind w:left="283" w:hanging="198"/>
            </w:pPr>
            <w:r>
              <w:rPr>
                <w:noProof/>
              </w:rPr>
              <w:t>Scegliere il tipo di tecnologia, il filo elettrodo idoneo e il gas attivo o inerte per la saldatura</w:t>
            </w:r>
          </w:p>
          <w:p w:rsidR="002522CC" w:rsidRDefault="002522CC" w:rsidP="002522CC">
            <w:pPr>
              <w:pStyle w:val="QPR-ConoscenzeAbilit"/>
              <w:suppressAutoHyphens w:val="0"/>
              <w:ind w:left="283" w:hanging="198"/>
            </w:pPr>
            <w:r>
              <w:rPr>
                <w:noProof/>
              </w:rPr>
              <w:t>Preparare la macchina e 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con procedimento MIG/MAG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MIG/MAG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SALDATURE MANUALI AD ARCO ELETTRICO CON PROCEDIMENTO TIG</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QPR-MEC-20</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TIG</w:t>
            </w:r>
          </w:p>
          <w:p w:rsidR="002522CC" w:rsidRDefault="002522CC" w:rsidP="002522CC">
            <w:pPr>
              <w:pStyle w:val="QPR-ConoscenzeAbilit"/>
              <w:suppressAutoHyphens w:val="0"/>
              <w:ind w:left="283" w:hanging="198"/>
            </w:pPr>
            <w:r>
              <w:rPr>
                <w:noProof/>
              </w:rPr>
              <w:t>Caratteristiche degli elettrodi al tungsteno</w:t>
            </w:r>
          </w:p>
          <w:p w:rsidR="002522CC" w:rsidRDefault="002522CC" w:rsidP="002522CC">
            <w:pPr>
              <w:pStyle w:val="QPR-ConoscenzeAbilit"/>
              <w:suppressAutoHyphens w:val="0"/>
              <w:ind w:left="283" w:hanging="198"/>
            </w:pPr>
            <w:r>
              <w:rPr>
                <w:noProof/>
              </w:rPr>
              <w:t>Tecniche esecutive della saldatura TIG in funzione dei materiali,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l'elettrodo idoneo alla saldatura</w:t>
            </w:r>
          </w:p>
          <w:p w:rsidR="002522CC" w:rsidRDefault="002522CC" w:rsidP="002522CC">
            <w:pPr>
              <w:pStyle w:val="QPR-ConoscenzeAbilit"/>
              <w:suppressAutoHyphens w:val="0"/>
              <w:ind w:left="283" w:hanging="198"/>
            </w:pPr>
            <w:r>
              <w:rPr>
                <w:noProof/>
              </w:rPr>
              <w:t>Preparare o cianfrinare i lembi da saldare</w:t>
            </w:r>
          </w:p>
          <w:p w:rsidR="002522CC" w:rsidRDefault="002522CC" w:rsidP="002522CC">
            <w:pPr>
              <w:pStyle w:val="QPR-ConoscenzeAbilit"/>
              <w:suppressAutoHyphens w:val="0"/>
              <w:ind w:left="283" w:hanging="198"/>
            </w:pPr>
            <w:r>
              <w:rPr>
                <w:noProof/>
              </w:rPr>
              <w:t>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TIG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ASSEMBLAGGIO DI STRUTTURE SALDATE DI CARPENTERIA METALLICA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QPR-MEC-22</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Modulistica di riferimento: schede istruzioni, programmi di produzione, distinta base, schede controllo qualità</w:t>
            </w:r>
          </w:p>
          <w:p w:rsidR="002522CC" w:rsidRDefault="002522CC" w:rsidP="002522CC">
            <w:pPr>
              <w:pStyle w:val="QPR-ConoscenzeAbilit"/>
              <w:suppressAutoHyphens w:val="0"/>
              <w:ind w:left="283" w:hanging="198"/>
            </w:pPr>
            <w:r>
              <w:rPr>
                <w:noProof/>
              </w:rPr>
              <w:t>Caratteristiche tecnologiche dei materiali utilizzati</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2522CC" w:rsidRDefault="002522CC" w:rsidP="002522CC">
            <w:pPr>
              <w:pStyle w:val="QPR-ConoscenzeAbilit"/>
              <w:suppressAutoHyphens w:val="0"/>
              <w:ind w:left="283" w:hanging="198"/>
            </w:pPr>
            <w:r>
              <w:rPr>
                <w:noProof/>
              </w:rPr>
              <w:t>Caratteristiche delle dime di saldatura</w:t>
            </w:r>
          </w:p>
          <w:p w:rsidR="002522CC" w:rsidRDefault="002522CC" w:rsidP="002522CC">
            <w:pPr>
              <w:pStyle w:val="QPR-ConoscenzeAbilit"/>
              <w:suppressAutoHyphens w:val="0"/>
              <w:ind w:left="283" w:hanging="198"/>
            </w:pPr>
            <w:r>
              <w:rPr>
                <w:noProof/>
              </w:rPr>
              <w:t>Tecniche di imbastitura di una struttura di carpenteria metallica da saldare</w:t>
            </w:r>
          </w:p>
          <w:p w:rsidR="002522CC" w:rsidRDefault="002522CC" w:rsidP="002522CC">
            <w:pPr>
              <w:pStyle w:val="QPR-ConoscenzeAbilit"/>
              <w:suppressAutoHyphens w:val="0"/>
              <w:ind w:left="283" w:hanging="198"/>
            </w:pPr>
            <w:r>
              <w:rPr>
                <w:noProof/>
              </w:rPr>
              <w:t>Procedure di controllo preliminari alla saldatura</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Procedure per la verifica funzionale di un gruppo meccanico e tecniche di ricerca malfunzionamenti</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Preparare i materiali metallici (lamiere, piatti, profilati, tubolari) da unire mediante saldatura</w:t>
            </w:r>
          </w:p>
          <w:p w:rsidR="002522CC" w:rsidRDefault="002522CC" w:rsidP="002522CC">
            <w:pPr>
              <w:pStyle w:val="QPR-ConoscenzeAbilit"/>
              <w:suppressAutoHyphens w:val="0"/>
              <w:ind w:left="283" w:hanging="198"/>
            </w:pPr>
            <w:r>
              <w:rPr>
                <w:noProof/>
              </w:rPr>
              <w:t>Costruire eventuali attrezzature di supporto per il corretto posizionamento dei particolari (dime di saldatura e supporti ausiliari saldati)</w:t>
            </w:r>
          </w:p>
          <w:p w:rsidR="002522CC" w:rsidRDefault="002522CC" w:rsidP="002522CC">
            <w:pPr>
              <w:pStyle w:val="QPR-ConoscenzeAbilit"/>
              <w:suppressAutoHyphens w:val="0"/>
              <w:ind w:left="283" w:hanging="198"/>
            </w:pPr>
            <w:r>
              <w:rPr>
                <w:noProof/>
              </w:rPr>
              <w:t>Eseguire il posizionamento e la puntatura dei particolari costituenti la struttura metallica</w:t>
            </w:r>
          </w:p>
          <w:p w:rsidR="002522CC" w:rsidRDefault="002522CC" w:rsidP="002522CC">
            <w:pPr>
              <w:pStyle w:val="QPR-ConoscenzeAbilit"/>
              <w:suppressAutoHyphens w:val="0"/>
              <w:ind w:left="283" w:hanging="198"/>
            </w:pPr>
            <w:r>
              <w:rPr>
                <w:noProof/>
              </w:rPr>
              <w:t>Eseguire il controllo dimensionale e di forma della struttura prima della saldatura</w:t>
            </w:r>
          </w:p>
          <w:p w:rsidR="002522CC" w:rsidRDefault="002522CC" w:rsidP="002522CC">
            <w:pPr>
              <w:pStyle w:val="QPR-ConoscenzeAbilit"/>
              <w:suppressAutoHyphens w:val="0"/>
              <w:ind w:left="283" w:hanging="198"/>
            </w:pPr>
            <w:r>
              <w:rPr>
                <w:noProof/>
              </w:rPr>
              <w:t>Fornire indicazioni operative al saldatore che eseguirà la saldatura della struttura utilizzando il procedimento più idoneo</w:t>
            </w:r>
          </w:p>
          <w:p w:rsidR="002522CC" w:rsidRDefault="002522CC" w:rsidP="002522CC">
            <w:pPr>
              <w:pStyle w:val="QPR-ConoscenzeAbilit"/>
              <w:suppressAutoHyphens w:val="0"/>
              <w:ind w:left="283" w:hanging="198"/>
            </w:pPr>
            <w:r>
              <w:rPr>
                <w:noProof/>
              </w:rPr>
              <w:t>Eseguire le operazioni di rifinitura della struttura saldata (rimozione supporti ausiliari saldati e finitura superficiale)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D86CE7">
      <w:pPr>
        <w:pStyle w:val="DOC-TestoBase"/>
      </w:pPr>
    </w:p>
    <w:p w:rsidR="002522CC" w:rsidRPr="00493351" w:rsidRDefault="002522CC" w:rsidP="00D86CE7">
      <w:pPr>
        <w:pStyle w:val="DOC-TestoBase"/>
      </w:pPr>
    </w:p>
    <w:p w:rsidR="0003142C" w:rsidRPr="00493351" w:rsidRDefault="0003142C" w:rsidP="00D86CE7">
      <w:pPr>
        <w:pStyle w:val="DOC-TestoBase"/>
        <w:sectPr w:rsidR="0003142C" w:rsidRPr="00493351" w:rsidSect="0045696F">
          <w:headerReference w:type="first" r:id="rId31"/>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t>Descrizione degli standard professionali caratterizzanti il profilo regionale</w:t>
      </w:r>
    </w:p>
    <w:p w:rsidR="0003142C" w:rsidRPr="00493351" w:rsidRDefault="0003142C" w:rsidP="00B43554">
      <w:pPr>
        <w:pStyle w:val="LG-TitoloProfiloRichiamo"/>
      </w:pPr>
      <w:r w:rsidRPr="00493351">
        <w:t>Saldatore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2522CC" w:rsidTr="00F17029">
        <w:trPr>
          <w:trHeight w:hRule="exact" w:val="280"/>
        </w:trPr>
        <w:tc>
          <w:tcPr>
            <w:tcW w:w="40" w:type="dxa"/>
          </w:tcPr>
          <w:p w:rsidR="002522CC" w:rsidRDefault="002522CC" w:rsidP="00F17029">
            <w:pPr>
              <w:pStyle w:val="EMPTYCELLSTYLE"/>
            </w:pPr>
          </w:p>
        </w:tc>
        <w:tc>
          <w:tcPr>
            <w:tcW w:w="1380"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EQF</w:t>
            </w:r>
          </w:p>
        </w:tc>
        <w:tc>
          <w:tcPr>
            <w:tcW w:w="3119" w:type="dxa"/>
            <w:tcBorders>
              <w:bottom w:val="single" w:sz="4" w:space="0" w:color="000000"/>
            </w:tcBorders>
          </w:tcPr>
          <w:p w:rsidR="002522CC" w:rsidRDefault="002522CC"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Note sulla SST correlata</w:t>
            </w: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QPR-MEC-18</w:t>
            </w:r>
          </w:p>
        </w:tc>
        <w:tc>
          <w:tcPr>
            <w:tcW w:w="6792" w:type="dxa"/>
            <w:tcBorders>
              <w:top w:val="single"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SALDATURE MANUALI AD ARCO ELETTRICO CON ELETTRODI RIVESTITI (MMA)</w:t>
            </w:r>
          </w:p>
        </w:tc>
        <w:tc>
          <w:tcPr>
            <w:tcW w:w="992" w:type="dxa"/>
            <w:tcBorders>
              <w:top w:val="single"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single" w:sz="4" w:space="0" w:color="000000"/>
              <w:bottom w:val="dotted" w:sz="4" w:space="0" w:color="000000"/>
            </w:tcBorders>
          </w:tcPr>
          <w:p w:rsidR="002522CC" w:rsidRDefault="002522CC" w:rsidP="00F1702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QPR-MEC-19</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ESEGUIRE SALDATURE AD ARCO ELETTRICO IN ATMOSFERA PROTETTIVA (MIG/MAG)</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QPR-MEC-20</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SALDATURE MANUALI AD ARCO ELETTRICO CON PROCEDIMENTO TIG</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bl>
    <w:p w:rsidR="002522CC" w:rsidRPr="00493351" w:rsidRDefault="002522CC"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03142C" w:rsidRDefault="002522CC" w:rsidP="00EF42EC">
      <w:pPr>
        <w:pStyle w:val="DOC-TestoBase"/>
        <w:jc w:val="center"/>
      </w:pPr>
      <w:r w:rsidRPr="002522CC">
        <w:rPr>
          <w:noProof/>
          <w:lang w:eastAsia="it-IT"/>
        </w:rPr>
        <w:drawing>
          <wp:inline distT="0" distB="0" distL="0" distR="0">
            <wp:extent cx="8640000" cy="611203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F42EC" w:rsidRDefault="002522CC" w:rsidP="00EF42EC">
      <w:pPr>
        <w:pStyle w:val="DOC-TestoBase"/>
        <w:jc w:val="center"/>
      </w:pPr>
      <w:r w:rsidRPr="002522CC">
        <w:rPr>
          <w:noProof/>
          <w:lang w:eastAsia="it-IT"/>
        </w:rPr>
        <w:drawing>
          <wp:inline distT="0" distB="0" distL="0" distR="0">
            <wp:extent cx="8640000" cy="6112030"/>
            <wp:effectExtent l="0" t="0" r="889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2522CC">
        <w:t xml:space="preserve"> </w:t>
      </w:r>
      <w:r w:rsidRPr="002522CC">
        <w:rPr>
          <w:noProof/>
          <w:lang w:eastAsia="it-IT"/>
        </w:rPr>
        <w:drawing>
          <wp:inline distT="0" distB="0" distL="0" distR="0">
            <wp:extent cx="8640000" cy="6112030"/>
            <wp:effectExtent l="0" t="0" r="889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2522CC">
        <w:t xml:space="preserve"> </w:t>
      </w:r>
      <w:r w:rsidRPr="002522CC">
        <w:rPr>
          <w:noProof/>
          <w:lang w:eastAsia="it-IT"/>
        </w:rPr>
        <w:drawing>
          <wp:inline distT="0" distB="0" distL="0" distR="0">
            <wp:extent cx="8640000" cy="6112030"/>
            <wp:effectExtent l="0" t="0" r="889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F42EC" w:rsidRPr="00493351" w:rsidRDefault="00EF42EC" w:rsidP="00EF42EC">
      <w:pPr>
        <w:pStyle w:val="DOC-TestoBase"/>
        <w:jc w:val="center"/>
        <w:sectPr w:rsidR="00EF42EC" w:rsidRPr="00493351" w:rsidSect="001522F9">
          <w:pgSz w:w="16840" w:h="11907" w:orient="landscape" w:code="9"/>
          <w:pgMar w:top="1134" w:right="1134" w:bottom="1134" w:left="1134" w:header="567" w:footer="567" w:gutter="0"/>
          <w:cols w:space="708"/>
          <w:docGrid w:linePitch="360"/>
        </w:sectPr>
      </w:pPr>
    </w:p>
    <w:p w:rsidR="0031313E" w:rsidRPr="00493351" w:rsidRDefault="0031313E" w:rsidP="00B43554">
      <w:pPr>
        <w:pStyle w:val="LG-Sezione"/>
      </w:pPr>
      <w:r w:rsidRPr="00493351">
        <w:t>Profilo professionale</w:t>
      </w:r>
    </w:p>
    <w:p w:rsidR="00C734A3" w:rsidRPr="00493351" w:rsidRDefault="006E7F45" w:rsidP="0002043D">
      <w:pPr>
        <w:pStyle w:val="LG-CodiceProfilo"/>
      </w:pPr>
      <w:bookmarkStart w:id="21" w:name="_Toc426017022"/>
      <w:r w:rsidRPr="00493351">
        <w:t>PROF</w:t>
      </w:r>
      <w:r w:rsidR="0003142C" w:rsidRPr="00493351">
        <w:t>-MEC-04</w:t>
      </w:r>
    </w:p>
    <w:p w:rsidR="0031313E" w:rsidRPr="00493351" w:rsidRDefault="0031313E" w:rsidP="0002043D">
      <w:pPr>
        <w:pStyle w:val="LG-TitoloProfilo"/>
      </w:pPr>
      <w:bookmarkStart w:id="22" w:name="_Toc41035783"/>
      <w:r w:rsidRPr="00493351">
        <w:t>Saldocarpentiere</w:t>
      </w:r>
      <w:bookmarkEnd w:id="21"/>
      <w:bookmarkEnd w:id="2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itoletto"/>
            </w:pPr>
            <w:r>
              <w:t>REFERENZIAZIONI</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Professioni NUP/ISTAT correlate: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6.2.1.2.0</w:t>
            </w:r>
          </w:p>
        </w:tc>
        <w:tc>
          <w:tcPr>
            <w:tcW w:w="7900" w:type="dxa"/>
            <w:gridSpan w:val="3"/>
            <w:tcMar>
              <w:top w:w="0" w:type="dxa"/>
              <w:left w:w="60" w:type="dxa"/>
              <w:bottom w:w="0" w:type="dxa"/>
              <w:right w:w="0" w:type="dxa"/>
            </w:tcMar>
          </w:tcPr>
          <w:p w:rsidR="002522CC" w:rsidRDefault="002522CC" w:rsidP="00F17029">
            <w:pPr>
              <w:pStyle w:val="LG-ElencoConTabulazione"/>
            </w:pPr>
            <w:r>
              <w:t>Saldatori e tagliatori a fiamma</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6.2.1.7.0</w:t>
            </w:r>
          </w:p>
        </w:tc>
        <w:tc>
          <w:tcPr>
            <w:tcW w:w="7900" w:type="dxa"/>
            <w:gridSpan w:val="3"/>
            <w:tcMar>
              <w:top w:w="0" w:type="dxa"/>
              <w:left w:w="60" w:type="dxa"/>
              <w:bottom w:w="0" w:type="dxa"/>
              <w:right w:w="0" w:type="dxa"/>
            </w:tcMar>
          </w:tcPr>
          <w:p w:rsidR="002522CC" w:rsidRDefault="002522CC" w:rsidP="00F17029">
            <w:pPr>
              <w:pStyle w:val="LG-ElencoConTabulazione"/>
            </w:pPr>
            <w:r>
              <w:t>Saldatori elettrici e a norme ASME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6.2.1.8.2</w:t>
            </w:r>
          </w:p>
        </w:tc>
        <w:tc>
          <w:tcPr>
            <w:tcW w:w="7900" w:type="dxa"/>
            <w:gridSpan w:val="3"/>
            <w:tcMar>
              <w:top w:w="0" w:type="dxa"/>
              <w:left w:w="60" w:type="dxa"/>
              <w:bottom w:w="0" w:type="dxa"/>
              <w:right w:w="0" w:type="dxa"/>
            </w:tcMar>
          </w:tcPr>
          <w:p w:rsidR="002522CC" w:rsidRDefault="002522CC" w:rsidP="00F17029">
            <w:pPr>
              <w:pStyle w:val="LG-ElencoConTabulazione"/>
            </w:pPr>
            <w:r>
              <w:t>Stampatori e piegatori di lamiere</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 xml:space="preserve">Attività economiche di riferimento (ATECO 2007/ISTAT): </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25.29.00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cisterne, serbatoi e contenitori in metallo per impieghi di stoccaggio o di produzione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25.62.00</w:t>
            </w:r>
          </w:p>
        </w:tc>
        <w:tc>
          <w:tcPr>
            <w:tcW w:w="7900" w:type="dxa"/>
            <w:gridSpan w:val="3"/>
            <w:tcMar>
              <w:top w:w="0" w:type="dxa"/>
              <w:left w:w="60" w:type="dxa"/>
              <w:bottom w:w="0" w:type="dxa"/>
              <w:right w:w="0" w:type="dxa"/>
            </w:tcMar>
          </w:tcPr>
          <w:p w:rsidR="002522CC" w:rsidRDefault="002522CC" w:rsidP="00F17029">
            <w:pPr>
              <w:pStyle w:val="LG-ElencoConTabulazione"/>
            </w:pPr>
            <w:r>
              <w:t>Lavori di meccanica generale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25.91.00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bidoni in acciaio e contenitori analoghi per il trasporto e l'imballaggio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25.99.30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oggetti in ferro, in rame ed altri metalli</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Figura e indirizzo/i di riferimento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7900" w:type="dxa"/>
            <w:gridSpan w:val="3"/>
            <w:tcMar>
              <w:top w:w="0" w:type="dxa"/>
              <w:left w:w="60" w:type="dxa"/>
              <w:bottom w:w="0" w:type="dxa"/>
              <w:right w:w="0" w:type="dxa"/>
            </w:tcMar>
          </w:tcPr>
          <w:p w:rsidR="002522CC" w:rsidRDefault="002522CC" w:rsidP="00F17029">
            <w:pPr>
              <w:pStyle w:val="LG-ElencoConTabulazione"/>
            </w:pPr>
            <w:r>
              <w:t>OPERATORE MECCANICO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7900" w:type="dxa"/>
            <w:gridSpan w:val="3"/>
            <w:tcMar>
              <w:top w:w="0" w:type="dxa"/>
              <w:left w:w="60" w:type="dxa"/>
              <w:bottom w:w="0" w:type="dxa"/>
              <w:right w:w="0" w:type="dxa"/>
            </w:tcMar>
          </w:tcPr>
          <w:p w:rsidR="002522CC" w:rsidRDefault="002522CC" w:rsidP="00F17029">
            <w:pPr>
              <w:pStyle w:val="LG-ElencoConTabulazione"/>
            </w:pPr>
            <w:r>
              <w:t>Saldatura e giunzione dei componenti</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itoletto"/>
            </w:pPr>
            <w:r>
              <w:t>DESCRIZIONE SINTETICA DEL PROFILO</w:t>
            </w:r>
          </w:p>
        </w:tc>
        <w:tc>
          <w:tcPr>
            <w:tcW w:w="1" w:type="dxa"/>
          </w:tcPr>
          <w:p w:rsidR="002522CC" w:rsidRDefault="002522CC" w:rsidP="00F17029">
            <w:pPr>
              <w:pStyle w:val="EMPTYCELLSTYLE"/>
            </w:pPr>
          </w:p>
        </w:tc>
      </w:tr>
      <w:tr w:rsidR="002522CC" w:rsidTr="00F17029">
        <w:trPr>
          <w:trHeight w:hRule="exact" w:val="14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2522CC">
        <w:trPr>
          <w:trHeight w:hRule="exact" w:val="2522"/>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estoBase"/>
            </w:pPr>
            <w:r>
              <w:t>Il SALDOCARPENTIERE, sulla base della documentazione tecnica di progetto (es. disegni esecutivi, cicli di lavorazione, schede di montaggio), si occupa della realizzazione di manufatti di carpenteria metallica mediante l’unione di particolari meccanici utilizzando il procedimento di saldatura più idoneo (es. ad arco elettrico con elettrodi rivestiti (MMA); ad arco elettrico in atmosfera protettiva (MIG/MAG); ad arco elettrico con procedimento TIG). In particolare, l’operatore prepara i pezzi da saldare (es. taglia profilati e tubi a misura, toglie le bave dagli spigoli; effettua la piegatura di lamiere; esegue la cianfrinatura sui bordi da unire); realizza eventuali attrezzature che facilitano l’assemblaggio del manufatto (es. dime); predispone la macchina saldatrice per la lavorazione; posiziona i particolari da unire nel rispetto della forma finale desiderata; esegue le saldature richieste; rifinisce il manufatto asportando le scorie e lucidando i cordoni di saldatura.</w:t>
            </w:r>
          </w:p>
        </w:tc>
        <w:tc>
          <w:tcPr>
            <w:tcW w:w="1" w:type="dxa"/>
          </w:tcPr>
          <w:p w:rsidR="002522CC" w:rsidRDefault="002522CC" w:rsidP="00F17029">
            <w:pPr>
              <w:pStyle w:val="EMPTYCELLSTYLE"/>
            </w:pPr>
          </w:p>
        </w:tc>
      </w:tr>
      <w:tr w:rsidR="002522CC" w:rsidTr="00F17029">
        <w:trPr>
          <w:trHeight w:hRule="exact" w:val="32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2522CC">
            <w:pPr>
              <w:pStyle w:val="LG-Titoletto"/>
            </w:pPr>
            <w:r>
              <w:t xml:space="preserve">COMPETENZE PROFESSIONALI CARATTERIZZANTI IL PROFILO REGIONALE </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2522CC" w:rsidRDefault="002522CC"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522CC" w:rsidRDefault="002522CC"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522CC" w:rsidRDefault="002522CC"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2522CC" w:rsidRDefault="002522CC" w:rsidP="00F17029">
            <w:pPr>
              <w:pStyle w:val="DOC-TabellaIntestazioni"/>
            </w:pPr>
            <w:r>
              <w:t>Sviluppato in modo: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QPR-MEC-27</w:t>
            </w:r>
          </w:p>
        </w:tc>
        <w:tc>
          <w:tcPr>
            <w:tcW w:w="5960" w:type="dxa"/>
            <w:gridSpan w:val="2"/>
            <w:tcMar>
              <w:top w:w="0" w:type="dxa"/>
              <w:left w:w="100" w:type="dxa"/>
              <w:bottom w:w="0" w:type="dxa"/>
              <w:right w:w="0" w:type="dxa"/>
            </w:tcMar>
          </w:tcPr>
          <w:p w:rsidR="002522CC" w:rsidRDefault="002522CC" w:rsidP="00F17029">
            <w:pPr>
              <w:pStyle w:val="DOC-TabellaTesto"/>
            </w:pPr>
            <w:r>
              <w:t>ESECUZIONE DI LAVORAZIONI DI AGGIUSTAGGIO</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QPR-MEC-10</w:t>
            </w:r>
          </w:p>
        </w:tc>
        <w:tc>
          <w:tcPr>
            <w:tcW w:w="5960" w:type="dxa"/>
            <w:gridSpan w:val="2"/>
            <w:tcMar>
              <w:top w:w="0" w:type="dxa"/>
              <w:left w:w="100" w:type="dxa"/>
              <w:bottom w:w="0" w:type="dxa"/>
              <w:right w:w="0" w:type="dxa"/>
            </w:tcMar>
          </w:tcPr>
          <w:p w:rsidR="002522CC" w:rsidRDefault="002522CC" w:rsidP="00F17029">
            <w:pPr>
              <w:pStyle w:val="DOC-TabellaTesto"/>
            </w:pPr>
            <w:r>
              <w:t>REALIZZAZIONE DI LAVORAZIONI SU LAMIERE</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Parziale</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QPR-MEC-18</w:t>
            </w:r>
          </w:p>
        </w:tc>
        <w:tc>
          <w:tcPr>
            <w:tcW w:w="5960" w:type="dxa"/>
            <w:gridSpan w:val="2"/>
            <w:tcMar>
              <w:top w:w="0" w:type="dxa"/>
              <w:left w:w="100" w:type="dxa"/>
              <w:bottom w:w="0" w:type="dxa"/>
              <w:right w:w="0" w:type="dxa"/>
            </w:tcMar>
          </w:tcPr>
          <w:p w:rsidR="002522CC" w:rsidRDefault="002522CC" w:rsidP="00F17029">
            <w:pPr>
              <w:pStyle w:val="DOC-TabellaTesto"/>
            </w:pPr>
            <w:r>
              <w:t>SALDATURE MANUALI AD ARCO ELETTRICO CON ELETTRODI RIVESTITI (MMA)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QPR-MEC-19</w:t>
            </w:r>
          </w:p>
        </w:tc>
        <w:tc>
          <w:tcPr>
            <w:tcW w:w="5960" w:type="dxa"/>
            <w:gridSpan w:val="2"/>
            <w:tcMar>
              <w:top w:w="0" w:type="dxa"/>
              <w:left w:w="100" w:type="dxa"/>
              <w:bottom w:w="0" w:type="dxa"/>
              <w:right w:w="0" w:type="dxa"/>
            </w:tcMar>
          </w:tcPr>
          <w:p w:rsidR="002522CC" w:rsidRDefault="002522CC" w:rsidP="00F17029">
            <w:pPr>
              <w:pStyle w:val="DOC-TabellaTesto"/>
            </w:pPr>
            <w:r>
              <w:t>ESEGUIRE SALDATURE AD ARCO ELETTRICO IN ATMOSFERA PROTETTIVA (MIG/MAG)</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QPR-MEC-20</w:t>
            </w:r>
          </w:p>
        </w:tc>
        <w:tc>
          <w:tcPr>
            <w:tcW w:w="5960" w:type="dxa"/>
            <w:gridSpan w:val="2"/>
            <w:tcMar>
              <w:top w:w="0" w:type="dxa"/>
              <w:left w:w="100" w:type="dxa"/>
              <w:bottom w:w="0" w:type="dxa"/>
              <w:right w:w="0" w:type="dxa"/>
            </w:tcMar>
          </w:tcPr>
          <w:p w:rsidR="002522CC" w:rsidRDefault="002522CC" w:rsidP="00F17029">
            <w:pPr>
              <w:pStyle w:val="DOC-TabellaTesto"/>
            </w:pPr>
            <w:r>
              <w:t>SALDATURE MANUALI AD ARCO ELETTRICO CON PROCEDIMENTO TIG</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QPR-MEC-21</w:t>
            </w:r>
          </w:p>
        </w:tc>
        <w:tc>
          <w:tcPr>
            <w:tcW w:w="5960" w:type="dxa"/>
            <w:gridSpan w:val="2"/>
            <w:tcMar>
              <w:top w:w="0" w:type="dxa"/>
              <w:left w:w="100" w:type="dxa"/>
              <w:bottom w:w="0" w:type="dxa"/>
              <w:right w:w="0" w:type="dxa"/>
            </w:tcMar>
          </w:tcPr>
          <w:p w:rsidR="002522CC" w:rsidRDefault="002522CC" w:rsidP="00F17029">
            <w:pPr>
              <w:pStyle w:val="DOC-TabellaTesto"/>
            </w:pPr>
            <w:r>
              <w:t>SALDATURA DEI MATERIALI METALLICI CON PROCEDIMENTI A FIAMMA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Parziale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QPR-MEC-22</w:t>
            </w:r>
          </w:p>
        </w:tc>
        <w:tc>
          <w:tcPr>
            <w:tcW w:w="5960" w:type="dxa"/>
            <w:gridSpan w:val="2"/>
            <w:tcMar>
              <w:top w:w="0" w:type="dxa"/>
              <w:left w:w="100" w:type="dxa"/>
              <w:bottom w:w="0" w:type="dxa"/>
              <w:right w:w="0" w:type="dxa"/>
            </w:tcMar>
          </w:tcPr>
          <w:p w:rsidR="002522CC" w:rsidRDefault="002522CC" w:rsidP="00F17029">
            <w:pPr>
              <w:pStyle w:val="DOC-TabellaTesto"/>
            </w:pPr>
            <w:r>
              <w:t>ASSEMBLAGGIO DI STRUTTURE SALDATE DI CARPENTERIA METALLICA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0"/>
        </w:trPr>
        <w:tc>
          <w:tcPr>
            <w:tcW w:w="1" w:type="dxa"/>
          </w:tcPr>
          <w:p w:rsidR="002522CC" w:rsidRDefault="002522CC"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522CC" w:rsidRDefault="002522CC" w:rsidP="00F17029">
            <w:pPr>
              <w:pStyle w:val="EMPTYCELLSTYLE"/>
            </w:pPr>
          </w:p>
        </w:tc>
        <w:tc>
          <w:tcPr>
            <w:tcW w:w="1" w:type="dxa"/>
          </w:tcPr>
          <w:p w:rsidR="002522CC" w:rsidRDefault="002522CC" w:rsidP="00F17029">
            <w:pPr>
              <w:pStyle w:val="EMPTYCELLSTYLE"/>
            </w:pPr>
          </w:p>
        </w:tc>
      </w:tr>
    </w:tbl>
    <w:p w:rsidR="0031313E" w:rsidRPr="00493351" w:rsidRDefault="0031313E" w:rsidP="00D86CE7">
      <w:pPr>
        <w:pStyle w:val="DOC-TestoBase"/>
      </w:pPr>
      <w:r w:rsidRPr="00493351">
        <w:br w:type="page"/>
      </w:r>
    </w:p>
    <w:p w:rsidR="0031313E" w:rsidRPr="00493351" w:rsidRDefault="0031313E" w:rsidP="00B43554">
      <w:pPr>
        <w:pStyle w:val="LG-Titoletto"/>
      </w:pPr>
      <w:r w:rsidRPr="00493351">
        <w:t>Descrizione delle competenze caratterizzanti il profilo PROFESSIONALE regionale</w:t>
      </w:r>
    </w:p>
    <w:p w:rsidR="0031313E" w:rsidRDefault="0031313E" w:rsidP="00D86CE7">
      <w:pPr>
        <w:pStyle w:val="DOC-TestoBase"/>
      </w:pPr>
    </w:p>
    <w:p w:rsidR="002522CC" w:rsidRDefault="002522CC" w:rsidP="002522C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ESECUZIONE DI LAVORAZIONI DI AGGIUSTAGGIO</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QPR-MEC-27</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09/01/2020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Proprietà dei materiali metallici</w:t>
            </w:r>
          </w:p>
          <w:p w:rsidR="002522CC" w:rsidRDefault="002522CC" w:rsidP="002522CC">
            <w:pPr>
              <w:pStyle w:val="QPR-ConoscenzeAbilit"/>
              <w:suppressAutoHyphens w:val="0"/>
              <w:ind w:left="283" w:hanging="198"/>
            </w:pPr>
            <w:r>
              <w:rPr>
                <w:noProof/>
              </w:rPr>
              <w:t>Norme di rappresentazione di particolari meccanici</w:t>
            </w:r>
          </w:p>
          <w:p w:rsidR="002522CC" w:rsidRDefault="002522CC" w:rsidP="002522CC">
            <w:pPr>
              <w:pStyle w:val="QPR-ConoscenzeAbilit"/>
              <w:suppressAutoHyphens w:val="0"/>
              <w:ind w:left="283" w:hanging="198"/>
            </w:pPr>
            <w:r>
              <w:rPr>
                <w:noProof/>
              </w:rPr>
              <w:t>Tecnologia delle lavorazioni meccaniche</w:t>
            </w:r>
          </w:p>
          <w:p w:rsidR="002522CC" w:rsidRDefault="002522CC" w:rsidP="002522CC">
            <w:pPr>
              <w:pStyle w:val="QPR-ConoscenzeAbilit"/>
              <w:suppressAutoHyphens w:val="0"/>
              <w:ind w:left="283" w:hanging="198"/>
            </w:pPr>
            <w:r>
              <w:rPr>
                <w:noProof/>
              </w:rPr>
              <w:t>Tipologie di lavorazioni di aggiustaggio al banco</w:t>
            </w:r>
          </w:p>
          <w:p w:rsidR="002522CC" w:rsidRDefault="002522CC" w:rsidP="002522CC">
            <w:pPr>
              <w:pStyle w:val="QPR-ConoscenzeAbilit"/>
              <w:suppressAutoHyphens w:val="0"/>
              <w:ind w:left="283" w:hanging="198"/>
            </w:pPr>
            <w:r>
              <w:rPr>
                <w:noProof/>
              </w:rPr>
              <w:t>Classificazione e criteri di scelta delle lime</w:t>
            </w:r>
          </w:p>
          <w:p w:rsidR="002522CC" w:rsidRDefault="002522CC" w:rsidP="002522CC">
            <w:pPr>
              <w:pStyle w:val="QPR-ConoscenzeAbilit"/>
              <w:suppressAutoHyphens w:val="0"/>
              <w:ind w:left="283" w:hanging="198"/>
            </w:pPr>
            <w:r>
              <w:rPr>
                <w:noProof/>
              </w:rPr>
              <w:t>Caratteristiche degli attrezzi per la tracciatura</w:t>
            </w:r>
          </w:p>
          <w:p w:rsidR="002522CC" w:rsidRDefault="002522CC" w:rsidP="002522CC">
            <w:pPr>
              <w:pStyle w:val="QPR-ConoscenzeAbilit"/>
              <w:suppressAutoHyphens w:val="0"/>
              <w:ind w:left="283" w:hanging="198"/>
            </w:pPr>
            <w:r>
              <w:rPr>
                <w:noProof/>
              </w:rPr>
              <w:t>Caratteristiche degli attrezzi per la segatura dei metalli</w:t>
            </w:r>
          </w:p>
          <w:p w:rsidR="002522CC" w:rsidRDefault="002522CC" w:rsidP="002522CC">
            <w:pPr>
              <w:pStyle w:val="QPR-ConoscenzeAbilit"/>
              <w:suppressAutoHyphens w:val="0"/>
              <w:ind w:left="283" w:hanging="198"/>
            </w:pPr>
            <w:r>
              <w:rPr>
                <w:noProof/>
              </w:rPr>
              <w:t>Classificazione dei trapani per la realizzazione di fori</w:t>
            </w:r>
          </w:p>
          <w:p w:rsidR="002522CC" w:rsidRDefault="002522CC" w:rsidP="002522CC">
            <w:pPr>
              <w:pStyle w:val="QPR-ConoscenzeAbilit"/>
              <w:suppressAutoHyphens w:val="0"/>
              <w:ind w:left="283" w:hanging="198"/>
            </w:pPr>
            <w:r>
              <w:rPr>
                <w:noProof/>
              </w:rPr>
              <w:t>Classificazione di punte elicoidali, filettatori, alesatori e allargatori per la lavorazione di fori</w:t>
            </w:r>
          </w:p>
          <w:p w:rsidR="002522CC" w:rsidRDefault="002522CC" w:rsidP="002522CC">
            <w:pPr>
              <w:pStyle w:val="QPR-ConoscenzeAbilit"/>
              <w:suppressAutoHyphens w:val="0"/>
              <w:ind w:left="283" w:hanging="198"/>
            </w:pPr>
            <w:r>
              <w:rPr>
                <w:noProof/>
              </w:rPr>
              <w:t>Procedure e sistemi di controllo per la verifica della qualità dei particolari prodotti</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disegni tecnici, cicli di lavoro e specifiche tecniche</w:t>
            </w:r>
          </w:p>
          <w:p w:rsidR="002522CC" w:rsidRDefault="002522CC" w:rsidP="002522CC">
            <w:pPr>
              <w:pStyle w:val="QPR-ConoscenzeAbilit"/>
              <w:suppressAutoHyphens w:val="0"/>
              <w:ind w:left="283" w:hanging="198"/>
            </w:pPr>
            <w:r>
              <w:rPr>
                <w:noProof/>
              </w:rPr>
              <w:t>Fissare il pezzo alla morsa da banco o altra attrezzatura in funzione della lavorazione da eseguire</w:t>
            </w:r>
          </w:p>
          <w:p w:rsidR="002522CC" w:rsidRDefault="002522CC" w:rsidP="002522CC">
            <w:pPr>
              <w:pStyle w:val="QPR-ConoscenzeAbilit"/>
              <w:suppressAutoHyphens w:val="0"/>
              <w:ind w:left="283" w:hanging="198"/>
            </w:pPr>
            <w:r>
              <w:rPr>
                <w:noProof/>
              </w:rPr>
              <w:t>Scegliere gli attrezzi più idonei alla lavorazione da eseguire verificandone le condizioni di efficienza</w:t>
            </w:r>
          </w:p>
          <w:p w:rsidR="002522CC" w:rsidRDefault="002522CC" w:rsidP="002522CC">
            <w:pPr>
              <w:pStyle w:val="QPR-ConoscenzeAbilit"/>
              <w:suppressAutoHyphens w:val="0"/>
              <w:ind w:left="283" w:hanging="198"/>
            </w:pPr>
            <w:r>
              <w:rPr>
                <w:noProof/>
              </w:rPr>
              <w:t>Eseguire lavorazioni di sbavatura e di limatura</w:t>
            </w:r>
          </w:p>
          <w:p w:rsidR="002522CC" w:rsidRDefault="002522CC" w:rsidP="002522CC">
            <w:pPr>
              <w:pStyle w:val="QPR-ConoscenzeAbilit"/>
              <w:suppressAutoHyphens w:val="0"/>
              <w:ind w:left="283" w:hanging="198"/>
            </w:pPr>
            <w:r>
              <w:rPr>
                <w:noProof/>
              </w:rPr>
              <w:t>Eseguire lavorazioni di tracciatura a mano o con truschino su particolari meccanici</w:t>
            </w:r>
          </w:p>
          <w:p w:rsidR="002522CC" w:rsidRDefault="002522CC" w:rsidP="002522CC">
            <w:pPr>
              <w:pStyle w:val="QPR-ConoscenzeAbilit"/>
              <w:suppressAutoHyphens w:val="0"/>
              <w:ind w:left="283" w:hanging="198"/>
            </w:pPr>
            <w:r>
              <w:rPr>
                <w:noProof/>
              </w:rPr>
              <w:t>Eseguire lavorazioni di segatura di pezzi metallici</w:t>
            </w:r>
          </w:p>
          <w:p w:rsidR="002522CC" w:rsidRDefault="002522CC" w:rsidP="002522CC">
            <w:pPr>
              <w:pStyle w:val="QPR-ConoscenzeAbilit"/>
              <w:suppressAutoHyphens w:val="0"/>
              <w:ind w:left="283" w:hanging="198"/>
            </w:pPr>
            <w:r>
              <w:rPr>
                <w:noProof/>
              </w:rPr>
              <w:t>Realizzare fori passanti e ciechi al trapano</w:t>
            </w:r>
          </w:p>
          <w:p w:rsidR="002522CC" w:rsidRDefault="002522CC" w:rsidP="002522CC">
            <w:pPr>
              <w:pStyle w:val="QPR-ConoscenzeAbilit"/>
              <w:suppressAutoHyphens w:val="0"/>
              <w:ind w:left="283" w:hanging="198"/>
            </w:pPr>
            <w:r>
              <w:rPr>
                <w:noProof/>
              </w:rPr>
              <w:t>Eseguire lavorazioni di filettatura e alesatura a mano</w:t>
            </w:r>
          </w:p>
          <w:p w:rsidR="002522CC" w:rsidRDefault="002522CC" w:rsidP="002522CC">
            <w:pPr>
              <w:pStyle w:val="QPR-ConoscenzeAbilit"/>
              <w:suppressAutoHyphens w:val="0"/>
              <w:ind w:left="283" w:hanging="198"/>
            </w:pPr>
            <w:r>
              <w:rPr>
                <w:noProof/>
              </w:rPr>
              <w:t>Controllare la qualità delle lavorazioni eseguite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REALIZZAZIONE DI LAVORAZIONI SU LAMIERE</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QPR-MEC-10</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Proprietà dei materiali metallici</w:t>
            </w:r>
          </w:p>
          <w:p w:rsidR="002522CC" w:rsidRDefault="002522CC" w:rsidP="002522CC">
            <w:pPr>
              <w:pStyle w:val="QPR-ConoscenzeAbilit"/>
              <w:suppressAutoHyphens w:val="0"/>
              <w:ind w:left="283" w:hanging="198"/>
            </w:pPr>
            <w:r>
              <w:rPr>
                <w:noProof/>
              </w:rPr>
              <w:t>Norme di rappresentazione di particolari meccanici</w:t>
            </w:r>
          </w:p>
          <w:p w:rsidR="002522CC" w:rsidRDefault="002522CC" w:rsidP="002522CC">
            <w:pPr>
              <w:pStyle w:val="QPR-ConoscenzeAbilit"/>
              <w:suppressAutoHyphens w:val="0"/>
              <w:ind w:left="283" w:hanging="198"/>
            </w:pPr>
            <w:r>
              <w:rPr>
                <w:noProof/>
              </w:rPr>
              <w:t>Tecnologia delle lavorazioni meccaniche</w:t>
            </w:r>
          </w:p>
          <w:p w:rsidR="002522CC" w:rsidRDefault="002522CC" w:rsidP="002522CC">
            <w:pPr>
              <w:pStyle w:val="QPR-ConoscenzeAbilit"/>
              <w:suppressAutoHyphens w:val="0"/>
              <w:ind w:left="283" w:hanging="198"/>
            </w:pPr>
            <w:r>
              <w:rPr>
                <w:noProof/>
              </w:rPr>
              <w:t>Caratteristiche delle macchine per il taglio e la lavorazione delle lamiere (tradizionali o a CN)</w:t>
            </w:r>
          </w:p>
          <w:p w:rsidR="002522CC" w:rsidRDefault="002522CC" w:rsidP="002522CC">
            <w:pPr>
              <w:pStyle w:val="QPR-ConoscenzeAbilit"/>
              <w:suppressAutoHyphens w:val="0"/>
              <w:ind w:left="283" w:hanging="198"/>
            </w:pPr>
            <w:r>
              <w:rPr>
                <w:noProof/>
              </w:rPr>
              <w:t>Procedure operative per la corretta esecuzione delle lavorazioni meccaniche sulle lamiere</w:t>
            </w:r>
          </w:p>
          <w:p w:rsidR="002522CC" w:rsidRDefault="002522CC" w:rsidP="002522CC">
            <w:pPr>
              <w:pStyle w:val="QPR-ConoscenzeAbilit"/>
              <w:suppressAutoHyphens w:val="0"/>
              <w:ind w:left="283" w:hanging="198"/>
            </w:pPr>
            <w:r>
              <w:rPr>
                <w:noProof/>
              </w:rPr>
              <w:t>Procedure operative per la corretta esecuzione delle operazioni di taglio delle lamiere</w:t>
            </w:r>
          </w:p>
          <w:p w:rsidR="002522CC" w:rsidRDefault="002522CC" w:rsidP="002522CC">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2522CC" w:rsidRDefault="002522CC" w:rsidP="002522CC">
            <w:pPr>
              <w:pStyle w:val="QPR-ConoscenzeAbilit"/>
              <w:suppressAutoHyphens w:val="0"/>
              <w:ind w:left="283" w:hanging="198"/>
            </w:pPr>
            <w:r>
              <w:rPr>
                <w:noProof/>
              </w:rPr>
              <w:t>Tecniche e metodiche di mantenimento e manutenzione ordinaria dei principali macchinari ed attrezzature di settore</w:t>
            </w:r>
          </w:p>
          <w:p w:rsidR="002522CC" w:rsidRDefault="002522CC" w:rsidP="002522CC">
            <w:pPr>
              <w:pStyle w:val="QPR-ConoscenzeAbilit"/>
              <w:suppressAutoHyphens w:val="0"/>
              <w:ind w:left="283" w:hanging="198"/>
            </w:pPr>
            <w:r>
              <w:rPr>
                <w:noProof/>
              </w:rPr>
              <w:t>Procedure e sistemi di controllo per la verifica della qualità dei particolari prodotti</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disegni tecnici e cicli di lavorazione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Preparazione delle macchine operatrici</w:t>
            </w:r>
          </w:p>
          <w:p w:rsidR="002522CC" w:rsidRDefault="002522CC" w:rsidP="002522CC">
            <w:pPr>
              <w:pStyle w:val="QPR-ConoscenzeAbilit"/>
              <w:suppressAutoHyphens w:val="0"/>
              <w:ind w:left="283" w:hanging="198"/>
            </w:pPr>
            <w:r>
              <w:rPr>
                <w:noProof/>
              </w:rPr>
              <w:t>Eseguire lavorazioni con la piegatrice</w:t>
            </w:r>
          </w:p>
          <w:p w:rsidR="002522CC" w:rsidRDefault="002522CC" w:rsidP="002522CC">
            <w:pPr>
              <w:pStyle w:val="QPR-ConoscenzeAbilit"/>
              <w:suppressAutoHyphens w:val="0"/>
              <w:ind w:left="283" w:hanging="198"/>
            </w:pPr>
            <w:r>
              <w:rPr>
                <w:noProof/>
              </w:rPr>
              <w:t>Eseguire la curvature di lamiere con la calandra</w:t>
            </w:r>
          </w:p>
          <w:p w:rsidR="002522CC" w:rsidRDefault="002522CC" w:rsidP="002522CC">
            <w:pPr>
              <w:pStyle w:val="QPR-ConoscenzeAbilit"/>
              <w:suppressAutoHyphens w:val="0"/>
              <w:ind w:left="283" w:hanging="198"/>
            </w:pPr>
            <w:r>
              <w:rPr>
                <w:noProof/>
              </w:rPr>
              <w:t>Eseguire lavorazioni di punzonatura e di stampaggio</w:t>
            </w:r>
          </w:p>
          <w:p w:rsidR="002522CC" w:rsidRDefault="002522CC" w:rsidP="002522CC">
            <w:pPr>
              <w:pStyle w:val="QPR-ConoscenzeAbilit"/>
              <w:suppressAutoHyphens w:val="0"/>
              <w:ind w:left="283" w:hanging="198"/>
            </w:pPr>
            <w:r>
              <w:rPr>
                <w:noProof/>
              </w:rPr>
              <w:t>Eseguire il taglio di lamiere con la cesoia</w:t>
            </w:r>
          </w:p>
          <w:p w:rsidR="002522CC" w:rsidRDefault="002522CC" w:rsidP="002522CC">
            <w:pPr>
              <w:pStyle w:val="QPR-ConoscenzeAbilit"/>
              <w:suppressAutoHyphens w:val="0"/>
              <w:ind w:left="283" w:hanging="198"/>
            </w:pPr>
            <w:r>
              <w:rPr>
                <w:noProof/>
              </w:rPr>
              <w:t>Eseguire il taglio con cannello ossiacetilenico</w:t>
            </w:r>
          </w:p>
          <w:p w:rsidR="002522CC" w:rsidRDefault="002522CC" w:rsidP="002522CC">
            <w:pPr>
              <w:pStyle w:val="QPR-ConoscenzeAbilit"/>
              <w:suppressAutoHyphens w:val="0"/>
              <w:ind w:left="283" w:hanging="198"/>
            </w:pPr>
            <w:r>
              <w:rPr>
                <w:noProof/>
              </w:rPr>
              <w:t>Eseguire il taglio con macchine al plasma</w:t>
            </w:r>
          </w:p>
          <w:p w:rsidR="002522CC" w:rsidRDefault="002522CC" w:rsidP="002522CC">
            <w:pPr>
              <w:pStyle w:val="QPR-ConoscenzeAbilit"/>
              <w:suppressAutoHyphens w:val="0"/>
              <w:ind w:left="283" w:hanging="198"/>
            </w:pPr>
            <w:r>
              <w:rPr>
                <w:noProof/>
              </w:rPr>
              <w:t>Eseguire il taglio con macchine laser</w:t>
            </w:r>
          </w:p>
          <w:p w:rsidR="002522CC" w:rsidRDefault="002522CC" w:rsidP="002522CC">
            <w:pPr>
              <w:pStyle w:val="QPR-ConoscenzeAbilit"/>
              <w:suppressAutoHyphens w:val="0"/>
              <w:ind w:left="283" w:hanging="198"/>
            </w:pPr>
            <w:r>
              <w:rPr>
                <w:noProof/>
              </w:rPr>
              <w:t>Utilizzare tecniche di controllo qualitativo dei pezzi meccanici realizzati secondo le specifiche di progetto</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SALDATURE MANUALI AD ARCO ELETTRICO CON ELETTRODI RIVESTITI (MMA)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QPR-MEC-18</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14/01/2020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MMA</w:t>
            </w:r>
          </w:p>
          <w:p w:rsidR="002522CC" w:rsidRDefault="002522CC" w:rsidP="002522CC">
            <w:pPr>
              <w:pStyle w:val="QPR-ConoscenzeAbilit"/>
              <w:suppressAutoHyphens w:val="0"/>
              <w:ind w:left="283" w:hanging="198"/>
            </w:pPr>
            <w:r>
              <w:rPr>
                <w:noProof/>
              </w:rPr>
              <w:t>Caratteristiche degli elettrodi rivestiti</w:t>
            </w:r>
          </w:p>
          <w:p w:rsidR="002522CC" w:rsidRDefault="002522CC" w:rsidP="002522CC">
            <w:pPr>
              <w:pStyle w:val="QPR-ConoscenzeAbilit"/>
              <w:suppressAutoHyphens w:val="0"/>
              <w:ind w:left="283" w:hanging="198"/>
            </w:pPr>
            <w:r>
              <w:rPr>
                <w:noProof/>
              </w:rPr>
              <w:t>Tecniche esecutive della saldatura MMA in funzione dei materiali,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l'elettrodo idoneo alla saldatura</w:t>
            </w:r>
          </w:p>
          <w:p w:rsidR="002522CC" w:rsidRDefault="002522CC" w:rsidP="002522CC">
            <w:pPr>
              <w:pStyle w:val="QPR-ConoscenzeAbilit"/>
              <w:suppressAutoHyphens w:val="0"/>
              <w:ind w:left="283" w:hanging="198"/>
            </w:pPr>
            <w:r>
              <w:rPr>
                <w:noProof/>
              </w:rPr>
              <w:t>Preparare o cianfrinare i lembi da saldare</w:t>
            </w:r>
          </w:p>
          <w:p w:rsidR="002522CC" w:rsidRDefault="002522CC" w:rsidP="002522CC">
            <w:pPr>
              <w:pStyle w:val="QPR-ConoscenzeAbilit"/>
              <w:suppressAutoHyphens w:val="0"/>
              <w:ind w:left="283" w:hanging="198"/>
            </w:pPr>
            <w:r>
              <w:rPr>
                <w:noProof/>
              </w:rPr>
              <w:t>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MMA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ESEGUIRE SALDATURE AD ARCO ELETTRICO IN ATMOSFERA PROTETTIVA (MIG/MAG)</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QPR-MEC-19</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metalli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MIG/MAG</w:t>
            </w:r>
          </w:p>
          <w:p w:rsidR="002522CC" w:rsidRDefault="002522CC" w:rsidP="002522CC">
            <w:pPr>
              <w:pStyle w:val="QPR-ConoscenzeAbilit"/>
              <w:suppressAutoHyphens w:val="0"/>
              <w:ind w:left="283" w:hanging="198"/>
            </w:pPr>
            <w:r>
              <w:rPr>
                <w:noProof/>
              </w:rPr>
              <w:t>Caratteristiche dei fili elettrodi e dei gas da utilizzare</w:t>
            </w:r>
          </w:p>
          <w:p w:rsidR="002522CC" w:rsidRDefault="002522CC" w:rsidP="002522CC">
            <w:pPr>
              <w:pStyle w:val="QPR-ConoscenzeAbilit"/>
              <w:suppressAutoHyphens w:val="0"/>
              <w:ind w:left="283" w:hanging="198"/>
            </w:pPr>
            <w:r>
              <w:rPr>
                <w:noProof/>
              </w:rPr>
              <w:t>Tecniche esecutive della saldatura MIG/MAG in funzione dei metalli,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Preparare o cianfrinare i lembi da unire</w:t>
            </w:r>
          </w:p>
          <w:p w:rsidR="002522CC" w:rsidRDefault="002522CC" w:rsidP="002522CC">
            <w:pPr>
              <w:pStyle w:val="QPR-ConoscenzeAbilit"/>
              <w:suppressAutoHyphens w:val="0"/>
              <w:ind w:left="283" w:hanging="198"/>
            </w:pPr>
            <w:r>
              <w:rPr>
                <w:noProof/>
              </w:rPr>
              <w:t>Scegliere il tipo di tecnologia, il filo elettrodo idoneo e il gas attivo o inerte per la saldatura</w:t>
            </w:r>
          </w:p>
          <w:p w:rsidR="002522CC" w:rsidRDefault="002522CC" w:rsidP="002522CC">
            <w:pPr>
              <w:pStyle w:val="QPR-ConoscenzeAbilit"/>
              <w:suppressAutoHyphens w:val="0"/>
              <w:ind w:left="283" w:hanging="198"/>
            </w:pPr>
            <w:r>
              <w:rPr>
                <w:noProof/>
              </w:rPr>
              <w:t>Preparare la macchina e 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con procedimento MIG/MAG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MIG/MAG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SALDATURE MANUALI AD ARCO ELETTRICO CON PROCEDIMENTO TIG</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QPR-MEC-20</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TIG</w:t>
            </w:r>
          </w:p>
          <w:p w:rsidR="002522CC" w:rsidRDefault="002522CC" w:rsidP="002522CC">
            <w:pPr>
              <w:pStyle w:val="QPR-ConoscenzeAbilit"/>
              <w:suppressAutoHyphens w:val="0"/>
              <w:ind w:left="283" w:hanging="198"/>
            </w:pPr>
            <w:r>
              <w:rPr>
                <w:noProof/>
              </w:rPr>
              <w:t>Caratteristiche degli elettrodi al tungsteno</w:t>
            </w:r>
          </w:p>
          <w:p w:rsidR="002522CC" w:rsidRDefault="002522CC" w:rsidP="002522CC">
            <w:pPr>
              <w:pStyle w:val="QPR-ConoscenzeAbilit"/>
              <w:suppressAutoHyphens w:val="0"/>
              <w:ind w:left="283" w:hanging="198"/>
            </w:pPr>
            <w:r>
              <w:rPr>
                <w:noProof/>
              </w:rPr>
              <w:t>Tecniche esecutive della saldatura TIG in funzione dei materiali,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l'elettrodo idoneo alla saldatura</w:t>
            </w:r>
          </w:p>
          <w:p w:rsidR="002522CC" w:rsidRDefault="002522CC" w:rsidP="002522CC">
            <w:pPr>
              <w:pStyle w:val="QPR-ConoscenzeAbilit"/>
              <w:suppressAutoHyphens w:val="0"/>
              <w:ind w:left="283" w:hanging="198"/>
            </w:pPr>
            <w:r>
              <w:rPr>
                <w:noProof/>
              </w:rPr>
              <w:t>Preparare o cianfrinare i lembi da saldare</w:t>
            </w:r>
          </w:p>
          <w:p w:rsidR="002522CC" w:rsidRDefault="002522CC" w:rsidP="002522CC">
            <w:pPr>
              <w:pStyle w:val="QPR-ConoscenzeAbilit"/>
              <w:suppressAutoHyphens w:val="0"/>
              <w:ind w:left="283" w:hanging="198"/>
            </w:pPr>
            <w:r>
              <w:rPr>
                <w:noProof/>
              </w:rPr>
              <w:t>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TIG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SALDATURA DEI MATERIALI METALLICI CON PROCEDIMENTI A FIAMMA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QPR-MEC-21</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 fiamma (es. ossiacetilenica, brasatura) per unire tra loro lamiere e/o tubi, disposti in angolo o testa a testa, utilizzando diverse posizioni di saldatura.</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della saldatura a fiamma</w:t>
            </w:r>
          </w:p>
          <w:p w:rsidR="002522CC" w:rsidRDefault="002522CC" w:rsidP="002522CC">
            <w:pPr>
              <w:pStyle w:val="QPR-ConoscenzeAbilit"/>
              <w:suppressAutoHyphens w:val="0"/>
              <w:ind w:left="283" w:hanging="198"/>
            </w:pPr>
            <w:r>
              <w:rPr>
                <w:noProof/>
              </w:rPr>
              <w:t>Caratteristiche del procedimento di saldobrasatura</w:t>
            </w:r>
          </w:p>
          <w:p w:rsidR="002522CC" w:rsidRDefault="002522CC" w:rsidP="002522CC">
            <w:pPr>
              <w:pStyle w:val="QPR-ConoscenzeAbilit"/>
              <w:suppressAutoHyphens w:val="0"/>
              <w:ind w:left="283" w:hanging="198"/>
            </w:pPr>
            <w:r>
              <w:rPr>
                <w:noProof/>
              </w:rPr>
              <w:t>Tecniche esecutive della saldatura a fiamma in funzione dei materiali, della disposizione e dello spessore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il materiale d'apporto da utilizzare</w:t>
            </w:r>
          </w:p>
          <w:p w:rsidR="002522CC" w:rsidRDefault="002522CC" w:rsidP="002522CC">
            <w:pPr>
              <w:pStyle w:val="QPR-ConoscenzeAbilit"/>
              <w:suppressAutoHyphens w:val="0"/>
              <w:ind w:left="283" w:hanging="198"/>
            </w:pPr>
            <w:r>
              <w:rPr>
                <w:noProof/>
              </w:rPr>
              <w:t>Preparare i lembi da saldare</w:t>
            </w:r>
          </w:p>
          <w:p w:rsidR="002522CC" w:rsidRDefault="002522CC" w:rsidP="002522CC">
            <w:pPr>
              <w:pStyle w:val="QPR-ConoscenzeAbilit"/>
              <w:suppressAutoHyphens w:val="0"/>
              <w:ind w:left="283" w:hanging="198"/>
            </w:pPr>
            <w:r>
              <w:rPr>
                <w:noProof/>
              </w:rPr>
              <w:t>Determinare la potenza dei erogazione del cannello</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a fiamma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brasature dolci e forti per capillarità utilizzando diverse posizioni di saldatura</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ASSEMBLAGGIO DI STRUTTURE SALDATE DI CARPENTERIA METALLICA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QPR-MEC-22</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Modulistica di riferimento: schede istruzioni, programmi di produzione, distinta base, schede controllo qualità</w:t>
            </w:r>
          </w:p>
          <w:p w:rsidR="002522CC" w:rsidRDefault="002522CC" w:rsidP="002522CC">
            <w:pPr>
              <w:pStyle w:val="QPR-ConoscenzeAbilit"/>
              <w:suppressAutoHyphens w:val="0"/>
              <w:ind w:left="283" w:hanging="198"/>
            </w:pPr>
            <w:r>
              <w:rPr>
                <w:noProof/>
              </w:rPr>
              <w:t>Caratteristiche tecnologiche dei materiali utilizzati</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2522CC" w:rsidRDefault="002522CC" w:rsidP="002522CC">
            <w:pPr>
              <w:pStyle w:val="QPR-ConoscenzeAbilit"/>
              <w:suppressAutoHyphens w:val="0"/>
              <w:ind w:left="283" w:hanging="198"/>
            </w:pPr>
            <w:r>
              <w:rPr>
                <w:noProof/>
              </w:rPr>
              <w:t>Caratteristiche delle dime di saldatura</w:t>
            </w:r>
          </w:p>
          <w:p w:rsidR="002522CC" w:rsidRDefault="002522CC" w:rsidP="002522CC">
            <w:pPr>
              <w:pStyle w:val="QPR-ConoscenzeAbilit"/>
              <w:suppressAutoHyphens w:val="0"/>
              <w:ind w:left="283" w:hanging="198"/>
            </w:pPr>
            <w:r>
              <w:rPr>
                <w:noProof/>
              </w:rPr>
              <w:t>Tecniche di imbastitura di una struttura di carpenteria metallica da saldare</w:t>
            </w:r>
          </w:p>
          <w:p w:rsidR="002522CC" w:rsidRDefault="002522CC" w:rsidP="002522CC">
            <w:pPr>
              <w:pStyle w:val="QPR-ConoscenzeAbilit"/>
              <w:suppressAutoHyphens w:val="0"/>
              <w:ind w:left="283" w:hanging="198"/>
            </w:pPr>
            <w:r>
              <w:rPr>
                <w:noProof/>
              </w:rPr>
              <w:t>Procedure di controllo preliminari alla saldatura</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Procedure per la verifica funzionale di un gruppo meccanico e tecniche di ricerca malfunzionamenti</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Preparare i materiali metallici (lamiere, piatti, profilati, tubolari) da unire mediante saldatura</w:t>
            </w:r>
          </w:p>
          <w:p w:rsidR="002522CC" w:rsidRDefault="002522CC" w:rsidP="002522CC">
            <w:pPr>
              <w:pStyle w:val="QPR-ConoscenzeAbilit"/>
              <w:suppressAutoHyphens w:val="0"/>
              <w:ind w:left="283" w:hanging="198"/>
            </w:pPr>
            <w:r>
              <w:rPr>
                <w:noProof/>
              </w:rPr>
              <w:t>Costruire eventuali attrezzature di supporto per il corretto posizionamento dei particolari (dime di saldatura e supporti ausiliari saldati)</w:t>
            </w:r>
          </w:p>
          <w:p w:rsidR="002522CC" w:rsidRDefault="002522CC" w:rsidP="002522CC">
            <w:pPr>
              <w:pStyle w:val="QPR-ConoscenzeAbilit"/>
              <w:suppressAutoHyphens w:val="0"/>
              <w:ind w:left="283" w:hanging="198"/>
            </w:pPr>
            <w:r>
              <w:rPr>
                <w:noProof/>
              </w:rPr>
              <w:t>Eseguire il posizionamento e la puntatura dei particolari costituenti la struttura metallica</w:t>
            </w:r>
          </w:p>
          <w:p w:rsidR="002522CC" w:rsidRDefault="002522CC" w:rsidP="002522CC">
            <w:pPr>
              <w:pStyle w:val="QPR-ConoscenzeAbilit"/>
              <w:suppressAutoHyphens w:val="0"/>
              <w:ind w:left="283" w:hanging="198"/>
            </w:pPr>
            <w:r>
              <w:rPr>
                <w:noProof/>
              </w:rPr>
              <w:t>Eseguire il controllo dimensionale e di forma della struttura prima della saldatura</w:t>
            </w:r>
          </w:p>
          <w:p w:rsidR="002522CC" w:rsidRDefault="002522CC" w:rsidP="002522CC">
            <w:pPr>
              <w:pStyle w:val="QPR-ConoscenzeAbilit"/>
              <w:suppressAutoHyphens w:val="0"/>
              <w:ind w:left="283" w:hanging="198"/>
            </w:pPr>
            <w:r>
              <w:rPr>
                <w:noProof/>
              </w:rPr>
              <w:t>Fornire indicazioni operative al saldatore che eseguirà la saldatura della struttura utilizzando il procedimento più idoneo</w:t>
            </w:r>
          </w:p>
          <w:p w:rsidR="002522CC" w:rsidRDefault="002522CC" w:rsidP="002522CC">
            <w:pPr>
              <w:pStyle w:val="QPR-ConoscenzeAbilit"/>
              <w:suppressAutoHyphens w:val="0"/>
              <w:ind w:left="283" w:hanging="198"/>
            </w:pPr>
            <w:r>
              <w:rPr>
                <w:noProof/>
              </w:rPr>
              <w:t>Eseguire le operazioni di rifinitura della struttura saldata (rimozione supporti ausiliari saldati e finitura superficiale)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D86CE7">
      <w:pPr>
        <w:pStyle w:val="DOC-TestoBase"/>
      </w:pPr>
    </w:p>
    <w:p w:rsidR="002522CC" w:rsidRPr="00493351" w:rsidRDefault="002522CC" w:rsidP="00D86CE7">
      <w:pPr>
        <w:pStyle w:val="DOC-TestoBase"/>
      </w:pPr>
    </w:p>
    <w:p w:rsidR="0031313E" w:rsidRPr="00493351" w:rsidRDefault="0031313E" w:rsidP="00D86CE7">
      <w:pPr>
        <w:pStyle w:val="DOC-TestoBase"/>
        <w:sectPr w:rsidR="0031313E" w:rsidRPr="00493351" w:rsidSect="0045696F">
          <w:headerReference w:type="first" r:id="rId36"/>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t>Descrizione degli standard professionali caratterizzanti il profilo regionale</w:t>
      </w:r>
    </w:p>
    <w:p w:rsidR="0031313E" w:rsidRPr="00493351" w:rsidRDefault="0031313E" w:rsidP="00B43554">
      <w:pPr>
        <w:pStyle w:val="LG-TitoloProfiloRichiamo"/>
      </w:pPr>
      <w:bookmarkStart w:id="23" w:name="_Toc426017749"/>
      <w:r w:rsidRPr="00493351">
        <w:t>Saldocarpentiere</w:t>
      </w:r>
      <w:bookmarkEnd w:id="23"/>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2522CC" w:rsidTr="00F17029">
        <w:trPr>
          <w:trHeight w:hRule="exact" w:val="280"/>
        </w:trPr>
        <w:tc>
          <w:tcPr>
            <w:tcW w:w="40" w:type="dxa"/>
          </w:tcPr>
          <w:p w:rsidR="002522CC" w:rsidRDefault="002522CC" w:rsidP="00F17029">
            <w:pPr>
              <w:pStyle w:val="EMPTYCELLSTYLE"/>
            </w:pPr>
          </w:p>
        </w:tc>
        <w:tc>
          <w:tcPr>
            <w:tcW w:w="1380"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EQF</w:t>
            </w:r>
          </w:p>
        </w:tc>
        <w:tc>
          <w:tcPr>
            <w:tcW w:w="3119" w:type="dxa"/>
            <w:tcBorders>
              <w:bottom w:val="single" w:sz="4" w:space="0" w:color="000000"/>
            </w:tcBorders>
          </w:tcPr>
          <w:p w:rsidR="002522CC" w:rsidRDefault="002522CC"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Note sulla SST correlata</w:t>
            </w: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QPR-MEC-27</w:t>
            </w:r>
          </w:p>
        </w:tc>
        <w:tc>
          <w:tcPr>
            <w:tcW w:w="6792" w:type="dxa"/>
            <w:tcBorders>
              <w:top w:val="single"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ESECUZIONE DI LAVORAZIONI DI AGGIUSTAGGIO</w:t>
            </w:r>
          </w:p>
        </w:tc>
        <w:tc>
          <w:tcPr>
            <w:tcW w:w="992" w:type="dxa"/>
            <w:tcBorders>
              <w:top w:val="single"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single" w:sz="4" w:space="0" w:color="000000"/>
              <w:bottom w:val="dotted" w:sz="4" w:space="0" w:color="000000"/>
            </w:tcBorders>
          </w:tcPr>
          <w:p w:rsidR="002522CC" w:rsidRDefault="002522CC" w:rsidP="00F1702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QPR-MEC-10</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REALIZZAZIONE DI LAVORAZIONI SU LAMIERE</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QPR-MEC-18</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SALDATURE MANUALI AD ARCO ELETTRICO CON ELETTRODI RIVESTITI (MMA)</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QPR-MEC-19</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ESEGUIRE SALDATURE AD ARCO ELETTRICO IN ATMOSFERA PROTETTIVA (MIG/MAG)</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QPR-MEC-20</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SALDATURE MANUALI AD ARCO ELETTRICO CON PROCEDIMENTO TIG</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QPR-MEC-21</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SALDATURA DEI MATERIALI METALLICI CON PROCEDIMENTI A FIAMMA</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bl>
    <w:p w:rsidR="0031313E" w:rsidRPr="00493351" w:rsidRDefault="0031313E"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Pr="00493351" w:rsidRDefault="0031313E" w:rsidP="00D86CE7">
      <w:pPr>
        <w:pStyle w:val="DOC-TestoBase"/>
      </w:pPr>
      <w:r w:rsidRPr="00493351">
        <w:br w:type="page"/>
      </w:r>
    </w:p>
    <w:p w:rsidR="0031313E" w:rsidRDefault="002522CC" w:rsidP="002F7760">
      <w:pPr>
        <w:pStyle w:val="DOC-TestoBase"/>
        <w:jc w:val="center"/>
      </w:pPr>
      <w:r w:rsidRPr="002522CC">
        <w:rPr>
          <w:noProof/>
          <w:lang w:eastAsia="it-IT"/>
        </w:rPr>
        <w:drawing>
          <wp:inline distT="0" distB="0" distL="0" distR="0">
            <wp:extent cx="8640000" cy="6101788"/>
            <wp:effectExtent l="0" t="0" r="889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Default="002522CC" w:rsidP="002F7760">
      <w:pPr>
        <w:pStyle w:val="DOC-TestoBase"/>
        <w:jc w:val="center"/>
      </w:pPr>
      <w:r w:rsidRPr="002522CC">
        <w:rPr>
          <w:noProof/>
          <w:lang w:eastAsia="it-IT"/>
        </w:rPr>
        <w:drawing>
          <wp:inline distT="0" distB="0" distL="0" distR="0">
            <wp:extent cx="8640000" cy="6101788"/>
            <wp:effectExtent l="0" t="0" r="889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Default="002522CC" w:rsidP="002F7760">
      <w:pPr>
        <w:pStyle w:val="DOC-TestoBase"/>
        <w:jc w:val="center"/>
      </w:pPr>
      <w:r w:rsidRPr="002522CC">
        <w:rPr>
          <w:noProof/>
          <w:lang w:eastAsia="it-IT"/>
        </w:rPr>
        <w:drawing>
          <wp:inline distT="0" distB="0" distL="0" distR="0">
            <wp:extent cx="8640000" cy="6101788"/>
            <wp:effectExtent l="0" t="0" r="8890" b="0"/>
            <wp:docPr id="494" name="Im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Default="002522CC" w:rsidP="002F7760">
      <w:pPr>
        <w:pStyle w:val="DOC-TestoBase"/>
        <w:jc w:val="center"/>
      </w:pPr>
      <w:r w:rsidRPr="002522CC">
        <w:rPr>
          <w:noProof/>
          <w:lang w:eastAsia="it-IT"/>
        </w:rPr>
        <w:drawing>
          <wp:inline distT="0" distB="0" distL="0" distR="0">
            <wp:extent cx="8640000" cy="6101788"/>
            <wp:effectExtent l="0" t="0" r="8890" b="0"/>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Default="002522CC" w:rsidP="002F7760">
      <w:pPr>
        <w:pStyle w:val="DOC-TestoBase"/>
        <w:jc w:val="center"/>
      </w:pPr>
      <w:r w:rsidRPr="002522CC">
        <w:rPr>
          <w:noProof/>
          <w:lang w:eastAsia="it-IT"/>
        </w:rPr>
        <w:drawing>
          <wp:inline distT="0" distB="0" distL="0" distR="0">
            <wp:extent cx="8640000" cy="6101788"/>
            <wp:effectExtent l="0" t="0" r="8890" b="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522CC" w:rsidRDefault="002522CC" w:rsidP="002F7760">
      <w:pPr>
        <w:pStyle w:val="DOC-TestoBase"/>
        <w:jc w:val="center"/>
      </w:pPr>
      <w:r w:rsidRPr="002522CC">
        <w:rPr>
          <w:noProof/>
          <w:lang w:eastAsia="it-IT"/>
        </w:rPr>
        <w:drawing>
          <wp:inline distT="0" distB="0" distL="0" distR="0">
            <wp:extent cx="8640000" cy="6101788"/>
            <wp:effectExtent l="0" t="0" r="889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522CC" w:rsidRDefault="002522CC" w:rsidP="002F7760">
      <w:pPr>
        <w:pStyle w:val="DOC-TestoBase"/>
        <w:jc w:val="center"/>
      </w:pPr>
      <w:r w:rsidRPr="002522CC">
        <w:rPr>
          <w:noProof/>
          <w:lang w:eastAsia="it-IT"/>
        </w:rPr>
        <w:drawing>
          <wp:inline distT="0" distB="0" distL="0" distR="0">
            <wp:extent cx="8640000" cy="6101788"/>
            <wp:effectExtent l="0" t="0" r="8890" b="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Pr="00493351" w:rsidRDefault="002F7760" w:rsidP="002F7760">
      <w:pPr>
        <w:pStyle w:val="DOC-TestoBase"/>
        <w:jc w:val="center"/>
        <w:sectPr w:rsidR="002F7760" w:rsidRPr="00493351" w:rsidSect="001522F9">
          <w:pgSz w:w="16840" w:h="11907" w:orient="landscape" w:code="9"/>
          <w:pgMar w:top="1134" w:right="1134" w:bottom="1134" w:left="1134" w:header="567" w:footer="567" w:gutter="0"/>
          <w:cols w:space="708"/>
          <w:docGrid w:linePitch="360"/>
        </w:sectPr>
      </w:pPr>
    </w:p>
    <w:p w:rsidR="00903BD9" w:rsidRDefault="00903BD9" w:rsidP="00903BD9">
      <w:pPr>
        <w:pStyle w:val="LG-Sezione"/>
      </w:pPr>
      <w:bookmarkStart w:id="24" w:name="JR_PAGE_ANCHOR_0_1"/>
      <w:bookmarkEnd w:id="24"/>
      <w:r>
        <w:t>PROFILO PROFESSIONALE</w:t>
      </w:r>
    </w:p>
    <w:p w:rsidR="00903BD9" w:rsidRDefault="00903BD9" w:rsidP="00903BD9">
      <w:pPr>
        <w:pStyle w:val="LG-CodiceProfilo"/>
      </w:pPr>
      <w:r>
        <w:t>PROF-MEC-05</w:t>
      </w:r>
    </w:p>
    <w:p w:rsidR="00903BD9" w:rsidRDefault="00903BD9" w:rsidP="00903BD9">
      <w:pPr>
        <w:pStyle w:val="LG-TitoloProfilo"/>
      </w:pPr>
      <w:bookmarkStart w:id="25" w:name="_Toc41035784"/>
      <w:r>
        <w:t>Montatore di sistemi meccanici</w:t>
      </w:r>
      <w:bookmarkEnd w:id="25"/>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04705" w:rsidTr="00B04705">
        <w:trPr>
          <w:trHeight w:hRule="exact" w:val="34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LG-Titoletto"/>
            </w:pPr>
            <w:r>
              <w:t>REFERENZIAZIONI</w:t>
            </w:r>
          </w:p>
        </w:tc>
        <w:tc>
          <w:tcPr>
            <w:tcW w:w="40" w:type="dxa"/>
          </w:tcPr>
          <w:p w:rsidR="00B04705" w:rsidRDefault="00B04705" w:rsidP="00F17029">
            <w:pPr>
              <w:pStyle w:val="EMPTYCELLSTYLE"/>
            </w:pPr>
          </w:p>
        </w:tc>
      </w:tr>
      <w:tr w:rsidR="00B04705" w:rsidTr="00B04705">
        <w:trPr>
          <w:trHeight w:hRule="exact" w:val="1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DOC-TestoBase"/>
            </w:pPr>
            <w:r>
              <w:t>Professioni NUP/ISTAT correlate:</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6.2.1.4.0</w:t>
            </w:r>
          </w:p>
        </w:tc>
        <w:tc>
          <w:tcPr>
            <w:tcW w:w="7900" w:type="dxa"/>
            <w:gridSpan w:val="3"/>
            <w:tcMar>
              <w:top w:w="0" w:type="dxa"/>
              <w:left w:w="60" w:type="dxa"/>
              <w:bottom w:w="0" w:type="dxa"/>
              <w:right w:w="0" w:type="dxa"/>
            </w:tcMar>
          </w:tcPr>
          <w:p w:rsidR="00B04705" w:rsidRDefault="00B04705" w:rsidP="00F17029">
            <w:pPr>
              <w:pStyle w:val="LG-ElencoConTabulazione"/>
            </w:pPr>
            <w:r>
              <w:t>Carpentieri e montatori di carpenteria metallica</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6.2.1.7.0</w:t>
            </w:r>
          </w:p>
        </w:tc>
        <w:tc>
          <w:tcPr>
            <w:tcW w:w="7900" w:type="dxa"/>
            <w:gridSpan w:val="3"/>
            <w:tcMar>
              <w:top w:w="0" w:type="dxa"/>
              <w:left w:w="60" w:type="dxa"/>
              <w:bottom w:w="0" w:type="dxa"/>
              <w:right w:w="0" w:type="dxa"/>
            </w:tcMar>
          </w:tcPr>
          <w:p w:rsidR="00B04705" w:rsidRDefault="00B04705" w:rsidP="00F17029">
            <w:pPr>
              <w:pStyle w:val="LG-ElencoConTabulazione"/>
            </w:pPr>
            <w:r>
              <w:t>Saldatori elettrici e a norme ASME</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6.2.1.8.2</w:t>
            </w:r>
          </w:p>
        </w:tc>
        <w:tc>
          <w:tcPr>
            <w:tcW w:w="7900" w:type="dxa"/>
            <w:gridSpan w:val="3"/>
            <w:tcMar>
              <w:top w:w="0" w:type="dxa"/>
              <w:left w:w="60" w:type="dxa"/>
              <w:bottom w:w="0" w:type="dxa"/>
              <w:right w:w="0" w:type="dxa"/>
            </w:tcMar>
          </w:tcPr>
          <w:p w:rsidR="00B04705" w:rsidRDefault="00B04705" w:rsidP="00F17029">
            <w:pPr>
              <w:pStyle w:val="LG-ElencoConTabulazione"/>
            </w:pPr>
            <w:r>
              <w:t>Stampatori e piegatori di lamiere</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7.2.7.1.0</w:t>
            </w:r>
          </w:p>
        </w:tc>
        <w:tc>
          <w:tcPr>
            <w:tcW w:w="7900" w:type="dxa"/>
            <w:gridSpan w:val="3"/>
            <w:tcMar>
              <w:top w:w="0" w:type="dxa"/>
              <w:left w:w="60" w:type="dxa"/>
              <w:bottom w:w="0" w:type="dxa"/>
              <w:right w:w="0" w:type="dxa"/>
            </w:tcMar>
          </w:tcPr>
          <w:p w:rsidR="00B04705" w:rsidRDefault="00B04705" w:rsidP="00F17029">
            <w:pPr>
              <w:pStyle w:val="LG-ElencoConTabulazione"/>
            </w:pPr>
            <w:r>
              <w:t>Assemblatori in serie di parti di macchine</w:t>
            </w:r>
          </w:p>
        </w:tc>
        <w:tc>
          <w:tcPr>
            <w:tcW w:w="40" w:type="dxa"/>
          </w:tcPr>
          <w:p w:rsidR="00B04705" w:rsidRDefault="00B04705" w:rsidP="00F17029">
            <w:pPr>
              <w:pStyle w:val="EMPTYCELLSTYLE"/>
            </w:pPr>
          </w:p>
        </w:tc>
      </w:tr>
      <w:tr w:rsidR="00B04705" w:rsidTr="00B04705">
        <w:trPr>
          <w:trHeight w:hRule="exact" w:val="1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DOC-TestoBase"/>
            </w:pPr>
            <w:r>
              <w:t xml:space="preserve">Attività economiche di riferimento (ATECO 2007/ISTAT): </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28.12.00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apparecchiature fluidodinamiche</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28.29.30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automatiche per la dosatura, la confezione e per l'imballaggio (incluse parti e accessori)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28.29.92</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la pulizia (incluse le lavastoviglie) per uso non domestico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28.29.99</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altro materiale meccanico e di altre macchine di impiego generale nca</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28.41.00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utensili per la formatura dei metalli (incluse parti e accessori ed escluse le parti intercambiabili)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28.49.09</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altre macchine utensili (incluse parti e accessori) nca</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28.91.00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la metallurgia (incluse parti e accessori)</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28.93.00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l'industria alimentare, delle bevande e del tabacco (incluse parti e accessori)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28.95.00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l'industria della carta e del cartone (incluse parti e accessori)</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28.96.00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l'industria delle materie plastiche e della gomma (incluse parti e accessori)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28.99.20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robot industriali per usi molteplici (incluse parti e accessori)</w:t>
            </w:r>
          </w:p>
        </w:tc>
        <w:tc>
          <w:tcPr>
            <w:tcW w:w="40" w:type="dxa"/>
          </w:tcPr>
          <w:p w:rsidR="00B04705" w:rsidRDefault="00B04705" w:rsidP="00F17029">
            <w:pPr>
              <w:pStyle w:val="EMPTYCELLSTYLE"/>
            </w:pPr>
          </w:p>
        </w:tc>
      </w:tr>
      <w:tr w:rsidR="00B04705" w:rsidTr="00B04705">
        <w:trPr>
          <w:trHeight w:hRule="exact" w:val="1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DOC-TestoBase"/>
            </w:pPr>
            <w:r>
              <w:t>Figura e indirizzo/i di riferimento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7900" w:type="dxa"/>
            <w:gridSpan w:val="3"/>
            <w:tcMar>
              <w:top w:w="0" w:type="dxa"/>
              <w:left w:w="60" w:type="dxa"/>
              <w:bottom w:w="0" w:type="dxa"/>
              <w:right w:w="0" w:type="dxa"/>
            </w:tcMar>
          </w:tcPr>
          <w:p w:rsidR="00B04705" w:rsidRDefault="00B04705" w:rsidP="00F17029">
            <w:pPr>
              <w:pStyle w:val="LG-ElencoConTabulazione"/>
            </w:pPr>
            <w:r>
              <w:t>OPERATORE MECCANICO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7900" w:type="dxa"/>
            <w:gridSpan w:val="3"/>
            <w:tcMar>
              <w:top w:w="0" w:type="dxa"/>
              <w:left w:w="60" w:type="dxa"/>
              <w:bottom w:w="0" w:type="dxa"/>
              <w:right w:w="0" w:type="dxa"/>
            </w:tcMar>
          </w:tcPr>
          <w:p w:rsidR="00B04705" w:rsidRDefault="00B04705" w:rsidP="00F17029">
            <w:pPr>
              <w:pStyle w:val="LG-ElencoConTabulazione"/>
            </w:pPr>
            <w:r>
              <w:t>Montaggio componenti meccanici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34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LG-Titoletto"/>
            </w:pPr>
            <w:r>
              <w:t>DESCRIZIONE SINTETICA DEL PROFILO</w:t>
            </w:r>
          </w:p>
        </w:tc>
        <w:tc>
          <w:tcPr>
            <w:tcW w:w="40" w:type="dxa"/>
          </w:tcPr>
          <w:p w:rsidR="00B04705" w:rsidRDefault="00B04705" w:rsidP="00F17029">
            <w:pPr>
              <w:pStyle w:val="EMPTYCELLSTYLE"/>
            </w:pPr>
          </w:p>
        </w:tc>
      </w:tr>
      <w:tr w:rsidR="00B04705" w:rsidTr="00B04705">
        <w:trPr>
          <w:trHeight w:hRule="exact" w:val="14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931"/>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LG-TestoBase"/>
            </w:pPr>
            <w:r>
              <w:t>Il MONTATORE DI SISTEMI MECCANICI, sulla base della documentazione tecnica disponibile (es. disegni esecutivi, cicli di lavorazione, schede di controllo, piani di manutenzione macchine) si occupa del montaggio e della manutenzione di gruppi meccanici relativi a strutture di supporto e sistemi di automazione di macchine e impianti industriali. In particolare, l’operatore provvede alla verifica quantitativa e qualitativa dei materiali necessari al montaggio del sistema meccanico richiesto; al montaggio del gruppo meccanico completo di eventuali sistemi di automazione (es. pneumatici, oleodinamici, elettrocomandati); all’aggiustaggio di particolari meccanici per meglio adattarli alla fase di montaggio; alla verifica funzionale del sistema assemblato nel rispetto delle prescrizioni di progetto e delle normative sulla sicurezza di macchine e impianti. Inoltre, l’operatore è anche in grado di intervenire per ripristinare sistemi malfunzionanti svolgendo le attività di ricerca del guasto, smontaggio e sostituzione di componenti malfunzionanti, ricostruzione di particolari non reperibili in commercio, ripristino delle condizioni normali di funzionalità.</w:t>
            </w:r>
          </w:p>
        </w:tc>
        <w:tc>
          <w:tcPr>
            <w:tcW w:w="40" w:type="dxa"/>
          </w:tcPr>
          <w:p w:rsidR="00B04705" w:rsidRDefault="00B04705" w:rsidP="00F17029">
            <w:pPr>
              <w:pStyle w:val="EMPTYCELLSTYLE"/>
            </w:pPr>
          </w:p>
        </w:tc>
      </w:tr>
      <w:tr w:rsidR="00B04705" w:rsidTr="00B04705">
        <w:trPr>
          <w:trHeight w:hRule="exact" w:val="32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bl>
    <w:p w:rsidR="00B04705" w:rsidRDefault="00B04705"/>
    <w:p w:rsidR="00B04705" w:rsidRDefault="00B04705">
      <w:pPr>
        <w:jc w:val="left"/>
      </w:pPr>
      <w:r>
        <w:br w:type="page"/>
      </w:r>
    </w:p>
    <w:p w:rsidR="00B04705" w:rsidRDefault="00B04705"/>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04705" w:rsidTr="00B04705">
        <w:trPr>
          <w:trHeight w:hRule="exact" w:val="34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B04705">
            <w:pPr>
              <w:pStyle w:val="LG-Titoletto"/>
            </w:pPr>
            <w:r>
              <w:t xml:space="preserve">COMPETENZE PROFESSIONALI CARATTERIZZANTI IL PROFILO REGIONALE </w:t>
            </w:r>
          </w:p>
        </w:tc>
        <w:tc>
          <w:tcPr>
            <w:tcW w:w="40" w:type="dxa"/>
          </w:tcPr>
          <w:p w:rsidR="00B04705" w:rsidRDefault="00B04705" w:rsidP="00F17029">
            <w:pPr>
              <w:pStyle w:val="EMPTYCELLSTYLE"/>
            </w:pPr>
          </w:p>
        </w:tc>
      </w:tr>
      <w:tr w:rsidR="00B04705" w:rsidTr="00B04705">
        <w:trPr>
          <w:trHeight w:hRule="exact" w:val="1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B04705" w:rsidRDefault="00B04705"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04705" w:rsidRDefault="00B04705"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04705" w:rsidRDefault="00B04705"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B04705" w:rsidRDefault="00B04705" w:rsidP="00F17029">
            <w:pPr>
              <w:pStyle w:val="DOC-TabellaIntestazioni"/>
            </w:pPr>
            <w:r>
              <w:t>Sviluppato in modo: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1380" w:type="dxa"/>
            <w:gridSpan w:val="2"/>
            <w:tcMar>
              <w:top w:w="0" w:type="dxa"/>
              <w:left w:w="100" w:type="dxa"/>
              <w:bottom w:w="0" w:type="dxa"/>
              <w:right w:w="0" w:type="dxa"/>
            </w:tcMar>
          </w:tcPr>
          <w:p w:rsidR="00B04705" w:rsidRDefault="00B04705" w:rsidP="00F17029">
            <w:pPr>
              <w:pStyle w:val="DOC-TabellaGrassetto"/>
            </w:pPr>
            <w:r>
              <w:t>QPR-MEC-27</w:t>
            </w:r>
          </w:p>
        </w:tc>
        <w:tc>
          <w:tcPr>
            <w:tcW w:w="5960" w:type="dxa"/>
            <w:gridSpan w:val="2"/>
            <w:tcMar>
              <w:top w:w="0" w:type="dxa"/>
              <w:left w:w="100" w:type="dxa"/>
              <w:bottom w:w="0" w:type="dxa"/>
              <w:right w:w="0" w:type="dxa"/>
            </w:tcMar>
          </w:tcPr>
          <w:p w:rsidR="00B04705" w:rsidRDefault="00B04705" w:rsidP="00F17029">
            <w:pPr>
              <w:pStyle w:val="DOC-TabellaTesto"/>
            </w:pPr>
            <w:r>
              <w:t>ESECUZIONE DI LAVORAZIONI DI AGGIUSTAGGIO</w:t>
            </w:r>
          </w:p>
        </w:tc>
        <w:tc>
          <w:tcPr>
            <w:tcW w:w="980" w:type="dxa"/>
            <w:tcMar>
              <w:top w:w="0" w:type="dxa"/>
              <w:left w:w="60" w:type="dxa"/>
              <w:bottom w:w="0" w:type="dxa"/>
              <w:right w:w="0" w:type="dxa"/>
            </w:tcMar>
          </w:tcPr>
          <w:p w:rsidR="00B04705" w:rsidRDefault="00B04705" w:rsidP="00F17029">
            <w:pPr>
              <w:pStyle w:val="DOC-TabellaTestoCx"/>
            </w:pPr>
            <w:r>
              <w:t>3</w:t>
            </w:r>
          </w:p>
        </w:tc>
        <w:tc>
          <w:tcPr>
            <w:tcW w:w="1380" w:type="dxa"/>
            <w:tcMar>
              <w:top w:w="0" w:type="dxa"/>
              <w:left w:w="60" w:type="dxa"/>
              <w:bottom w:w="0" w:type="dxa"/>
              <w:right w:w="0" w:type="dxa"/>
            </w:tcMar>
          </w:tcPr>
          <w:p w:rsidR="00B04705" w:rsidRDefault="00B04705" w:rsidP="00F17029">
            <w:pPr>
              <w:pStyle w:val="DOC-TabellaTestoCx"/>
            </w:pPr>
            <w:r>
              <w:t>Completo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1380" w:type="dxa"/>
            <w:gridSpan w:val="2"/>
            <w:tcMar>
              <w:top w:w="0" w:type="dxa"/>
              <w:left w:w="100" w:type="dxa"/>
              <w:bottom w:w="0" w:type="dxa"/>
              <w:right w:w="0" w:type="dxa"/>
            </w:tcMar>
          </w:tcPr>
          <w:p w:rsidR="00B04705" w:rsidRDefault="00B04705" w:rsidP="00F17029">
            <w:pPr>
              <w:pStyle w:val="DOC-TabellaGrassetto"/>
            </w:pPr>
            <w:r>
              <w:t>QPR-MEC-07</w:t>
            </w:r>
          </w:p>
        </w:tc>
        <w:tc>
          <w:tcPr>
            <w:tcW w:w="5960" w:type="dxa"/>
            <w:gridSpan w:val="2"/>
            <w:tcMar>
              <w:top w:w="0" w:type="dxa"/>
              <w:left w:w="100" w:type="dxa"/>
              <w:bottom w:w="0" w:type="dxa"/>
              <w:right w:w="0" w:type="dxa"/>
            </w:tcMar>
          </w:tcPr>
          <w:p w:rsidR="00B04705" w:rsidRDefault="00B04705" w:rsidP="00F17029">
            <w:pPr>
              <w:pStyle w:val="DOC-TabellaTesto"/>
            </w:pPr>
            <w:r>
              <w:t>REALIZZAZIONE DI PARTICOLARI MECCANICI AL TORNIO PARALLELLO</w:t>
            </w:r>
          </w:p>
        </w:tc>
        <w:tc>
          <w:tcPr>
            <w:tcW w:w="980" w:type="dxa"/>
            <w:tcMar>
              <w:top w:w="0" w:type="dxa"/>
              <w:left w:w="60" w:type="dxa"/>
              <w:bottom w:w="0" w:type="dxa"/>
              <w:right w:w="0" w:type="dxa"/>
            </w:tcMar>
          </w:tcPr>
          <w:p w:rsidR="00B04705" w:rsidRDefault="00B04705" w:rsidP="00F17029">
            <w:pPr>
              <w:pStyle w:val="DOC-TabellaTestoCx"/>
            </w:pPr>
            <w:r>
              <w:t>3</w:t>
            </w:r>
          </w:p>
        </w:tc>
        <w:tc>
          <w:tcPr>
            <w:tcW w:w="1380" w:type="dxa"/>
            <w:tcMar>
              <w:top w:w="0" w:type="dxa"/>
              <w:left w:w="60" w:type="dxa"/>
              <w:bottom w:w="0" w:type="dxa"/>
              <w:right w:w="0" w:type="dxa"/>
            </w:tcMar>
          </w:tcPr>
          <w:p w:rsidR="00B04705" w:rsidRDefault="00B04705" w:rsidP="00F17029">
            <w:pPr>
              <w:pStyle w:val="DOC-TabellaTestoCx"/>
            </w:pPr>
            <w:r>
              <w:t>Completo</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1380" w:type="dxa"/>
            <w:gridSpan w:val="2"/>
            <w:tcMar>
              <w:top w:w="0" w:type="dxa"/>
              <w:left w:w="100" w:type="dxa"/>
              <w:bottom w:w="0" w:type="dxa"/>
              <w:right w:w="0" w:type="dxa"/>
            </w:tcMar>
          </w:tcPr>
          <w:p w:rsidR="00B04705" w:rsidRDefault="00B04705" w:rsidP="00F17029">
            <w:pPr>
              <w:pStyle w:val="DOC-TabellaGrassetto"/>
            </w:pPr>
            <w:r>
              <w:t>QPR-MEC-08</w:t>
            </w:r>
          </w:p>
        </w:tc>
        <w:tc>
          <w:tcPr>
            <w:tcW w:w="5960" w:type="dxa"/>
            <w:gridSpan w:val="2"/>
            <w:tcMar>
              <w:top w:w="0" w:type="dxa"/>
              <w:left w:w="100" w:type="dxa"/>
              <w:bottom w:w="0" w:type="dxa"/>
              <w:right w:w="0" w:type="dxa"/>
            </w:tcMar>
          </w:tcPr>
          <w:p w:rsidR="00B04705" w:rsidRDefault="00B04705" w:rsidP="00F17029">
            <w:pPr>
              <w:pStyle w:val="DOC-TabellaTesto"/>
            </w:pPr>
            <w:r>
              <w:t>REALIZZAZIONE DI PARTICOLARI MECCANICI ALLA FRESATRICE UNIVERSALE</w:t>
            </w:r>
          </w:p>
        </w:tc>
        <w:tc>
          <w:tcPr>
            <w:tcW w:w="980" w:type="dxa"/>
            <w:tcMar>
              <w:top w:w="0" w:type="dxa"/>
              <w:left w:w="60" w:type="dxa"/>
              <w:bottom w:w="0" w:type="dxa"/>
              <w:right w:w="0" w:type="dxa"/>
            </w:tcMar>
          </w:tcPr>
          <w:p w:rsidR="00B04705" w:rsidRDefault="00B04705" w:rsidP="00F17029">
            <w:pPr>
              <w:pStyle w:val="DOC-TabellaTestoCx"/>
            </w:pPr>
            <w:r>
              <w:t>3</w:t>
            </w:r>
          </w:p>
        </w:tc>
        <w:tc>
          <w:tcPr>
            <w:tcW w:w="1380" w:type="dxa"/>
            <w:tcMar>
              <w:top w:w="0" w:type="dxa"/>
              <w:left w:w="60" w:type="dxa"/>
              <w:bottom w:w="0" w:type="dxa"/>
              <w:right w:w="0" w:type="dxa"/>
            </w:tcMar>
          </w:tcPr>
          <w:p w:rsidR="00B04705" w:rsidRDefault="00B04705" w:rsidP="00F17029">
            <w:pPr>
              <w:pStyle w:val="DOC-TabellaTestoCx"/>
            </w:pPr>
            <w:r>
              <w:t>Completo</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1380" w:type="dxa"/>
            <w:gridSpan w:val="2"/>
            <w:tcMar>
              <w:top w:w="0" w:type="dxa"/>
              <w:left w:w="100" w:type="dxa"/>
              <w:bottom w:w="0" w:type="dxa"/>
              <w:right w:w="0" w:type="dxa"/>
            </w:tcMar>
          </w:tcPr>
          <w:p w:rsidR="00B04705" w:rsidRDefault="00B04705" w:rsidP="00F17029">
            <w:pPr>
              <w:pStyle w:val="DOC-TabellaGrassetto"/>
            </w:pPr>
            <w:r>
              <w:t>QPR-MEC-18</w:t>
            </w:r>
          </w:p>
        </w:tc>
        <w:tc>
          <w:tcPr>
            <w:tcW w:w="5960" w:type="dxa"/>
            <w:gridSpan w:val="2"/>
            <w:tcMar>
              <w:top w:w="0" w:type="dxa"/>
              <w:left w:w="100" w:type="dxa"/>
              <w:bottom w:w="0" w:type="dxa"/>
              <w:right w:w="0" w:type="dxa"/>
            </w:tcMar>
          </w:tcPr>
          <w:p w:rsidR="00B04705" w:rsidRDefault="00B04705" w:rsidP="00F17029">
            <w:pPr>
              <w:pStyle w:val="DOC-TabellaTesto"/>
            </w:pPr>
            <w:r>
              <w:t>SALDATURE MANUALI AD ARCO ELETTRICO CON ELETTRODI RIVESTITI (MMA)</w:t>
            </w:r>
          </w:p>
        </w:tc>
        <w:tc>
          <w:tcPr>
            <w:tcW w:w="980" w:type="dxa"/>
            <w:tcMar>
              <w:top w:w="0" w:type="dxa"/>
              <w:left w:w="60" w:type="dxa"/>
              <w:bottom w:w="0" w:type="dxa"/>
              <w:right w:w="0" w:type="dxa"/>
            </w:tcMar>
          </w:tcPr>
          <w:p w:rsidR="00B04705" w:rsidRDefault="00B04705" w:rsidP="00F17029">
            <w:pPr>
              <w:pStyle w:val="DOC-TabellaTestoCx"/>
            </w:pPr>
            <w:r>
              <w:t>3</w:t>
            </w:r>
          </w:p>
        </w:tc>
        <w:tc>
          <w:tcPr>
            <w:tcW w:w="1380" w:type="dxa"/>
            <w:tcMar>
              <w:top w:w="0" w:type="dxa"/>
              <w:left w:w="60" w:type="dxa"/>
              <w:bottom w:w="0" w:type="dxa"/>
              <w:right w:w="0" w:type="dxa"/>
            </w:tcMar>
          </w:tcPr>
          <w:p w:rsidR="00B04705" w:rsidRDefault="00B04705" w:rsidP="00F17029">
            <w:pPr>
              <w:pStyle w:val="DOC-TabellaTestoCx"/>
            </w:pPr>
            <w:r>
              <w:t>Parziale</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B04705">
            <w:pPr>
              <w:pStyle w:val="EMPTYCELLSTYLE"/>
            </w:pPr>
          </w:p>
        </w:tc>
        <w:tc>
          <w:tcPr>
            <w:tcW w:w="1380" w:type="dxa"/>
            <w:gridSpan w:val="2"/>
            <w:tcMar>
              <w:top w:w="0" w:type="dxa"/>
              <w:left w:w="100" w:type="dxa"/>
              <w:bottom w:w="0" w:type="dxa"/>
              <w:right w:w="0" w:type="dxa"/>
            </w:tcMar>
          </w:tcPr>
          <w:p w:rsidR="00B04705" w:rsidRDefault="00B04705" w:rsidP="00B04705">
            <w:pPr>
              <w:pStyle w:val="DOC-TabellaGrassetto"/>
            </w:pPr>
            <w:r>
              <w:t>QPR-MEC-19</w:t>
            </w:r>
          </w:p>
        </w:tc>
        <w:tc>
          <w:tcPr>
            <w:tcW w:w="5960" w:type="dxa"/>
            <w:gridSpan w:val="2"/>
            <w:tcMar>
              <w:top w:w="0" w:type="dxa"/>
              <w:left w:w="100" w:type="dxa"/>
              <w:bottom w:w="0" w:type="dxa"/>
              <w:right w:w="0" w:type="dxa"/>
            </w:tcMar>
          </w:tcPr>
          <w:p w:rsidR="00B04705" w:rsidRDefault="00B04705" w:rsidP="00B04705">
            <w:pPr>
              <w:pStyle w:val="DOC-TabellaTesto"/>
            </w:pPr>
            <w:r>
              <w:t>ESEGUIRE SALDATURE AD ARCO ELETTRICO IN ATMOSFERA PROTETTIVA (MIG/MAG)</w:t>
            </w:r>
          </w:p>
        </w:tc>
        <w:tc>
          <w:tcPr>
            <w:tcW w:w="980" w:type="dxa"/>
            <w:tcMar>
              <w:top w:w="0" w:type="dxa"/>
              <w:left w:w="60" w:type="dxa"/>
              <w:bottom w:w="0" w:type="dxa"/>
              <w:right w:w="0" w:type="dxa"/>
            </w:tcMar>
          </w:tcPr>
          <w:p w:rsidR="00B04705" w:rsidRDefault="00B04705" w:rsidP="00B04705">
            <w:pPr>
              <w:pStyle w:val="DOC-TabellaTestoCx"/>
            </w:pPr>
            <w:r>
              <w:t>3</w:t>
            </w:r>
          </w:p>
        </w:tc>
        <w:tc>
          <w:tcPr>
            <w:tcW w:w="1380" w:type="dxa"/>
            <w:tcMar>
              <w:top w:w="0" w:type="dxa"/>
              <w:left w:w="60" w:type="dxa"/>
              <w:bottom w:w="0" w:type="dxa"/>
              <w:right w:w="0" w:type="dxa"/>
            </w:tcMar>
          </w:tcPr>
          <w:p w:rsidR="00B04705" w:rsidRDefault="00B04705" w:rsidP="00B04705">
            <w:pPr>
              <w:pStyle w:val="DOC-TabellaTestoCx"/>
            </w:pPr>
            <w:r>
              <w:t>Parziale</w:t>
            </w:r>
          </w:p>
        </w:tc>
        <w:tc>
          <w:tcPr>
            <w:tcW w:w="40" w:type="dxa"/>
          </w:tcPr>
          <w:p w:rsidR="00B04705" w:rsidRDefault="00B04705" w:rsidP="00B04705">
            <w:pPr>
              <w:pStyle w:val="EMPTYCELLSTYLE"/>
            </w:pPr>
          </w:p>
        </w:tc>
      </w:tr>
      <w:tr w:rsidR="00B04705" w:rsidTr="00B04705">
        <w:trPr>
          <w:trHeight w:hRule="exact" w:val="284"/>
        </w:trPr>
        <w:tc>
          <w:tcPr>
            <w:tcW w:w="40" w:type="dxa"/>
          </w:tcPr>
          <w:p w:rsidR="00B04705" w:rsidRDefault="00B04705" w:rsidP="00B04705">
            <w:pPr>
              <w:pStyle w:val="EMPTYCELLSTYLE"/>
            </w:pPr>
          </w:p>
        </w:tc>
        <w:tc>
          <w:tcPr>
            <w:tcW w:w="1380" w:type="dxa"/>
            <w:gridSpan w:val="2"/>
            <w:tcMar>
              <w:top w:w="0" w:type="dxa"/>
              <w:left w:w="100" w:type="dxa"/>
              <w:bottom w:w="0" w:type="dxa"/>
              <w:right w:w="0" w:type="dxa"/>
            </w:tcMar>
          </w:tcPr>
          <w:p w:rsidR="00B04705" w:rsidRDefault="00B04705" w:rsidP="00B04705">
            <w:pPr>
              <w:pStyle w:val="DOC-TabellaGrassetto"/>
            </w:pPr>
            <w:r>
              <w:t>QPR-MEC-28</w:t>
            </w:r>
          </w:p>
        </w:tc>
        <w:tc>
          <w:tcPr>
            <w:tcW w:w="5960" w:type="dxa"/>
            <w:gridSpan w:val="2"/>
            <w:tcMar>
              <w:top w:w="0" w:type="dxa"/>
              <w:left w:w="100" w:type="dxa"/>
              <w:bottom w:w="0" w:type="dxa"/>
              <w:right w:w="0" w:type="dxa"/>
            </w:tcMar>
          </w:tcPr>
          <w:p w:rsidR="00B04705" w:rsidRDefault="00B04705" w:rsidP="00B04705">
            <w:pPr>
              <w:pStyle w:val="DOC-TabellaTesto"/>
            </w:pPr>
            <w:r>
              <w:t>INSTALLAZIONE DI SISTEMI FLUIDICI PER L’AUTOMAZIONE INDUSTRIALE</w:t>
            </w:r>
          </w:p>
        </w:tc>
        <w:tc>
          <w:tcPr>
            <w:tcW w:w="980" w:type="dxa"/>
            <w:tcMar>
              <w:top w:w="0" w:type="dxa"/>
              <w:left w:w="60" w:type="dxa"/>
              <w:bottom w:w="0" w:type="dxa"/>
              <w:right w:w="0" w:type="dxa"/>
            </w:tcMar>
          </w:tcPr>
          <w:p w:rsidR="00B04705" w:rsidRDefault="00B04705" w:rsidP="00B04705">
            <w:pPr>
              <w:pStyle w:val="DOC-TabellaTestoCx"/>
            </w:pPr>
            <w:r>
              <w:t>3</w:t>
            </w:r>
          </w:p>
        </w:tc>
        <w:tc>
          <w:tcPr>
            <w:tcW w:w="1380" w:type="dxa"/>
            <w:tcMar>
              <w:top w:w="0" w:type="dxa"/>
              <w:left w:w="60" w:type="dxa"/>
              <w:bottom w:w="0" w:type="dxa"/>
              <w:right w:w="0" w:type="dxa"/>
            </w:tcMar>
          </w:tcPr>
          <w:p w:rsidR="00B04705" w:rsidRDefault="00B04705" w:rsidP="00B04705">
            <w:pPr>
              <w:pStyle w:val="DOC-TabellaTestoCx"/>
            </w:pPr>
            <w:r>
              <w:t>Parziale</w:t>
            </w:r>
          </w:p>
        </w:tc>
        <w:tc>
          <w:tcPr>
            <w:tcW w:w="40" w:type="dxa"/>
          </w:tcPr>
          <w:p w:rsidR="00B04705" w:rsidRDefault="00B04705" w:rsidP="00B04705">
            <w:pPr>
              <w:pStyle w:val="EMPTYCELLSTYLE"/>
            </w:pPr>
          </w:p>
        </w:tc>
      </w:tr>
      <w:tr w:rsidR="00B04705" w:rsidTr="00B04705">
        <w:trPr>
          <w:trHeight w:hRule="exact" w:val="284"/>
        </w:trPr>
        <w:tc>
          <w:tcPr>
            <w:tcW w:w="40" w:type="dxa"/>
          </w:tcPr>
          <w:p w:rsidR="00B04705" w:rsidRDefault="00B04705" w:rsidP="00B04705">
            <w:pPr>
              <w:pStyle w:val="EMPTYCELLSTYLE"/>
            </w:pPr>
          </w:p>
        </w:tc>
        <w:tc>
          <w:tcPr>
            <w:tcW w:w="1380" w:type="dxa"/>
            <w:gridSpan w:val="2"/>
            <w:tcMar>
              <w:top w:w="0" w:type="dxa"/>
              <w:left w:w="100" w:type="dxa"/>
              <w:bottom w:w="0" w:type="dxa"/>
              <w:right w:w="0" w:type="dxa"/>
            </w:tcMar>
          </w:tcPr>
          <w:p w:rsidR="00B04705" w:rsidRDefault="00B04705" w:rsidP="00B04705">
            <w:pPr>
              <w:pStyle w:val="DOC-TabellaGrassetto"/>
            </w:pPr>
            <w:r>
              <w:t>QPR-MEC-17</w:t>
            </w:r>
          </w:p>
        </w:tc>
        <w:tc>
          <w:tcPr>
            <w:tcW w:w="5960" w:type="dxa"/>
            <w:gridSpan w:val="2"/>
            <w:tcMar>
              <w:top w:w="0" w:type="dxa"/>
              <w:left w:w="100" w:type="dxa"/>
              <w:bottom w:w="0" w:type="dxa"/>
              <w:right w:w="0" w:type="dxa"/>
            </w:tcMar>
          </w:tcPr>
          <w:p w:rsidR="00B04705" w:rsidRDefault="00B04705" w:rsidP="00B04705">
            <w:pPr>
              <w:pStyle w:val="DOC-TabellaTesto"/>
            </w:pPr>
            <w:r>
              <w:t>ASSEMBLAGGIO DI GRUPPI MECCANICI</w:t>
            </w:r>
          </w:p>
        </w:tc>
        <w:tc>
          <w:tcPr>
            <w:tcW w:w="980" w:type="dxa"/>
            <w:tcMar>
              <w:top w:w="0" w:type="dxa"/>
              <w:left w:w="60" w:type="dxa"/>
              <w:bottom w:w="0" w:type="dxa"/>
              <w:right w:w="0" w:type="dxa"/>
            </w:tcMar>
          </w:tcPr>
          <w:p w:rsidR="00B04705" w:rsidRDefault="00B04705" w:rsidP="00B04705">
            <w:pPr>
              <w:pStyle w:val="DOC-TabellaTestoCx"/>
            </w:pPr>
            <w:r>
              <w:t>3</w:t>
            </w:r>
          </w:p>
        </w:tc>
        <w:tc>
          <w:tcPr>
            <w:tcW w:w="1380" w:type="dxa"/>
            <w:tcMar>
              <w:top w:w="0" w:type="dxa"/>
              <w:left w:w="60" w:type="dxa"/>
              <w:bottom w:w="0" w:type="dxa"/>
              <w:right w:w="0" w:type="dxa"/>
            </w:tcMar>
          </w:tcPr>
          <w:p w:rsidR="00B04705" w:rsidRDefault="00B04705" w:rsidP="00B04705">
            <w:pPr>
              <w:pStyle w:val="DOC-TabellaTestoCx"/>
            </w:pPr>
            <w:r>
              <w:t>Completo</w:t>
            </w:r>
          </w:p>
        </w:tc>
        <w:tc>
          <w:tcPr>
            <w:tcW w:w="40" w:type="dxa"/>
          </w:tcPr>
          <w:p w:rsidR="00B04705" w:rsidRDefault="00B04705" w:rsidP="00B04705">
            <w:pPr>
              <w:pStyle w:val="EMPTYCELLSTYLE"/>
            </w:pPr>
          </w:p>
        </w:tc>
      </w:tr>
      <w:tr w:rsidR="00B04705" w:rsidTr="00B04705">
        <w:trPr>
          <w:trHeight w:hRule="exact" w:val="284"/>
        </w:trPr>
        <w:tc>
          <w:tcPr>
            <w:tcW w:w="40" w:type="dxa"/>
          </w:tcPr>
          <w:p w:rsidR="00B04705" w:rsidRDefault="00B04705" w:rsidP="00B04705">
            <w:pPr>
              <w:pStyle w:val="EMPTYCELLSTYLE"/>
            </w:pPr>
          </w:p>
        </w:tc>
        <w:tc>
          <w:tcPr>
            <w:tcW w:w="1380" w:type="dxa"/>
            <w:gridSpan w:val="2"/>
            <w:tcMar>
              <w:top w:w="0" w:type="dxa"/>
              <w:left w:w="100" w:type="dxa"/>
              <w:bottom w:w="0" w:type="dxa"/>
              <w:right w:w="0" w:type="dxa"/>
            </w:tcMar>
          </w:tcPr>
          <w:p w:rsidR="00B04705" w:rsidRDefault="00B04705" w:rsidP="00B04705">
            <w:pPr>
              <w:pStyle w:val="DOC-TabellaGrassetto"/>
            </w:pPr>
            <w:r>
              <w:t>QPR-MEC-22</w:t>
            </w:r>
          </w:p>
        </w:tc>
        <w:tc>
          <w:tcPr>
            <w:tcW w:w="5960" w:type="dxa"/>
            <w:gridSpan w:val="2"/>
            <w:tcMar>
              <w:top w:w="0" w:type="dxa"/>
              <w:left w:w="100" w:type="dxa"/>
              <w:bottom w:w="0" w:type="dxa"/>
              <w:right w:w="0" w:type="dxa"/>
            </w:tcMar>
          </w:tcPr>
          <w:p w:rsidR="00B04705" w:rsidRDefault="00B04705" w:rsidP="00B04705">
            <w:pPr>
              <w:pStyle w:val="DOC-TabellaTesto"/>
            </w:pPr>
            <w:r>
              <w:t>ASSEMBLAGGIO DI STRUTTURE SALDATE DI CARPENTERIA METALLICA</w:t>
            </w:r>
          </w:p>
        </w:tc>
        <w:tc>
          <w:tcPr>
            <w:tcW w:w="980" w:type="dxa"/>
            <w:tcMar>
              <w:top w:w="0" w:type="dxa"/>
              <w:left w:w="60" w:type="dxa"/>
              <w:bottom w:w="0" w:type="dxa"/>
              <w:right w:w="0" w:type="dxa"/>
            </w:tcMar>
          </w:tcPr>
          <w:p w:rsidR="00B04705" w:rsidRDefault="00B04705" w:rsidP="00B04705">
            <w:pPr>
              <w:pStyle w:val="DOC-TabellaTestoCx"/>
            </w:pPr>
            <w:r>
              <w:t>3</w:t>
            </w:r>
          </w:p>
        </w:tc>
        <w:tc>
          <w:tcPr>
            <w:tcW w:w="1380" w:type="dxa"/>
            <w:tcMar>
              <w:top w:w="0" w:type="dxa"/>
              <w:left w:w="60" w:type="dxa"/>
              <w:bottom w:w="0" w:type="dxa"/>
              <w:right w:w="0" w:type="dxa"/>
            </w:tcMar>
          </w:tcPr>
          <w:p w:rsidR="00B04705" w:rsidRDefault="00B04705" w:rsidP="00B04705">
            <w:pPr>
              <w:pStyle w:val="DOC-TabellaTestoCx"/>
            </w:pPr>
            <w:r>
              <w:t>Parziale</w:t>
            </w:r>
          </w:p>
        </w:tc>
        <w:tc>
          <w:tcPr>
            <w:tcW w:w="40" w:type="dxa"/>
          </w:tcPr>
          <w:p w:rsidR="00B04705" w:rsidRDefault="00B04705" w:rsidP="00B04705">
            <w:pPr>
              <w:pStyle w:val="EMPTYCELLSTYLE"/>
            </w:pPr>
          </w:p>
        </w:tc>
      </w:tr>
    </w:tbl>
    <w:p w:rsidR="00BA07C1" w:rsidRDefault="00BA07C1">
      <w:bookmarkStart w:id="26" w:name="JR_PAGE_ANCHOR_0_2"/>
      <w:bookmarkEnd w:id="26"/>
    </w:p>
    <w:p w:rsidR="00BA07C1" w:rsidRDefault="00BA07C1">
      <w:pPr>
        <w:jc w:val="left"/>
      </w:pPr>
      <w:r>
        <w:br w:type="page"/>
      </w:r>
    </w:p>
    <w:p w:rsidR="0003142C" w:rsidRPr="00493351" w:rsidRDefault="0003142C" w:rsidP="00B43554">
      <w:pPr>
        <w:pStyle w:val="LG-Titoletto"/>
      </w:pPr>
      <w:r w:rsidRPr="00493351">
        <w:t>Descrizione delle competenze caratterizzanti il profilo PROFESSIONALE regionale</w:t>
      </w:r>
    </w:p>
    <w:p w:rsidR="0003142C" w:rsidRDefault="0003142C" w:rsidP="00D86CE7">
      <w:pPr>
        <w:pStyle w:val="DOC-TestoBase"/>
      </w:pPr>
    </w:p>
    <w:p w:rsidR="00B04705" w:rsidRDefault="00B04705" w:rsidP="00B0470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ESECUZIONE DI LAVORAZIONI DI AGGIUSTAGGIO</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QPR-MEC-27</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09/01/2020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Proprietà dei materiali metallici</w:t>
            </w:r>
          </w:p>
          <w:p w:rsidR="00B04705" w:rsidRDefault="00B04705" w:rsidP="00B04705">
            <w:pPr>
              <w:pStyle w:val="QPR-ConoscenzeAbilit"/>
              <w:suppressAutoHyphens w:val="0"/>
              <w:ind w:left="283" w:hanging="198"/>
            </w:pPr>
            <w:r>
              <w:rPr>
                <w:noProof/>
              </w:rPr>
              <w:t>Norme di rappresentazione di particolari meccanici</w:t>
            </w:r>
          </w:p>
          <w:p w:rsidR="00B04705" w:rsidRDefault="00B04705" w:rsidP="00B04705">
            <w:pPr>
              <w:pStyle w:val="QPR-ConoscenzeAbilit"/>
              <w:suppressAutoHyphens w:val="0"/>
              <w:ind w:left="283" w:hanging="198"/>
            </w:pPr>
            <w:r>
              <w:rPr>
                <w:noProof/>
              </w:rPr>
              <w:t>Tecnologia delle lavorazioni meccaniche</w:t>
            </w:r>
          </w:p>
          <w:p w:rsidR="00B04705" w:rsidRDefault="00B04705" w:rsidP="00B04705">
            <w:pPr>
              <w:pStyle w:val="QPR-ConoscenzeAbilit"/>
              <w:suppressAutoHyphens w:val="0"/>
              <w:ind w:left="283" w:hanging="198"/>
            </w:pPr>
            <w:r>
              <w:rPr>
                <w:noProof/>
              </w:rPr>
              <w:t>Tipologie di lavorazioni di aggiustaggio al banco</w:t>
            </w:r>
          </w:p>
          <w:p w:rsidR="00B04705" w:rsidRDefault="00B04705" w:rsidP="00B04705">
            <w:pPr>
              <w:pStyle w:val="QPR-ConoscenzeAbilit"/>
              <w:suppressAutoHyphens w:val="0"/>
              <w:ind w:left="283" w:hanging="198"/>
            </w:pPr>
            <w:r>
              <w:rPr>
                <w:noProof/>
              </w:rPr>
              <w:t>Classificazione e criteri di scelta delle lime</w:t>
            </w:r>
          </w:p>
          <w:p w:rsidR="00B04705" w:rsidRDefault="00B04705" w:rsidP="00B04705">
            <w:pPr>
              <w:pStyle w:val="QPR-ConoscenzeAbilit"/>
              <w:suppressAutoHyphens w:val="0"/>
              <w:ind w:left="283" w:hanging="198"/>
            </w:pPr>
            <w:r>
              <w:rPr>
                <w:noProof/>
              </w:rPr>
              <w:t>Caratteristiche degli attrezzi per la tracciatura</w:t>
            </w:r>
          </w:p>
          <w:p w:rsidR="00B04705" w:rsidRDefault="00B04705" w:rsidP="00B04705">
            <w:pPr>
              <w:pStyle w:val="QPR-ConoscenzeAbilit"/>
              <w:suppressAutoHyphens w:val="0"/>
              <w:ind w:left="283" w:hanging="198"/>
            </w:pPr>
            <w:r>
              <w:rPr>
                <w:noProof/>
              </w:rPr>
              <w:t>Caratteristiche degli attrezzi per la segatura dei metalli</w:t>
            </w:r>
          </w:p>
          <w:p w:rsidR="00B04705" w:rsidRDefault="00B04705" w:rsidP="00B04705">
            <w:pPr>
              <w:pStyle w:val="QPR-ConoscenzeAbilit"/>
              <w:suppressAutoHyphens w:val="0"/>
              <w:ind w:left="283" w:hanging="198"/>
            </w:pPr>
            <w:r>
              <w:rPr>
                <w:noProof/>
              </w:rPr>
              <w:t>Classificazione dei trapani per la realizzazione di fori</w:t>
            </w:r>
          </w:p>
          <w:p w:rsidR="00B04705" w:rsidRDefault="00B04705" w:rsidP="00B04705">
            <w:pPr>
              <w:pStyle w:val="QPR-ConoscenzeAbilit"/>
              <w:suppressAutoHyphens w:val="0"/>
              <w:ind w:left="283" w:hanging="198"/>
            </w:pPr>
            <w:r>
              <w:rPr>
                <w:noProof/>
              </w:rPr>
              <w:t>Classificazione di punte elicoidali, filettatori, alesatori e allargatori per la lavorazione di fori</w:t>
            </w:r>
          </w:p>
          <w:p w:rsidR="00B04705" w:rsidRDefault="00B04705" w:rsidP="00B04705">
            <w:pPr>
              <w:pStyle w:val="QPR-ConoscenzeAbilit"/>
              <w:suppressAutoHyphens w:val="0"/>
              <w:ind w:left="283" w:hanging="198"/>
            </w:pPr>
            <w:r>
              <w:rPr>
                <w:noProof/>
              </w:rPr>
              <w:t>Procedure e sistemi di controllo per la verifica della qualità dei particolari prodotti</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disegni tecnici, cicli di lavoro e specifiche tecniche</w:t>
            </w:r>
          </w:p>
          <w:p w:rsidR="00B04705" w:rsidRDefault="00B04705" w:rsidP="00B04705">
            <w:pPr>
              <w:pStyle w:val="QPR-ConoscenzeAbilit"/>
              <w:suppressAutoHyphens w:val="0"/>
              <w:ind w:left="283" w:hanging="198"/>
            </w:pPr>
            <w:r>
              <w:rPr>
                <w:noProof/>
              </w:rPr>
              <w:t>Fissare il pezzo alla morsa da banco o altra attrezzatura in funzione della lavorazione da eseguire</w:t>
            </w:r>
          </w:p>
          <w:p w:rsidR="00B04705" w:rsidRDefault="00B04705" w:rsidP="00B04705">
            <w:pPr>
              <w:pStyle w:val="QPR-ConoscenzeAbilit"/>
              <w:suppressAutoHyphens w:val="0"/>
              <w:ind w:left="283" w:hanging="198"/>
            </w:pPr>
            <w:r>
              <w:rPr>
                <w:noProof/>
              </w:rPr>
              <w:t>Scegliere gli attrezzi più idonei alla lavorazione da eseguire verificandone le condizioni di efficienza</w:t>
            </w:r>
          </w:p>
          <w:p w:rsidR="00B04705" w:rsidRDefault="00B04705" w:rsidP="00B04705">
            <w:pPr>
              <w:pStyle w:val="QPR-ConoscenzeAbilit"/>
              <w:suppressAutoHyphens w:val="0"/>
              <w:ind w:left="283" w:hanging="198"/>
            </w:pPr>
            <w:r>
              <w:rPr>
                <w:noProof/>
              </w:rPr>
              <w:t>Eseguire lavorazioni di sbavatura e di limatura</w:t>
            </w:r>
          </w:p>
          <w:p w:rsidR="00B04705" w:rsidRDefault="00B04705" w:rsidP="00B04705">
            <w:pPr>
              <w:pStyle w:val="QPR-ConoscenzeAbilit"/>
              <w:suppressAutoHyphens w:val="0"/>
              <w:ind w:left="283" w:hanging="198"/>
            </w:pPr>
            <w:r>
              <w:rPr>
                <w:noProof/>
              </w:rPr>
              <w:t>Eseguire lavorazioni di tracciatura a mano o con truschino su particolari meccanici</w:t>
            </w:r>
          </w:p>
          <w:p w:rsidR="00B04705" w:rsidRDefault="00B04705" w:rsidP="00B04705">
            <w:pPr>
              <w:pStyle w:val="QPR-ConoscenzeAbilit"/>
              <w:suppressAutoHyphens w:val="0"/>
              <w:ind w:left="283" w:hanging="198"/>
            </w:pPr>
            <w:r>
              <w:rPr>
                <w:noProof/>
              </w:rPr>
              <w:t>Eseguire lavorazioni di segatura di pezzi metallici</w:t>
            </w:r>
          </w:p>
          <w:p w:rsidR="00B04705" w:rsidRDefault="00B04705" w:rsidP="00B04705">
            <w:pPr>
              <w:pStyle w:val="QPR-ConoscenzeAbilit"/>
              <w:suppressAutoHyphens w:val="0"/>
              <w:ind w:left="283" w:hanging="198"/>
            </w:pPr>
            <w:r>
              <w:rPr>
                <w:noProof/>
              </w:rPr>
              <w:t>Realizzare fori passanti e ciechi al trapano</w:t>
            </w:r>
          </w:p>
          <w:p w:rsidR="00B04705" w:rsidRDefault="00B04705" w:rsidP="00B04705">
            <w:pPr>
              <w:pStyle w:val="QPR-ConoscenzeAbilit"/>
              <w:suppressAutoHyphens w:val="0"/>
              <w:ind w:left="283" w:hanging="198"/>
            </w:pPr>
            <w:r>
              <w:rPr>
                <w:noProof/>
              </w:rPr>
              <w:t>Eseguire lavorazioni di filettatura e alesatura a mano</w:t>
            </w:r>
          </w:p>
          <w:p w:rsidR="00B04705" w:rsidRDefault="00B04705" w:rsidP="00B04705">
            <w:pPr>
              <w:pStyle w:val="QPR-ConoscenzeAbilit"/>
              <w:suppressAutoHyphens w:val="0"/>
              <w:ind w:left="283" w:hanging="198"/>
            </w:pPr>
            <w:r>
              <w:rPr>
                <w:noProof/>
              </w:rPr>
              <w:t>Controllare la qualità delle lavorazioni eseguite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REALIZZAZIONE DI PARTICOLARI MECCANICI AL TORNIO PARALLELLO</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QPR-MEC-07</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Proprietà dei materiali metallici</w:t>
            </w:r>
          </w:p>
          <w:p w:rsidR="00B04705" w:rsidRDefault="00B04705" w:rsidP="00B04705">
            <w:pPr>
              <w:pStyle w:val="QPR-ConoscenzeAbilit"/>
              <w:suppressAutoHyphens w:val="0"/>
              <w:ind w:left="283" w:hanging="198"/>
            </w:pPr>
            <w:r>
              <w:rPr>
                <w:noProof/>
              </w:rPr>
              <w:t>Norme di rappresentazione di particolari meccanici</w:t>
            </w:r>
          </w:p>
          <w:p w:rsidR="00B04705" w:rsidRDefault="00B04705" w:rsidP="00B04705">
            <w:pPr>
              <w:pStyle w:val="QPR-ConoscenzeAbilit"/>
              <w:suppressAutoHyphens w:val="0"/>
              <w:ind w:left="283" w:hanging="198"/>
            </w:pPr>
            <w:r>
              <w:rPr>
                <w:noProof/>
              </w:rPr>
              <w:t>Tecnologia delle lavorazioni meccaniche</w:t>
            </w:r>
          </w:p>
          <w:p w:rsidR="00B04705" w:rsidRDefault="00B04705" w:rsidP="00B04705">
            <w:pPr>
              <w:pStyle w:val="QPR-ConoscenzeAbilit"/>
              <w:suppressAutoHyphens w:val="0"/>
              <w:ind w:left="283" w:hanging="198"/>
            </w:pPr>
            <w:r>
              <w:rPr>
                <w:noProof/>
              </w:rPr>
              <w:t>Caratteristiche dei torni</w:t>
            </w:r>
          </w:p>
          <w:p w:rsidR="00B04705" w:rsidRDefault="00B04705" w:rsidP="00B04705">
            <w:pPr>
              <w:pStyle w:val="QPR-ConoscenzeAbilit"/>
              <w:suppressAutoHyphens w:val="0"/>
              <w:ind w:left="283" w:hanging="198"/>
            </w:pPr>
            <w:r>
              <w:rPr>
                <w:noProof/>
              </w:rPr>
              <w:t>Proprietà tecniche degli utensili</w:t>
            </w:r>
          </w:p>
          <w:p w:rsidR="00B04705" w:rsidRDefault="00B04705" w:rsidP="00B04705">
            <w:pPr>
              <w:pStyle w:val="QPR-ConoscenzeAbilit"/>
              <w:suppressAutoHyphens w:val="0"/>
              <w:ind w:left="283" w:hanging="198"/>
            </w:pPr>
            <w:r>
              <w:rPr>
                <w:noProof/>
              </w:rPr>
              <w:t>Proprietà tecnologiche degli utensili</w:t>
            </w:r>
          </w:p>
          <w:p w:rsidR="00B04705" w:rsidRDefault="00B04705" w:rsidP="00B04705">
            <w:pPr>
              <w:pStyle w:val="QPR-ConoscenzeAbilit"/>
              <w:suppressAutoHyphens w:val="0"/>
              <w:ind w:left="283" w:hanging="198"/>
            </w:pPr>
            <w:r>
              <w:rPr>
                <w:noProof/>
              </w:rPr>
              <w:t>Procedure operative per la corretta esecuzione delle lavorazioni meccaniche al tornio parallelo</w:t>
            </w:r>
          </w:p>
          <w:p w:rsidR="00B04705" w:rsidRDefault="00B04705" w:rsidP="00B04705">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04705" w:rsidRDefault="00B04705" w:rsidP="00B04705">
            <w:pPr>
              <w:pStyle w:val="QPR-ConoscenzeAbilit"/>
              <w:suppressAutoHyphens w:val="0"/>
              <w:ind w:left="283" w:hanging="198"/>
            </w:pPr>
            <w:r>
              <w:rPr>
                <w:noProof/>
              </w:rPr>
              <w:t>Tecniche e metodiche di mantenimento e manutenzione ordinaria dei principali macchinari ed attrezzature di settore</w:t>
            </w:r>
          </w:p>
          <w:p w:rsidR="00B04705" w:rsidRDefault="00B04705" w:rsidP="00B04705">
            <w:pPr>
              <w:pStyle w:val="QPR-ConoscenzeAbilit"/>
              <w:suppressAutoHyphens w:val="0"/>
              <w:ind w:left="283" w:hanging="198"/>
            </w:pPr>
            <w:r>
              <w:rPr>
                <w:noProof/>
              </w:rPr>
              <w:t>Procedure e sistemi di controllo per la verifica della qualità dei particolari prodotti</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disegni tecnici, cicli di lavoro e specifiche tecniche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Montare le attrezzature di presa pezzo (autocentrante, punta e contropunta, piattaforma a morsetti indipendenti, lunetta)</w:t>
            </w:r>
          </w:p>
          <w:p w:rsidR="00B04705" w:rsidRDefault="00B04705" w:rsidP="00B04705">
            <w:pPr>
              <w:pStyle w:val="QPR-ConoscenzeAbilit"/>
              <w:suppressAutoHyphens w:val="0"/>
              <w:ind w:left="283" w:hanging="198"/>
            </w:pPr>
            <w:r>
              <w:rPr>
                <w:noProof/>
              </w:rPr>
              <w:t>Montare e settare gli utensili</w:t>
            </w:r>
          </w:p>
          <w:p w:rsidR="00B04705" w:rsidRDefault="00B04705" w:rsidP="00B04705">
            <w:pPr>
              <w:pStyle w:val="QPR-ConoscenzeAbilit"/>
              <w:suppressAutoHyphens w:val="0"/>
              <w:ind w:left="283" w:hanging="198"/>
            </w:pPr>
            <w:r>
              <w:rPr>
                <w:noProof/>
              </w:rPr>
              <w:t>Determinare i parametri tecnologici di lavorazione</w:t>
            </w:r>
          </w:p>
          <w:p w:rsidR="00B04705" w:rsidRDefault="00B04705" w:rsidP="00B04705">
            <w:pPr>
              <w:pStyle w:val="QPR-ConoscenzeAbilit"/>
              <w:suppressAutoHyphens w:val="0"/>
              <w:ind w:left="283" w:hanging="198"/>
            </w:pPr>
            <w:r>
              <w:rPr>
                <w:noProof/>
              </w:rPr>
              <w:t>Eseguire lavorazioni standard di tornitura (cilindrature esterne ed interne, esecuzione di spallamenti, forature, smussi e gole)</w:t>
            </w:r>
          </w:p>
          <w:p w:rsidR="00B04705" w:rsidRDefault="00B04705" w:rsidP="00B04705">
            <w:pPr>
              <w:pStyle w:val="QPR-ConoscenzeAbilit"/>
              <w:suppressAutoHyphens w:val="0"/>
              <w:ind w:left="283" w:hanging="198"/>
            </w:pPr>
            <w:r>
              <w:rPr>
                <w:noProof/>
              </w:rPr>
              <w:t>Eseguire conicità e filettature</w:t>
            </w:r>
          </w:p>
          <w:p w:rsidR="00B04705" w:rsidRDefault="00B04705" w:rsidP="00B04705">
            <w:pPr>
              <w:pStyle w:val="QPR-ConoscenzeAbilit"/>
              <w:suppressAutoHyphens w:val="0"/>
              <w:ind w:left="283" w:hanging="198"/>
            </w:pPr>
            <w:r>
              <w:rPr>
                <w:noProof/>
              </w:rPr>
              <w:t>Utilizzare tecniche di controllo qualitativo dei pezzi meccanici realizzati secondo le specifiche di progetto</w:t>
            </w:r>
          </w:p>
          <w:p w:rsidR="00B04705" w:rsidRDefault="00B04705" w:rsidP="00B04705">
            <w:pPr>
              <w:pStyle w:val="QPR-ConoscenzeAbilit"/>
              <w:suppressAutoHyphens w:val="0"/>
              <w:ind w:left="283" w:hanging="198"/>
            </w:pPr>
            <w:r>
              <w:rPr>
                <w:noProof/>
              </w:rPr>
              <w:t>Mantenere i macchinari e le attrezzature in uso in buono stato, sottoponendoli a interventi di manutenzione ordinaria</w:t>
            </w:r>
          </w:p>
          <w:p w:rsidR="00B04705" w:rsidRDefault="00B04705" w:rsidP="00B04705">
            <w:pPr>
              <w:pStyle w:val="QPR-ConoscenzeAbilit"/>
              <w:suppressAutoHyphens w:val="0"/>
              <w:ind w:left="283" w:hanging="198"/>
            </w:pPr>
            <w:r>
              <w:rPr>
                <w:noProof/>
              </w:rPr>
              <w:t>Utilizzare metodiche per individuare livelli di usura ed eventuali anomalie di funzionamento di strumenti e macchinari di settore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REALIZZAZIONE DI PARTICOLARI MECCANICI ALLA FRESATRICE UNIVERSALE</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QPR-MEC-08</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Proprietà dei materiali metallici</w:t>
            </w:r>
          </w:p>
          <w:p w:rsidR="00B04705" w:rsidRDefault="00B04705" w:rsidP="00B04705">
            <w:pPr>
              <w:pStyle w:val="QPR-ConoscenzeAbilit"/>
              <w:suppressAutoHyphens w:val="0"/>
              <w:ind w:left="283" w:hanging="198"/>
            </w:pPr>
            <w:r>
              <w:rPr>
                <w:noProof/>
              </w:rPr>
              <w:t>Norme di rappresentazione di particolari meccanici</w:t>
            </w:r>
          </w:p>
          <w:p w:rsidR="00B04705" w:rsidRDefault="00B04705" w:rsidP="00B04705">
            <w:pPr>
              <w:pStyle w:val="QPR-ConoscenzeAbilit"/>
              <w:suppressAutoHyphens w:val="0"/>
              <w:ind w:left="283" w:hanging="198"/>
            </w:pPr>
            <w:r>
              <w:rPr>
                <w:noProof/>
              </w:rPr>
              <w:t>Tecnologia delle lavorazioni meccaniche</w:t>
            </w:r>
          </w:p>
          <w:p w:rsidR="00B04705" w:rsidRDefault="00B04705" w:rsidP="00B04705">
            <w:pPr>
              <w:pStyle w:val="QPR-ConoscenzeAbilit"/>
              <w:suppressAutoHyphens w:val="0"/>
              <w:ind w:left="283" w:hanging="198"/>
            </w:pPr>
            <w:r>
              <w:rPr>
                <w:noProof/>
              </w:rPr>
              <w:t>Caratteristiche delle macchine fresatrici</w:t>
            </w:r>
          </w:p>
          <w:p w:rsidR="00B04705" w:rsidRDefault="00B04705" w:rsidP="00B04705">
            <w:pPr>
              <w:pStyle w:val="QPR-ConoscenzeAbilit"/>
              <w:suppressAutoHyphens w:val="0"/>
              <w:ind w:left="283" w:hanging="198"/>
            </w:pPr>
            <w:r>
              <w:rPr>
                <w:noProof/>
              </w:rPr>
              <w:t>Proprietà tecniche degli utensili</w:t>
            </w:r>
          </w:p>
          <w:p w:rsidR="00B04705" w:rsidRDefault="00B04705" w:rsidP="00B04705">
            <w:pPr>
              <w:pStyle w:val="QPR-ConoscenzeAbilit"/>
              <w:suppressAutoHyphens w:val="0"/>
              <w:ind w:left="283" w:hanging="198"/>
            </w:pPr>
            <w:r>
              <w:rPr>
                <w:noProof/>
              </w:rPr>
              <w:t>Proprietà tecnologiche degli utensili</w:t>
            </w:r>
          </w:p>
          <w:p w:rsidR="00B04705" w:rsidRDefault="00B04705" w:rsidP="00B04705">
            <w:pPr>
              <w:pStyle w:val="QPR-ConoscenzeAbilit"/>
              <w:suppressAutoHyphens w:val="0"/>
              <w:ind w:left="283" w:hanging="198"/>
            </w:pPr>
            <w:r>
              <w:rPr>
                <w:noProof/>
              </w:rPr>
              <w:t>Tecniche di montaggio, allineamento e posizionamento delle attrezzature e dei pezzi di lavorazione</w:t>
            </w:r>
          </w:p>
          <w:p w:rsidR="00B04705" w:rsidRDefault="00B04705" w:rsidP="00B04705">
            <w:pPr>
              <w:pStyle w:val="QPR-ConoscenzeAbilit"/>
              <w:suppressAutoHyphens w:val="0"/>
              <w:ind w:left="283" w:hanging="198"/>
            </w:pPr>
            <w:r>
              <w:rPr>
                <w:noProof/>
              </w:rPr>
              <w:t>Procedure operative per la corretta esecuzione delle lavorazioni meccaniche alla fresatrice universale</w:t>
            </w:r>
          </w:p>
          <w:p w:rsidR="00B04705" w:rsidRDefault="00B04705" w:rsidP="00B04705">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04705" w:rsidRDefault="00B04705" w:rsidP="00B04705">
            <w:pPr>
              <w:pStyle w:val="QPR-ConoscenzeAbilit"/>
              <w:suppressAutoHyphens w:val="0"/>
              <w:ind w:left="283" w:hanging="198"/>
            </w:pPr>
            <w:r>
              <w:rPr>
                <w:noProof/>
              </w:rPr>
              <w:t>Tecniche e metodiche di mantenimento e manutenzione ordinaria dei principali macchinari ed attrezzature di settore</w:t>
            </w:r>
          </w:p>
          <w:p w:rsidR="00B04705" w:rsidRDefault="00B04705" w:rsidP="00B04705">
            <w:pPr>
              <w:pStyle w:val="QPR-ConoscenzeAbilit"/>
              <w:suppressAutoHyphens w:val="0"/>
              <w:ind w:left="283" w:hanging="198"/>
            </w:pPr>
            <w:r>
              <w:rPr>
                <w:noProof/>
              </w:rPr>
              <w:t>Procedure e sistemi di controllo per la verifica della qualità dei particolari prodotti</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disegni tecnici, cicli di lavoro e specifiche tecniche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Preparare la fresatrice in base al tipo di lavorazione da eseguire (in verticale, in orizzontale o inclinata)</w:t>
            </w:r>
          </w:p>
          <w:p w:rsidR="00B04705" w:rsidRDefault="00B04705" w:rsidP="00B04705">
            <w:pPr>
              <w:pStyle w:val="QPR-ConoscenzeAbilit"/>
              <w:suppressAutoHyphens w:val="0"/>
              <w:ind w:left="283" w:hanging="198"/>
            </w:pPr>
            <w:r>
              <w:rPr>
                <w:noProof/>
              </w:rPr>
              <w:t>Posizionare e bloccare i pezzi da lavorare</w:t>
            </w:r>
          </w:p>
          <w:p w:rsidR="00B04705" w:rsidRDefault="00B04705" w:rsidP="00B04705">
            <w:pPr>
              <w:pStyle w:val="QPR-ConoscenzeAbilit"/>
              <w:suppressAutoHyphens w:val="0"/>
              <w:ind w:left="283" w:hanging="198"/>
            </w:pPr>
            <w:r>
              <w:rPr>
                <w:noProof/>
              </w:rPr>
              <w:t>Determinare i parametri tecnologici di lavorazione</w:t>
            </w:r>
          </w:p>
          <w:p w:rsidR="00B04705" w:rsidRDefault="00B04705" w:rsidP="00B04705">
            <w:pPr>
              <w:pStyle w:val="QPR-ConoscenzeAbilit"/>
              <w:suppressAutoHyphens w:val="0"/>
              <w:ind w:left="283" w:hanging="198"/>
            </w:pPr>
            <w:r>
              <w:rPr>
                <w:noProof/>
              </w:rPr>
              <w:t>Eseguire operazioni standard di fresatura (spianature, squadrature, spallamenti, scanalature rette e composte)</w:t>
            </w:r>
          </w:p>
          <w:p w:rsidR="00B04705" w:rsidRDefault="00B04705" w:rsidP="00B04705">
            <w:pPr>
              <w:pStyle w:val="QPR-ConoscenzeAbilit"/>
              <w:suppressAutoHyphens w:val="0"/>
              <w:ind w:left="283" w:hanging="198"/>
            </w:pPr>
            <w:r>
              <w:rPr>
                <w:noProof/>
              </w:rPr>
              <w:t>Eseguire lavorazioni di foratura, alesatura e filettatura alla fresatrice</w:t>
            </w:r>
          </w:p>
          <w:p w:rsidR="00B04705" w:rsidRDefault="00B04705" w:rsidP="00B04705">
            <w:pPr>
              <w:pStyle w:val="QPR-ConoscenzeAbilit"/>
              <w:suppressAutoHyphens w:val="0"/>
              <w:ind w:left="283" w:hanging="198"/>
            </w:pPr>
            <w:r>
              <w:rPr>
                <w:noProof/>
              </w:rPr>
              <w:t>Eseguire lavorazioni di fresatura che richiedono l'utilizzo di attrezzature particolari (tavola girevole e divisore)</w:t>
            </w:r>
          </w:p>
          <w:p w:rsidR="00B04705" w:rsidRDefault="00B04705" w:rsidP="00B04705">
            <w:pPr>
              <w:pStyle w:val="QPR-ConoscenzeAbilit"/>
              <w:suppressAutoHyphens w:val="0"/>
              <w:ind w:left="283" w:hanging="198"/>
            </w:pPr>
            <w:r>
              <w:rPr>
                <w:noProof/>
              </w:rPr>
              <w:t>Utilizzare tecniche di controllo qualitativo dei pezzi meccanici realizzati secondo le specifiche di progetto</w:t>
            </w:r>
          </w:p>
          <w:p w:rsidR="00B04705" w:rsidRDefault="00B04705" w:rsidP="00B04705">
            <w:pPr>
              <w:pStyle w:val="QPR-ConoscenzeAbilit"/>
              <w:suppressAutoHyphens w:val="0"/>
              <w:ind w:left="283" w:hanging="198"/>
            </w:pPr>
            <w:r>
              <w:rPr>
                <w:noProof/>
              </w:rPr>
              <w:t>Mantenere i macchinari e le attrezzature in uso in buono stato, sottoponendoli a interventi di manutenzione ordinaria</w:t>
            </w:r>
          </w:p>
          <w:p w:rsidR="00B04705" w:rsidRDefault="00B04705" w:rsidP="00B04705">
            <w:pPr>
              <w:pStyle w:val="QPR-ConoscenzeAbilit"/>
              <w:suppressAutoHyphens w:val="0"/>
              <w:ind w:left="283" w:hanging="198"/>
            </w:pPr>
            <w:r>
              <w:rPr>
                <w:noProof/>
              </w:rPr>
              <w:t>Utilizzare metodiche per individuare livelli di usura ed eventuali anomalie di funzionamento di strumenti e macchinari di settore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SALDATURE MANUALI AD ARCO ELETTRICO CON ELETTRODI RIVESTITI (MMA)</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QPR-MEC-18</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14/01/2020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Caratteristiche e processi di giunzione di componenti meccanici</w:t>
            </w:r>
          </w:p>
          <w:p w:rsidR="00B04705" w:rsidRDefault="00B04705" w:rsidP="00B04705">
            <w:pPr>
              <w:pStyle w:val="QPR-ConoscenzeAbilit"/>
              <w:suppressAutoHyphens w:val="0"/>
              <w:ind w:left="283" w:hanging="198"/>
            </w:pPr>
            <w:r>
              <w:rPr>
                <w:noProof/>
              </w:rPr>
              <w:t>Proprietà dei materiali legate alla loro saldabilità</w:t>
            </w:r>
          </w:p>
          <w:p w:rsidR="00B04705" w:rsidRDefault="00B04705" w:rsidP="00B04705">
            <w:pPr>
              <w:pStyle w:val="QPR-ConoscenzeAbilit"/>
              <w:suppressAutoHyphens w:val="0"/>
              <w:ind w:left="283" w:hanging="198"/>
            </w:pPr>
            <w:r>
              <w:rPr>
                <w:noProof/>
              </w:rPr>
              <w:t>Norme di rappresentazione di strutture saldate</w:t>
            </w:r>
          </w:p>
          <w:p w:rsidR="00B04705" w:rsidRDefault="00B04705" w:rsidP="00B04705">
            <w:pPr>
              <w:pStyle w:val="QPR-ConoscenzeAbilit"/>
              <w:suppressAutoHyphens w:val="0"/>
              <w:ind w:left="283" w:hanging="198"/>
            </w:pPr>
            <w:r>
              <w:rPr>
                <w:noProof/>
              </w:rPr>
              <w:t>Normativa UNI, EN, ISO relativa al Sistema Qualità e alla Certificazione dei Saldatori</w:t>
            </w:r>
          </w:p>
          <w:p w:rsidR="00B04705" w:rsidRDefault="00B04705" w:rsidP="00B04705">
            <w:pPr>
              <w:pStyle w:val="QPR-ConoscenzeAbilit"/>
              <w:suppressAutoHyphens w:val="0"/>
              <w:ind w:left="283" w:hanging="198"/>
            </w:pPr>
            <w:r>
              <w:rPr>
                <w:noProof/>
              </w:rPr>
              <w:t>Caratteristiche delle macchine saldatrici MMA</w:t>
            </w:r>
          </w:p>
          <w:p w:rsidR="00B04705" w:rsidRDefault="00B04705" w:rsidP="00B04705">
            <w:pPr>
              <w:pStyle w:val="QPR-ConoscenzeAbilit"/>
              <w:suppressAutoHyphens w:val="0"/>
              <w:ind w:left="283" w:hanging="198"/>
            </w:pPr>
            <w:r>
              <w:rPr>
                <w:noProof/>
              </w:rPr>
              <w:t>Caratteristiche degli elettrodi rivestiti</w:t>
            </w:r>
          </w:p>
          <w:p w:rsidR="00B04705" w:rsidRDefault="00B04705" w:rsidP="00B04705">
            <w:pPr>
              <w:pStyle w:val="QPR-ConoscenzeAbilit"/>
              <w:suppressAutoHyphens w:val="0"/>
              <w:ind w:left="283" w:hanging="198"/>
            </w:pPr>
            <w:r>
              <w:rPr>
                <w:noProof/>
              </w:rPr>
              <w:t>Tecniche esecutive della saldatura MMA in funzione dei materiali, della disposizione e degli spessori dei lembi da unire</w:t>
            </w:r>
          </w:p>
          <w:p w:rsidR="00B04705" w:rsidRDefault="00B04705" w:rsidP="00B04705">
            <w:pPr>
              <w:pStyle w:val="QPR-ConoscenzeAbilit"/>
              <w:suppressAutoHyphens w:val="0"/>
              <w:ind w:left="283" w:hanging="198"/>
            </w:pPr>
            <w:r>
              <w:rPr>
                <w:noProof/>
              </w:rPr>
              <w:t>Principali strumenti di misura e controllo, e relativi campi di applicazione</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i disegni tecnici di particolari e complessivi meccanici, fasi costruttive e specifiche tecniche di produzione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Identificare eventuali anomalie e non conformità di materiali grezzi e semilavorati</w:t>
            </w:r>
          </w:p>
          <w:p w:rsidR="00B04705" w:rsidRDefault="00B04705" w:rsidP="00B04705">
            <w:pPr>
              <w:pStyle w:val="QPR-ConoscenzeAbilit"/>
              <w:suppressAutoHyphens w:val="0"/>
              <w:ind w:left="283" w:hanging="198"/>
            </w:pPr>
            <w:r>
              <w:rPr>
                <w:noProof/>
              </w:rPr>
              <w:t>Scegliere l'elettrodo idoneo alla saldatura</w:t>
            </w:r>
          </w:p>
          <w:p w:rsidR="00B04705" w:rsidRDefault="00B04705" w:rsidP="00B04705">
            <w:pPr>
              <w:pStyle w:val="QPR-ConoscenzeAbilit"/>
              <w:suppressAutoHyphens w:val="0"/>
              <w:ind w:left="283" w:hanging="198"/>
            </w:pPr>
            <w:r>
              <w:rPr>
                <w:noProof/>
              </w:rPr>
              <w:t>Preparare o cianfrinare i lembi da saldare</w:t>
            </w:r>
          </w:p>
          <w:p w:rsidR="00B04705" w:rsidRDefault="00B04705" w:rsidP="00B04705">
            <w:pPr>
              <w:pStyle w:val="QPR-ConoscenzeAbilit"/>
              <w:suppressAutoHyphens w:val="0"/>
              <w:ind w:left="283" w:hanging="198"/>
            </w:pPr>
            <w:r>
              <w:rPr>
                <w:noProof/>
              </w:rPr>
              <w:t>Determinare i parametri tecnologici di saldatura</w:t>
            </w:r>
          </w:p>
          <w:p w:rsidR="00B04705" w:rsidRDefault="00B04705" w:rsidP="00B04705">
            <w:pPr>
              <w:pStyle w:val="QPR-ConoscenzeAbilit"/>
              <w:suppressAutoHyphens w:val="0"/>
              <w:ind w:left="283" w:hanging="198"/>
            </w:pPr>
            <w:r>
              <w:rPr>
                <w:noProof/>
              </w:rPr>
              <w:t>Eseguire le operazioni di posizionamento e puntatura preliminari alla realizzazione del manufatto saldato</w:t>
            </w:r>
          </w:p>
          <w:p w:rsidR="00B04705" w:rsidRDefault="00B04705" w:rsidP="00B04705">
            <w:pPr>
              <w:pStyle w:val="QPR-ConoscenzeAbilit"/>
              <w:suppressAutoHyphens w:val="0"/>
              <w:ind w:left="283" w:hanging="198"/>
            </w:pPr>
            <w:r>
              <w:rPr>
                <w:noProof/>
              </w:rPr>
              <w:t>Eseguire la saldatura MMA tra pezzi disposti in angolo o testa a testa utilizzando diverse posizioni di saldatura</w:t>
            </w:r>
          </w:p>
          <w:p w:rsidR="00B04705" w:rsidRDefault="00B04705" w:rsidP="00B04705">
            <w:pPr>
              <w:pStyle w:val="QPR-ConoscenzeAbilit"/>
              <w:suppressAutoHyphens w:val="0"/>
              <w:ind w:left="283" w:hanging="198"/>
            </w:pPr>
            <w:r>
              <w:rPr>
                <w:noProof/>
              </w:rPr>
              <w:t>Eseguire saldature MMA a più passate su pezzi di elevato spessore</w:t>
            </w:r>
          </w:p>
          <w:p w:rsidR="00B04705" w:rsidRDefault="00B04705" w:rsidP="00B04705">
            <w:pPr>
              <w:pStyle w:val="QPR-ConoscenzeAbilit"/>
              <w:suppressAutoHyphens w:val="0"/>
              <w:ind w:left="283" w:hanging="198"/>
            </w:pPr>
            <w:r>
              <w:rPr>
                <w:noProof/>
              </w:rPr>
              <w:t>Recuperare i difetti dipendenti dall'esecuzione</w:t>
            </w:r>
          </w:p>
          <w:p w:rsidR="00B04705" w:rsidRDefault="00B04705" w:rsidP="00B04705">
            <w:pPr>
              <w:pStyle w:val="QPR-ConoscenzeAbilit"/>
              <w:suppressAutoHyphens w:val="0"/>
              <w:ind w:left="283" w:hanging="198"/>
            </w:pPr>
            <w:r>
              <w:rPr>
                <w:noProof/>
              </w:rPr>
              <w:t>Mantenere i macchinari e le attrezzature in uso in buono stato, sottoponendoli a interventi di manutenzione ordinaria</w:t>
            </w:r>
          </w:p>
          <w:p w:rsidR="00B04705" w:rsidRDefault="00B04705" w:rsidP="00B04705">
            <w:pPr>
              <w:pStyle w:val="QPR-ConoscenzeAbilit"/>
              <w:suppressAutoHyphens w:val="0"/>
              <w:ind w:left="283" w:hanging="198"/>
            </w:pPr>
            <w:r>
              <w:rPr>
                <w:noProof/>
              </w:rPr>
              <w:t>Utilizzare metodiche per individuare livelli di usura ed eventuali anomalie di funzionamento di strumenti e macchinari di settore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ESEGUIRE SALDATURE AD ARCO ELETTRICO IN ATMOSFERA PROTETTIVA (MIG/MAG)</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QPR-MEC-19</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Caratteristiche e processi di giunzione di componenti meccanici</w:t>
            </w:r>
          </w:p>
          <w:p w:rsidR="00B04705" w:rsidRDefault="00B04705" w:rsidP="00B04705">
            <w:pPr>
              <w:pStyle w:val="QPR-ConoscenzeAbilit"/>
              <w:suppressAutoHyphens w:val="0"/>
              <w:ind w:left="283" w:hanging="198"/>
            </w:pPr>
            <w:r>
              <w:rPr>
                <w:noProof/>
              </w:rPr>
              <w:t>Proprietà dei metalli legate alla loro saldabilità</w:t>
            </w:r>
          </w:p>
          <w:p w:rsidR="00B04705" w:rsidRDefault="00B04705" w:rsidP="00B04705">
            <w:pPr>
              <w:pStyle w:val="QPR-ConoscenzeAbilit"/>
              <w:suppressAutoHyphens w:val="0"/>
              <w:ind w:left="283" w:hanging="198"/>
            </w:pPr>
            <w:r>
              <w:rPr>
                <w:noProof/>
              </w:rPr>
              <w:t>Norme di rappresentazione di strutture saldate</w:t>
            </w:r>
          </w:p>
          <w:p w:rsidR="00B04705" w:rsidRDefault="00B04705" w:rsidP="00B04705">
            <w:pPr>
              <w:pStyle w:val="QPR-ConoscenzeAbilit"/>
              <w:suppressAutoHyphens w:val="0"/>
              <w:ind w:left="283" w:hanging="198"/>
            </w:pPr>
            <w:r>
              <w:rPr>
                <w:noProof/>
              </w:rPr>
              <w:t>Normativa UNI, EN, ISO relativa al Sistema Qualità e alla Certificazione dei Saldatori</w:t>
            </w:r>
          </w:p>
          <w:p w:rsidR="00B04705" w:rsidRDefault="00B04705" w:rsidP="00B04705">
            <w:pPr>
              <w:pStyle w:val="QPR-ConoscenzeAbilit"/>
              <w:suppressAutoHyphens w:val="0"/>
              <w:ind w:left="283" w:hanging="198"/>
            </w:pPr>
            <w:r>
              <w:rPr>
                <w:noProof/>
              </w:rPr>
              <w:t>Caratteristiche delle macchine saldatrici MIG/MAG</w:t>
            </w:r>
          </w:p>
          <w:p w:rsidR="00B04705" w:rsidRDefault="00B04705" w:rsidP="00B04705">
            <w:pPr>
              <w:pStyle w:val="QPR-ConoscenzeAbilit"/>
              <w:suppressAutoHyphens w:val="0"/>
              <w:ind w:left="283" w:hanging="198"/>
            </w:pPr>
            <w:r>
              <w:rPr>
                <w:noProof/>
              </w:rPr>
              <w:t>Caratteristiche dei fili elettrodi e dei gas da utilizzare</w:t>
            </w:r>
          </w:p>
          <w:p w:rsidR="00B04705" w:rsidRDefault="00B04705" w:rsidP="00B04705">
            <w:pPr>
              <w:pStyle w:val="QPR-ConoscenzeAbilit"/>
              <w:suppressAutoHyphens w:val="0"/>
              <w:ind w:left="283" w:hanging="198"/>
            </w:pPr>
            <w:r>
              <w:rPr>
                <w:noProof/>
              </w:rPr>
              <w:t>Tecniche esecutive della saldatura MIG/MAG in funzione dei metalli, della disposizione e degli spessori dei lembi da unire</w:t>
            </w:r>
          </w:p>
          <w:p w:rsidR="00B04705" w:rsidRDefault="00B04705" w:rsidP="00B04705">
            <w:pPr>
              <w:pStyle w:val="QPR-ConoscenzeAbilit"/>
              <w:suppressAutoHyphens w:val="0"/>
              <w:ind w:left="283" w:hanging="198"/>
            </w:pPr>
            <w:r>
              <w:rPr>
                <w:noProof/>
              </w:rPr>
              <w:t>Principali strumenti di misura e controllo, e relativi campi di applicazione</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i disegni tecnici di particolari e complessivi meccanici, fasi costruttive e specifiche tecniche di produzione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Identificare eventuali anomalie e non conformità di materiali grezzi e semilavorati</w:t>
            </w:r>
          </w:p>
          <w:p w:rsidR="00B04705" w:rsidRDefault="00B04705" w:rsidP="00B04705">
            <w:pPr>
              <w:pStyle w:val="QPR-ConoscenzeAbilit"/>
              <w:suppressAutoHyphens w:val="0"/>
              <w:ind w:left="283" w:hanging="198"/>
            </w:pPr>
            <w:r>
              <w:rPr>
                <w:noProof/>
              </w:rPr>
              <w:t>Preparare o cianfrinare i lembi da unire</w:t>
            </w:r>
          </w:p>
          <w:p w:rsidR="00B04705" w:rsidRDefault="00B04705" w:rsidP="00B04705">
            <w:pPr>
              <w:pStyle w:val="QPR-ConoscenzeAbilit"/>
              <w:suppressAutoHyphens w:val="0"/>
              <w:ind w:left="283" w:hanging="198"/>
            </w:pPr>
            <w:r>
              <w:rPr>
                <w:noProof/>
              </w:rPr>
              <w:t>Scegliere il tipo di tecnologia, il filo elettrodo idoneo e il gas attivo o inerte per la saldatura</w:t>
            </w:r>
          </w:p>
          <w:p w:rsidR="00B04705" w:rsidRDefault="00B04705" w:rsidP="00B04705">
            <w:pPr>
              <w:pStyle w:val="QPR-ConoscenzeAbilit"/>
              <w:suppressAutoHyphens w:val="0"/>
              <w:ind w:left="283" w:hanging="198"/>
            </w:pPr>
            <w:r>
              <w:rPr>
                <w:noProof/>
              </w:rPr>
              <w:t>Preparare la macchina e determinare i parametri tecnologici di saldatura</w:t>
            </w:r>
          </w:p>
          <w:p w:rsidR="00B04705" w:rsidRDefault="00B04705" w:rsidP="00B04705">
            <w:pPr>
              <w:pStyle w:val="QPR-ConoscenzeAbilit"/>
              <w:suppressAutoHyphens w:val="0"/>
              <w:ind w:left="283" w:hanging="198"/>
            </w:pPr>
            <w:r>
              <w:rPr>
                <w:noProof/>
              </w:rPr>
              <w:t>Eseguire le operazioni di posizionamento e puntatura preliminari alla realizzazione del manufatto saldato</w:t>
            </w:r>
          </w:p>
          <w:p w:rsidR="00B04705" w:rsidRDefault="00B04705" w:rsidP="00B04705">
            <w:pPr>
              <w:pStyle w:val="QPR-ConoscenzeAbilit"/>
              <w:suppressAutoHyphens w:val="0"/>
              <w:ind w:left="283" w:hanging="198"/>
            </w:pPr>
            <w:r>
              <w:rPr>
                <w:noProof/>
              </w:rPr>
              <w:t>Eseguire la saldatura con procedimento MIG/MAG tra pezzi disposti in angolo o testa a testa, utilizzando diverse posizioni di saldatura</w:t>
            </w:r>
          </w:p>
          <w:p w:rsidR="00B04705" w:rsidRDefault="00B04705" w:rsidP="00B04705">
            <w:pPr>
              <w:pStyle w:val="QPR-ConoscenzeAbilit"/>
              <w:suppressAutoHyphens w:val="0"/>
              <w:ind w:left="283" w:hanging="198"/>
            </w:pPr>
            <w:r>
              <w:rPr>
                <w:noProof/>
              </w:rPr>
              <w:t>Eseguire saldature MIG/MAG a più passate su pezzi di elevato spessore</w:t>
            </w:r>
          </w:p>
          <w:p w:rsidR="00B04705" w:rsidRDefault="00B04705" w:rsidP="00B04705">
            <w:pPr>
              <w:pStyle w:val="QPR-ConoscenzeAbilit"/>
              <w:suppressAutoHyphens w:val="0"/>
              <w:ind w:left="283" w:hanging="198"/>
            </w:pPr>
            <w:r>
              <w:rPr>
                <w:noProof/>
              </w:rPr>
              <w:t>Recuperare i difetti dipendenti dall'esecuzione</w:t>
            </w:r>
          </w:p>
          <w:p w:rsidR="00B04705" w:rsidRDefault="00B04705" w:rsidP="00B04705">
            <w:pPr>
              <w:pStyle w:val="QPR-ConoscenzeAbilit"/>
              <w:suppressAutoHyphens w:val="0"/>
              <w:ind w:left="283" w:hanging="198"/>
            </w:pPr>
            <w:r>
              <w:rPr>
                <w:noProof/>
              </w:rPr>
              <w:t>Mantenere i macchinari e le attrezzature in uso in buono stato, sottoponendoli a interventi di manutenzione ordinaria</w:t>
            </w:r>
          </w:p>
          <w:p w:rsidR="00B04705" w:rsidRDefault="00B04705" w:rsidP="00B04705">
            <w:pPr>
              <w:pStyle w:val="QPR-ConoscenzeAbilit"/>
              <w:suppressAutoHyphens w:val="0"/>
              <w:ind w:left="283" w:hanging="198"/>
            </w:pPr>
            <w:r>
              <w:rPr>
                <w:noProof/>
              </w:rPr>
              <w:t>Utilizzare metodiche per individuare livelli di usura ed eventuali anomalie di funzionamento di strumenti e macchinari di settore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INSTALLAZIONE DI SISTEMI FLUIDICI PER L’AUTOMAZIONE INDUSTRIALE</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QPR-MEC-28</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Elementi di elettrotecnica ed elettronica</w:t>
            </w:r>
          </w:p>
          <w:p w:rsidR="00B04705" w:rsidRDefault="00B04705" w:rsidP="00B04705">
            <w:pPr>
              <w:pStyle w:val="QPR-ConoscenzeAbilit"/>
              <w:suppressAutoHyphens w:val="0"/>
              <w:ind w:left="283" w:hanging="198"/>
            </w:pPr>
            <w:r>
              <w:rPr>
                <w:noProof/>
              </w:rPr>
              <w:t>Normative tecniche di riferimento per l'automazione industriale</w:t>
            </w:r>
          </w:p>
          <w:p w:rsidR="00B04705" w:rsidRDefault="00B04705" w:rsidP="00B04705">
            <w:pPr>
              <w:pStyle w:val="QPR-ConoscenzeAbilit"/>
              <w:suppressAutoHyphens w:val="0"/>
              <w:ind w:left="283" w:hanging="198"/>
            </w:pPr>
            <w:r>
              <w:rPr>
                <w:noProof/>
              </w:rPr>
              <w:t>Simbologia dedicata per schemi elettrici, fluidici e meccanici</w:t>
            </w:r>
          </w:p>
          <w:p w:rsidR="00B04705" w:rsidRDefault="00B04705" w:rsidP="00B04705">
            <w:pPr>
              <w:pStyle w:val="QPR-ConoscenzeAbilit"/>
              <w:suppressAutoHyphens w:val="0"/>
              <w:ind w:left="283" w:hanging="198"/>
            </w:pPr>
            <w:r>
              <w:rPr>
                <w:noProof/>
              </w:rPr>
              <w:t>Schemi dei circuiti fuidici e di automazione fluidica (es. schema di montaggio, schema funzionale)</w:t>
            </w:r>
          </w:p>
          <w:p w:rsidR="00B04705" w:rsidRDefault="00B04705" w:rsidP="00B04705">
            <w:pPr>
              <w:pStyle w:val="QPR-ConoscenzeAbilit"/>
              <w:suppressAutoHyphens w:val="0"/>
              <w:ind w:left="283" w:hanging="198"/>
            </w:pPr>
            <w:r>
              <w:rPr>
                <w:noProof/>
              </w:rPr>
              <w:t>Grandezze fisiche caratterizzanti un sistema fluidico (es. pressione, portata)</w:t>
            </w:r>
          </w:p>
          <w:p w:rsidR="00B04705" w:rsidRDefault="00B04705" w:rsidP="00B04705">
            <w:pPr>
              <w:pStyle w:val="QPR-ConoscenzeAbilit"/>
              <w:suppressAutoHyphens w:val="0"/>
              <w:ind w:left="283" w:hanging="198"/>
            </w:pPr>
            <w:r>
              <w:rPr>
                <w:noProof/>
              </w:rPr>
              <w:t>Caratteristiche dei dispositivi fluidici per l'automazione (es. cilindri, valvole, fine corsa, regolatori)</w:t>
            </w:r>
          </w:p>
          <w:p w:rsidR="00B04705" w:rsidRDefault="00B04705" w:rsidP="00B04705">
            <w:pPr>
              <w:pStyle w:val="QPR-ConoscenzeAbilit"/>
              <w:suppressAutoHyphens w:val="0"/>
              <w:ind w:left="283" w:hanging="198"/>
            </w:pPr>
            <w:r>
              <w:rPr>
                <w:noProof/>
              </w:rPr>
              <w:t>Caratteristiche dei dispositivi di elettrocomando (es. sensori, contattori, relè, protezioni)</w:t>
            </w:r>
          </w:p>
          <w:p w:rsidR="00B04705" w:rsidRDefault="00B04705" w:rsidP="00B04705">
            <w:pPr>
              <w:pStyle w:val="QPR-ConoscenzeAbilit"/>
              <w:suppressAutoHyphens w:val="0"/>
              <w:ind w:left="283" w:hanging="198"/>
            </w:pPr>
            <w:r>
              <w:rPr>
                <w:noProof/>
              </w:rPr>
              <w:t>Caratteristiche di utilizzatori, attuatori, servo attuatori (elettro-pneumatici, elettro-oleodinamici)</w:t>
            </w:r>
          </w:p>
          <w:p w:rsidR="00B04705" w:rsidRDefault="00B04705" w:rsidP="00B04705">
            <w:pPr>
              <w:pStyle w:val="QPR-ConoscenzeAbilit"/>
              <w:suppressAutoHyphens w:val="0"/>
              <w:ind w:left="283" w:hanging="198"/>
            </w:pPr>
            <w:r>
              <w:rPr>
                <w:noProof/>
              </w:rPr>
              <w:t>Caratteristiche dei dispositivi meccatronici</w:t>
            </w:r>
          </w:p>
          <w:p w:rsidR="00B04705" w:rsidRDefault="00B04705" w:rsidP="00B04705">
            <w:pPr>
              <w:pStyle w:val="QPR-ConoscenzeAbilit"/>
              <w:suppressAutoHyphens w:val="0"/>
              <w:ind w:left="283" w:hanging="198"/>
            </w:pPr>
            <w:r>
              <w:rPr>
                <w:noProof/>
              </w:rPr>
              <w:t>Tecniche di assemblaggio, installazione, cablaggio e configurazione dei dispositivi di automazione fluidica</w:t>
            </w:r>
          </w:p>
          <w:p w:rsidR="00B04705" w:rsidRDefault="00B04705" w:rsidP="00B04705">
            <w:pPr>
              <w:pStyle w:val="QPR-ConoscenzeAbilit"/>
              <w:suppressAutoHyphens w:val="0"/>
              <w:ind w:left="283" w:hanging="198"/>
            </w:pPr>
            <w:r>
              <w:rPr>
                <w:noProof/>
              </w:rPr>
              <w:t>Procedure per la realizzazione di impianti di automazione industriale</w:t>
            </w:r>
          </w:p>
          <w:p w:rsidR="00B04705" w:rsidRDefault="00B04705" w:rsidP="00B04705">
            <w:pPr>
              <w:pStyle w:val="QPR-ConoscenzeAbilit"/>
              <w:suppressAutoHyphens w:val="0"/>
              <w:ind w:left="283" w:hanging="198"/>
            </w:pPr>
            <w:r>
              <w:rPr>
                <w:noProof/>
              </w:rPr>
              <w:t>Tecniche di ricerca guasti e ripristino di sistemi malfunzionanti</w:t>
            </w:r>
          </w:p>
          <w:p w:rsidR="00B04705" w:rsidRDefault="00B04705" w:rsidP="00B04705">
            <w:pPr>
              <w:pStyle w:val="QPR-ConoscenzeAbilit"/>
              <w:suppressAutoHyphens w:val="0"/>
              <w:ind w:left="283" w:hanging="198"/>
            </w:pPr>
            <w:r>
              <w:rPr>
                <w:noProof/>
              </w:rPr>
              <w:t>Principali strumenti di misura e ambiti applicativi</w:t>
            </w:r>
          </w:p>
          <w:p w:rsidR="00B04705" w:rsidRDefault="00B04705" w:rsidP="00B04705">
            <w:pPr>
              <w:pStyle w:val="QPR-ConoscenzeAbilit"/>
              <w:suppressAutoHyphens w:val="0"/>
              <w:ind w:left="283" w:hanging="198"/>
            </w:pPr>
            <w:r>
              <w:rPr>
                <w:noProof/>
              </w:rPr>
              <w:t>Normative di sicurezza relative alla installazione e utilizzo di sistemi di automazione industriale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disegni tecnici di cablaggi meccatronici, fasi di montaggio e specifiche tecniche d’automazione</w:t>
            </w:r>
          </w:p>
          <w:p w:rsidR="00B04705" w:rsidRDefault="00B04705" w:rsidP="00B04705">
            <w:pPr>
              <w:pStyle w:val="QPR-ConoscenzeAbilit"/>
              <w:suppressAutoHyphens w:val="0"/>
              <w:ind w:left="283" w:hanging="198"/>
            </w:pPr>
            <w:r>
              <w:rPr>
                <w:noProof/>
              </w:rPr>
              <w:t>Eseguire il pre-montaggio ed il montaggio dei componenti su macchine e/o impianti</w:t>
            </w:r>
          </w:p>
          <w:p w:rsidR="00B04705" w:rsidRDefault="00B04705" w:rsidP="00B04705">
            <w:pPr>
              <w:pStyle w:val="QPR-ConoscenzeAbilit"/>
              <w:suppressAutoHyphens w:val="0"/>
              <w:ind w:left="283" w:hanging="198"/>
            </w:pPr>
            <w:r>
              <w:rPr>
                <w:noProof/>
              </w:rPr>
              <w:t>Eseguire il montaggio dei componenti su singole macchine o interi impianti produttivi</w:t>
            </w:r>
          </w:p>
          <w:p w:rsidR="00B04705" w:rsidRDefault="00B04705" w:rsidP="00B04705">
            <w:pPr>
              <w:pStyle w:val="QPR-ConoscenzeAbilit"/>
              <w:suppressAutoHyphens w:val="0"/>
              <w:ind w:left="283" w:hanging="198"/>
            </w:pPr>
            <w:r>
              <w:rPr>
                <w:noProof/>
              </w:rPr>
              <w:t>Eseguire i collegamenti dei componenti fluidici secondo lo schema funzionale</w:t>
            </w:r>
          </w:p>
          <w:p w:rsidR="00B04705" w:rsidRDefault="00B04705" w:rsidP="00B04705">
            <w:pPr>
              <w:pStyle w:val="QPR-ConoscenzeAbilit"/>
              <w:suppressAutoHyphens w:val="0"/>
              <w:ind w:left="283" w:hanging="198"/>
            </w:pPr>
            <w:r>
              <w:rPr>
                <w:noProof/>
              </w:rPr>
              <w:t>Eseguire i collegamenti fluidici ed elettrici dei componenti meccatronici secondo lo schema funzionale</w:t>
            </w:r>
          </w:p>
          <w:p w:rsidR="00B04705" w:rsidRDefault="00B04705" w:rsidP="00B04705">
            <w:pPr>
              <w:pStyle w:val="QPR-ConoscenzeAbilit"/>
              <w:suppressAutoHyphens w:val="0"/>
              <w:ind w:left="283" w:hanging="198"/>
            </w:pPr>
            <w:r>
              <w:rPr>
                <w:noProof/>
              </w:rPr>
              <w:t>Applicare metodi di configurazione di dispositivi meccatronici</w:t>
            </w:r>
          </w:p>
          <w:p w:rsidR="00B04705" w:rsidRDefault="00B04705" w:rsidP="00B04705">
            <w:pPr>
              <w:pStyle w:val="QPR-ConoscenzeAbilit"/>
              <w:suppressAutoHyphens w:val="0"/>
              <w:ind w:left="283" w:hanging="198"/>
            </w:pPr>
            <w:r>
              <w:rPr>
                <w:noProof/>
              </w:rPr>
              <w:t>Effettuare la messa in servizio di un impianto</w:t>
            </w:r>
          </w:p>
          <w:p w:rsidR="00B04705" w:rsidRDefault="00B04705" w:rsidP="00B04705">
            <w:pPr>
              <w:pStyle w:val="QPR-ConoscenzeAbilit"/>
              <w:suppressAutoHyphens w:val="0"/>
              <w:ind w:left="283" w:hanging="198"/>
            </w:pPr>
            <w:r>
              <w:rPr>
                <w:noProof/>
              </w:rPr>
              <w:t>Eseguire le operazioni di manutenzione ordinaria di un impianto fluidico</w:t>
            </w:r>
          </w:p>
          <w:p w:rsidR="00B04705" w:rsidRDefault="00B04705" w:rsidP="00B04705">
            <w:pPr>
              <w:pStyle w:val="QPR-ConoscenzeAbilit"/>
              <w:suppressAutoHyphens w:val="0"/>
              <w:ind w:left="283" w:hanging="198"/>
            </w:pPr>
            <w:r>
              <w:rPr>
                <w:noProof/>
              </w:rPr>
              <w:t>Utilizzare metodiche di ricerca malfunzionamento hardware e software</w:t>
            </w:r>
          </w:p>
          <w:p w:rsidR="00B04705" w:rsidRDefault="00B04705" w:rsidP="00B04705">
            <w:pPr>
              <w:pStyle w:val="QPR-ConoscenzeAbilit"/>
              <w:suppressAutoHyphens w:val="0"/>
              <w:ind w:left="283" w:hanging="198"/>
            </w:pPr>
            <w:r>
              <w:rPr>
                <w:noProof/>
              </w:rPr>
              <w:t>Ripristinare un impianto fluidico malfunzionante</w:t>
            </w:r>
          </w:p>
          <w:p w:rsidR="00B04705" w:rsidRDefault="00B04705" w:rsidP="00B04705">
            <w:pPr>
              <w:pStyle w:val="QPR-ConoscenzeAbilit"/>
              <w:suppressAutoHyphens w:val="0"/>
              <w:ind w:left="283" w:hanging="198"/>
            </w:pPr>
            <w:r>
              <w:rPr>
                <w:noProof/>
              </w:rPr>
              <w:t>Adattare l’impianto esistente per soddisfare nuove esigenze funzionali</w:t>
            </w:r>
          </w:p>
          <w:p w:rsidR="00B04705" w:rsidRDefault="00B04705" w:rsidP="00B04705">
            <w:pPr>
              <w:pStyle w:val="QPR-ConoscenzeAbilit"/>
              <w:suppressAutoHyphens w:val="0"/>
              <w:ind w:left="283" w:hanging="198"/>
            </w:pPr>
            <w:r>
              <w:rPr>
                <w:noProof/>
              </w:rPr>
              <w:t>Operare nel rispetto delle normative di sicurezza</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ASSEMBLAGGIO DI GRUPPI MECCANICI</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QPR-MEC-17</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Norme di rappresentazione di gruppi meccanici</w:t>
            </w:r>
          </w:p>
          <w:p w:rsidR="00B04705" w:rsidRDefault="00B04705" w:rsidP="00B04705">
            <w:pPr>
              <w:pStyle w:val="QPR-ConoscenzeAbilit"/>
              <w:suppressAutoHyphens w:val="0"/>
              <w:ind w:left="283" w:hanging="198"/>
            </w:pPr>
            <w:r>
              <w:rPr>
                <w:noProof/>
              </w:rPr>
              <w:t>Modulistica di riferimento: schede istruzioni, programmi di produzione, distinta base, schede controllo qualità</w:t>
            </w:r>
          </w:p>
          <w:p w:rsidR="00B04705" w:rsidRDefault="00B04705" w:rsidP="00B04705">
            <w:pPr>
              <w:pStyle w:val="QPR-ConoscenzeAbilit"/>
              <w:suppressAutoHyphens w:val="0"/>
              <w:ind w:left="283" w:hanging="198"/>
            </w:pPr>
            <w:r>
              <w:rPr>
                <w:noProof/>
              </w:rPr>
              <w:t>Caratteristiche tecnologiche dei materiali utilizzati</w:t>
            </w:r>
          </w:p>
          <w:p w:rsidR="00B04705" w:rsidRDefault="00B04705" w:rsidP="00B04705">
            <w:pPr>
              <w:pStyle w:val="QPR-ConoscenzeAbilit"/>
              <w:suppressAutoHyphens w:val="0"/>
              <w:ind w:left="283" w:hanging="198"/>
            </w:pPr>
            <w:r>
              <w:rPr>
                <w:noProof/>
              </w:rPr>
              <w:t>Caratteristiche e processi di giunzione di componenti meccanici</w:t>
            </w:r>
          </w:p>
          <w:p w:rsidR="00B04705" w:rsidRDefault="00B04705" w:rsidP="00B04705">
            <w:pPr>
              <w:pStyle w:val="QPR-ConoscenzeAbilit"/>
              <w:suppressAutoHyphens w:val="0"/>
              <w:ind w:left="283" w:hanging="198"/>
            </w:pPr>
            <w:r>
              <w:rPr>
                <w:noProof/>
              </w:rPr>
              <w:t>Caratteristiche funzionali delle attrezzature per l'assemblaggio di gruppi meccanici</w:t>
            </w:r>
          </w:p>
          <w:p w:rsidR="00B04705" w:rsidRDefault="00B04705" w:rsidP="00B04705">
            <w:pPr>
              <w:pStyle w:val="QPR-ConoscenzeAbilit"/>
              <w:suppressAutoHyphens w:val="0"/>
              <w:ind w:left="283" w:hanging="198"/>
            </w:pPr>
            <w:r>
              <w:rPr>
                <w:noProof/>
              </w:rPr>
              <w:t>Caratteristiche dei componenti meccanici standard reperibili in commercio</w:t>
            </w:r>
          </w:p>
          <w:p w:rsidR="00B04705" w:rsidRDefault="00B04705" w:rsidP="00B04705">
            <w:pPr>
              <w:pStyle w:val="QPR-ConoscenzeAbilit"/>
              <w:suppressAutoHyphens w:val="0"/>
              <w:ind w:left="283" w:hanging="198"/>
            </w:pPr>
            <w:r>
              <w:rPr>
                <w:noProof/>
              </w:rPr>
              <w:t>Tecniche di aggiustaggio di particolari meccanici</w:t>
            </w:r>
          </w:p>
          <w:p w:rsidR="00B04705" w:rsidRDefault="00B04705" w:rsidP="00B04705">
            <w:pPr>
              <w:pStyle w:val="QPR-ConoscenzeAbilit"/>
              <w:suppressAutoHyphens w:val="0"/>
              <w:ind w:left="283" w:hanging="198"/>
            </w:pPr>
            <w:r>
              <w:rPr>
                <w:noProof/>
              </w:rPr>
              <w:t>Tecniche di assemblaggio di gruppi meccanici composti in officina e in cantiere</w:t>
            </w:r>
          </w:p>
          <w:p w:rsidR="00B04705" w:rsidRDefault="00B04705" w:rsidP="00B04705">
            <w:pPr>
              <w:pStyle w:val="QPR-ConoscenzeAbilit"/>
              <w:suppressAutoHyphens w:val="0"/>
              <w:ind w:left="283" w:hanging="198"/>
            </w:pPr>
            <w:r>
              <w:rPr>
                <w:noProof/>
              </w:rPr>
              <w:t>Principali strumenti di misura e controllo, e relativi campi di applicazione</w:t>
            </w:r>
          </w:p>
          <w:p w:rsidR="00B04705" w:rsidRDefault="00B04705" w:rsidP="00B04705">
            <w:pPr>
              <w:pStyle w:val="QPR-ConoscenzeAbilit"/>
              <w:suppressAutoHyphens w:val="0"/>
              <w:ind w:left="283" w:hanging="198"/>
            </w:pPr>
            <w:r>
              <w:rPr>
                <w:noProof/>
              </w:rPr>
              <w:t>Procedure per la verifica funzionale di un gruppo meccanico e tecniche di ricerca malfunzionamenti</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i disegni tecnici di particolari e complessivi meccanici, fasi costruttive e specifiche tecniche di produzione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Identificare eventuali anomalie e non conformità di materiali grezzi e semilavorati</w:t>
            </w:r>
          </w:p>
          <w:p w:rsidR="00B04705" w:rsidRDefault="00B04705" w:rsidP="00B04705">
            <w:pPr>
              <w:pStyle w:val="QPR-ConoscenzeAbilit"/>
              <w:suppressAutoHyphens w:val="0"/>
              <w:ind w:left="283" w:hanging="198"/>
            </w:pPr>
            <w:r>
              <w:rPr>
                <w:noProof/>
              </w:rPr>
              <w:t>Eseguire eventuali operazioni di recupero di difetti costruttivi funzionali all'assemblaggio del gruppo meccanico</w:t>
            </w:r>
          </w:p>
          <w:p w:rsidR="00B04705" w:rsidRDefault="00B04705" w:rsidP="00B04705">
            <w:pPr>
              <w:pStyle w:val="QPR-ConoscenzeAbilit"/>
              <w:suppressAutoHyphens w:val="0"/>
              <w:ind w:left="283" w:hanging="198"/>
            </w:pPr>
            <w:r>
              <w:rPr>
                <w:noProof/>
              </w:rPr>
              <w:t>Eseguire il montaggio di particolari meccanici finiti e di componenti standard reperibili in commercio</w:t>
            </w:r>
          </w:p>
          <w:p w:rsidR="00B04705" w:rsidRDefault="00B04705" w:rsidP="00B04705">
            <w:pPr>
              <w:pStyle w:val="QPR-ConoscenzeAbilit"/>
              <w:suppressAutoHyphens w:val="0"/>
              <w:ind w:left="283" w:hanging="198"/>
            </w:pPr>
            <w:r>
              <w:rPr>
                <w:noProof/>
              </w:rPr>
              <w:t>Eseguire il montaggio di particolari meccanici semilavorati mediante lavorazioni di completamento in corso d'opera</w:t>
            </w:r>
          </w:p>
          <w:p w:rsidR="00B04705" w:rsidRDefault="00B04705" w:rsidP="00B04705">
            <w:pPr>
              <w:pStyle w:val="QPR-ConoscenzeAbilit"/>
              <w:suppressAutoHyphens w:val="0"/>
              <w:ind w:left="283" w:hanging="198"/>
            </w:pPr>
            <w:r>
              <w:rPr>
                <w:noProof/>
              </w:rPr>
              <w:t>Utilizzare strumenti e tecniche per il controllo qualitativo del complessivo meccanico assemblato</w:t>
            </w:r>
          </w:p>
          <w:p w:rsidR="00B04705" w:rsidRDefault="00B04705" w:rsidP="00B04705">
            <w:pPr>
              <w:pStyle w:val="QPR-ConoscenzeAbilit"/>
              <w:suppressAutoHyphens w:val="0"/>
              <w:ind w:left="283" w:hanging="198"/>
            </w:pPr>
            <w:r>
              <w:rPr>
                <w:noProof/>
              </w:rPr>
              <w:t>Effettuare la verifica funzionale del gruppo meccanico assemblato con eventuale recupero di malfunzionamenti</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ASSEMBLAGGIO DI STRUTTURE SALDATE DI CARPENTERIA METALLICA</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QPR-MEC-22</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Norme di rappresentazione di strutture saldate</w:t>
            </w:r>
          </w:p>
          <w:p w:rsidR="00B04705" w:rsidRDefault="00B04705" w:rsidP="00B04705">
            <w:pPr>
              <w:pStyle w:val="QPR-ConoscenzeAbilit"/>
              <w:suppressAutoHyphens w:val="0"/>
              <w:ind w:left="283" w:hanging="198"/>
            </w:pPr>
            <w:r>
              <w:rPr>
                <w:noProof/>
              </w:rPr>
              <w:t>Modulistica di riferimento: schede istruzioni, programmi di produzione, distinta base, schede controllo qualità</w:t>
            </w:r>
          </w:p>
          <w:p w:rsidR="00B04705" w:rsidRDefault="00B04705" w:rsidP="00B04705">
            <w:pPr>
              <w:pStyle w:val="QPR-ConoscenzeAbilit"/>
              <w:suppressAutoHyphens w:val="0"/>
              <w:ind w:left="283" w:hanging="198"/>
            </w:pPr>
            <w:r>
              <w:rPr>
                <w:noProof/>
              </w:rPr>
              <w:t>Caratteristiche tecnologiche dei materiali utilizzati</w:t>
            </w:r>
          </w:p>
          <w:p w:rsidR="00B04705" w:rsidRDefault="00B04705" w:rsidP="00B04705">
            <w:pPr>
              <w:pStyle w:val="QPR-ConoscenzeAbilit"/>
              <w:suppressAutoHyphens w:val="0"/>
              <w:ind w:left="283" w:hanging="198"/>
            </w:pPr>
            <w:r>
              <w:rPr>
                <w:noProof/>
              </w:rPr>
              <w:t>Caratteristiche e processi di giunzione di componenti meccanici</w:t>
            </w:r>
          </w:p>
          <w:p w:rsidR="00B04705" w:rsidRDefault="00B04705" w:rsidP="00B04705">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B04705" w:rsidRDefault="00B04705" w:rsidP="00B04705">
            <w:pPr>
              <w:pStyle w:val="QPR-ConoscenzeAbilit"/>
              <w:suppressAutoHyphens w:val="0"/>
              <w:ind w:left="283" w:hanging="198"/>
            </w:pPr>
            <w:r>
              <w:rPr>
                <w:noProof/>
              </w:rPr>
              <w:t>Caratteristiche delle dime di saldatura</w:t>
            </w:r>
          </w:p>
          <w:p w:rsidR="00B04705" w:rsidRDefault="00B04705" w:rsidP="00B04705">
            <w:pPr>
              <w:pStyle w:val="QPR-ConoscenzeAbilit"/>
              <w:suppressAutoHyphens w:val="0"/>
              <w:ind w:left="283" w:hanging="198"/>
            </w:pPr>
            <w:r>
              <w:rPr>
                <w:noProof/>
              </w:rPr>
              <w:t>Tecniche di imbastitura di una struttura di carpenteria metallica da saldare</w:t>
            </w:r>
          </w:p>
          <w:p w:rsidR="00B04705" w:rsidRDefault="00B04705" w:rsidP="00B04705">
            <w:pPr>
              <w:pStyle w:val="QPR-ConoscenzeAbilit"/>
              <w:suppressAutoHyphens w:val="0"/>
              <w:ind w:left="283" w:hanging="198"/>
            </w:pPr>
            <w:r>
              <w:rPr>
                <w:noProof/>
              </w:rPr>
              <w:t>Procedure di controllo preliminari alla saldatura</w:t>
            </w:r>
          </w:p>
          <w:p w:rsidR="00B04705" w:rsidRDefault="00B04705" w:rsidP="00B04705">
            <w:pPr>
              <w:pStyle w:val="QPR-ConoscenzeAbilit"/>
              <w:suppressAutoHyphens w:val="0"/>
              <w:ind w:left="283" w:hanging="198"/>
            </w:pPr>
            <w:r>
              <w:rPr>
                <w:noProof/>
              </w:rPr>
              <w:t>Principali strumenti di misura e controllo, e relativi campi di applicazione</w:t>
            </w:r>
          </w:p>
          <w:p w:rsidR="00B04705" w:rsidRDefault="00B04705" w:rsidP="00B04705">
            <w:pPr>
              <w:pStyle w:val="QPR-ConoscenzeAbilit"/>
              <w:suppressAutoHyphens w:val="0"/>
              <w:ind w:left="283" w:hanging="198"/>
            </w:pPr>
            <w:r>
              <w:rPr>
                <w:noProof/>
              </w:rPr>
              <w:t>Procedure per la verifica funzionale di un gruppo meccanico e tecniche di ricerca malfunzionamenti</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i disegni tecnici di particolari e complessivi meccanici, fasi costruttive e specifiche tecniche di produzione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Identificare eventuali anomalie e non conformità di materiali grezzi e semilavorati</w:t>
            </w:r>
          </w:p>
          <w:p w:rsidR="00B04705" w:rsidRDefault="00B04705" w:rsidP="00B04705">
            <w:pPr>
              <w:pStyle w:val="QPR-ConoscenzeAbilit"/>
              <w:suppressAutoHyphens w:val="0"/>
              <w:ind w:left="283" w:hanging="198"/>
            </w:pPr>
            <w:r>
              <w:rPr>
                <w:noProof/>
              </w:rPr>
              <w:t>Preparare i materiali metallici (lamiere, piatti, profilati, tubolari) da unire mediante saldatura</w:t>
            </w:r>
          </w:p>
          <w:p w:rsidR="00B04705" w:rsidRDefault="00B04705" w:rsidP="00B04705">
            <w:pPr>
              <w:pStyle w:val="QPR-ConoscenzeAbilit"/>
              <w:suppressAutoHyphens w:val="0"/>
              <w:ind w:left="283" w:hanging="198"/>
            </w:pPr>
            <w:r>
              <w:rPr>
                <w:noProof/>
              </w:rPr>
              <w:t>Costruire eventuali attrezzature di supporto per il corretto posizionamento dei particolari (dime di saldatura e supporti ausiliari saldati)</w:t>
            </w:r>
          </w:p>
          <w:p w:rsidR="00B04705" w:rsidRDefault="00B04705" w:rsidP="00B04705">
            <w:pPr>
              <w:pStyle w:val="QPR-ConoscenzeAbilit"/>
              <w:suppressAutoHyphens w:val="0"/>
              <w:ind w:left="283" w:hanging="198"/>
            </w:pPr>
            <w:r>
              <w:rPr>
                <w:noProof/>
              </w:rPr>
              <w:t>Eseguire il posizionamento e la puntatura dei particolari costituenti la struttura metallica</w:t>
            </w:r>
          </w:p>
          <w:p w:rsidR="00B04705" w:rsidRDefault="00B04705" w:rsidP="00B04705">
            <w:pPr>
              <w:pStyle w:val="QPR-ConoscenzeAbilit"/>
              <w:suppressAutoHyphens w:val="0"/>
              <w:ind w:left="283" w:hanging="198"/>
            </w:pPr>
            <w:r>
              <w:rPr>
                <w:noProof/>
              </w:rPr>
              <w:t>Eseguire il controllo dimensionale e di forma della struttura prima della saldatura</w:t>
            </w:r>
          </w:p>
          <w:p w:rsidR="00B04705" w:rsidRDefault="00B04705" w:rsidP="00B04705">
            <w:pPr>
              <w:pStyle w:val="QPR-ConoscenzeAbilit"/>
              <w:suppressAutoHyphens w:val="0"/>
              <w:ind w:left="283" w:hanging="198"/>
            </w:pPr>
            <w:r>
              <w:rPr>
                <w:noProof/>
              </w:rPr>
              <w:t>Fornire indicazioni operative al saldatore che eseguirà la saldatura della struttura utilizzando il procedimento più idoneo</w:t>
            </w:r>
          </w:p>
          <w:p w:rsidR="00B04705" w:rsidRDefault="00B04705" w:rsidP="00B04705">
            <w:pPr>
              <w:pStyle w:val="QPR-ConoscenzeAbilit"/>
              <w:suppressAutoHyphens w:val="0"/>
              <w:ind w:left="283" w:hanging="198"/>
            </w:pPr>
            <w:r>
              <w:rPr>
                <w:noProof/>
              </w:rPr>
              <w:t>Eseguire le operazioni di rifinitura della struttura saldata (rimozione supporti ausiliari saldati e finitura superficiale)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Pr="00493351" w:rsidRDefault="00B04705"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44"/>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t>Descrizione degli standard professionali caratterizzanti il profilo regionale</w:t>
      </w:r>
    </w:p>
    <w:p w:rsidR="0003142C" w:rsidRPr="00493351" w:rsidRDefault="0003142C" w:rsidP="00B43554">
      <w:pPr>
        <w:pStyle w:val="LG-TitoloProfiloRichiamo"/>
      </w:pPr>
      <w:r w:rsidRPr="00493351">
        <w:t>Montatore di sistemi meccanici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04705" w:rsidTr="00F17029">
        <w:trPr>
          <w:trHeight w:hRule="exact" w:val="280"/>
        </w:trPr>
        <w:tc>
          <w:tcPr>
            <w:tcW w:w="40" w:type="dxa"/>
          </w:tcPr>
          <w:p w:rsidR="00B04705" w:rsidRDefault="00B04705" w:rsidP="00F17029">
            <w:pPr>
              <w:pStyle w:val="EMPTYCELLSTYLE"/>
            </w:pPr>
          </w:p>
        </w:tc>
        <w:tc>
          <w:tcPr>
            <w:tcW w:w="1380" w:type="dxa"/>
            <w:tcBorders>
              <w:bottom w:val="single" w:sz="4" w:space="0" w:color="000000"/>
            </w:tcBorders>
            <w:tcMar>
              <w:top w:w="40" w:type="dxa"/>
              <w:left w:w="60" w:type="dxa"/>
              <w:bottom w:w="0" w:type="dxa"/>
              <w:right w:w="0" w:type="dxa"/>
            </w:tcMar>
          </w:tcPr>
          <w:p w:rsidR="00B04705" w:rsidRDefault="00B04705"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04705" w:rsidRDefault="00B04705"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04705" w:rsidRDefault="00B04705" w:rsidP="00F17029">
            <w:pPr>
              <w:pStyle w:val="DOC-TabellaIntestazioni"/>
            </w:pPr>
            <w:r>
              <w:t>EQF</w:t>
            </w:r>
          </w:p>
        </w:tc>
        <w:tc>
          <w:tcPr>
            <w:tcW w:w="3119" w:type="dxa"/>
            <w:tcBorders>
              <w:bottom w:val="single" w:sz="4" w:space="0" w:color="000000"/>
            </w:tcBorders>
          </w:tcPr>
          <w:p w:rsidR="00B04705" w:rsidRDefault="00B04705"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04705" w:rsidRDefault="00B04705" w:rsidP="00F17029">
            <w:pPr>
              <w:pStyle w:val="DOC-TabellaIntestazioni"/>
            </w:pPr>
            <w:r>
              <w:t>Note sulla SST correlata</w:t>
            </w: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QPR-MEC-27</w:t>
            </w:r>
          </w:p>
        </w:tc>
        <w:tc>
          <w:tcPr>
            <w:tcW w:w="6792" w:type="dxa"/>
            <w:tcBorders>
              <w:top w:val="single"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ESECUZIONE DI LAVORAZIONI DI AGGIUSTAGGIO</w:t>
            </w:r>
          </w:p>
        </w:tc>
        <w:tc>
          <w:tcPr>
            <w:tcW w:w="992" w:type="dxa"/>
            <w:tcBorders>
              <w:top w:val="single"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single" w:sz="4" w:space="0" w:color="000000"/>
              <w:bottom w:val="dotted" w:sz="4" w:space="0" w:color="000000"/>
            </w:tcBorders>
          </w:tcPr>
          <w:p w:rsidR="00B04705" w:rsidRDefault="00B04705" w:rsidP="00F1702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QPR-MEC-07</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REALIZZAZIONE DI PARTICOLARI MECCANICI AL TORNIO PARALLELLO</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QPR-MEC-08</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REALIZZAZIONE DI PARTICOLARI MECCANICI ALLA FRESATRICE UNIVERSALE</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QPR-MEC-18</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SALDATURE MANUALI AD ARCO ELETTRICO CON ELETTRODI RIVESTITI (MMA)</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QPR-MEC-19</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ESEGUIRE SALDATURE AD ARCO ELETTRICO IN ATMOSFERA PROTETTIVA (MIG/MAG)</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QPR-MEC-28</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INSTALLAZIONE DI SISTEMI FLUIDICI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QPR-MEC-17</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ASSEMBLAGGIO DI GRUPPI MECCANICI</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bl>
    <w:p w:rsidR="00B04705" w:rsidRPr="00493351" w:rsidRDefault="00B04705" w:rsidP="0002043D">
      <w:pPr>
        <w:pStyle w:val="LG-TestoBase"/>
      </w:pPr>
    </w:p>
    <w:p w:rsidR="00725D31" w:rsidRPr="00493351" w:rsidRDefault="00725D31" w:rsidP="00725D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F17029" w:rsidRDefault="00F17029" w:rsidP="001F682B">
      <w:pPr>
        <w:pStyle w:val="DOC-TestoBase"/>
        <w:jc w:val="center"/>
      </w:pPr>
      <w:r w:rsidRPr="00F17029">
        <w:rPr>
          <w:noProof/>
          <w:lang w:eastAsia="it-IT"/>
        </w:rPr>
        <w:drawing>
          <wp:inline distT="0" distB="0" distL="0" distR="0">
            <wp:extent cx="8640000" cy="6106583"/>
            <wp:effectExtent l="0" t="0" r="889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2" name="Im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3" name="Im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5" name="Im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Default="005553F5" w:rsidP="001F682B">
      <w:pPr>
        <w:pStyle w:val="DOC-TestoBase"/>
        <w:jc w:val="center"/>
      </w:pPr>
      <w:r w:rsidRPr="005553F5">
        <w:rPr>
          <w:noProof/>
          <w:lang w:eastAsia="it-IT"/>
        </w:rPr>
        <w:drawing>
          <wp:inline distT="0" distB="0" distL="0" distR="0">
            <wp:extent cx="8640000" cy="6101788"/>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5A028C" w:rsidRDefault="00F17029" w:rsidP="001F682B">
      <w:pPr>
        <w:pStyle w:val="DOC-TestoBase"/>
        <w:jc w:val="center"/>
      </w:pPr>
      <w:r w:rsidRPr="00F17029">
        <w:rPr>
          <w:noProof/>
          <w:lang w:eastAsia="it-IT"/>
        </w:rPr>
        <w:drawing>
          <wp:inline distT="0" distB="0" distL="0" distR="0">
            <wp:extent cx="8640000" cy="6102897"/>
            <wp:effectExtent l="0" t="0" r="8890" b="0"/>
            <wp:docPr id="507" name="Immagin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206466" w:rsidRPr="00206466">
        <w:t xml:space="preserve"> </w:t>
      </w:r>
      <w:r w:rsidRPr="00F17029">
        <w:rPr>
          <w:noProof/>
          <w:lang w:eastAsia="it-IT"/>
        </w:rPr>
        <w:drawing>
          <wp:inline distT="0" distB="0" distL="0" distR="0">
            <wp:extent cx="8640000" cy="6102897"/>
            <wp:effectExtent l="0" t="0" r="8890" b="0"/>
            <wp:docPr id="508" name="Immagin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Pr="00493351" w:rsidRDefault="00F17029" w:rsidP="001F682B">
      <w:pPr>
        <w:pStyle w:val="DOC-TestoBase"/>
        <w:jc w:val="center"/>
        <w:sectPr w:rsidR="00F17029" w:rsidRPr="00493351" w:rsidSect="001522F9">
          <w:pgSz w:w="16840" w:h="11907" w:orient="landscape" w:code="9"/>
          <w:pgMar w:top="1134" w:right="1134" w:bottom="1134" w:left="1134" w:header="567" w:footer="567" w:gutter="0"/>
          <w:cols w:space="708"/>
          <w:docGrid w:linePitch="360"/>
        </w:sectPr>
      </w:pPr>
    </w:p>
    <w:p w:rsidR="00C60EEE" w:rsidRDefault="00C60EEE" w:rsidP="00C60EEE">
      <w:pPr>
        <w:pStyle w:val="LG-Sezione"/>
      </w:pPr>
      <w:r>
        <w:t>PROFILO PROFESSIONALE</w:t>
      </w:r>
    </w:p>
    <w:p w:rsidR="00C60EEE" w:rsidRDefault="00C60EEE" w:rsidP="00C60EEE">
      <w:pPr>
        <w:pStyle w:val="LG-CodiceProfilo"/>
      </w:pPr>
      <w:r>
        <w:t>PROF-MEC-06</w:t>
      </w:r>
    </w:p>
    <w:p w:rsidR="00C60EEE" w:rsidRDefault="00C60EEE" w:rsidP="00C60EEE">
      <w:pPr>
        <w:pStyle w:val="LG-TitoloProfilo"/>
      </w:pPr>
      <w:bookmarkStart w:id="27" w:name="_Toc41035785"/>
      <w:r>
        <w:t>Montatore/manutentore di sistemi elettromeccanici</w:t>
      </w:r>
      <w:bookmarkEnd w:id="2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17029" w:rsidTr="00F17029">
        <w:trPr>
          <w:trHeight w:hRule="exact" w:val="34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LG-Titoletto"/>
            </w:pPr>
            <w:r>
              <w:t>REFERENZIAZIONI</w:t>
            </w:r>
          </w:p>
        </w:tc>
        <w:tc>
          <w:tcPr>
            <w:tcW w:w="1" w:type="dxa"/>
          </w:tcPr>
          <w:p w:rsidR="00F17029" w:rsidRDefault="00F17029" w:rsidP="00F17029">
            <w:pPr>
              <w:pStyle w:val="EMPTYCELLSTYLE"/>
            </w:pPr>
          </w:p>
        </w:tc>
      </w:tr>
      <w:tr w:rsidR="00F17029" w:rsidTr="00F17029">
        <w:trPr>
          <w:trHeight w:hRule="exact" w:val="1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DOC-TestoBase"/>
            </w:pPr>
            <w:r>
              <w:t>Professioni NUP/ISTAT correlate: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6.2.1.4.0</w:t>
            </w:r>
          </w:p>
        </w:tc>
        <w:tc>
          <w:tcPr>
            <w:tcW w:w="7900" w:type="dxa"/>
            <w:gridSpan w:val="3"/>
            <w:tcMar>
              <w:top w:w="0" w:type="dxa"/>
              <w:left w:w="60" w:type="dxa"/>
              <w:bottom w:w="0" w:type="dxa"/>
              <w:right w:w="0" w:type="dxa"/>
            </w:tcMar>
          </w:tcPr>
          <w:p w:rsidR="00F17029" w:rsidRDefault="00F17029" w:rsidP="00F17029">
            <w:pPr>
              <w:pStyle w:val="LG-ElencoConTabulazione"/>
            </w:pPr>
            <w:r>
              <w:t>Carpentieri e montatori di carpenteria metallica</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6.2.4.1.3</w:t>
            </w:r>
          </w:p>
        </w:tc>
        <w:tc>
          <w:tcPr>
            <w:tcW w:w="7900" w:type="dxa"/>
            <w:gridSpan w:val="3"/>
            <w:tcMar>
              <w:top w:w="0" w:type="dxa"/>
              <w:left w:w="60" w:type="dxa"/>
              <w:bottom w:w="0" w:type="dxa"/>
              <w:right w:w="0" w:type="dxa"/>
            </w:tcMar>
          </w:tcPr>
          <w:p w:rsidR="00F17029" w:rsidRDefault="00F17029" w:rsidP="00F17029">
            <w:pPr>
              <w:pStyle w:val="LG-ElencoConTabulazione"/>
            </w:pPr>
            <w:r>
              <w:t>Elettromeccanici</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7.2.7.1.0</w:t>
            </w:r>
          </w:p>
        </w:tc>
        <w:tc>
          <w:tcPr>
            <w:tcW w:w="7900" w:type="dxa"/>
            <w:gridSpan w:val="3"/>
            <w:tcMar>
              <w:top w:w="0" w:type="dxa"/>
              <w:left w:w="60" w:type="dxa"/>
              <w:bottom w:w="0" w:type="dxa"/>
              <w:right w:w="0" w:type="dxa"/>
            </w:tcMar>
          </w:tcPr>
          <w:p w:rsidR="00F17029" w:rsidRDefault="00F17029" w:rsidP="00F17029">
            <w:pPr>
              <w:pStyle w:val="LG-ElencoConTabulazione"/>
            </w:pPr>
            <w:r>
              <w:t>Assemblatori in serie di parti di macchine</w:t>
            </w:r>
          </w:p>
        </w:tc>
        <w:tc>
          <w:tcPr>
            <w:tcW w:w="1" w:type="dxa"/>
          </w:tcPr>
          <w:p w:rsidR="00F17029" w:rsidRDefault="00F17029" w:rsidP="00F17029">
            <w:pPr>
              <w:pStyle w:val="EMPTYCELLSTYLE"/>
            </w:pPr>
          </w:p>
        </w:tc>
      </w:tr>
      <w:tr w:rsidR="00F17029" w:rsidTr="00F17029">
        <w:trPr>
          <w:trHeight w:hRule="exact" w:val="1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DOC-TestoBase"/>
            </w:pPr>
            <w:r>
              <w:t xml:space="preserve">Attività economiche di riferimento (ATECO 2007/ISTAT): </w:t>
            </w:r>
          </w:p>
        </w:tc>
        <w:tc>
          <w:tcPr>
            <w:tcW w:w="1" w:type="dxa"/>
          </w:tcPr>
          <w:p w:rsidR="00F17029" w:rsidRDefault="00F17029" w:rsidP="00F17029">
            <w:pPr>
              <w:pStyle w:val="EMPTYCELLSTYLE"/>
            </w:pPr>
          </w:p>
        </w:tc>
      </w:tr>
      <w:tr w:rsidR="00F17029" w:rsidTr="00F17029">
        <w:trPr>
          <w:trHeight w:hRule="exact" w:val="4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25.30.00</w:t>
            </w:r>
          </w:p>
        </w:tc>
        <w:tc>
          <w:tcPr>
            <w:tcW w:w="7900" w:type="dxa"/>
            <w:gridSpan w:val="3"/>
            <w:tcMar>
              <w:top w:w="0" w:type="dxa"/>
              <w:left w:w="60" w:type="dxa"/>
              <w:bottom w:w="0" w:type="dxa"/>
              <w:right w:w="0" w:type="dxa"/>
            </w:tcMar>
          </w:tcPr>
          <w:p w:rsidR="00F17029" w:rsidRDefault="00F17029" w:rsidP="00F17029">
            <w:pPr>
              <w:pStyle w:val="LG-ElencoConTabulazione"/>
            </w:pPr>
            <w:r>
              <w:t>Fabbricazione di generatori di vapore (esclusi i contenitori in metallo per caldaie per il riscaldamento centrale ad acqua calda)</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25.73.12</w:t>
            </w:r>
          </w:p>
        </w:tc>
        <w:tc>
          <w:tcPr>
            <w:tcW w:w="7900" w:type="dxa"/>
            <w:gridSpan w:val="3"/>
            <w:tcMar>
              <w:top w:w="0" w:type="dxa"/>
              <w:left w:w="60" w:type="dxa"/>
              <w:bottom w:w="0" w:type="dxa"/>
              <w:right w:w="0" w:type="dxa"/>
            </w:tcMar>
          </w:tcPr>
          <w:p w:rsidR="00F17029" w:rsidRDefault="00F17029" w:rsidP="00F17029">
            <w:pPr>
              <w:pStyle w:val="LG-ElencoConTabulazione"/>
            </w:pPr>
            <w:r>
              <w:t>Fabbricazione di parti intercambiabili per macchine utensili</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25.99.30</w:t>
            </w:r>
          </w:p>
        </w:tc>
        <w:tc>
          <w:tcPr>
            <w:tcW w:w="7900" w:type="dxa"/>
            <w:gridSpan w:val="3"/>
            <w:tcMar>
              <w:top w:w="0" w:type="dxa"/>
              <w:left w:w="60" w:type="dxa"/>
              <w:bottom w:w="0" w:type="dxa"/>
              <w:right w:w="0" w:type="dxa"/>
            </w:tcMar>
          </w:tcPr>
          <w:p w:rsidR="00F17029" w:rsidRDefault="00F17029" w:rsidP="00F17029">
            <w:pPr>
              <w:pStyle w:val="LG-ElencoConTabulazione"/>
            </w:pPr>
            <w:r>
              <w:t>Fabbricazione di oggetti in ferro, in rame ed altri metalli</w:t>
            </w:r>
          </w:p>
        </w:tc>
        <w:tc>
          <w:tcPr>
            <w:tcW w:w="1" w:type="dxa"/>
          </w:tcPr>
          <w:p w:rsidR="00F17029" w:rsidRDefault="00F17029" w:rsidP="00F17029">
            <w:pPr>
              <w:pStyle w:val="EMPTYCELLSTYLE"/>
            </w:pPr>
          </w:p>
        </w:tc>
      </w:tr>
      <w:tr w:rsidR="00F17029" w:rsidTr="00F17029">
        <w:trPr>
          <w:trHeight w:hRule="exact" w:val="1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DOC-TestoBase"/>
            </w:pPr>
            <w:r>
              <w:t>Figura e indirizzo/i di riferimento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7900" w:type="dxa"/>
            <w:gridSpan w:val="3"/>
            <w:tcMar>
              <w:top w:w="0" w:type="dxa"/>
              <w:left w:w="60" w:type="dxa"/>
              <w:bottom w:w="0" w:type="dxa"/>
              <w:right w:w="0" w:type="dxa"/>
            </w:tcMar>
          </w:tcPr>
          <w:p w:rsidR="00F17029" w:rsidRDefault="00F17029" w:rsidP="00F17029">
            <w:pPr>
              <w:pStyle w:val="LG-ElencoConTabulazione"/>
            </w:pPr>
            <w:r>
              <w:t>OPERATORE MECCANICO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7900" w:type="dxa"/>
            <w:gridSpan w:val="3"/>
            <w:tcMar>
              <w:top w:w="0" w:type="dxa"/>
              <w:left w:w="60" w:type="dxa"/>
              <w:bottom w:w="0" w:type="dxa"/>
              <w:right w:w="0" w:type="dxa"/>
            </w:tcMar>
          </w:tcPr>
          <w:p w:rsidR="00F17029" w:rsidRDefault="00F17029" w:rsidP="00F17029">
            <w:pPr>
              <w:pStyle w:val="LG-ElencoConTabulazione"/>
            </w:pPr>
            <w:r>
              <w:t>Lavorazioni meccanica, per asportazione e deformazione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34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LG-Titoletto"/>
            </w:pPr>
            <w:r>
              <w:t>DESCRIZIONE SINTETICA DEL PROFILO</w:t>
            </w:r>
          </w:p>
        </w:tc>
        <w:tc>
          <w:tcPr>
            <w:tcW w:w="1" w:type="dxa"/>
          </w:tcPr>
          <w:p w:rsidR="00F17029" w:rsidRDefault="00F17029" w:rsidP="00F17029">
            <w:pPr>
              <w:pStyle w:val="EMPTYCELLSTYLE"/>
            </w:pPr>
          </w:p>
        </w:tc>
      </w:tr>
      <w:tr w:rsidR="00F17029" w:rsidTr="00F17029">
        <w:trPr>
          <w:trHeight w:hRule="exact" w:val="14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3148"/>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LG-TestoBase"/>
            </w:pPr>
            <w:r>
              <w:t xml:space="preserve">Il MONTATORE MANUTENTORE DI SISTEMI ELETTROMECCANICI, sulla base dei disegni tecnici e utilizzando macchine utensili tradizionali, si occupa della produzione di gruppi meccanici costituenti insiemi significativi di macchine operatrici. Per svolgere il proprio lavoro l’operatore interpreta il disegno fornitogli e, in base alle caratteristiche del prodotto finito da realizzare, decide le attrezzature più idonee </w:t>
            </w:r>
            <w:r w:rsidRPr="00F17029">
              <w:t>da</w:t>
            </w:r>
            <w:r>
              <w:t xml:space="preserve"> impiegare e la sequenza di lavorazioni meccaniche da svolgere (ciclo di lavorazione). Successivamente attrezza la macchina utensile impostando i parametri tecnologici di lavorazione ed esegue in forma semiautomatica la produzione dei pezzi controllando il rispetto della forma e delle dimensioni prescritte dai disegni tecnici, mediante opportuni strumenti di misura e controllo. A questo punto realizza il montaggio dei complessivi meccanici ed effettua il collaudo finale dei sistemi fabbricati. Accanto a tutto ciò esegue la manutenzione ordinaria e straordinaria di apparati elettromeccanici, di sistemi di comando e controllo, con la ricerca dei principali difetti e delle eventuali anomalie presenti, in particolare nell’impiantistica elettrica dei gruppi meccanici e degli impianti.</w:t>
            </w:r>
          </w:p>
        </w:tc>
        <w:tc>
          <w:tcPr>
            <w:tcW w:w="1" w:type="dxa"/>
          </w:tcPr>
          <w:p w:rsidR="00F17029" w:rsidRDefault="00F17029" w:rsidP="00F17029">
            <w:pPr>
              <w:pStyle w:val="EMPTYCELLSTYLE"/>
            </w:pPr>
          </w:p>
        </w:tc>
      </w:tr>
      <w:tr w:rsidR="00F17029" w:rsidTr="00F17029">
        <w:trPr>
          <w:trHeight w:hRule="exact" w:val="32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34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LG-Titoletto"/>
            </w:pPr>
            <w:r>
              <w:t xml:space="preserve">COMPETENZE PROFESSIONALI CARATTERIZZANTI IL PROFILO REGIONALE </w:t>
            </w:r>
          </w:p>
        </w:tc>
        <w:tc>
          <w:tcPr>
            <w:tcW w:w="1" w:type="dxa"/>
          </w:tcPr>
          <w:p w:rsidR="00F17029" w:rsidRDefault="00F17029" w:rsidP="00F17029">
            <w:pPr>
              <w:pStyle w:val="EMPTYCELLSTYLE"/>
            </w:pPr>
          </w:p>
        </w:tc>
      </w:tr>
      <w:tr w:rsidR="00F17029" w:rsidTr="00F17029">
        <w:trPr>
          <w:trHeight w:hRule="exact" w:val="1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F17029" w:rsidRDefault="00F17029"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17029" w:rsidRDefault="00F17029"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17029" w:rsidRDefault="00F17029"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F17029" w:rsidRDefault="00F17029" w:rsidP="00F17029">
            <w:pPr>
              <w:pStyle w:val="DOC-TabellaIntestazioni"/>
            </w:pPr>
            <w:r>
              <w:t>Sviluppato in modo: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QPR-MEC-02</w:t>
            </w:r>
          </w:p>
        </w:tc>
        <w:tc>
          <w:tcPr>
            <w:tcW w:w="5960" w:type="dxa"/>
            <w:gridSpan w:val="2"/>
            <w:tcMar>
              <w:top w:w="0" w:type="dxa"/>
              <w:left w:w="100" w:type="dxa"/>
              <w:bottom w:w="0" w:type="dxa"/>
              <w:right w:w="0" w:type="dxa"/>
            </w:tcMar>
          </w:tcPr>
          <w:p w:rsidR="00F17029" w:rsidRDefault="00F17029" w:rsidP="00F17029">
            <w:pPr>
              <w:pStyle w:val="DOC-TabellaTesto"/>
            </w:pPr>
            <w:r>
              <w:t>REALIZZAZIONE DI DISEGNI TECNICI CON SOFTWARE CAD 2D</w:t>
            </w:r>
          </w:p>
        </w:tc>
        <w:tc>
          <w:tcPr>
            <w:tcW w:w="980" w:type="dxa"/>
            <w:tcMar>
              <w:top w:w="0" w:type="dxa"/>
              <w:left w:w="60" w:type="dxa"/>
              <w:bottom w:w="0" w:type="dxa"/>
              <w:right w:w="0" w:type="dxa"/>
            </w:tcMar>
          </w:tcPr>
          <w:p w:rsidR="00F17029" w:rsidRDefault="00F17029" w:rsidP="00F17029">
            <w:pPr>
              <w:pStyle w:val="DOC-TabellaTestoCx"/>
            </w:pPr>
            <w:r>
              <w:t>4</w:t>
            </w:r>
          </w:p>
        </w:tc>
        <w:tc>
          <w:tcPr>
            <w:tcW w:w="1380" w:type="dxa"/>
            <w:tcMar>
              <w:top w:w="0" w:type="dxa"/>
              <w:left w:w="60" w:type="dxa"/>
              <w:bottom w:w="0" w:type="dxa"/>
              <w:right w:w="0" w:type="dxa"/>
            </w:tcMar>
          </w:tcPr>
          <w:p w:rsidR="00F17029" w:rsidRDefault="00F17029" w:rsidP="00F17029">
            <w:pPr>
              <w:pStyle w:val="DOC-TabellaTestoCx"/>
            </w:pPr>
            <w:r>
              <w:t>Parziale</w:t>
            </w:r>
          </w:p>
        </w:tc>
        <w:tc>
          <w:tcPr>
            <w:tcW w:w="1" w:type="dxa"/>
          </w:tcPr>
          <w:p w:rsidR="00F17029" w:rsidRDefault="00F17029" w:rsidP="00F17029">
            <w:pPr>
              <w:pStyle w:val="EMPTYCELLSTYLE"/>
            </w:pPr>
          </w:p>
        </w:tc>
      </w:tr>
      <w:tr w:rsidR="00F17029" w:rsidTr="00F17029">
        <w:trPr>
          <w:trHeight w:hRule="exact" w:val="4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QPR-MEC-06</w:t>
            </w:r>
          </w:p>
        </w:tc>
        <w:tc>
          <w:tcPr>
            <w:tcW w:w="5960" w:type="dxa"/>
            <w:gridSpan w:val="2"/>
            <w:tcMar>
              <w:top w:w="0" w:type="dxa"/>
              <w:left w:w="100" w:type="dxa"/>
              <w:bottom w:w="0" w:type="dxa"/>
              <w:right w:w="0" w:type="dxa"/>
            </w:tcMar>
          </w:tcPr>
          <w:p w:rsidR="00F17029" w:rsidRDefault="00F17029" w:rsidP="00F17029">
            <w:pPr>
              <w:pStyle w:val="DOC-TabellaTesto"/>
            </w:pPr>
            <w:r>
              <w:t>ELABORAZIONE, MONITORAGGIO E CONTROLLO DEL CICLO DI LAVORAZIONE</w:t>
            </w:r>
          </w:p>
        </w:tc>
        <w:tc>
          <w:tcPr>
            <w:tcW w:w="980" w:type="dxa"/>
            <w:tcMar>
              <w:top w:w="0" w:type="dxa"/>
              <w:left w:w="60" w:type="dxa"/>
              <w:bottom w:w="0" w:type="dxa"/>
              <w:right w:w="0" w:type="dxa"/>
            </w:tcMar>
          </w:tcPr>
          <w:p w:rsidR="00F17029" w:rsidRDefault="00F17029" w:rsidP="00F17029">
            <w:pPr>
              <w:pStyle w:val="DOC-TabellaTestoCx"/>
            </w:pPr>
            <w:r>
              <w:t>4</w:t>
            </w:r>
          </w:p>
        </w:tc>
        <w:tc>
          <w:tcPr>
            <w:tcW w:w="1380" w:type="dxa"/>
            <w:tcMar>
              <w:top w:w="0" w:type="dxa"/>
              <w:left w:w="60" w:type="dxa"/>
              <w:bottom w:w="0" w:type="dxa"/>
              <w:right w:w="0" w:type="dxa"/>
            </w:tcMar>
          </w:tcPr>
          <w:p w:rsidR="00F17029" w:rsidRDefault="00F17029" w:rsidP="00F17029">
            <w:pPr>
              <w:pStyle w:val="DOC-TabellaTestoCx"/>
            </w:pPr>
            <w:r>
              <w:t>Parziale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QPR-MEC-07</w:t>
            </w:r>
          </w:p>
        </w:tc>
        <w:tc>
          <w:tcPr>
            <w:tcW w:w="5960" w:type="dxa"/>
            <w:gridSpan w:val="2"/>
            <w:tcMar>
              <w:top w:w="0" w:type="dxa"/>
              <w:left w:w="100" w:type="dxa"/>
              <w:bottom w:w="0" w:type="dxa"/>
              <w:right w:w="0" w:type="dxa"/>
            </w:tcMar>
          </w:tcPr>
          <w:p w:rsidR="00F17029" w:rsidRDefault="00F17029" w:rsidP="00F17029">
            <w:pPr>
              <w:pStyle w:val="DOC-TabellaTesto"/>
            </w:pPr>
            <w:r>
              <w:t>REALIZZAZIONE DI PARTICOLARI MECCANICI AL TORNIO PARALLELLO</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Completo</w:t>
            </w:r>
          </w:p>
        </w:tc>
        <w:tc>
          <w:tcPr>
            <w:tcW w:w="1" w:type="dxa"/>
          </w:tcPr>
          <w:p w:rsidR="00F17029" w:rsidRDefault="00F17029" w:rsidP="00F17029">
            <w:pPr>
              <w:pStyle w:val="EMPTYCELLSTYLE"/>
            </w:pPr>
          </w:p>
        </w:tc>
      </w:tr>
      <w:tr w:rsidR="00F17029" w:rsidTr="00F17029">
        <w:trPr>
          <w:trHeight w:hRule="exact" w:val="4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QPR-MEC-08</w:t>
            </w:r>
          </w:p>
        </w:tc>
        <w:tc>
          <w:tcPr>
            <w:tcW w:w="5960" w:type="dxa"/>
            <w:gridSpan w:val="2"/>
            <w:tcMar>
              <w:top w:w="0" w:type="dxa"/>
              <w:left w:w="100" w:type="dxa"/>
              <w:bottom w:w="0" w:type="dxa"/>
              <w:right w:w="0" w:type="dxa"/>
            </w:tcMar>
          </w:tcPr>
          <w:p w:rsidR="00F17029" w:rsidRDefault="00F17029" w:rsidP="00F17029">
            <w:pPr>
              <w:pStyle w:val="DOC-TabellaTesto"/>
            </w:pPr>
            <w:r>
              <w:t>REALIZZAZIONE DI PARTICOLARI MECCANICI ALLA FRESATRICE UNIVERSALE</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Completo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QPR-MEC-17</w:t>
            </w:r>
          </w:p>
        </w:tc>
        <w:tc>
          <w:tcPr>
            <w:tcW w:w="5960" w:type="dxa"/>
            <w:gridSpan w:val="2"/>
            <w:tcMar>
              <w:top w:w="0" w:type="dxa"/>
              <w:left w:w="100" w:type="dxa"/>
              <w:bottom w:w="0" w:type="dxa"/>
              <w:right w:w="0" w:type="dxa"/>
            </w:tcMar>
          </w:tcPr>
          <w:p w:rsidR="00F17029" w:rsidRDefault="00F17029" w:rsidP="00F17029">
            <w:pPr>
              <w:pStyle w:val="DOC-TabellaTesto"/>
            </w:pPr>
            <w:r>
              <w:t>ASSEMBLAGGIO DI GRUPPI MECCANICI</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Completo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QPR-MEC-22</w:t>
            </w:r>
          </w:p>
        </w:tc>
        <w:tc>
          <w:tcPr>
            <w:tcW w:w="5960" w:type="dxa"/>
            <w:gridSpan w:val="2"/>
            <w:tcMar>
              <w:top w:w="0" w:type="dxa"/>
              <w:left w:w="100" w:type="dxa"/>
              <w:bottom w:w="0" w:type="dxa"/>
              <w:right w:w="0" w:type="dxa"/>
            </w:tcMar>
          </w:tcPr>
          <w:p w:rsidR="00F17029" w:rsidRDefault="00F17029" w:rsidP="00F17029">
            <w:pPr>
              <w:pStyle w:val="DOC-TabellaTesto"/>
            </w:pPr>
            <w:r>
              <w:t>ASSEMBLAGGIO DI STRUTTURE SALDATE DI CARPENTERIA METALLICA</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Parziale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QPR-IMP-04</w:t>
            </w:r>
          </w:p>
        </w:tc>
        <w:tc>
          <w:tcPr>
            <w:tcW w:w="5960" w:type="dxa"/>
            <w:gridSpan w:val="2"/>
            <w:tcMar>
              <w:top w:w="0" w:type="dxa"/>
              <w:left w:w="100" w:type="dxa"/>
              <w:bottom w:w="0" w:type="dxa"/>
              <w:right w:w="0" w:type="dxa"/>
            </w:tcMar>
          </w:tcPr>
          <w:p w:rsidR="00F17029" w:rsidRDefault="00F17029" w:rsidP="00F17029">
            <w:pPr>
              <w:pStyle w:val="DOC-TabellaTesto"/>
            </w:pPr>
            <w:r>
              <w:t>INSTALLAZIONE DI IMPIANTI ELETTRICI INDUSTRIALI E DEL TERZIARIO</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Parziale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QPR-IMP-08</w:t>
            </w:r>
          </w:p>
        </w:tc>
        <w:tc>
          <w:tcPr>
            <w:tcW w:w="5960" w:type="dxa"/>
            <w:gridSpan w:val="2"/>
            <w:tcMar>
              <w:top w:w="0" w:type="dxa"/>
              <w:left w:w="100" w:type="dxa"/>
              <w:bottom w:w="0" w:type="dxa"/>
              <w:right w:w="0" w:type="dxa"/>
            </w:tcMar>
          </w:tcPr>
          <w:p w:rsidR="00F17029" w:rsidRDefault="00F17029" w:rsidP="00F17029">
            <w:pPr>
              <w:pStyle w:val="DOC-TabellaTesto"/>
            </w:pPr>
            <w:r>
              <w:t>MANUTENZIONE DI IMPIANTI ELETTRICI</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Completo</w:t>
            </w:r>
          </w:p>
        </w:tc>
        <w:tc>
          <w:tcPr>
            <w:tcW w:w="1" w:type="dxa"/>
          </w:tcPr>
          <w:p w:rsidR="00F17029" w:rsidRDefault="00F17029" w:rsidP="00F17029">
            <w:pPr>
              <w:pStyle w:val="EMPTYCELLSTYLE"/>
            </w:pPr>
          </w:p>
        </w:tc>
      </w:tr>
      <w:tr w:rsidR="00F17029" w:rsidTr="00F17029">
        <w:trPr>
          <w:trHeight w:hRule="exact" w:val="20"/>
        </w:trPr>
        <w:tc>
          <w:tcPr>
            <w:tcW w:w="1" w:type="dxa"/>
          </w:tcPr>
          <w:p w:rsidR="00F17029" w:rsidRDefault="00F17029"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17029" w:rsidRDefault="00F17029" w:rsidP="00F17029">
            <w:pPr>
              <w:pStyle w:val="EMPTYCELLSTYLE"/>
            </w:pPr>
          </w:p>
        </w:tc>
        <w:tc>
          <w:tcPr>
            <w:tcW w:w="1" w:type="dxa"/>
          </w:tcPr>
          <w:p w:rsidR="00F17029" w:rsidRDefault="00F17029" w:rsidP="00F17029">
            <w:pPr>
              <w:pStyle w:val="EMPTYCELLSTYLE"/>
            </w:pPr>
          </w:p>
        </w:tc>
      </w:tr>
    </w:tbl>
    <w:p w:rsidR="002570DA" w:rsidRPr="00493351" w:rsidRDefault="002570DA" w:rsidP="00D86CE7">
      <w:pPr>
        <w:pStyle w:val="DOC-TestoBase"/>
      </w:pPr>
      <w:r w:rsidRPr="00493351">
        <w:br w:type="page"/>
      </w:r>
    </w:p>
    <w:p w:rsidR="002570DA" w:rsidRPr="00493351" w:rsidRDefault="00E3509E" w:rsidP="00B43554">
      <w:pPr>
        <w:pStyle w:val="LG-Titoletto"/>
      </w:pPr>
      <w:r w:rsidRPr="00493351">
        <w:t>DESCRIZIONE DELLE COMPETENZE CARATTERIZZANTI IL PROFILO PROFESSIONALE REGIONALE</w:t>
      </w:r>
    </w:p>
    <w:p w:rsidR="00630BDC" w:rsidRDefault="00630BDC" w:rsidP="00630BDC">
      <w:pPr>
        <w:pStyle w:val="DOC-TestoBase"/>
      </w:pPr>
    </w:p>
    <w:p w:rsidR="00575CA7" w:rsidRDefault="00575CA7" w:rsidP="00575CA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REALIZZAZIONE DI DISEGNI TECNICI CON SOFTWARE CAD 2D</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QPR-MEC-02</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30/12/2019</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delle specifiche progettuali, realizzare il modello grafico bidimensionale di disegni tecnici in ambito meccanico mediante l'utilizzo di un software CAD 2D (es. Autodesk AutoCAD).</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Elementi di progettazione meccanica</w:t>
            </w:r>
          </w:p>
          <w:p w:rsidR="00575CA7" w:rsidRDefault="00575CA7" w:rsidP="00575CA7">
            <w:pPr>
              <w:pStyle w:val="QPR-ConoscenzeAbilit"/>
              <w:suppressAutoHyphens w:val="0"/>
              <w:ind w:left="283" w:hanging="198"/>
            </w:pPr>
            <w:r>
              <w:rPr>
                <w:noProof/>
              </w:rPr>
              <w:t>Norme ISO, EN, UNI di rappresentazione e quotatura di disegni tecnici in ambito meccanico</w:t>
            </w:r>
          </w:p>
          <w:p w:rsidR="00575CA7" w:rsidRDefault="00575CA7" w:rsidP="00575CA7">
            <w:pPr>
              <w:pStyle w:val="QPR-ConoscenzeAbilit"/>
              <w:suppressAutoHyphens w:val="0"/>
              <w:ind w:left="283" w:hanging="198"/>
            </w:pPr>
            <w:r>
              <w:rPr>
                <w:noProof/>
              </w:rPr>
              <w:t>Caratteristiche dei software CAD 2D</w:t>
            </w:r>
          </w:p>
          <w:p w:rsidR="00575CA7" w:rsidRDefault="00575CA7" w:rsidP="00575CA7">
            <w:pPr>
              <w:pStyle w:val="QPR-ConoscenzeAbilit"/>
              <w:suppressAutoHyphens w:val="0"/>
              <w:ind w:left="283" w:hanging="198"/>
            </w:pPr>
            <w:r>
              <w:rPr>
                <w:noProof/>
              </w:rPr>
              <w:t>Sistemi di coordinate cartesiane e polari</w:t>
            </w:r>
          </w:p>
          <w:p w:rsidR="00575CA7" w:rsidRDefault="00575CA7" w:rsidP="00575CA7">
            <w:pPr>
              <w:pStyle w:val="QPR-ConoscenzeAbilit"/>
              <w:suppressAutoHyphens w:val="0"/>
              <w:ind w:left="283" w:hanging="198"/>
            </w:pPr>
            <w:r>
              <w:rPr>
                <w:noProof/>
              </w:rPr>
              <w:t>Rappresentazione in scala di particolari meccanici</w:t>
            </w:r>
          </w:p>
          <w:p w:rsidR="00575CA7" w:rsidRDefault="00575CA7" w:rsidP="00575CA7">
            <w:pPr>
              <w:pStyle w:val="QPR-ConoscenzeAbilit"/>
              <w:suppressAutoHyphens w:val="0"/>
              <w:ind w:left="283" w:hanging="198"/>
            </w:pPr>
            <w:r>
              <w:rPr>
                <w:noProof/>
              </w:rPr>
              <w:t>Proprietà degli oggetti di un modello grafico</w:t>
            </w:r>
          </w:p>
          <w:p w:rsidR="00575CA7" w:rsidRDefault="00575CA7" w:rsidP="00575CA7">
            <w:pPr>
              <w:pStyle w:val="QPR-ConoscenzeAbilit"/>
              <w:suppressAutoHyphens w:val="0"/>
              <w:ind w:left="283" w:hanging="198"/>
            </w:pPr>
            <w:r>
              <w:rPr>
                <w:noProof/>
              </w:rPr>
              <w:t>Tecniche di realizzazione di un modello grafico 2D</w:t>
            </w:r>
          </w:p>
          <w:p w:rsidR="00575CA7" w:rsidRDefault="00575CA7" w:rsidP="00575CA7">
            <w:pPr>
              <w:pStyle w:val="QPR-ConoscenzeAbilit"/>
              <w:suppressAutoHyphens w:val="0"/>
              <w:ind w:left="283" w:hanging="198"/>
            </w:pPr>
            <w:r>
              <w:rPr>
                <w:noProof/>
              </w:rPr>
              <w:t>Concetto di libreria di oggetti grafici riutilizzabili</w:t>
            </w:r>
          </w:p>
          <w:p w:rsidR="00575CA7" w:rsidRDefault="00575CA7" w:rsidP="00575CA7">
            <w:pPr>
              <w:pStyle w:val="QPR-ConoscenzeAbilit"/>
              <w:suppressAutoHyphens w:val="0"/>
              <w:ind w:left="283" w:hanging="198"/>
            </w:pPr>
            <w:r>
              <w:rPr>
                <w:noProof/>
              </w:rPr>
              <w:t>Proprietà degli oggetti grafici parametrici</w:t>
            </w:r>
          </w:p>
          <w:p w:rsidR="00575CA7" w:rsidRDefault="00575CA7" w:rsidP="00575CA7">
            <w:pPr>
              <w:pStyle w:val="QPR-ConoscenzeAbilit"/>
              <w:suppressAutoHyphens w:val="0"/>
              <w:ind w:left="283" w:hanging="198"/>
            </w:pPr>
            <w:r>
              <w:rPr>
                <w:noProof/>
              </w:rPr>
              <w:t>Procedure di archiviazione dei disegni tecnici</w:t>
            </w:r>
          </w:p>
          <w:p w:rsidR="00575CA7" w:rsidRDefault="00575CA7" w:rsidP="00575CA7">
            <w:pPr>
              <w:pStyle w:val="QPR-ConoscenzeAbilit"/>
              <w:suppressAutoHyphens w:val="0"/>
              <w:ind w:left="283" w:hanging="198"/>
            </w:pPr>
            <w:r>
              <w:rPr>
                <w:noProof/>
              </w:rPr>
              <w:t>Tecniche di redazione della documentazione di progetto</w:t>
            </w:r>
          </w:p>
          <w:p w:rsidR="00575CA7" w:rsidRDefault="00575CA7" w:rsidP="00575CA7">
            <w:pPr>
              <w:pStyle w:val="QPR-ConoscenzeAbilit"/>
              <w:suppressAutoHyphens w:val="0"/>
              <w:ind w:left="283" w:hanging="198"/>
            </w:pPr>
            <w:r>
              <w:rPr>
                <w:noProof/>
              </w:rPr>
              <w:t>Caratteristiche dei diversi sistemi di stampa su carta (stampanti grafiche e plotter)</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Configurare l'area di lavoro del software CAD in funzione del tipo di disegno da realizzare</w:t>
            </w:r>
          </w:p>
          <w:p w:rsidR="00575CA7" w:rsidRDefault="00575CA7" w:rsidP="00575CA7">
            <w:pPr>
              <w:pStyle w:val="QPR-ConoscenzeAbilit"/>
              <w:suppressAutoHyphens w:val="0"/>
              <w:ind w:left="283" w:hanging="198"/>
            </w:pPr>
            <w:r>
              <w:rPr>
                <w:noProof/>
              </w:rPr>
              <w:t>Utilizzare i comandi di creazione e modifica per disegnare gli elementi grafici</w:t>
            </w:r>
          </w:p>
          <w:p w:rsidR="00575CA7" w:rsidRDefault="00575CA7" w:rsidP="00575CA7">
            <w:pPr>
              <w:pStyle w:val="QPR-ConoscenzeAbilit"/>
              <w:suppressAutoHyphens w:val="0"/>
              <w:ind w:left="283" w:hanging="198"/>
            </w:pPr>
            <w:r>
              <w:rPr>
                <w:noProof/>
              </w:rPr>
              <w:t>Utilizzare i livelli (layers) per associare proprietà simili a elementi grafici aventi le stesse caratteristiche</w:t>
            </w:r>
          </w:p>
          <w:p w:rsidR="00575CA7" w:rsidRDefault="00575CA7" w:rsidP="00575CA7">
            <w:pPr>
              <w:pStyle w:val="QPR-ConoscenzeAbilit"/>
              <w:suppressAutoHyphens w:val="0"/>
              <w:ind w:left="283" w:hanging="198"/>
            </w:pPr>
            <w:r>
              <w:rPr>
                <w:noProof/>
              </w:rPr>
              <w:t>Gestire la vista degli elementi grafici</w:t>
            </w:r>
          </w:p>
          <w:p w:rsidR="00575CA7" w:rsidRDefault="00575CA7" w:rsidP="00575CA7">
            <w:pPr>
              <w:pStyle w:val="QPR-ConoscenzeAbilit"/>
              <w:suppressAutoHyphens w:val="0"/>
              <w:ind w:left="283" w:hanging="198"/>
            </w:pPr>
            <w:r>
              <w:rPr>
                <w:noProof/>
              </w:rPr>
              <w:t>Creare e utilizzare librerie di simboli (blocchi) allo scopo di velocizzare il disegno di parti ripetitive</w:t>
            </w:r>
          </w:p>
          <w:p w:rsidR="00575CA7" w:rsidRDefault="00575CA7" w:rsidP="00575CA7">
            <w:pPr>
              <w:pStyle w:val="QPR-ConoscenzeAbilit"/>
              <w:suppressAutoHyphens w:val="0"/>
              <w:ind w:left="283" w:hanging="198"/>
            </w:pPr>
            <w:r>
              <w:rPr>
                <w:noProof/>
              </w:rPr>
              <w:t>Inserire le informazioni (testi e quote) necessarie rendere funzionale il disegno tecnico per le successive fasi costruttive</w:t>
            </w:r>
          </w:p>
          <w:p w:rsidR="00575CA7" w:rsidRDefault="00575CA7" w:rsidP="00575CA7">
            <w:pPr>
              <w:pStyle w:val="QPR-ConoscenzeAbilit"/>
              <w:suppressAutoHyphens w:val="0"/>
              <w:ind w:left="283" w:hanging="198"/>
            </w:pPr>
            <w:r>
              <w:rPr>
                <w:noProof/>
              </w:rPr>
              <w:t>Effettuare le operazioni di stampa/plottaggio del disegno, anche in scala, su diversi formati di carta</w:t>
            </w:r>
          </w:p>
          <w:p w:rsidR="00575CA7" w:rsidRDefault="00575CA7" w:rsidP="00575CA7">
            <w:pPr>
              <w:pStyle w:val="QPR-ConoscenzeAbilit"/>
              <w:suppressAutoHyphens w:val="0"/>
              <w:ind w:left="283" w:hanging="198"/>
            </w:pPr>
            <w:r>
              <w:rPr>
                <w:noProof/>
              </w:rPr>
              <w:t>Eseguire le operazioni di archiviazione dei file</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ELABORAZIONE, MONITORAGGIO E CONTROLLO DEL CICLO DI LAVORAZIONE</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QPR-MEC-06</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22/01/2020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A partire dai disegni di progetto e dallo stato iniziale del pezzo da lavorare (grezzo, semilavorato), elaborare il ciclo di lavorazione necessario per produrre il particolare meccanico richiesto, rispettando gli standard qualitativi previsti e i criteri di convenienza economica, e provvedendo al monitoraggio delle fasi e al controllo del prodotto.</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Proprietà dei materiali metallici</w:t>
            </w:r>
          </w:p>
          <w:p w:rsidR="00575CA7" w:rsidRDefault="00575CA7" w:rsidP="00575CA7">
            <w:pPr>
              <w:pStyle w:val="QPR-ConoscenzeAbilit"/>
              <w:suppressAutoHyphens w:val="0"/>
              <w:ind w:left="283" w:hanging="198"/>
            </w:pPr>
            <w:r>
              <w:rPr>
                <w:noProof/>
              </w:rPr>
              <w:t>Norme di rappresentazione di particolari meccanici</w:t>
            </w:r>
          </w:p>
          <w:p w:rsidR="00575CA7" w:rsidRDefault="00575CA7" w:rsidP="00575CA7">
            <w:pPr>
              <w:pStyle w:val="QPR-ConoscenzeAbilit"/>
              <w:suppressAutoHyphens w:val="0"/>
              <w:ind w:left="283" w:hanging="198"/>
            </w:pPr>
            <w:r>
              <w:rPr>
                <w:noProof/>
              </w:rPr>
              <w:t>Tecnologia delle lavorazioni meccaniche</w:t>
            </w:r>
          </w:p>
          <w:p w:rsidR="00575CA7" w:rsidRDefault="00575CA7" w:rsidP="00575CA7">
            <w:pPr>
              <w:pStyle w:val="QPR-ConoscenzeAbilit"/>
              <w:suppressAutoHyphens w:val="0"/>
              <w:ind w:left="283" w:hanging="198"/>
            </w:pPr>
            <w:r>
              <w:rPr>
                <w:noProof/>
              </w:rPr>
              <w:t>Caratteristiche dei cicli di lavorazione con macchine utensili tradizionali, a CN e su linee automatizzate</w:t>
            </w:r>
          </w:p>
          <w:p w:rsidR="00575CA7" w:rsidRDefault="00575CA7" w:rsidP="00575CA7">
            <w:pPr>
              <w:pStyle w:val="QPR-ConoscenzeAbilit"/>
              <w:suppressAutoHyphens w:val="0"/>
              <w:ind w:left="283" w:hanging="198"/>
            </w:pPr>
            <w:r>
              <w:rPr>
                <w:noProof/>
              </w:rPr>
              <w:t>Caratteristiche dei sistemi integrati CAD/CAM</w:t>
            </w:r>
          </w:p>
          <w:p w:rsidR="00575CA7" w:rsidRDefault="00575CA7" w:rsidP="00575CA7">
            <w:pPr>
              <w:pStyle w:val="QPR-ConoscenzeAbilit"/>
              <w:suppressAutoHyphens w:val="0"/>
              <w:ind w:left="283" w:hanging="198"/>
            </w:pPr>
            <w:r>
              <w:rPr>
                <w:noProof/>
              </w:rPr>
              <w:t>Elementi di metrologia tridimensionale</w:t>
            </w:r>
          </w:p>
          <w:p w:rsidR="00575CA7" w:rsidRDefault="00575CA7" w:rsidP="00575CA7">
            <w:pPr>
              <w:pStyle w:val="QPR-ConoscenzeAbilit"/>
              <w:suppressAutoHyphens w:val="0"/>
              <w:ind w:left="283" w:hanging="198"/>
            </w:pPr>
            <w:r>
              <w:rPr>
                <w:noProof/>
              </w:rPr>
              <w:t>Metodi e strumenti di controllo</w:t>
            </w:r>
          </w:p>
          <w:p w:rsidR="00575CA7" w:rsidRDefault="00575CA7" w:rsidP="00575CA7">
            <w:pPr>
              <w:pStyle w:val="QPR-ConoscenzeAbilit"/>
              <w:suppressAutoHyphens w:val="0"/>
              <w:ind w:left="283" w:hanging="198"/>
            </w:pPr>
            <w:r>
              <w:rPr>
                <w:noProof/>
              </w:rPr>
              <w:t>Tipologie e caratteristiche delle macchine di misura</w:t>
            </w:r>
          </w:p>
          <w:p w:rsidR="00575CA7" w:rsidRDefault="00575CA7" w:rsidP="00575CA7">
            <w:pPr>
              <w:pStyle w:val="QPR-ConoscenzeAbilit"/>
              <w:suppressAutoHyphens w:val="0"/>
              <w:ind w:left="283" w:hanging="198"/>
            </w:pPr>
            <w:r>
              <w:rPr>
                <w:noProof/>
              </w:rPr>
              <w:t>Metodi di calcolo dei tempi di lavoro</w:t>
            </w:r>
          </w:p>
          <w:p w:rsidR="00575CA7" w:rsidRDefault="00575CA7" w:rsidP="00575CA7">
            <w:pPr>
              <w:pStyle w:val="QPR-ConoscenzeAbilit"/>
              <w:suppressAutoHyphens w:val="0"/>
              <w:ind w:left="283" w:hanging="198"/>
            </w:pPr>
            <w:r>
              <w:rPr>
                <w:noProof/>
              </w:rPr>
              <w:t>Metodi di calcolo della convenienza economica</w:t>
            </w:r>
          </w:p>
          <w:p w:rsidR="00575CA7" w:rsidRDefault="00575CA7" w:rsidP="00575CA7">
            <w:pPr>
              <w:pStyle w:val="QPR-ConoscenzeAbilit"/>
              <w:suppressAutoHyphens w:val="0"/>
              <w:ind w:left="283" w:hanging="198"/>
            </w:pPr>
            <w:r>
              <w:rPr>
                <w:noProof/>
              </w:rPr>
              <w:t>Caratteristiche dei software per l'elaborazione elettronica dei cicli di lavorazione</w:t>
            </w:r>
          </w:p>
          <w:p w:rsidR="00575CA7" w:rsidRDefault="00575CA7" w:rsidP="00575CA7">
            <w:pPr>
              <w:pStyle w:val="QPR-ConoscenzeAbilit"/>
              <w:suppressAutoHyphens w:val="0"/>
              <w:ind w:left="283" w:hanging="198"/>
            </w:pPr>
            <w:r>
              <w:rPr>
                <w:noProof/>
              </w:rPr>
              <w:t>Schede istruzioni, programmi di produzione, schede di monitoraggio e di controllo della qualità</w:t>
            </w:r>
          </w:p>
          <w:p w:rsidR="00575CA7" w:rsidRDefault="00575CA7" w:rsidP="00575CA7">
            <w:pPr>
              <w:pStyle w:val="QPR-ConoscenzeAbilit"/>
              <w:suppressAutoHyphens w:val="0"/>
              <w:ind w:left="283" w:hanging="198"/>
            </w:pPr>
            <w:r>
              <w:rPr>
                <w:noProof/>
              </w:rPr>
              <w:t>Modalità di compilazione della documentazione tecnica</w:t>
            </w:r>
          </w:p>
          <w:p w:rsidR="00575CA7" w:rsidRDefault="00575CA7" w:rsidP="00575CA7">
            <w:pPr>
              <w:pStyle w:val="QPR-ConoscenzeAbilit"/>
              <w:suppressAutoHyphens w:val="0"/>
              <w:ind w:left="283" w:hanging="198"/>
            </w:pPr>
            <w:r>
              <w:rPr>
                <w:noProof/>
              </w:rPr>
              <w:t>Principi ed elementi di efficienza ed efficacia relativi alla programmazione del processo produttivo in ambito meccanico</w:t>
            </w:r>
          </w:p>
          <w:p w:rsidR="00575CA7" w:rsidRDefault="00575CA7" w:rsidP="00575CA7">
            <w:pPr>
              <w:pStyle w:val="QPR-ConoscenzeAbilit"/>
              <w:suppressAutoHyphens w:val="0"/>
              <w:ind w:left="283" w:hanging="198"/>
            </w:pPr>
            <w:r>
              <w:rPr>
                <w:noProof/>
              </w:rPr>
              <w:t>Standard di produzione</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disegni di particolari meccanici</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Identificare sequenza, fasi e operazioni del ciclo di produzione in funzione delle macchine disponibili</w:t>
            </w:r>
          </w:p>
          <w:p w:rsidR="00575CA7" w:rsidRDefault="00575CA7" w:rsidP="00575CA7">
            <w:pPr>
              <w:pStyle w:val="QPR-ConoscenzeAbilit"/>
              <w:suppressAutoHyphens w:val="0"/>
              <w:ind w:left="283" w:hanging="198"/>
            </w:pPr>
            <w:r>
              <w:rPr>
                <w:noProof/>
              </w:rPr>
              <w:t>Verificare la correttezza del ciclo di lavorazione</w:t>
            </w:r>
          </w:p>
          <w:p w:rsidR="00575CA7" w:rsidRDefault="00575CA7" w:rsidP="00575CA7">
            <w:pPr>
              <w:pStyle w:val="QPR-ConoscenzeAbilit"/>
              <w:suppressAutoHyphens w:val="0"/>
              <w:ind w:left="283" w:hanging="198"/>
            </w:pPr>
            <w:r>
              <w:rPr>
                <w:noProof/>
              </w:rPr>
              <w:t>Applicare tecniche di monitoraggio e controllo della rispondenza delle lavorazioni agli standard attesi</w:t>
            </w:r>
          </w:p>
          <w:p w:rsidR="00575CA7" w:rsidRDefault="00575CA7" w:rsidP="00575CA7">
            <w:pPr>
              <w:pStyle w:val="QPR-ConoscenzeAbilit"/>
              <w:suppressAutoHyphens w:val="0"/>
              <w:ind w:left="283" w:hanging="198"/>
            </w:pPr>
            <w:r>
              <w:rPr>
                <w:noProof/>
              </w:rPr>
              <w:t>Applicare tecniche di rilevazione con macchine e operazioni di misura</w:t>
            </w:r>
          </w:p>
          <w:p w:rsidR="00575CA7" w:rsidRDefault="00575CA7" w:rsidP="00575CA7">
            <w:pPr>
              <w:pStyle w:val="QPR-ConoscenzeAbilit"/>
              <w:suppressAutoHyphens w:val="0"/>
              <w:ind w:left="283" w:hanging="198"/>
            </w:pPr>
            <w:r>
              <w:rPr>
                <w:noProof/>
              </w:rPr>
              <w:t>Compilare le schede di controllo e report di avanzamento delle fasi di lavorazione</w:t>
            </w:r>
          </w:p>
          <w:p w:rsidR="00575CA7" w:rsidRDefault="00575CA7" w:rsidP="00575CA7">
            <w:pPr>
              <w:pStyle w:val="QPR-ConoscenzeAbilit"/>
              <w:suppressAutoHyphens w:val="0"/>
              <w:ind w:left="283" w:hanging="198"/>
            </w:pPr>
            <w:r>
              <w:rPr>
                <w:noProof/>
              </w:rPr>
              <w:t>Utilizzare programmi informatici per registrare le operazioni</w:t>
            </w:r>
          </w:p>
          <w:p w:rsidR="00575CA7" w:rsidRDefault="00575CA7" w:rsidP="00575CA7">
            <w:pPr>
              <w:pStyle w:val="QPR-ConoscenzeAbilit"/>
              <w:suppressAutoHyphens w:val="0"/>
              <w:ind w:left="283" w:hanging="198"/>
            </w:pPr>
            <w:r>
              <w:rPr>
                <w:noProof/>
              </w:rPr>
              <w:t>Applicare tecniche di analisi di conformità funzionale dei componenti</w:t>
            </w:r>
          </w:p>
          <w:p w:rsidR="00575CA7" w:rsidRDefault="00575CA7" w:rsidP="00575CA7">
            <w:pPr>
              <w:pStyle w:val="QPR-ConoscenzeAbilit"/>
              <w:suppressAutoHyphens w:val="0"/>
              <w:ind w:left="283" w:hanging="198"/>
            </w:pPr>
            <w:r>
              <w:rPr>
                <w:noProof/>
              </w:rPr>
              <w:t>Analizzare la documentazione delle commesse assegnate</w:t>
            </w:r>
          </w:p>
          <w:p w:rsidR="00575CA7" w:rsidRDefault="00575CA7" w:rsidP="00575CA7">
            <w:pPr>
              <w:pStyle w:val="QPR-ConoscenzeAbilit"/>
              <w:suppressAutoHyphens w:val="0"/>
              <w:ind w:left="283" w:hanging="198"/>
            </w:pPr>
            <w:r>
              <w:rPr>
                <w:noProof/>
              </w:rPr>
              <w:t>Identificare i cicli, le sequenze, le attività e i lotti di lavorazione</w:t>
            </w:r>
          </w:p>
          <w:p w:rsidR="00575CA7" w:rsidRDefault="00575CA7" w:rsidP="00575CA7">
            <w:pPr>
              <w:pStyle w:val="QPR-ConoscenzeAbilit"/>
              <w:suppressAutoHyphens w:val="0"/>
              <w:ind w:left="283" w:hanging="198"/>
            </w:pPr>
            <w:r>
              <w:rPr>
                <w:noProof/>
              </w:rPr>
              <w:t>Analizzare il flusso interno dei materiali</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REALIZZAZIONE DI PARTICOLARI MECCANICI AL TORNIO PARALLELLO</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QPR-MEC-07</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Proprietà dei materiali metallici</w:t>
            </w:r>
          </w:p>
          <w:p w:rsidR="00575CA7" w:rsidRDefault="00575CA7" w:rsidP="00575CA7">
            <w:pPr>
              <w:pStyle w:val="QPR-ConoscenzeAbilit"/>
              <w:suppressAutoHyphens w:val="0"/>
              <w:ind w:left="283" w:hanging="198"/>
            </w:pPr>
            <w:r>
              <w:rPr>
                <w:noProof/>
              </w:rPr>
              <w:t>Norme di rappresentazione di particolari meccanici</w:t>
            </w:r>
          </w:p>
          <w:p w:rsidR="00575CA7" w:rsidRDefault="00575CA7" w:rsidP="00575CA7">
            <w:pPr>
              <w:pStyle w:val="QPR-ConoscenzeAbilit"/>
              <w:suppressAutoHyphens w:val="0"/>
              <w:ind w:left="283" w:hanging="198"/>
            </w:pPr>
            <w:r>
              <w:rPr>
                <w:noProof/>
              </w:rPr>
              <w:t>Tecnologia delle lavorazioni meccaniche</w:t>
            </w:r>
          </w:p>
          <w:p w:rsidR="00575CA7" w:rsidRDefault="00575CA7" w:rsidP="00575CA7">
            <w:pPr>
              <w:pStyle w:val="QPR-ConoscenzeAbilit"/>
              <w:suppressAutoHyphens w:val="0"/>
              <w:ind w:left="283" w:hanging="198"/>
            </w:pPr>
            <w:r>
              <w:rPr>
                <w:noProof/>
              </w:rPr>
              <w:t>Caratteristiche dei torni</w:t>
            </w:r>
          </w:p>
          <w:p w:rsidR="00575CA7" w:rsidRDefault="00575CA7" w:rsidP="00575CA7">
            <w:pPr>
              <w:pStyle w:val="QPR-ConoscenzeAbilit"/>
              <w:suppressAutoHyphens w:val="0"/>
              <w:ind w:left="283" w:hanging="198"/>
            </w:pPr>
            <w:r>
              <w:rPr>
                <w:noProof/>
              </w:rPr>
              <w:t>Proprietà tecniche degli utensili</w:t>
            </w:r>
          </w:p>
          <w:p w:rsidR="00575CA7" w:rsidRDefault="00575CA7" w:rsidP="00575CA7">
            <w:pPr>
              <w:pStyle w:val="QPR-ConoscenzeAbilit"/>
              <w:suppressAutoHyphens w:val="0"/>
              <w:ind w:left="283" w:hanging="198"/>
            </w:pPr>
            <w:r>
              <w:rPr>
                <w:noProof/>
              </w:rPr>
              <w:t>Proprietà tecnologiche degli utensili</w:t>
            </w:r>
          </w:p>
          <w:p w:rsidR="00575CA7" w:rsidRDefault="00575CA7" w:rsidP="00575CA7">
            <w:pPr>
              <w:pStyle w:val="QPR-ConoscenzeAbilit"/>
              <w:suppressAutoHyphens w:val="0"/>
              <w:ind w:left="283" w:hanging="198"/>
            </w:pPr>
            <w:r>
              <w:rPr>
                <w:noProof/>
              </w:rPr>
              <w:t>Procedure operative per la corretta esecuzione delle lavorazioni meccaniche al tornio parallelo</w:t>
            </w:r>
          </w:p>
          <w:p w:rsidR="00575CA7" w:rsidRDefault="00575CA7" w:rsidP="00575CA7">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575CA7" w:rsidRDefault="00575CA7" w:rsidP="00575CA7">
            <w:pPr>
              <w:pStyle w:val="QPR-ConoscenzeAbilit"/>
              <w:suppressAutoHyphens w:val="0"/>
              <w:ind w:left="283" w:hanging="198"/>
            </w:pPr>
            <w:r>
              <w:rPr>
                <w:noProof/>
              </w:rPr>
              <w:t>Tecniche e metodiche di mantenimento e manutenzione ordinaria dei principali macchinari ed attrezzature di settore</w:t>
            </w:r>
          </w:p>
          <w:p w:rsidR="00575CA7" w:rsidRDefault="00575CA7" w:rsidP="00575CA7">
            <w:pPr>
              <w:pStyle w:val="QPR-ConoscenzeAbilit"/>
              <w:suppressAutoHyphens w:val="0"/>
              <w:ind w:left="283" w:hanging="198"/>
            </w:pPr>
            <w:r>
              <w:rPr>
                <w:noProof/>
              </w:rPr>
              <w:t>Procedure e sistemi di controllo per la verifica della qualità dei particolari prodotti</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disegni tecnici, cicli di lavoro e specifiche tecniche</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Montare le attrezzature di presa pezzo (autocentrante, punta e contropunta, piattaforma a morsetti indipendenti, lunetta)</w:t>
            </w:r>
          </w:p>
          <w:p w:rsidR="00575CA7" w:rsidRDefault="00575CA7" w:rsidP="00575CA7">
            <w:pPr>
              <w:pStyle w:val="QPR-ConoscenzeAbilit"/>
              <w:suppressAutoHyphens w:val="0"/>
              <w:ind w:left="283" w:hanging="198"/>
            </w:pPr>
            <w:r>
              <w:rPr>
                <w:noProof/>
              </w:rPr>
              <w:t>Montare e settare gli utensili</w:t>
            </w:r>
          </w:p>
          <w:p w:rsidR="00575CA7" w:rsidRDefault="00575CA7" w:rsidP="00575CA7">
            <w:pPr>
              <w:pStyle w:val="QPR-ConoscenzeAbilit"/>
              <w:suppressAutoHyphens w:val="0"/>
              <w:ind w:left="283" w:hanging="198"/>
            </w:pPr>
            <w:r>
              <w:rPr>
                <w:noProof/>
              </w:rPr>
              <w:t>Determinare i parametri tecnologici di lavorazione</w:t>
            </w:r>
          </w:p>
          <w:p w:rsidR="00575CA7" w:rsidRDefault="00575CA7" w:rsidP="00575CA7">
            <w:pPr>
              <w:pStyle w:val="QPR-ConoscenzeAbilit"/>
              <w:suppressAutoHyphens w:val="0"/>
              <w:ind w:left="283" w:hanging="198"/>
            </w:pPr>
            <w:r>
              <w:rPr>
                <w:noProof/>
              </w:rPr>
              <w:t>Eseguire lavorazioni standard di tornitura (cilindrature esterne ed interne, esecuzione di spallamenti, forature, smussi e gole)</w:t>
            </w:r>
          </w:p>
          <w:p w:rsidR="00575CA7" w:rsidRDefault="00575CA7" w:rsidP="00575CA7">
            <w:pPr>
              <w:pStyle w:val="QPR-ConoscenzeAbilit"/>
              <w:suppressAutoHyphens w:val="0"/>
              <w:ind w:left="283" w:hanging="198"/>
            </w:pPr>
            <w:r>
              <w:rPr>
                <w:noProof/>
              </w:rPr>
              <w:t>Eseguire conicità e filettature</w:t>
            </w:r>
          </w:p>
          <w:p w:rsidR="00575CA7" w:rsidRDefault="00575CA7" w:rsidP="00575CA7">
            <w:pPr>
              <w:pStyle w:val="QPR-ConoscenzeAbilit"/>
              <w:suppressAutoHyphens w:val="0"/>
              <w:ind w:left="283" w:hanging="198"/>
            </w:pPr>
            <w:r>
              <w:rPr>
                <w:noProof/>
              </w:rPr>
              <w:t>Utilizzare tecniche di controllo qualitativo dei pezzi meccanici realizzati secondo le specifiche di progetto</w:t>
            </w:r>
          </w:p>
          <w:p w:rsidR="00575CA7" w:rsidRDefault="00575CA7" w:rsidP="00575CA7">
            <w:pPr>
              <w:pStyle w:val="QPR-ConoscenzeAbilit"/>
              <w:suppressAutoHyphens w:val="0"/>
              <w:ind w:left="283" w:hanging="198"/>
            </w:pPr>
            <w:r>
              <w:rPr>
                <w:noProof/>
              </w:rPr>
              <w:t>Mantenere i macchinari e le attrezzature in uso in buono stato, sottoponendoli a interventi di manutenzione ordinaria</w:t>
            </w:r>
          </w:p>
          <w:p w:rsidR="00575CA7" w:rsidRDefault="00575CA7" w:rsidP="00575CA7">
            <w:pPr>
              <w:pStyle w:val="QPR-ConoscenzeAbilit"/>
              <w:suppressAutoHyphens w:val="0"/>
              <w:ind w:left="283" w:hanging="198"/>
            </w:pPr>
            <w:r>
              <w:rPr>
                <w:noProof/>
              </w:rPr>
              <w:t>Utilizzare metodiche per individuare livelli di usura ed eventuali anomalie di funzionamento di strumenti e macchinari di settore</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REALIZZAZIONE DI PARTICOLARI MECCANICI ALLA FRESATRICE UNIVERSALE</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QPR-MEC-08</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Proprietà dei materiali metallici</w:t>
            </w:r>
          </w:p>
          <w:p w:rsidR="00575CA7" w:rsidRDefault="00575CA7" w:rsidP="00575CA7">
            <w:pPr>
              <w:pStyle w:val="QPR-ConoscenzeAbilit"/>
              <w:suppressAutoHyphens w:val="0"/>
              <w:ind w:left="283" w:hanging="198"/>
            </w:pPr>
            <w:r>
              <w:rPr>
                <w:noProof/>
              </w:rPr>
              <w:t>Norme di rappresentazione di particolari meccanici</w:t>
            </w:r>
          </w:p>
          <w:p w:rsidR="00575CA7" w:rsidRDefault="00575CA7" w:rsidP="00575CA7">
            <w:pPr>
              <w:pStyle w:val="QPR-ConoscenzeAbilit"/>
              <w:suppressAutoHyphens w:val="0"/>
              <w:ind w:left="283" w:hanging="198"/>
            </w:pPr>
            <w:r>
              <w:rPr>
                <w:noProof/>
              </w:rPr>
              <w:t>Tecnologia delle lavorazioni meccaniche</w:t>
            </w:r>
          </w:p>
          <w:p w:rsidR="00575CA7" w:rsidRDefault="00575CA7" w:rsidP="00575CA7">
            <w:pPr>
              <w:pStyle w:val="QPR-ConoscenzeAbilit"/>
              <w:suppressAutoHyphens w:val="0"/>
              <w:ind w:left="283" w:hanging="198"/>
            </w:pPr>
            <w:r>
              <w:rPr>
                <w:noProof/>
              </w:rPr>
              <w:t>Caratteristiche delle macchine fresatrici</w:t>
            </w:r>
          </w:p>
          <w:p w:rsidR="00575CA7" w:rsidRDefault="00575CA7" w:rsidP="00575CA7">
            <w:pPr>
              <w:pStyle w:val="QPR-ConoscenzeAbilit"/>
              <w:suppressAutoHyphens w:val="0"/>
              <w:ind w:left="283" w:hanging="198"/>
            </w:pPr>
            <w:r>
              <w:rPr>
                <w:noProof/>
              </w:rPr>
              <w:t>Proprietà tecniche degli utensili</w:t>
            </w:r>
          </w:p>
          <w:p w:rsidR="00575CA7" w:rsidRDefault="00575CA7" w:rsidP="00575CA7">
            <w:pPr>
              <w:pStyle w:val="QPR-ConoscenzeAbilit"/>
              <w:suppressAutoHyphens w:val="0"/>
              <w:ind w:left="283" w:hanging="198"/>
            </w:pPr>
            <w:r>
              <w:rPr>
                <w:noProof/>
              </w:rPr>
              <w:t>Proprietà tecnologiche degli utensili</w:t>
            </w:r>
          </w:p>
          <w:p w:rsidR="00575CA7" w:rsidRDefault="00575CA7" w:rsidP="00575CA7">
            <w:pPr>
              <w:pStyle w:val="QPR-ConoscenzeAbilit"/>
              <w:suppressAutoHyphens w:val="0"/>
              <w:ind w:left="283" w:hanging="198"/>
            </w:pPr>
            <w:r>
              <w:rPr>
                <w:noProof/>
              </w:rPr>
              <w:t>Tecniche di montaggio, allineamento e posizionamento delle attrezzature e dei pezzi di lavorazione</w:t>
            </w:r>
          </w:p>
          <w:p w:rsidR="00575CA7" w:rsidRDefault="00575CA7" w:rsidP="00575CA7">
            <w:pPr>
              <w:pStyle w:val="QPR-ConoscenzeAbilit"/>
              <w:suppressAutoHyphens w:val="0"/>
              <w:ind w:left="283" w:hanging="198"/>
            </w:pPr>
            <w:r>
              <w:rPr>
                <w:noProof/>
              </w:rPr>
              <w:t>Procedure operative per la corretta esecuzione delle lavorazioni meccaniche alla fresatrice universale</w:t>
            </w:r>
          </w:p>
          <w:p w:rsidR="00575CA7" w:rsidRDefault="00575CA7" w:rsidP="00575CA7">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575CA7" w:rsidRDefault="00575CA7" w:rsidP="00575CA7">
            <w:pPr>
              <w:pStyle w:val="QPR-ConoscenzeAbilit"/>
              <w:suppressAutoHyphens w:val="0"/>
              <w:ind w:left="283" w:hanging="198"/>
            </w:pPr>
            <w:r>
              <w:rPr>
                <w:noProof/>
              </w:rPr>
              <w:t>Tecniche e metodiche di mantenimento e manutenzione ordinaria dei principali macchinari ed attrezzature di settore</w:t>
            </w:r>
          </w:p>
          <w:p w:rsidR="00575CA7" w:rsidRDefault="00575CA7" w:rsidP="00575CA7">
            <w:pPr>
              <w:pStyle w:val="QPR-ConoscenzeAbilit"/>
              <w:suppressAutoHyphens w:val="0"/>
              <w:ind w:left="283" w:hanging="198"/>
            </w:pPr>
            <w:r>
              <w:rPr>
                <w:noProof/>
              </w:rPr>
              <w:t>Procedure e sistemi di controllo per la verifica della qualità dei particolari prodotti</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disegni tecnici, cicli di lavoro e specifiche tecniche</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Preparare la fresatrice in base al tipo di lavorazione da eseguire (in verticale, in orizzontale o inclinata)</w:t>
            </w:r>
          </w:p>
          <w:p w:rsidR="00575CA7" w:rsidRDefault="00575CA7" w:rsidP="00575CA7">
            <w:pPr>
              <w:pStyle w:val="QPR-ConoscenzeAbilit"/>
              <w:suppressAutoHyphens w:val="0"/>
              <w:ind w:left="283" w:hanging="198"/>
            </w:pPr>
            <w:r>
              <w:rPr>
                <w:noProof/>
              </w:rPr>
              <w:t>Posizionare e bloccare i pezzi da lavorare</w:t>
            </w:r>
          </w:p>
          <w:p w:rsidR="00575CA7" w:rsidRDefault="00575CA7" w:rsidP="00575CA7">
            <w:pPr>
              <w:pStyle w:val="QPR-ConoscenzeAbilit"/>
              <w:suppressAutoHyphens w:val="0"/>
              <w:ind w:left="283" w:hanging="198"/>
            </w:pPr>
            <w:r>
              <w:rPr>
                <w:noProof/>
              </w:rPr>
              <w:t>Determinare i parametri tecnologici di lavorazione</w:t>
            </w:r>
          </w:p>
          <w:p w:rsidR="00575CA7" w:rsidRDefault="00575CA7" w:rsidP="00575CA7">
            <w:pPr>
              <w:pStyle w:val="QPR-ConoscenzeAbilit"/>
              <w:suppressAutoHyphens w:val="0"/>
              <w:ind w:left="283" w:hanging="198"/>
            </w:pPr>
            <w:r>
              <w:rPr>
                <w:noProof/>
              </w:rPr>
              <w:t>Eseguire operazioni standard di fresatura (spianature, squadrature, spallamenti, scanalature rette e composte)</w:t>
            </w:r>
          </w:p>
          <w:p w:rsidR="00575CA7" w:rsidRDefault="00575CA7" w:rsidP="00575CA7">
            <w:pPr>
              <w:pStyle w:val="QPR-ConoscenzeAbilit"/>
              <w:suppressAutoHyphens w:val="0"/>
              <w:ind w:left="283" w:hanging="198"/>
            </w:pPr>
            <w:r>
              <w:rPr>
                <w:noProof/>
              </w:rPr>
              <w:t>Eseguire lavorazioni di foratura, alesatura e filettatura alla fresatrice</w:t>
            </w:r>
          </w:p>
          <w:p w:rsidR="00575CA7" w:rsidRDefault="00575CA7" w:rsidP="00575CA7">
            <w:pPr>
              <w:pStyle w:val="QPR-ConoscenzeAbilit"/>
              <w:suppressAutoHyphens w:val="0"/>
              <w:ind w:left="283" w:hanging="198"/>
            </w:pPr>
            <w:r>
              <w:rPr>
                <w:noProof/>
              </w:rPr>
              <w:t>Eseguire lavorazioni di fresatura che richiedono l'utilizzo di attrezzature particolari (tavola girevole e divisore)</w:t>
            </w:r>
          </w:p>
          <w:p w:rsidR="00575CA7" w:rsidRDefault="00575CA7" w:rsidP="00575CA7">
            <w:pPr>
              <w:pStyle w:val="QPR-ConoscenzeAbilit"/>
              <w:suppressAutoHyphens w:val="0"/>
              <w:ind w:left="283" w:hanging="198"/>
            </w:pPr>
            <w:r>
              <w:rPr>
                <w:noProof/>
              </w:rPr>
              <w:t>Utilizzare tecniche di controllo qualitativo dei pezzi meccanici realizzati secondo le specifiche di progetto</w:t>
            </w:r>
          </w:p>
          <w:p w:rsidR="00575CA7" w:rsidRDefault="00575CA7" w:rsidP="00575CA7">
            <w:pPr>
              <w:pStyle w:val="QPR-ConoscenzeAbilit"/>
              <w:suppressAutoHyphens w:val="0"/>
              <w:ind w:left="283" w:hanging="198"/>
            </w:pPr>
            <w:r>
              <w:rPr>
                <w:noProof/>
              </w:rPr>
              <w:t>Mantenere i macchinari e le attrezzature in uso in buono stato, sottoponendoli a interventi di manutenzione ordinaria</w:t>
            </w:r>
          </w:p>
          <w:p w:rsidR="00575CA7" w:rsidRDefault="00575CA7" w:rsidP="00575CA7">
            <w:pPr>
              <w:pStyle w:val="QPR-ConoscenzeAbilit"/>
              <w:suppressAutoHyphens w:val="0"/>
              <w:ind w:left="283" w:hanging="198"/>
            </w:pPr>
            <w:r>
              <w:rPr>
                <w:noProof/>
              </w:rPr>
              <w:t>Utilizzare metodiche per individuare livelli di usura ed eventuali anomalie di funzionamento di strumenti e macchinari di settore</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ASSEMBLAGGIO DI GRUPPI MECCANICI</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QPR-MEC-17</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Norme di rappresentazione di gruppi meccanici</w:t>
            </w:r>
          </w:p>
          <w:p w:rsidR="00575CA7" w:rsidRDefault="00575CA7" w:rsidP="00575CA7">
            <w:pPr>
              <w:pStyle w:val="QPR-ConoscenzeAbilit"/>
              <w:suppressAutoHyphens w:val="0"/>
              <w:ind w:left="283" w:hanging="198"/>
            </w:pPr>
            <w:r>
              <w:rPr>
                <w:noProof/>
              </w:rPr>
              <w:t>Modulistica di riferimento: schede istruzioni, programmi di produzione, distinta base, schede controllo qualità</w:t>
            </w:r>
          </w:p>
          <w:p w:rsidR="00575CA7" w:rsidRDefault="00575CA7" w:rsidP="00575CA7">
            <w:pPr>
              <w:pStyle w:val="QPR-ConoscenzeAbilit"/>
              <w:suppressAutoHyphens w:val="0"/>
              <w:ind w:left="283" w:hanging="198"/>
            </w:pPr>
            <w:r>
              <w:rPr>
                <w:noProof/>
              </w:rPr>
              <w:t>Caratteristiche tecnologiche dei materiali utilizzati</w:t>
            </w:r>
          </w:p>
          <w:p w:rsidR="00575CA7" w:rsidRDefault="00575CA7" w:rsidP="00575CA7">
            <w:pPr>
              <w:pStyle w:val="QPR-ConoscenzeAbilit"/>
              <w:suppressAutoHyphens w:val="0"/>
              <w:ind w:left="283" w:hanging="198"/>
            </w:pPr>
            <w:r>
              <w:rPr>
                <w:noProof/>
              </w:rPr>
              <w:t>Caratteristiche e processi di giunzione di componenti meccanici</w:t>
            </w:r>
          </w:p>
          <w:p w:rsidR="00575CA7" w:rsidRDefault="00575CA7" w:rsidP="00575CA7">
            <w:pPr>
              <w:pStyle w:val="QPR-ConoscenzeAbilit"/>
              <w:suppressAutoHyphens w:val="0"/>
              <w:ind w:left="283" w:hanging="198"/>
            </w:pPr>
            <w:r>
              <w:rPr>
                <w:noProof/>
              </w:rPr>
              <w:t>Caratteristiche funzionali delle attrezzature per l'assemblaggio di gruppi meccanici</w:t>
            </w:r>
          </w:p>
          <w:p w:rsidR="00575CA7" w:rsidRDefault="00575CA7" w:rsidP="00575CA7">
            <w:pPr>
              <w:pStyle w:val="QPR-ConoscenzeAbilit"/>
              <w:suppressAutoHyphens w:val="0"/>
              <w:ind w:left="283" w:hanging="198"/>
            </w:pPr>
            <w:r>
              <w:rPr>
                <w:noProof/>
              </w:rPr>
              <w:t>Caratteristiche dei componenti meccanici standard reperibili in commercio</w:t>
            </w:r>
          </w:p>
          <w:p w:rsidR="00575CA7" w:rsidRDefault="00575CA7" w:rsidP="00575CA7">
            <w:pPr>
              <w:pStyle w:val="QPR-ConoscenzeAbilit"/>
              <w:suppressAutoHyphens w:val="0"/>
              <w:ind w:left="283" w:hanging="198"/>
            </w:pPr>
            <w:r>
              <w:rPr>
                <w:noProof/>
              </w:rPr>
              <w:t>Tecniche di aggiustaggio di particolari meccanici</w:t>
            </w:r>
          </w:p>
          <w:p w:rsidR="00575CA7" w:rsidRDefault="00575CA7" w:rsidP="00575CA7">
            <w:pPr>
              <w:pStyle w:val="QPR-ConoscenzeAbilit"/>
              <w:suppressAutoHyphens w:val="0"/>
              <w:ind w:left="283" w:hanging="198"/>
            </w:pPr>
            <w:r>
              <w:rPr>
                <w:noProof/>
              </w:rPr>
              <w:t>Tecniche di assemblaggio di gruppi meccanici composti in officina e in cantiere</w:t>
            </w:r>
          </w:p>
          <w:p w:rsidR="00575CA7" w:rsidRDefault="00575CA7" w:rsidP="00575CA7">
            <w:pPr>
              <w:pStyle w:val="QPR-ConoscenzeAbilit"/>
              <w:suppressAutoHyphens w:val="0"/>
              <w:ind w:left="283" w:hanging="198"/>
            </w:pPr>
            <w:r>
              <w:rPr>
                <w:noProof/>
              </w:rPr>
              <w:t>Principali strumenti di misura e controllo, e relativi campi di applicazione</w:t>
            </w:r>
          </w:p>
          <w:p w:rsidR="00575CA7" w:rsidRDefault="00575CA7" w:rsidP="00575CA7">
            <w:pPr>
              <w:pStyle w:val="QPR-ConoscenzeAbilit"/>
              <w:suppressAutoHyphens w:val="0"/>
              <w:ind w:left="283" w:hanging="198"/>
            </w:pPr>
            <w:r>
              <w:rPr>
                <w:noProof/>
              </w:rPr>
              <w:t>Procedure per la verifica funzionale di un gruppo meccanico e tecniche di ricerca malfunzionamenti</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i disegni tecnici di particolari e complessivi meccanici, fasi costruttive e specifiche tecniche di produzione</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Identificare eventuali anomalie e non conformità di materiali grezzi e semilavorati</w:t>
            </w:r>
          </w:p>
          <w:p w:rsidR="00575CA7" w:rsidRDefault="00575CA7" w:rsidP="00575CA7">
            <w:pPr>
              <w:pStyle w:val="QPR-ConoscenzeAbilit"/>
              <w:suppressAutoHyphens w:val="0"/>
              <w:ind w:left="283" w:hanging="198"/>
            </w:pPr>
            <w:r>
              <w:rPr>
                <w:noProof/>
              </w:rPr>
              <w:t>Eseguire eventuali operazioni di recupero di difetti costruttivi funzionali all'assemblaggio del gruppo meccanico</w:t>
            </w:r>
          </w:p>
          <w:p w:rsidR="00575CA7" w:rsidRDefault="00575CA7" w:rsidP="00575CA7">
            <w:pPr>
              <w:pStyle w:val="QPR-ConoscenzeAbilit"/>
              <w:suppressAutoHyphens w:val="0"/>
              <w:ind w:left="283" w:hanging="198"/>
            </w:pPr>
            <w:r>
              <w:rPr>
                <w:noProof/>
              </w:rPr>
              <w:t>Eseguire il montaggio di particolari meccanici finiti e di componenti standard reperibili in commercio</w:t>
            </w:r>
          </w:p>
          <w:p w:rsidR="00575CA7" w:rsidRDefault="00575CA7" w:rsidP="00575CA7">
            <w:pPr>
              <w:pStyle w:val="QPR-ConoscenzeAbilit"/>
              <w:suppressAutoHyphens w:val="0"/>
              <w:ind w:left="283" w:hanging="198"/>
            </w:pPr>
            <w:r>
              <w:rPr>
                <w:noProof/>
              </w:rPr>
              <w:t>Eseguire il montaggio di particolari meccanici semilavorati mediante lavorazioni di completamento in corso d'opera</w:t>
            </w:r>
          </w:p>
          <w:p w:rsidR="00575CA7" w:rsidRDefault="00575CA7" w:rsidP="00575CA7">
            <w:pPr>
              <w:pStyle w:val="QPR-ConoscenzeAbilit"/>
              <w:suppressAutoHyphens w:val="0"/>
              <w:ind w:left="283" w:hanging="198"/>
            </w:pPr>
            <w:r>
              <w:rPr>
                <w:noProof/>
              </w:rPr>
              <w:t>Utilizzare strumenti e tecniche per il controllo qualitativo del complessivo meccanico assemblato</w:t>
            </w:r>
          </w:p>
          <w:p w:rsidR="00575CA7" w:rsidRDefault="00575CA7" w:rsidP="00575CA7">
            <w:pPr>
              <w:pStyle w:val="QPR-ConoscenzeAbilit"/>
              <w:suppressAutoHyphens w:val="0"/>
              <w:ind w:left="283" w:hanging="198"/>
            </w:pPr>
            <w:r>
              <w:rPr>
                <w:noProof/>
              </w:rPr>
              <w:t>Effettuare la verifica funzionale del gruppo meccanico assemblato con eventuale recupero di malfunzionamenti</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ASSEMBLAGGIO DI STRUTTURE SALDATE DI CARPENTERIA METALLICA</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QPR-MEC-22</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Norme di rappresentazione di strutture saldate</w:t>
            </w:r>
          </w:p>
          <w:p w:rsidR="00575CA7" w:rsidRDefault="00575CA7" w:rsidP="00575CA7">
            <w:pPr>
              <w:pStyle w:val="QPR-ConoscenzeAbilit"/>
              <w:suppressAutoHyphens w:val="0"/>
              <w:ind w:left="283" w:hanging="198"/>
            </w:pPr>
            <w:r>
              <w:rPr>
                <w:noProof/>
              </w:rPr>
              <w:t>Modulistica di riferimento: schede istruzioni, programmi di produzione, distinta base, schede controllo qualità</w:t>
            </w:r>
          </w:p>
          <w:p w:rsidR="00575CA7" w:rsidRDefault="00575CA7" w:rsidP="00575CA7">
            <w:pPr>
              <w:pStyle w:val="QPR-ConoscenzeAbilit"/>
              <w:suppressAutoHyphens w:val="0"/>
              <w:ind w:left="283" w:hanging="198"/>
            </w:pPr>
            <w:r>
              <w:rPr>
                <w:noProof/>
              </w:rPr>
              <w:t>Caratteristiche tecnologiche dei materiali utilizzati</w:t>
            </w:r>
          </w:p>
          <w:p w:rsidR="00575CA7" w:rsidRDefault="00575CA7" w:rsidP="00575CA7">
            <w:pPr>
              <w:pStyle w:val="QPR-ConoscenzeAbilit"/>
              <w:suppressAutoHyphens w:val="0"/>
              <w:ind w:left="283" w:hanging="198"/>
            </w:pPr>
            <w:r>
              <w:rPr>
                <w:noProof/>
              </w:rPr>
              <w:t>Caratteristiche e processi di giunzione di componenti meccanici</w:t>
            </w:r>
          </w:p>
          <w:p w:rsidR="00575CA7" w:rsidRDefault="00575CA7" w:rsidP="00575CA7">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575CA7" w:rsidRDefault="00575CA7" w:rsidP="00575CA7">
            <w:pPr>
              <w:pStyle w:val="QPR-ConoscenzeAbilit"/>
              <w:suppressAutoHyphens w:val="0"/>
              <w:ind w:left="283" w:hanging="198"/>
            </w:pPr>
            <w:r>
              <w:rPr>
                <w:noProof/>
              </w:rPr>
              <w:t>Caratteristiche delle dime di saldatura</w:t>
            </w:r>
          </w:p>
          <w:p w:rsidR="00575CA7" w:rsidRDefault="00575CA7" w:rsidP="00575CA7">
            <w:pPr>
              <w:pStyle w:val="QPR-ConoscenzeAbilit"/>
              <w:suppressAutoHyphens w:val="0"/>
              <w:ind w:left="283" w:hanging="198"/>
            </w:pPr>
            <w:r>
              <w:rPr>
                <w:noProof/>
              </w:rPr>
              <w:t>Tecniche di imbastitura di una struttura di carpenteria metallica da saldare</w:t>
            </w:r>
          </w:p>
          <w:p w:rsidR="00575CA7" w:rsidRDefault="00575CA7" w:rsidP="00575CA7">
            <w:pPr>
              <w:pStyle w:val="QPR-ConoscenzeAbilit"/>
              <w:suppressAutoHyphens w:val="0"/>
              <w:ind w:left="283" w:hanging="198"/>
            </w:pPr>
            <w:r>
              <w:rPr>
                <w:noProof/>
              </w:rPr>
              <w:t>Procedure di controllo preliminari alla saldatura</w:t>
            </w:r>
          </w:p>
          <w:p w:rsidR="00575CA7" w:rsidRDefault="00575CA7" w:rsidP="00575CA7">
            <w:pPr>
              <w:pStyle w:val="QPR-ConoscenzeAbilit"/>
              <w:suppressAutoHyphens w:val="0"/>
              <w:ind w:left="283" w:hanging="198"/>
            </w:pPr>
            <w:r>
              <w:rPr>
                <w:noProof/>
              </w:rPr>
              <w:t>Principali strumenti di misura e controllo, e relativi campi di applicazione</w:t>
            </w:r>
          </w:p>
          <w:p w:rsidR="00575CA7" w:rsidRDefault="00575CA7" w:rsidP="00575CA7">
            <w:pPr>
              <w:pStyle w:val="QPR-ConoscenzeAbilit"/>
              <w:suppressAutoHyphens w:val="0"/>
              <w:ind w:left="283" w:hanging="198"/>
            </w:pPr>
            <w:r>
              <w:rPr>
                <w:noProof/>
              </w:rPr>
              <w:t>Procedure per la verifica funzionale di un gruppo meccanico e tecniche di ricerca malfunzionamenti</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i disegni tecnici di particolari e complessivi meccanici, fasi costruttive e specifiche tecniche di produzione</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Identificare eventuali anomalie e non conformità di materiali grezzi e semilavorati</w:t>
            </w:r>
          </w:p>
          <w:p w:rsidR="00575CA7" w:rsidRDefault="00575CA7" w:rsidP="00575CA7">
            <w:pPr>
              <w:pStyle w:val="QPR-ConoscenzeAbilit"/>
              <w:suppressAutoHyphens w:val="0"/>
              <w:ind w:left="283" w:hanging="198"/>
            </w:pPr>
            <w:r>
              <w:rPr>
                <w:noProof/>
              </w:rPr>
              <w:t>Preparare i materiali metallici (lamiere, piatti, profilati, tubolari) da unire mediante saldatura</w:t>
            </w:r>
          </w:p>
          <w:p w:rsidR="00575CA7" w:rsidRDefault="00575CA7" w:rsidP="00575CA7">
            <w:pPr>
              <w:pStyle w:val="QPR-ConoscenzeAbilit"/>
              <w:suppressAutoHyphens w:val="0"/>
              <w:ind w:left="283" w:hanging="198"/>
            </w:pPr>
            <w:r>
              <w:rPr>
                <w:noProof/>
              </w:rPr>
              <w:t>Costruire eventuali attrezzature di supporto per il corretto posizionamento dei particolari (dime di saldatura e supporti ausiliari saldati)</w:t>
            </w:r>
          </w:p>
          <w:p w:rsidR="00575CA7" w:rsidRDefault="00575CA7" w:rsidP="00575CA7">
            <w:pPr>
              <w:pStyle w:val="QPR-ConoscenzeAbilit"/>
              <w:suppressAutoHyphens w:val="0"/>
              <w:ind w:left="283" w:hanging="198"/>
            </w:pPr>
            <w:r>
              <w:rPr>
                <w:noProof/>
              </w:rPr>
              <w:t>Eseguire il posizionamento e la puntatura dei particolari costituenti la struttura metallica</w:t>
            </w:r>
          </w:p>
          <w:p w:rsidR="00575CA7" w:rsidRDefault="00575CA7" w:rsidP="00575CA7">
            <w:pPr>
              <w:pStyle w:val="QPR-ConoscenzeAbilit"/>
              <w:suppressAutoHyphens w:val="0"/>
              <w:ind w:left="283" w:hanging="198"/>
            </w:pPr>
            <w:r>
              <w:rPr>
                <w:noProof/>
              </w:rPr>
              <w:t>Eseguire il controllo dimensionale e di forma della struttura prima della saldatura</w:t>
            </w:r>
          </w:p>
          <w:p w:rsidR="00575CA7" w:rsidRDefault="00575CA7" w:rsidP="00575CA7">
            <w:pPr>
              <w:pStyle w:val="QPR-ConoscenzeAbilit"/>
              <w:suppressAutoHyphens w:val="0"/>
              <w:ind w:left="283" w:hanging="198"/>
            </w:pPr>
            <w:r>
              <w:rPr>
                <w:noProof/>
              </w:rPr>
              <w:t>Fornire indicazioni operative al saldatore che eseguirà la saldatura della struttura utilizzando il procedimento più idoneo</w:t>
            </w:r>
          </w:p>
          <w:p w:rsidR="00575CA7" w:rsidRDefault="00575CA7" w:rsidP="00575CA7">
            <w:pPr>
              <w:pStyle w:val="QPR-ConoscenzeAbilit"/>
              <w:suppressAutoHyphens w:val="0"/>
              <w:ind w:left="283" w:hanging="198"/>
            </w:pPr>
            <w:r>
              <w:rPr>
                <w:noProof/>
              </w:rPr>
              <w:t>Eseguire le operazioni di rifinitura della struttura saldata (rimozione supporti ausiliari saldati e finitura superficiale)</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INSTALLAZIONE DI IMPIANTI ELETTRICI INDUSTRIALI E DEL TERZIARIO</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QPR-IMP-04</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Elementi di sicurezza e salute per l'esecuzione di impianti elettrici anche in quota</w:t>
            </w:r>
          </w:p>
          <w:p w:rsidR="00575CA7" w:rsidRDefault="00575CA7" w:rsidP="00575CA7">
            <w:pPr>
              <w:pStyle w:val="QPR-ConoscenzeAbilit"/>
              <w:suppressAutoHyphens w:val="0"/>
              <w:ind w:left="283" w:hanging="198"/>
            </w:pPr>
            <w:r>
              <w:rPr>
                <w:noProof/>
              </w:rPr>
              <w:t>Elementi di elettrotecnica e di elettromagnetismo</w:t>
            </w:r>
          </w:p>
          <w:p w:rsidR="00575CA7" w:rsidRDefault="00575CA7" w:rsidP="00575CA7">
            <w:pPr>
              <w:pStyle w:val="QPR-ConoscenzeAbilit"/>
              <w:suppressAutoHyphens w:val="0"/>
              <w:ind w:left="283" w:hanging="198"/>
            </w:pPr>
            <w:r>
              <w:rPr>
                <w:noProof/>
              </w:rPr>
              <w:t>Sistemi elettrici monofase e trifase</w:t>
            </w:r>
          </w:p>
          <w:p w:rsidR="00575CA7" w:rsidRDefault="00575CA7" w:rsidP="00575CA7">
            <w:pPr>
              <w:pStyle w:val="QPR-ConoscenzeAbilit"/>
              <w:suppressAutoHyphens w:val="0"/>
              <w:ind w:left="283" w:hanging="198"/>
            </w:pPr>
            <w:r>
              <w:rPr>
                <w:noProof/>
              </w:rPr>
              <w:t>Impianti di bassa e media tensione</w:t>
            </w:r>
          </w:p>
          <w:p w:rsidR="00575CA7" w:rsidRDefault="00575CA7" w:rsidP="00575CA7">
            <w:pPr>
              <w:pStyle w:val="QPR-ConoscenzeAbilit"/>
              <w:suppressAutoHyphens w:val="0"/>
              <w:ind w:left="283" w:hanging="198"/>
            </w:pPr>
            <w:r>
              <w:rPr>
                <w:noProof/>
              </w:rPr>
              <w:t>Schemi elettrici e simbologie di impianti industriali e del terziario</w:t>
            </w:r>
          </w:p>
          <w:p w:rsidR="00575CA7" w:rsidRDefault="00575CA7" w:rsidP="00575CA7">
            <w:pPr>
              <w:pStyle w:val="QPR-ConoscenzeAbilit"/>
              <w:suppressAutoHyphens w:val="0"/>
              <w:ind w:left="283" w:hanging="198"/>
            </w:pPr>
            <w:r>
              <w:rPr>
                <w:noProof/>
              </w:rPr>
              <w:t>Normative tecniche di riferimento</w:t>
            </w:r>
          </w:p>
          <w:p w:rsidR="00575CA7" w:rsidRDefault="00575CA7" w:rsidP="00575CA7">
            <w:pPr>
              <w:pStyle w:val="QPR-ConoscenzeAbilit"/>
              <w:suppressAutoHyphens w:val="0"/>
              <w:ind w:left="283" w:hanging="198"/>
            </w:pPr>
            <w:r>
              <w:rPr>
                <w:noProof/>
              </w:rPr>
              <w:t>Caratteristiche tecniche dei conduttori e dei componenti elettrici di comando e potenza ad uso negli impianti industriali e del terziario</w:t>
            </w:r>
          </w:p>
          <w:p w:rsidR="00575CA7" w:rsidRDefault="00575CA7" w:rsidP="00575CA7">
            <w:pPr>
              <w:pStyle w:val="QPR-ConoscenzeAbilit"/>
              <w:suppressAutoHyphens w:val="0"/>
              <w:ind w:left="283" w:hanging="198"/>
            </w:pPr>
            <w:r>
              <w:rPr>
                <w:noProof/>
              </w:rPr>
              <w:t>Caratteristiche funzionali e campi di applicazione delle canalizzazioni plastiche e metalliche</w:t>
            </w:r>
          </w:p>
          <w:p w:rsidR="00575CA7" w:rsidRDefault="00575CA7" w:rsidP="00575CA7">
            <w:pPr>
              <w:pStyle w:val="QPR-ConoscenzeAbilit"/>
              <w:suppressAutoHyphens w:val="0"/>
              <w:ind w:left="283" w:hanging="198"/>
            </w:pPr>
            <w:r>
              <w:rPr>
                <w:noProof/>
              </w:rPr>
              <w:t>Tecniche di taglio, adattamento, giunzione e fissaggio delle canalizzazioni</w:t>
            </w:r>
          </w:p>
          <w:p w:rsidR="00575CA7" w:rsidRDefault="00575CA7" w:rsidP="00575CA7">
            <w:pPr>
              <w:pStyle w:val="QPR-ConoscenzeAbilit"/>
              <w:suppressAutoHyphens w:val="0"/>
              <w:ind w:left="283" w:hanging="198"/>
            </w:pPr>
            <w:r>
              <w:rPr>
                <w:noProof/>
              </w:rPr>
              <w:t>Caratteristiche degli attuatori industriali (motori, cilindri…) e delle protezioni a supporto</w:t>
            </w:r>
          </w:p>
          <w:p w:rsidR="00575CA7" w:rsidRDefault="00575CA7" w:rsidP="00575CA7">
            <w:pPr>
              <w:pStyle w:val="QPR-ConoscenzeAbilit"/>
              <w:suppressAutoHyphens w:val="0"/>
              <w:ind w:left="283" w:hanging="198"/>
            </w:pPr>
            <w:r>
              <w:rPr>
                <w:noProof/>
              </w:rPr>
              <w:t>Procedure per la realizzazione di impianti elettrici industriali e del terziario</w:t>
            </w:r>
          </w:p>
          <w:p w:rsidR="00575CA7" w:rsidRDefault="00575CA7" w:rsidP="00575CA7">
            <w:pPr>
              <w:pStyle w:val="QPR-ConoscenzeAbilit"/>
              <w:suppressAutoHyphens w:val="0"/>
              <w:ind w:left="283" w:hanging="198"/>
            </w:pPr>
            <w:r>
              <w:rPr>
                <w:noProof/>
              </w:rPr>
              <w:t>Tecniche di montaggio e cablaggio di impianti e quadri ad uso industriale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Applicare tecniche di tracciatura, scanalatura e fissaggio canalizzazioni metalliche e plastiche</w:t>
            </w:r>
          </w:p>
          <w:p w:rsidR="00575CA7" w:rsidRDefault="00575CA7" w:rsidP="00575CA7">
            <w:pPr>
              <w:pStyle w:val="QPR-ConoscenzeAbilit"/>
              <w:suppressAutoHyphens w:val="0"/>
              <w:ind w:left="283" w:hanging="198"/>
            </w:pPr>
            <w:r>
              <w:rPr>
                <w:noProof/>
              </w:rPr>
              <w:t>Utilizzare tecniche di lavorazione e giunzione delle lamiere e delle parti in plastica di canalizzazione e quadri elettrici</w:t>
            </w:r>
          </w:p>
          <w:p w:rsidR="00575CA7" w:rsidRDefault="00575CA7" w:rsidP="00575CA7">
            <w:pPr>
              <w:pStyle w:val="QPR-ConoscenzeAbilit"/>
              <w:suppressAutoHyphens w:val="0"/>
              <w:ind w:left="283" w:hanging="198"/>
            </w:pPr>
            <w:r>
              <w:rPr>
                <w:noProof/>
              </w:rPr>
              <w:t>Individuare i percorsi delle canalizzazioni e le posizioni di scatole ed apparecchiature</w:t>
            </w:r>
          </w:p>
          <w:p w:rsidR="00575CA7" w:rsidRDefault="00575CA7" w:rsidP="00575CA7">
            <w:pPr>
              <w:pStyle w:val="QPR-ConoscenzeAbilit"/>
              <w:suppressAutoHyphens w:val="0"/>
              <w:ind w:left="283" w:hanging="198"/>
            </w:pPr>
            <w:r>
              <w:rPr>
                <w:noProof/>
              </w:rPr>
              <w:t>Utilizzare tecniche di sorpasso tra le canalizzazioni</w:t>
            </w:r>
          </w:p>
          <w:p w:rsidR="00575CA7" w:rsidRDefault="00575CA7" w:rsidP="00575CA7">
            <w:pPr>
              <w:pStyle w:val="QPR-ConoscenzeAbilit"/>
              <w:suppressAutoHyphens w:val="0"/>
              <w:ind w:left="283" w:hanging="198"/>
            </w:pPr>
            <w:r>
              <w:rPr>
                <w:noProof/>
              </w:rPr>
              <w:t>Utilizzare tecniche di raccordo tra canalizzazioni e quadri elettrici</w:t>
            </w:r>
          </w:p>
          <w:p w:rsidR="00575CA7" w:rsidRDefault="00575CA7" w:rsidP="00575CA7">
            <w:pPr>
              <w:pStyle w:val="QPR-ConoscenzeAbilit"/>
              <w:suppressAutoHyphens w:val="0"/>
              <w:ind w:left="283" w:hanging="198"/>
            </w:pPr>
            <w:r>
              <w:rPr>
                <w:noProof/>
              </w:rPr>
              <w:t>Posare canalizzazioni secondo le modalità di installazione richieste</w:t>
            </w:r>
          </w:p>
          <w:p w:rsidR="00575CA7" w:rsidRDefault="00575CA7" w:rsidP="00575CA7">
            <w:pPr>
              <w:pStyle w:val="QPR-ConoscenzeAbilit"/>
              <w:suppressAutoHyphens w:val="0"/>
              <w:ind w:left="283" w:hanging="198"/>
            </w:pPr>
            <w:r>
              <w:rPr>
                <w:noProof/>
              </w:rPr>
              <w:t>Utilizzare metodi per eseguire la posa ed il collegamento di cavi e blindosbarre alle apparecchiature e ai quadri elettrici</w:t>
            </w:r>
          </w:p>
          <w:p w:rsidR="00575CA7" w:rsidRDefault="00575CA7" w:rsidP="00575CA7">
            <w:pPr>
              <w:pStyle w:val="QPR-ConoscenzeAbilit"/>
              <w:suppressAutoHyphens w:val="0"/>
              <w:ind w:left="283" w:hanging="198"/>
            </w:pPr>
            <w:r>
              <w:rPr>
                <w:noProof/>
              </w:rPr>
              <w:t>Cablare apparecchiature di comando e di potenza, componenti e quadri elettrici</w:t>
            </w:r>
          </w:p>
          <w:p w:rsidR="00575CA7" w:rsidRDefault="00575CA7" w:rsidP="00575CA7">
            <w:pPr>
              <w:pStyle w:val="QPR-ConoscenzeAbilit"/>
              <w:suppressAutoHyphens w:val="0"/>
              <w:ind w:left="283" w:hanging="198"/>
            </w:pPr>
            <w:r>
              <w:rPr>
                <w:noProof/>
              </w:rPr>
              <w:t>Realizzare impianti di protezione dalle scariche atmosferiche</w:t>
            </w:r>
          </w:p>
          <w:p w:rsidR="00575CA7" w:rsidRDefault="00575CA7" w:rsidP="00575CA7">
            <w:pPr>
              <w:pStyle w:val="QPR-ConoscenzeAbilit"/>
              <w:suppressAutoHyphens w:val="0"/>
              <w:ind w:left="283" w:hanging="198"/>
            </w:pPr>
            <w:r>
              <w:rPr>
                <w:noProof/>
              </w:rPr>
              <w:t>Operare rispettando i principi della sicurezza</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MANUTENZIONE DI IMPIANTI ELETTRICI</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QPR-IMP-08</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Elementi di sicurezza e salute per l'esecuzione di impianti elettrici</w:t>
            </w:r>
          </w:p>
          <w:p w:rsidR="00575CA7" w:rsidRDefault="00575CA7" w:rsidP="00575CA7">
            <w:pPr>
              <w:pStyle w:val="QPR-ConoscenzeAbilit"/>
              <w:suppressAutoHyphens w:val="0"/>
              <w:ind w:left="283" w:hanging="198"/>
            </w:pPr>
            <w:r>
              <w:rPr>
                <w:noProof/>
              </w:rPr>
              <w:t>Elementi di elettrotecnica elettronica e di elettromagnetismo</w:t>
            </w:r>
          </w:p>
          <w:p w:rsidR="00575CA7" w:rsidRDefault="00575CA7" w:rsidP="00575CA7">
            <w:pPr>
              <w:pStyle w:val="QPR-ConoscenzeAbilit"/>
              <w:suppressAutoHyphens w:val="0"/>
              <w:ind w:left="283" w:hanging="198"/>
            </w:pPr>
            <w:r>
              <w:rPr>
                <w:noProof/>
              </w:rPr>
              <w:t>Schemi elettrici e simbologie</w:t>
            </w:r>
          </w:p>
          <w:p w:rsidR="00575CA7" w:rsidRDefault="00575CA7" w:rsidP="00575CA7">
            <w:pPr>
              <w:pStyle w:val="QPR-ConoscenzeAbilit"/>
              <w:suppressAutoHyphens w:val="0"/>
              <w:ind w:left="283" w:hanging="198"/>
            </w:pPr>
            <w:r>
              <w:rPr>
                <w:noProof/>
              </w:rPr>
              <w:t>Normative tecniche di riferimento</w:t>
            </w:r>
          </w:p>
          <w:p w:rsidR="00575CA7" w:rsidRDefault="00575CA7" w:rsidP="00575CA7">
            <w:pPr>
              <w:pStyle w:val="QPR-ConoscenzeAbilit"/>
              <w:suppressAutoHyphens w:val="0"/>
              <w:ind w:left="283" w:hanging="198"/>
            </w:pPr>
            <w:r>
              <w:rPr>
                <w:noProof/>
              </w:rPr>
              <w:t>Principali componenti per il controllo di processo</w:t>
            </w:r>
          </w:p>
          <w:p w:rsidR="00575CA7" w:rsidRDefault="00575CA7" w:rsidP="00575CA7">
            <w:pPr>
              <w:pStyle w:val="QPR-ConoscenzeAbilit"/>
              <w:suppressAutoHyphens w:val="0"/>
              <w:ind w:left="283" w:hanging="198"/>
            </w:pPr>
            <w:r>
              <w:rPr>
                <w:noProof/>
              </w:rPr>
              <w:t>Tecniche di ricerca guasti</w:t>
            </w:r>
          </w:p>
          <w:p w:rsidR="00575CA7" w:rsidRDefault="00575CA7" w:rsidP="00575CA7">
            <w:pPr>
              <w:pStyle w:val="QPR-ConoscenzeAbilit"/>
              <w:suppressAutoHyphens w:val="0"/>
              <w:ind w:left="283" w:hanging="198"/>
            </w:pPr>
            <w:r>
              <w:rPr>
                <w:noProof/>
              </w:rPr>
              <w:t>Tecniche per la messa in sicurezza dell’impianto</w:t>
            </w:r>
          </w:p>
          <w:p w:rsidR="00575CA7" w:rsidRDefault="00575CA7" w:rsidP="00575CA7">
            <w:pPr>
              <w:pStyle w:val="QPR-ConoscenzeAbilit"/>
              <w:suppressAutoHyphens w:val="0"/>
              <w:ind w:left="283" w:hanging="198"/>
            </w:pPr>
            <w:r>
              <w:rPr>
                <w:noProof/>
              </w:rPr>
              <w:t>Caratteristiche tecniche della strumentazione e componentistica necessaria alle manutenzioni</w:t>
            </w:r>
          </w:p>
          <w:p w:rsidR="00575CA7" w:rsidRDefault="00575CA7" w:rsidP="00575CA7">
            <w:pPr>
              <w:pStyle w:val="QPR-ConoscenzeAbilit"/>
              <w:suppressAutoHyphens w:val="0"/>
              <w:ind w:left="283" w:hanging="198"/>
            </w:pPr>
            <w:r>
              <w:rPr>
                <w:noProof/>
              </w:rPr>
              <w:t>Tecniche per l'effettuazione delle misure strumentali</w:t>
            </w:r>
          </w:p>
          <w:p w:rsidR="00575CA7" w:rsidRDefault="00575CA7" w:rsidP="00575CA7">
            <w:pPr>
              <w:pStyle w:val="QPR-ConoscenzeAbilit"/>
              <w:suppressAutoHyphens w:val="0"/>
              <w:ind w:left="283" w:hanging="198"/>
            </w:pPr>
            <w:r>
              <w:rPr>
                <w:noProof/>
              </w:rPr>
              <w:t>Classificazione dei lavori in manutenzione</w:t>
            </w:r>
          </w:p>
          <w:p w:rsidR="00575CA7" w:rsidRDefault="00575CA7" w:rsidP="00575CA7">
            <w:pPr>
              <w:pStyle w:val="QPR-ConoscenzeAbilit"/>
              <w:suppressAutoHyphens w:val="0"/>
              <w:ind w:left="283" w:hanging="198"/>
            </w:pPr>
            <w:r>
              <w:rPr>
                <w:noProof/>
              </w:rPr>
              <w:t>Procedure, tecniche e tempistica per la realizzazione del-la manutenzione ordinaria, straordinaria e programmata</w:t>
            </w:r>
          </w:p>
          <w:p w:rsidR="00575CA7" w:rsidRDefault="00575CA7" w:rsidP="00575CA7">
            <w:pPr>
              <w:pStyle w:val="QPR-ConoscenzeAbilit"/>
              <w:suppressAutoHyphens w:val="0"/>
              <w:ind w:left="283" w:hanging="198"/>
            </w:pPr>
            <w:r>
              <w:rPr>
                <w:noProof/>
              </w:rPr>
              <w:t>Compilazione di rapporti di prova, registri manutenzione ed altra documentazione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Leggere, interpretare ed individuare le informazioni presenti sulla documentazione e nel registro di manutenzione</w:t>
            </w:r>
          </w:p>
          <w:p w:rsidR="00575CA7" w:rsidRDefault="00575CA7" w:rsidP="00575CA7">
            <w:pPr>
              <w:pStyle w:val="QPR-ConoscenzeAbilit"/>
              <w:suppressAutoHyphens w:val="0"/>
              <w:ind w:left="283" w:hanging="198"/>
            </w:pPr>
            <w:r>
              <w:rPr>
                <w:noProof/>
              </w:rPr>
              <w:t>Utilizzare tecniche per la ricerca, la diagnosi di anomale ed il controllo del funzionamento</w:t>
            </w:r>
          </w:p>
          <w:p w:rsidR="00575CA7" w:rsidRDefault="00575CA7" w:rsidP="00575CA7">
            <w:pPr>
              <w:pStyle w:val="QPR-ConoscenzeAbilit"/>
              <w:suppressAutoHyphens w:val="0"/>
              <w:ind w:left="283" w:hanging="198"/>
            </w:pPr>
            <w:r>
              <w:rPr>
                <w:noProof/>
              </w:rPr>
              <w:t>Individuare e sostituire apparecchiature difettose o guaste</w:t>
            </w:r>
          </w:p>
          <w:p w:rsidR="00575CA7" w:rsidRDefault="00575CA7" w:rsidP="00575CA7">
            <w:pPr>
              <w:pStyle w:val="QPR-ConoscenzeAbilit"/>
              <w:suppressAutoHyphens w:val="0"/>
              <w:ind w:left="283" w:hanging="198"/>
            </w:pPr>
            <w:r>
              <w:rPr>
                <w:noProof/>
              </w:rPr>
              <w:t>Utilizzare tecniche per la manutenzione ordinaria, straordinaria e programmata</w:t>
            </w:r>
          </w:p>
          <w:p w:rsidR="00575CA7" w:rsidRDefault="00575CA7" w:rsidP="00575CA7">
            <w:pPr>
              <w:pStyle w:val="QPR-ConoscenzeAbilit"/>
              <w:suppressAutoHyphens w:val="0"/>
              <w:ind w:left="283" w:hanging="198"/>
            </w:pPr>
            <w:r>
              <w:rPr>
                <w:noProof/>
              </w:rPr>
              <w:t>Applicare procedure per il ripristino del funzionamento</w:t>
            </w:r>
          </w:p>
          <w:p w:rsidR="00575CA7" w:rsidRDefault="00575CA7" w:rsidP="00575CA7">
            <w:pPr>
              <w:pStyle w:val="QPR-ConoscenzeAbilit"/>
              <w:suppressAutoHyphens w:val="0"/>
              <w:ind w:left="283" w:hanging="198"/>
            </w:pPr>
            <w:r>
              <w:rPr>
                <w:noProof/>
              </w:rPr>
              <w:t>Compilare la documentazione attestante il lavoro svolto (registro manutenzioni)</w:t>
            </w:r>
          </w:p>
          <w:p w:rsidR="00575CA7" w:rsidRDefault="00575CA7" w:rsidP="00575CA7">
            <w:pPr>
              <w:pStyle w:val="QPR-ConoscenzeAbilit"/>
              <w:suppressAutoHyphens w:val="0"/>
              <w:ind w:left="283" w:hanging="198"/>
            </w:pPr>
            <w:r>
              <w:rPr>
                <w:noProof/>
              </w:rPr>
              <w:t>Operare rispettando i principi della sicurezza</w:t>
            </w:r>
          </w:p>
          <w:p w:rsidR="00575CA7" w:rsidRPr="006F0970" w:rsidRDefault="00575CA7" w:rsidP="00B62E5B">
            <w:pPr>
              <w:pStyle w:val="QPR-ChiusuraConAbi"/>
            </w:pPr>
          </w:p>
        </w:tc>
      </w:tr>
    </w:tbl>
    <w:p w:rsidR="00575CA7" w:rsidRDefault="00575CA7" w:rsidP="00575CA7">
      <w:pPr>
        <w:pStyle w:val="DOC-Spaziatura"/>
      </w:pPr>
    </w:p>
    <w:p w:rsidR="00575CA7" w:rsidRPr="00493351" w:rsidRDefault="00575CA7" w:rsidP="00630BDC">
      <w:pPr>
        <w:pStyle w:val="DOC-TestoBase"/>
      </w:pPr>
    </w:p>
    <w:p w:rsidR="002570DA" w:rsidRPr="00493351" w:rsidRDefault="002570DA" w:rsidP="00D86CE7">
      <w:pPr>
        <w:pStyle w:val="DOC-TestoBase"/>
      </w:pPr>
    </w:p>
    <w:p w:rsidR="002570DA" w:rsidRPr="00493351" w:rsidRDefault="002570DA" w:rsidP="00D86CE7">
      <w:pPr>
        <w:pStyle w:val="DOC-TestoBase"/>
        <w:sectPr w:rsidR="002570DA" w:rsidRPr="00493351" w:rsidSect="0045696F">
          <w:headerReference w:type="first" r:id="rId53"/>
          <w:pgSz w:w="11907" w:h="16840" w:code="9"/>
          <w:pgMar w:top="1134" w:right="1134" w:bottom="1134" w:left="1134" w:header="567" w:footer="567" w:gutter="0"/>
          <w:cols w:space="708"/>
          <w:docGrid w:linePitch="360"/>
        </w:sectPr>
      </w:pPr>
    </w:p>
    <w:p w:rsidR="002570DA" w:rsidRPr="00493351" w:rsidRDefault="002570DA" w:rsidP="00B43554">
      <w:pPr>
        <w:pStyle w:val="LG-Titoletto"/>
      </w:pPr>
      <w:r w:rsidRPr="00493351">
        <w:t>Descrizione degli standard professionali caratterizzanti il profilo regionale</w:t>
      </w:r>
    </w:p>
    <w:p w:rsidR="002570DA" w:rsidRPr="00493351" w:rsidRDefault="00630BDC" w:rsidP="00B43554">
      <w:pPr>
        <w:pStyle w:val="LG-TitoloProfiloRichiamo"/>
      </w:pPr>
      <w:r w:rsidRPr="00493351">
        <w:t>Montatore/manutentore di sistemi elettromeccanici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75CA7" w:rsidTr="00B62E5B">
        <w:trPr>
          <w:trHeight w:hRule="exact" w:val="280"/>
        </w:trPr>
        <w:tc>
          <w:tcPr>
            <w:tcW w:w="40" w:type="dxa"/>
          </w:tcPr>
          <w:p w:rsidR="00575CA7" w:rsidRDefault="00575CA7" w:rsidP="00B62E5B">
            <w:pPr>
              <w:pStyle w:val="EMPTYCELLSTYLE"/>
            </w:pPr>
          </w:p>
        </w:tc>
        <w:tc>
          <w:tcPr>
            <w:tcW w:w="1380" w:type="dxa"/>
            <w:tcBorders>
              <w:bottom w:val="single" w:sz="4" w:space="0" w:color="000000"/>
            </w:tcBorders>
            <w:tcMar>
              <w:top w:w="40" w:type="dxa"/>
              <w:left w:w="60" w:type="dxa"/>
              <w:bottom w:w="0" w:type="dxa"/>
              <w:right w:w="0" w:type="dxa"/>
            </w:tcMar>
          </w:tcPr>
          <w:p w:rsidR="00575CA7" w:rsidRDefault="00575CA7"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75CA7" w:rsidRDefault="00575CA7"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75CA7" w:rsidRDefault="00575CA7" w:rsidP="00B62E5B">
            <w:pPr>
              <w:pStyle w:val="DOC-TabellaIntestazioni"/>
            </w:pPr>
            <w:r>
              <w:t>EQF</w:t>
            </w:r>
          </w:p>
        </w:tc>
        <w:tc>
          <w:tcPr>
            <w:tcW w:w="3119" w:type="dxa"/>
            <w:tcBorders>
              <w:bottom w:val="single" w:sz="4" w:space="0" w:color="000000"/>
            </w:tcBorders>
          </w:tcPr>
          <w:p w:rsidR="00575CA7" w:rsidRDefault="00575CA7"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75CA7" w:rsidRDefault="00575CA7" w:rsidP="00B62E5B">
            <w:pPr>
              <w:pStyle w:val="DOC-TabellaIntestazioni"/>
            </w:pPr>
            <w:r>
              <w:t>Note sulla SST correlata</w:t>
            </w: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QPR-MEC-02</w:t>
            </w:r>
          </w:p>
        </w:tc>
        <w:tc>
          <w:tcPr>
            <w:tcW w:w="6792" w:type="dxa"/>
            <w:tcBorders>
              <w:top w:val="single"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REALIZZAZIONE DI DISEGNI TECNICI CON SOFTWARE CAD 2D</w:t>
            </w:r>
          </w:p>
        </w:tc>
        <w:tc>
          <w:tcPr>
            <w:tcW w:w="992" w:type="dxa"/>
            <w:tcBorders>
              <w:top w:val="single"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4</w:t>
            </w:r>
          </w:p>
        </w:tc>
        <w:tc>
          <w:tcPr>
            <w:tcW w:w="3119" w:type="dxa"/>
            <w:tcBorders>
              <w:top w:val="single" w:sz="4" w:space="0" w:color="000000"/>
              <w:bottom w:val="dotted" w:sz="4" w:space="0" w:color="000000"/>
            </w:tcBorders>
          </w:tcPr>
          <w:p w:rsidR="00575CA7" w:rsidRDefault="00575CA7" w:rsidP="00B62E5B">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QPR-MEC-06</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ELABORAZIONE, MONITORAGGIO E CONTROLLO DEL CICLO DI LAVORAZIONE</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4</w:t>
            </w:r>
          </w:p>
        </w:tc>
        <w:tc>
          <w:tcPr>
            <w:tcW w:w="3119" w:type="dxa"/>
            <w:tcBorders>
              <w:top w:val="dotted" w:sz="4" w:space="0" w:color="000000"/>
              <w:bottom w:val="dotted" w:sz="4" w:space="0" w:color="000000"/>
            </w:tcBorders>
          </w:tcPr>
          <w:p w:rsidR="00575CA7" w:rsidRDefault="00575CA7"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QPR-MEC-07</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REALIZZAZIONE DI PARTICOLARI MECCANICI AL TORNIO PARALLELLO</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QPR-MEC-08</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REALIZZAZIONE DI PARTICOLARI MECCANICI ALLA FRESATRICE UNIVERSALE</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QPR-MEC-17</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ASSEMBLAGGIO DI GRUPPI MECCANICI</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QPR-IMP-04</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INSTALLAZIONE DI IMPIANTI ELETTRICI INDUSTRIALI E DEL TERZIARIO</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bl>
    <w:p w:rsidR="00575CA7" w:rsidRPr="00493351" w:rsidRDefault="00575CA7" w:rsidP="0002043D">
      <w:pPr>
        <w:pStyle w:val="LG-TestoBase"/>
      </w:pPr>
    </w:p>
    <w:p w:rsidR="00725D31" w:rsidRPr="00493351" w:rsidRDefault="00725D31" w:rsidP="00725D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570DA" w:rsidRPr="00493351" w:rsidRDefault="002570DA" w:rsidP="00D86CE7">
      <w:pPr>
        <w:pStyle w:val="DOC-TestoBase"/>
      </w:pPr>
      <w:r w:rsidRPr="00493351">
        <w:br w:type="page"/>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509" name="Im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510" name="Immagin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511" name="Im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5553F5" w:rsidP="00FF482C">
      <w:pPr>
        <w:pStyle w:val="DOC-TestoBase"/>
        <w:jc w:val="center"/>
      </w:pPr>
      <w:r w:rsidRPr="005553F5">
        <w:rPr>
          <w:noProof/>
          <w:lang w:eastAsia="it-IT"/>
        </w:rPr>
        <w:drawing>
          <wp:inline distT="0" distB="0" distL="0" distR="0">
            <wp:extent cx="8640000" cy="6101788"/>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570DA" w:rsidRPr="00493351" w:rsidRDefault="005553F5" w:rsidP="00FF482C">
      <w:pPr>
        <w:pStyle w:val="DOC-TestoBase"/>
        <w:jc w:val="center"/>
        <w:sectPr w:rsidR="002570DA" w:rsidRPr="00493351" w:rsidSect="001522F9">
          <w:pgSz w:w="16840" w:h="11907" w:orient="landscape" w:code="9"/>
          <w:pgMar w:top="1134" w:right="1134" w:bottom="1134" w:left="1134" w:header="567" w:footer="567" w:gutter="0"/>
          <w:cols w:space="708"/>
          <w:docGrid w:linePitch="360"/>
        </w:sectPr>
      </w:pPr>
      <w:r w:rsidRPr="005553F5">
        <w:rPr>
          <w:noProof/>
          <w:lang w:eastAsia="it-IT"/>
        </w:rPr>
        <w:drawing>
          <wp:inline distT="0" distB="0" distL="0" distR="0">
            <wp:extent cx="8640000" cy="6101788"/>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r w:rsidR="00FF482C" w:rsidRPr="00FF482C">
        <w:t xml:space="preserve">  </w:t>
      </w:r>
    </w:p>
    <w:p w:rsidR="00DA798B" w:rsidRPr="00493351" w:rsidRDefault="00DA798B" w:rsidP="00B43554">
      <w:pPr>
        <w:pStyle w:val="LG-Sezione"/>
      </w:pPr>
      <w:r w:rsidRPr="00493351">
        <w:t>Profilo professionale</w:t>
      </w:r>
    </w:p>
    <w:p w:rsidR="00DA798B" w:rsidRPr="00493351" w:rsidRDefault="00036E76" w:rsidP="0002043D">
      <w:pPr>
        <w:pStyle w:val="LG-CodiceProfilo"/>
      </w:pPr>
      <w:r w:rsidRPr="00493351">
        <w:t>PROF</w:t>
      </w:r>
      <w:r w:rsidR="00DA798B" w:rsidRPr="00493351">
        <w:t>-MEC-0</w:t>
      </w:r>
      <w:r w:rsidR="002570DA" w:rsidRPr="00493351">
        <w:t>8</w:t>
      </w:r>
    </w:p>
    <w:p w:rsidR="00DA798B" w:rsidRPr="00493351" w:rsidRDefault="009D5AB4" w:rsidP="0002043D">
      <w:pPr>
        <w:pStyle w:val="LG-TitoloProfilo"/>
      </w:pPr>
      <w:bookmarkStart w:id="28" w:name="_Toc41035786"/>
      <w:r w:rsidRPr="00493351">
        <w:t xml:space="preserve">Tecnico </w:t>
      </w:r>
      <w:r w:rsidR="0003142C" w:rsidRPr="00493351">
        <w:t>CAD (Computer Aided Design)</w:t>
      </w:r>
      <w:bookmarkEnd w:id="2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REFERENZIAZIONI</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Professioni NUP/ISTAT correlate: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3.1.3.7.1.13</w:t>
            </w:r>
          </w:p>
        </w:tc>
        <w:tc>
          <w:tcPr>
            <w:tcW w:w="7900" w:type="dxa"/>
            <w:gridSpan w:val="3"/>
            <w:tcMar>
              <w:top w:w="0" w:type="dxa"/>
              <w:left w:w="60" w:type="dxa"/>
              <w:bottom w:w="0" w:type="dxa"/>
              <w:right w:w="0" w:type="dxa"/>
            </w:tcMar>
          </w:tcPr>
          <w:p w:rsidR="00B62E5B" w:rsidRDefault="00B62E5B" w:rsidP="00B62E5B">
            <w:pPr>
              <w:pStyle w:val="LG-ElencoConTabulazione"/>
            </w:pPr>
            <w:r>
              <w:t>disegnatore meccanico</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 xml:space="preserve">Attività economiche di riferimento (ATECO 2007/ISTAT): </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25.62.00</w:t>
            </w:r>
          </w:p>
        </w:tc>
        <w:tc>
          <w:tcPr>
            <w:tcW w:w="7900" w:type="dxa"/>
            <w:gridSpan w:val="3"/>
            <w:tcMar>
              <w:top w:w="0" w:type="dxa"/>
              <w:left w:w="60" w:type="dxa"/>
              <w:bottom w:w="0" w:type="dxa"/>
              <w:right w:w="0" w:type="dxa"/>
            </w:tcMar>
          </w:tcPr>
          <w:p w:rsidR="00B62E5B" w:rsidRDefault="00B62E5B" w:rsidP="00B62E5B">
            <w:pPr>
              <w:pStyle w:val="LG-ElencoConTabulazione"/>
            </w:pPr>
            <w:r>
              <w:t>Lavori di meccanica generale</w:t>
            </w:r>
          </w:p>
        </w:tc>
        <w:tc>
          <w:tcPr>
            <w:tcW w:w="1" w:type="dxa"/>
          </w:tcPr>
          <w:p w:rsidR="00B62E5B" w:rsidRDefault="00B62E5B" w:rsidP="00B62E5B">
            <w:pPr>
              <w:pStyle w:val="EMPTYCELLSTYLE"/>
            </w:pPr>
          </w:p>
        </w:tc>
      </w:tr>
      <w:tr w:rsidR="00B62E5B" w:rsidTr="00B62E5B">
        <w:trPr>
          <w:trHeight w:hRule="exact" w:val="32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DESCRIZIONE SINTETICA DEL PROFILO</w:t>
            </w:r>
          </w:p>
        </w:tc>
        <w:tc>
          <w:tcPr>
            <w:tcW w:w="1" w:type="dxa"/>
          </w:tcPr>
          <w:p w:rsidR="00B62E5B" w:rsidRDefault="00B62E5B" w:rsidP="00B62E5B">
            <w:pPr>
              <w:pStyle w:val="EMPTYCELLSTYLE"/>
            </w:pPr>
          </w:p>
        </w:tc>
      </w:tr>
      <w:tr w:rsidR="00B62E5B" w:rsidTr="00B62E5B">
        <w:trPr>
          <w:trHeight w:hRule="exact" w:val="14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541"/>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Il TECNICO CAD elabora i disegni tecnici 2D e/o 3D di macchinari o parti di macchinari utilizzando appositi software CAD (Computer Aided Design) e cura la definizione delle schede tecniche di prodotto. Realizza lo sviluppo grafico di dettaglio, individuandone le componenti costruttive. I disegni possono essere utilizzati per la produzione dei pezzi e per manuali operativi con le specifiche di funzionamento del macchinario. Nello svolgimento del suo lavoro, il Tecnico parte da schizzi o progetti di massima realizzati dal Progettista. Le schede tecniche, invece, vengono redatte a seguito della realizzazione del prototipo. Lavora nelle imprese meccaniche di varie dimensioni, o negli studi professionali che collaborano con le aziende alla progettazione di prodotti. Intrattiene stretti rapporti col reparto produzione e con il settore vendite per far sì che il prodotto sia costantemente in linea con le esigenze del cliente, sempre nel rispetto di procedure standard di lavoro che limitano il suo grado di autonomia.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REQUISITI FORMALI DI ACCESSO</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87"/>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 xml:space="preserve">Qualificazioni professionali di livello EQF 3. Sono considerate qualifiche preferenziali: </w:t>
            </w:r>
            <w:r>
              <w:br/>
              <w:t>• Conduttore macchine utensili</w:t>
            </w:r>
            <w:r>
              <w:br/>
              <w:t>• Montatore di sistemi meccanici</w:t>
            </w:r>
            <w:r>
              <w:br/>
              <w:t>• Meccanico attrezzista procedure CAD-CAM</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 xml:space="preserve">COMPETENZE PROFESSIONALI CARATTERIZZANTI IL PROFILO REGIONALE </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EQF</w:t>
            </w:r>
          </w:p>
        </w:tc>
        <w:tc>
          <w:tcPr>
            <w:tcW w:w="13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Sviluppato in modo: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QPR-MEC-02</w:t>
            </w:r>
          </w:p>
        </w:tc>
        <w:tc>
          <w:tcPr>
            <w:tcW w:w="5960" w:type="dxa"/>
            <w:gridSpan w:val="2"/>
            <w:tcMar>
              <w:top w:w="0" w:type="dxa"/>
              <w:left w:w="100" w:type="dxa"/>
              <w:bottom w:w="0" w:type="dxa"/>
              <w:right w:w="0" w:type="dxa"/>
            </w:tcMar>
          </w:tcPr>
          <w:p w:rsidR="00B62E5B" w:rsidRDefault="00B62E5B" w:rsidP="00B62E5B">
            <w:pPr>
              <w:pStyle w:val="DOC-TabellaTesto"/>
            </w:pPr>
            <w:r>
              <w:t>REALIZZAZIONE DI DISEGNI TECNICI CON SOFTWARE CAD 2D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Esteso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QPR-MEC-03</w:t>
            </w:r>
          </w:p>
        </w:tc>
        <w:tc>
          <w:tcPr>
            <w:tcW w:w="5960" w:type="dxa"/>
            <w:gridSpan w:val="2"/>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Esteso</w:t>
            </w:r>
          </w:p>
        </w:tc>
        <w:tc>
          <w:tcPr>
            <w:tcW w:w="1" w:type="dxa"/>
          </w:tcPr>
          <w:p w:rsidR="00B62E5B" w:rsidRDefault="00B62E5B" w:rsidP="00B62E5B">
            <w:pPr>
              <w:pStyle w:val="EMPTYCELLSTYLE"/>
            </w:pPr>
          </w:p>
        </w:tc>
      </w:tr>
      <w:tr w:rsidR="00B62E5B" w:rsidTr="00B62E5B">
        <w:trPr>
          <w:trHeight w:hRule="exact" w:val="20"/>
        </w:trPr>
        <w:tc>
          <w:tcPr>
            <w:tcW w:w="1" w:type="dxa"/>
          </w:tcPr>
          <w:p w:rsidR="00B62E5B" w:rsidRDefault="00B62E5B" w:rsidP="00B62E5B">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62E5B" w:rsidRDefault="00B62E5B" w:rsidP="00B62E5B">
            <w:pPr>
              <w:pStyle w:val="EMPTYCELLSTYLE"/>
            </w:pPr>
          </w:p>
        </w:tc>
        <w:tc>
          <w:tcPr>
            <w:tcW w:w="1" w:type="dxa"/>
          </w:tcPr>
          <w:p w:rsidR="00B62E5B" w:rsidRDefault="00B62E5B" w:rsidP="00B62E5B">
            <w:pPr>
              <w:pStyle w:val="EMPTYCELLSTYLE"/>
            </w:pPr>
          </w:p>
        </w:tc>
      </w:tr>
    </w:tbl>
    <w:p w:rsidR="00B62E5B" w:rsidRDefault="00B62E5B" w:rsidP="00B62E5B"/>
    <w:p w:rsidR="00007071" w:rsidRPr="00493351" w:rsidRDefault="00007071" w:rsidP="00D86CE7">
      <w:pPr>
        <w:pStyle w:val="DOC-TestoBase"/>
      </w:pPr>
    </w:p>
    <w:p w:rsidR="00DA798B" w:rsidRPr="00493351" w:rsidRDefault="00DA798B" w:rsidP="00D86CE7">
      <w:pPr>
        <w:pStyle w:val="DOC-TestoBase"/>
      </w:pPr>
      <w:r w:rsidRPr="00493351">
        <w:br w:type="page"/>
      </w:r>
    </w:p>
    <w:p w:rsidR="00DA798B" w:rsidRPr="00493351" w:rsidRDefault="00DA798B" w:rsidP="00B43554">
      <w:pPr>
        <w:pStyle w:val="LG-Titoletto"/>
      </w:pPr>
      <w:r w:rsidRPr="00493351">
        <w:t>Descrizione delle competenze caratterizzanti il profilo PROFESSIONALE regionale</w:t>
      </w:r>
    </w:p>
    <w:p w:rsidR="009D5AB4" w:rsidRPr="00493351" w:rsidRDefault="009D5AB4" w:rsidP="00D86CE7">
      <w:pPr>
        <w:pStyle w:val="DOC-TestoBase"/>
      </w:pPr>
    </w:p>
    <w:p w:rsidR="00B62E5B" w:rsidRDefault="00B62E5B" w:rsidP="00B62E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DISEGNI TECNICI CON SOFTWARE CAD 2D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QPR-MEC-02</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bidimensionale di disegni tecnici in ambito meccanico mediante l'utilizzo di un software CAD 2D (es. Autodesk AutoCAD).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CAD 2D</w:t>
            </w:r>
          </w:p>
          <w:p w:rsidR="00B62E5B" w:rsidRDefault="00B62E5B" w:rsidP="00B62E5B">
            <w:pPr>
              <w:pStyle w:val="QPR-ConoscenzeAbilit"/>
              <w:suppressAutoHyphens w:val="0"/>
              <w:ind w:left="283" w:hanging="198"/>
            </w:pPr>
            <w:r>
              <w:rPr>
                <w:noProof/>
              </w:rPr>
              <w:t>Sistemi di coordinate cartesiane e polari</w:t>
            </w:r>
          </w:p>
          <w:p w:rsidR="00B62E5B" w:rsidRDefault="00B62E5B" w:rsidP="00B62E5B">
            <w:pPr>
              <w:pStyle w:val="QPR-ConoscenzeAbilit"/>
              <w:suppressAutoHyphens w:val="0"/>
              <w:ind w:left="283" w:hanging="198"/>
            </w:pPr>
            <w:r>
              <w:rPr>
                <w:noProof/>
              </w:rPr>
              <w:t>Rappresentazione in scala di particolari meccanici</w:t>
            </w:r>
          </w:p>
          <w:p w:rsidR="00B62E5B" w:rsidRDefault="00B62E5B" w:rsidP="00B62E5B">
            <w:pPr>
              <w:pStyle w:val="QPR-ConoscenzeAbilit"/>
              <w:suppressAutoHyphens w:val="0"/>
              <w:ind w:left="283" w:hanging="198"/>
            </w:pPr>
            <w:r>
              <w:rPr>
                <w:noProof/>
              </w:rPr>
              <w:t>Proprietà degli oggetti di un modello grafico</w:t>
            </w:r>
          </w:p>
          <w:p w:rsidR="00B62E5B" w:rsidRDefault="00B62E5B" w:rsidP="00B62E5B">
            <w:pPr>
              <w:pStyle w:val="QPR-ConoscenzeAbilit"/>
              <w:suppressAutoHyphens w:val="0"/>
              <w:ind w:left="283" w:hanging="198"/>
            </w:pPr>
            <w:r>
              <w:rPr>
                <w:noProof/>
              </w:rPr>
              <w:t>Tecniche di realizzazione di un modello grafico 2D</w:t>
            </w:r>
          </w:p>
          <w:p w:rsidR="00B62E5B" w:rsidRDefault="00B62E5B" w:rsidP="00B62E5B">
            <w:pPr>
              <w:pStyle w:val="QPR-ConoscenzeAbilit"/>
              <w:suppressAutoHyphens w:val="0"/>
              <w:ind w:left="283" w:hanging="198"/>
            </w:pPr>
            <w:r>
              <w:rPr>
                <w:noProof/>
              </w:rPr>
              <w:t>Concetto di libreria di oggetti grafici riutilizzabili</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archiviazione dei disegni tecnici</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Caratteristiche dei diversi sistemi di stampa su carta (stampanti grafiche e plotter)</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disegno da realizzare</w:t>
            </w:r>
          </w:p>
          <w:p w:rsidR="00B62E5B" w:rsidRDefault="00B62E5B" w:rsidP="00B62E5B">
            <w:pPr>
              <w:pStyle w:val="QPR-ConoscenzeAbilit"/>
              <w:suppressAutoHyphens w:val="0"/>
              <w:ind w:left="283" w:hanging="198"/>
            </w:pPr>
            <w:r>
              <w:rPr>
                <w:noProof/>
              </w:rPr>
              <w:t>Utilizzare i comandi di creazione e modifica per disegnare gli elementi grafici</w:t>
            </w:r>
          </w:p>
          <w:p w:rsidR="00B62E5B" w:rsidRDefault="00B62E5B" w:rsidP="00B62E5B">
            <w:pPr>
              <w:pStyle w:val="QPR-ConoscenzeAbilit"/>
              <w:suppressAutoHyphens w:val="0"/>
              <w:ind w:left="283" w:hanging="198"/>
            </w:pPr>
            <w:r>
              <w:rPr>
                <w:noProof/>
              </w:rPr>
              <w:t>Utilizzare i livelli (layers) per associare proprietà simili a elementi grafici aventi le stesse caratteristiche</w:t>
            </w:r>
          </w:p>
          <w:p w:rsidR="00B62E5B" w:rsidRDefault="00B62E5B" w:rsidP="00B62E5B">
            <w:pPr>
              <w:pStyle w:val="QPR-ConoscenzeAbilit"/>
              <w:suppressAutoHyphens w:val="0"/>
              <w:ind w:left="283" w:hanging="198"/>
            </w:pPr>
            <w:r>
              <w:rPr>
                <w:noProof/>
              </w:rPr>
              <w:t>Gestire la vista degli elementi grafici</w:t>
            </w:r>
          </w:p>
          <w:p w:rsidR="00B62E5B" w:rsidRDefault="00B62E5B" w:rsidP="00B62E5B">
            <w:pPr>
              <w:pStyle w:val="QPR-ConoscenzeAbilit"/>
              <w:suppressAutoHyphens w:val="0"/>
              <w:ind w:left="283" w:hanging="198"/>
            </w:pPr>
            <w:r>
              <w:rPr>
                <w:noProof/>
              </w:rPr>
              <w:t>Creare e utilizzare librerie di simboli (blocchi) allo scopo di velocizzare il disegno di parti ripetitive</w:t>
            </w:r>
          </w:p>
          <w:p w:rsidR="00B62E5B" w:rsidRDefault="00B62E5B" w:rsidP="00B62E5B">
            <w:pPr>
              <w:pStyle w:val="QPR-ConoscenzeAbilit"/>
              <w:suppressAutoHyphens w:val="0"/>
              <w:ind w:left="283" w:hanging="198"/>
            </w:pPr>
            <w:r>
              <w:rPr>
                <w:noProof/>
              </w:rPr>
              <w:t>Inserire le informazioni (testi e quote) necessarie rendere funzionale il disegno tecnico per le successive fasi costruttive</w:t>
            </w:r>
          </w:p>
          <w:p w:rsidR="00B62E5B" w:rsidRDefault="00B62E5B" w:rsidP="00B62E5B">
            <w:pPr>
              <w:pStyle w:val="QPR-ConoscenzeAbilit"/>
              <w:suppressAutoHyphens w:val="0"/>
              <w:ind w:left="283" w:hanging="198"/>
            </w:pPr>
            <w:r>
              <w:rPr>
                <w:noProof/>
              </w:rPr>
              <w:t>Effettuare le operazioni di stampa/plottaggio del disegno, anche in scala, su diversi formati di carta</w:t>
            </w:r>
          </w:p>
          <w:p w:rsidR="00B62E5B" w:rsidRDefault="00B62E5B" w:rsidP="00B62E5B">
            <w:pPr>
              <w:pStyle w:val="QPR-ConoscenzeAbilit"/>
              <w:suppressAutoHyphens w:val="0"/>
              <w:ind w:left="283" w:hanging="198"/>
            </w:pPr>
            <w:r>
              <w:rPr>
                <w:noProof/>
              </w:rPr>
              <w:t>Eseguire le operazioni di archiviazione dei file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MODELLI TRIDIMENSIONALI CON SOFTWARE CAD 3D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QPR-MEC-03</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di modellazione 3D</w:t>
            </w:r>
          </w:p>
          <w:p w:rsidR="00B62E5B" w:rsidRDefault="00B62E5B" w:rsidP="00B62E5B">
            <w:pPr>
              <w:pStyle w:val="QPR-ConoscenzeAbilit"/>
              <w:suppressAutoHyphens w:val="0"/>
              <w:ind w:left="283" w:hanging="198"/>
            </w:pPr>
            <w:r>
              <w:rPr>
                <w:noProof/>
              </w:rPr>
              <w:t>Sistemi di coordinate nello spazio</w:t>
            </w:r>
          </w:p>
          <w:p w:rsidR="00B62E5B" w:rsidRDefault="00B62E5B" w:rsidP="00B62E5B">
            <w:pPr>
              <w:pStyle w:val="QPR-ConoscenzeAbilit"/>
              <w:suppressAutoHyphens w:val="0"/>
              <w:ind w:left="283" w:hanging="198"/>
            </w:pPr>
            <w:r>
              <w:rPr>
                <w:noProof/>
              </w:rPr>
              <w:t>Elementi di geometria solida</w:t>
            </w:r>
          </w:p>
          <w:p w:rsidR="00B62E5B" w:rsidRDefault="00B62E5B" w:rsidP="00B62E5B">
            <w:pPr>
              <w:pStyle w:val="QPR-ConoscenzeAbilit"/>
              <w:suppressAutoHyphens w:val="0"/>
              <w:ind w:left="283" w:hanging="198"/>
            </w:pPr>
            <w:r>
              <w:rPr>
                <w:noProof/>
              </w:rPr>
              <w:t>Filosofia della progettazione meccanica 3D</w:t>
            </w:r>
          </w:p>
          <w:p w:rsidR="00B62E5B" w:rsidRDefault="00B62E5B" w:rsidP="00B62E5B">
            <w:pPr>
              <w:pStyle w:val="QPR-ConoscenzeAbilit"/>
              <w:suppressAutoHyphens w:val="0"/>
              <w:ind w:left="283" w:hanging="198"/>
            </w:pPr>
            <w:r>
              <w:rPr>
                <w:noProof/>
              </w:rPr>
              <w:t>Concetto di prototipazione virtuale</w:t>
            </w:r>
          </w:p>
          <w:p w:rsidR="00B62E5B" w:rsidRDefault="00B62E5B" w:rsidP="00B62E5B">
            <w:pPr>
              <w:pStyle w:val="QPR-ConoscenzeAbilit"/>
              <w:suppressAutoHyphens w:val="0"/>
              <w:ind w:left="283" w:hanging="198"/>
            </w:pPr>
            <w:r>
              <w:rPr>
                <w:noProof/>
              </w:rPr>
              <w:t>Tecniche di costruzione di oggetti 3D</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assemblaggio di complessivi 3D</w:t>
            </w:r>
          </w:p>
          <w:p w:rsidR="00B62E5B" w:rsidRDefault="00B62E5B" w:rsidP="00B62E5B">
            <w:pPr>
              <w:pStyle w:val="QPR-ConoscenzeAbilit"/>
              <w:suppressAutoHyphens w:val="0"/>
              <w:ind w:left="283" w:hanging="198"/>
            </w:pPr>
            <w:r>
              <w:rPr>
                <w:noProof/>
              </w:rPr>
              <w:t>Procedure per la generazione dei disegni tecnici 2D</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Principi di additive manufacturing</w:t>
            </w:r>
          </w:p>
          <w:p w:rsidR="00B62E5B" w:rsidRDefault="00B62E5B" w:rsidP="00B62E5B">
            <w:pPr>
              <w:pStyle w:val="QPR-ConoscenzeAbilit"/>
              <w:suppressAutoHyphens w:val="0"/>
              <w:ind w:left="283" w:hanging="198"/>
            </w:pPr>
            <w:r>
              <w:rPr>
                <w:noProof/>
              </w:rPr>
              <w:t>Caratteristiche dei sistemi di stampa digitale 3D</w:t>
            </w:r>
          </w:p>
          <w:p w:rsidR="00B62E5B" w:rsidRDefault="00B62E5B" w:rsidP="00B62E5B">
            <w:pPr>
              <w:pStyle w:val="QPR-ConoscenzeAbilit"/>
              <w:suppressAutoHyphens w:val="0"/>
              <w:ind w:left="283" w:hanging="198"/>
            </w:pPr>
            <w:r>
              <w:rPr>
                <w:noProof/>
              </w:rPr>
              <w:t>Normative di sicurezza, igiene, salvaguardia ambientale di settore/processo</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modello 3D da realizzare</w:t>
            </w:r>
          </w:p>
          <w:p w:rsidR="00B62E5B" w:rsidRDefault="00B62E5B" w:rsidP="00B62E5B">
            <w:pPr>
              <w:pStyle w:val="QPR-ConoscenzeAbilit"/>
              <w:suppressAutoHyphens w:val="0"/>
              <w:ind w:left="283" w:hanging="198"/>
            </w:pPr>
            <w:r>
              <w:rPr>
                <w:noProof/>
              </w:rPr>
              <w:t>Disegnare elementi geometrici in ambiente 3D</w:t>
            </w:r>
          </w:p>
          <w:p w:rsidR="00B62E5B" w:rsidRDefault="00B62E5B" w:rsidP="00B62E5B">
            <w:pPr>
              <w:pStyle w:val="QPR-ConoscenzeAbilit"/>
              <w:suppressAutoHyphens w:val="0"/>
              <w:ind w:left="283" w:hanging="198"/>
            </w:pPr>
            <w:r>
              <w:rPr>
                <w:noProof/>
              </w:rPr>
              <w:t>Modellare superfici 3D</w:t>
            </w:r>
          </w:p>
          <w:p w:rsidR="00B62E5B" w:rsidRDefault="00B62E5B" w:rsidP="00B62E5B">
            <w:pPr>
              <w:pStyle w:val="QPR-ConoscenzeAbilit"/>
              <w:suppressAutoHyphens w:val="0"/>
              <w:ind w:left="283" w:hanging="198"/>
            </w:pPr>
            <w:r>
              <w:rPr>
                <w:noProof/>
              </w:rPr>
              <w:t>Creare e modificare solidi</w:t>
            </w:r>
          </w:p>
          <w:p w:rsidR="00B62E5B" w:rsidRDefault="00B62E5B" w:rsidP="00B62E5B">
            <w:pPr>
              <w:pStyle w:val="QPR-ConoscenzeAbilit"/>
              <w:suppressAutoHyphens w:val="0"/>
              <w:ind w:left="283" w:hanging="198"/>
            </w:pPr>
            <w:r>
              <w:rPr>
                <w:noProof/>
              </w:rPr>
              <w:t>Creare oggetti parametrici</w:t>
            </w:r>
          </w:p>
          <w:p w:rsidR="00B62E5B" w:rsidRDefault="00B62E5B" w:rsidP="00B62E5B">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B62E5B" w:rsidRDefault="00B62E5B" w:rsidP="00B62E5B">
            <w:pPr>
              <w:pStyle w:val="QPR-ConoscenzeAbilit"/>
              <w:suppressAutoHyphens w:val="0"/>
              <w:ind w:left="283" w:hanging="198"/>
            </w:pPr>
            <w:r>
              <w:rPr>
                <w:noProof/>
              </w:rPr>
              <w:t>Gestire la vista di oggetti grafici tridimensionali</w:t>
            </w:r>
          </w:p>
          <w:p w:rsidR="00B62E5B" w:rsidRDefault="00B62E5B" w:rsidP="00B62E5B">
            <w:pPr>
              <w:pStyle w:val="QPR-ConoscenzeAbilit"/>
              <w:suppressAutoHyphens w:val="0"/>
              <w:ind w:left="283" w:hanging="198"/>
            </w:pPr>
            <w:r>
              <w:rPr>
                <w:noProof/>
              </w:rPr>
              <w:t>Messa in tavola 2D del modello 3D</w:t>
            </w:r>
          </w:p>
          <w:p w:rsidR="00B62E5B" w:rsidRDefault="00B62E5B" w:rsidP="00B62E5B">
            <w:pPr>
              <w:pStyle w:val="QPR-ConoscenzeAbilit"/>
              <w:suppressAutoHyphens w:val="0"/>
              <w:ind w:left="283" w:hanging="198"/>
            </w:pPr>
            <w:r>
              <w:rPr>
                <w:noProof/>
              </w:rPr>
              <w:t>Resa fotorealistica (rendering) di oggetti 3D</w:t>
            </w:r>
          </w:p>
          <w:p w:rsidR="00B62E5B" w:rsidRDefault="00B62E5B" w:rsidP="00B62E5B">
            <w:pPr>
              <w:pStyle w:val="QPR-ConoscenzeAbilit"/>
              <w:suppressAutoHyphens w:val="0"/>
              <w:ind w:left="283" w:hanging="198"/>
            </w:pPr>
            <w:r>
              <w:rPr>
                <w:noProof/>
              </w:rPr>
              <w:t>Stampa digitale in 3D dei modelli realizzati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AE1CE2" w:rsidRPr="00493351" w:rsidRDefault="00AE1CE2" w:rsidP="00D86CE7">
      <w:pPr>
        <w:pStyle w:val="DOC-TestoBase"/>
      </w:pPr>
    </w:p>
    <w:p w:rsidR="00DA798B" w:rsidRPr="00493351" w:rsidRDefault="00DA798B" w:rsidP="00D86CE7">
      <w:pPr>
        <w:pStyle w:val="DOC-TestoBase"/>
      </w:pPr>
    </w:p>
    <w:p w:rsidR="00DA798B" w:rsidRPr="00493351" w:rsidRDefault="00DA798B" w:rsidP="00D86CE7">
      <w:pPr>
        <w:pStyle w:val="DOC-TestoBase"/>
        <w:sectPr w:rsidR="00DA798B" w:rsidRPr="00493351" w:rsidSect="0045696F">
          <w:headerReference w:type="first" r:id="rId62"/>
          <w:pgSz w:w="11907" w:h="16840" w:code="9"/>
          <w:pgMar w:top="1134" w:right="1134" w:bottom="1134" w:left="1134" w:header="567" w:footer="567" w:gutter="0"/>
          <w:cols w:space="708"/>
          <w:docGrid w:linePitch="360"/>
        </w:sectPr>
      </w:pPr>
    </w:p>
    <w:p w:rsidR="00DA798B" w:rsidRPr="00493351" w:rsidRDefault="00DA798B" w:rsidP="00B43554">
      <w:pPr>
        <w:pStyle w:val="LG-Titoletto"/>
      </w:pPr>
      <w:r w:rsidRPr="00493351">
        <w:t>Descrizione degli standard professionali caratterizzanti il profilo regionale</w:t>
      </w:r>
    </w:p>
    <w:p w:rsidR="00DA798B" w:rsidRPr="00493351" w:rsidRDefault="009D5AB4" w:rsidP="00B43554">
      <w:pPr>
        <w:pStyle w:val="LG-TitoloProfiloRichiamo"/>
      </w:pPr>
      <w:r w:rsidRPr="00493351">
        <w:t xml:space="preserve">Tecnico </w:t>
      </w:r>
      <w:r w:rsidR="0003142C" w:rsidRPr="00493351">
        <w:t>CAD (Computer Aided Design)</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62E5B" w:rsidTr="00B62E5B">
        <w:trPr>
          <w:trHeight w:hRule="exact" w:val="280"/>
        </w:trPr>
        <w:tc>
          <w:tcPr>
            <w:tcW w:w="40" w:type="dxa"/>
          </w:tcPr>
          <w:p w:rsidR="00B62E5B" w:rsidRDefault="00B62E5B" w:rsidP="00B62E5B">
            <w:pPr>
              <w:pStyle w:val="EMPTYCELLSTYLE"/>
            </w:pPr>
          </w:p>
        </w:tc>
        <w:tc>
          <w:tcPr>
            <w:tcW w:w="138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EQF</w:t>
            </w:r>
          </w:p>
        </w:tc>
        <w:tc>
          <w:tcPr>
            <w:tcW w:w="3119" w:type="dxa"/>
            <w:tcBorders>
              <w:bottom w:val="single" w:sz="4" w:space="0" w:color="000000"/>
            </w:tcBorders>
          </w:tcPr>
          <w:p w:rsidR="00B62E5B" w:rsidRDefault="00B62E5B"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Note sulla SST correlata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QPR-MEC-02</w:t>
            </w:r>
          </w:p>
        </w:tc>
        <w:tc>
          <w:tcPr>
            <w:tcW w:w="6792"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DISEGNI TECNICI CON SOFTWARE CAD 2D</w:t>
            </w:r>
          </w:p>
        </w:tc>
        <w:tc>
          <w:tcPr>
            <w:tcW w:w="992"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single" w:sz="4" w:space="0" w:color="000000"/>
              <w:bottom w:val="dotted" w:sz="4" w:space="0" w:color="000000"/>
            </w:tcBorders>
          </w:tcPr>
          <w:p w:rsidR="00B62E5B" w:rsidRDefault="00B62E5B" w:rsidP="00B62E5B">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QPR-MEC-03</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bl>
    <w:p w:rsidR="009D5AB4" w:rsidRPr="00493351" w:rsidRDefault="009D5AB4" w:rsidP="0002043D">
      <w:pPr>
        <w:pStyle w:val="LG-TestoBase"/>
      </w:pPr>
    </w:p>
    <w:p w:rsidR="00ED6E17" w:rsidRPr="00493351" w:rsidRDefault="00ED6E17" w:rsidP="00ED6E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A798B" w:rsidRPr="00493351" w:rsidRDefault="00DA798B" w:rsidP="00D86CE7">
      <w:pPr>
        <w:pStyle w:val="DOC-TestoBase"/>
      </w:pPr>
      <w:r w:rsidRPr="00493351">
        <w:br w:type="page"/>
      </w:r>
    </w:p>
    <w:p w:rsidR="00B62E5B" w:rsidRDefault="00B62E5B" w:rsidP="00C279B5">
      <w:r w:rsidRPr="00B62E5B">
        <w:drawing>
          <wp:inline distT="0" distB="0" distL="0" distR="0">
            <wp:extent cx="8640000" cy="6102897"/>
            <wp:effectExtent l="0" t="0" r="889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C279B5" w:rsidRDefault="00B62E5B" w:rsidP="00C279B5">
      <w:pPr>
        <w:rPr>
          <w:rFonts w:ascii="Calibri" w:hAnsi="Calibri" w:cs="Times New Roman"/>
          <w:noProof w:val="0"/>
          <w:lang w:eastAsia="en-US"/>
        </w:rPr>
      </w:pPr>
      <w:r w:rsidRPr="00B62E5B">
        <w:drawing>
          <wp:inline distT="0" distB="0" distL="0" distR="0">
            <wp:extent cx="8640000" cy="6102897"/>
            <wp:effectExtent l="0" t="0" r="889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C279B5">
        <w:br w:type="page"/>
      </w:r>
    </w:p>
    <w:p w:rsidR="009D5AB4" w:rsidRPr="00493351" w:rsidRDefault="009D5AB4" w:rsidP="00C279B5">
      <w:pPr>
        <w:pStyle w:val="DOC-TestoBase"/>
        <w:jc w:val="center"/>
        <w:sectPr w:rsidR="009D5AB4" w:rsidRPr="00493351" w:rsidSect="001522F9">
          <w:pgSz w:w="16840" w:h="11907" w:orient="landscape" w:code="9"/>
          <w:pgMar w:top="1134" w:right="1134" w:bottom="1134" w:left="1134" w:header="567" w:footer="567" w:gutter="0"/>
          <w:cols w:space="708"/>
          <w:docGrid w:linePitch="360"/>
        </w:sectPr>
      </w:pPr>
    </w:p>
    <w:p w:rsidR="0003142C" w:rsidRPr="00493351" w:rsidRDefault="0003142C" w:rsidP="00B43554">
      <w:pPr>
        <w:pStyle w:val="LG-Sezione"/>
      </w:pPr>
      <w:r w:rsidRPr="00493351">
        <w:t>Profilo professionale</w:t>
      </w:r>
    </w:p>
    <w:p w:rsidR="0003142C" w:rsidRPr="00493351" w:rsidRDefault="00036E76" w:rsidP="0002043D">
      <w:pPr>
        <w:pStyle w:val="LG-CodiceProfilo"/>
      </w:pPr>
      <w:r w:rsidRPr="00493351">
        <w:t>PROF</w:t>
      </w:r>
      <w:r w:rsidR="0003142C" w:rsidRPr="00493351">
        <w:t>-MEC-0</w:t>
      </w:r>
      <w:r w:rsidR="002570DA" w:rsidRPr="00493351">
        <w:t>9</w:t>
      </w:r>
    </w:p>
    <w:p w:rsidR="0003142C" w:rsidRPr="00493351" w:rsidRDefault="0003142C" w:rsidP="0002043D">
      <w:pPr>
        <w:pStyle w:val="LG-TitoloProfilo"/>
      </w:pPr>
      <w:bookmarkStart w:id="29" w:name="_Toc41035787"/>
      <w:r w:rsidRPr="00493351">
        <w:t>Tecnico CAM (Computer Aided Manufacturing)</w:t>
      </w:r>
      <w:bookmarkEnd w:id="2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REFERENZIAZIONI</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Professioni NUP/ISTAT correlate: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3.1.3.1.0</w:t>
            </w:r>
          </w:p>
        </w:tc>
        <w:tc>
          <w:tcPr>
            <w:tcW w:w="7900" w:type="dxa"/>
            <w:gridSpan w:val="3"/>
            <w:tcMar>
              <w:top w:w="0" w:type="dxa"/>
              <w:left w:w="60" w:type="dxa"/>
              <w:bottom w:w="0" w:type="dxa"/>
              <w:right w:w="0" w:type="dxa"/>
            </w:tcMar>
          </w:tcPr>
          <w:p w:rsidR="00B62E5B" w:rsidRDefault="00B62E5B" w:rsidP="00B62E5B">
            <w:pPr>
              <w:pStyle w:val="LG-ElencoConTabulazione"/>
            </w:pPr>
            <w:r>
              <w:t>Tecnici meccanici</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 xml:space="preserve">Attività economiche di riferimento (ATECO 2007/ISTAT): </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25.62.00</w:t>
            </w:r>
          </w:p>
        </w:tc>
        <w:tc>
          <w:tcPr>
            <w:tcW w:w="7900" w:type="dxa"/>
            <w:gridSpan w:val="3"/>
            <w:tcMar>
              <w:top w:w="0" w:type="dxa"/>
              <w:left w:w="60" w:type="dxa"/>
              <w:bottom w:w="0" w:type="dxa"/>
              <w:right w:w="0" w:type="dxa"/>
            </w:tcMar>
          </w:tcPr>
          <w:p w:rsidR="00B62E5B" w:rsidRDefault="00B62E5B" w:rsidP="00B62E5B">
            <w:pPr>
              <w:pStyle w:val="LG-ElencoConTabulazione"/>
            </w:pPr>
            <w:r>
              <w:t>Lavori di meccanica generale</w:t>
            </w:r>
          </w:p>
        </w:tc>
        <w:tc>
          <w:tcPr>
            <w:tcW w:w="1" w:type="dxa"/>
          </w:tcPr>
          <w:p w:rsidR="00B62E5B" w:rsidRDefault="00B62E5B" w:rsidP="00B62E5B">
            <w:pPr>
              <w:pStyle w:val="EMPTYCELLSTYLE"/>
            </w:pPr>
          </w:p>
        </w:tc>
      </w:tr>
      <w:tr w:rsidR="00B62E5B" w:rsidTr="00B62E5B">
        <w:trPr>
          <w:trHeight w:hRule="exact" w:val="32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DESCRIZIONE SINTETICA DEL PROFILO</w:t>
            </w:r>
          </w:p>
        </w:tc>
        <w:tc>
          <w:tcPr>
            <w:tcW w:w="1" w:type="dxa"/>
          </w:tcPr>
          <w:p w:rsidR="00B62E5B" w:rsidRDefault="00B62E5B" w:rsidP="00B62E5B">
            <w:pPr>
              <w:pStyle w:val="EMPTYCELLSTYLE"/>
            </w:pPr>
          </w:p>
        </w:tc>
      </w:tr>
      <w:tr w:rsidR="00B62E5B" w:rsidTr="00B62E5B">
        <w:trPr>
          <w:trHeight w:hRule="exact" w:val="14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258"/>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Il TECNICO CAM (Computer Aided Manufacturing) utilizza sistemi informatici per programmare e guidare le operazioni delle macchine robotizzate che realizzano particolari meccanici. Introduce nel computer i parametri del progetto necessari per definire le lavorazioni da eseguire, verifica virtualmente la correttezza del risultato, interviene per apportare eventuali modifiche su ciò che il computer visualizza, fino a produrre il programma di lavorazione del pezzo che verrà lavorato nel reparto produzione. Lavora nel reparto programmazione di sistemi a CNC di imprese meccaniche di dimensioni medie e grandi. Intrattiene stretti rapporti col reparto produzione per far sì che il prodotto sia costantemente in linea con le specifiche di progetto, sempre nel rispetto di procedure standard di lavoro che limitano il suo grado di autonomia.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REQUISITI FORMALI DI ACCESSO</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614"/>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 xml:space="preserve">Qualificazioni professionali di livello EQF 3. Sono considerate qualifiche preferenziali: </w:t>
            </w:r>
            <w:r>
              <w:br/>
              <w:t>• Conduttore macchine utensili</w:t>
            </w:r>
            <w:r>
              <w:br/>
              <w:t>• Meccanico attrezzista procedure CAD-CAM</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 xml:space="preserve">COMPETENZE PROFESSIONALI CARATTERIZZANTI IL PROFILO REGIONALE </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EQF</w:t>
            </w:r>
          </w:p>
        </w:tc>
        <w:tc>
          <w:tcPr>
            <w:tcW w:w="13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Sviluppato in modo: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QPR-MEC-03</w:t>
            </w:r>
          </w:p>
        </w:tc>
        <w:tc>
          <w:tcPr>
            <w:tcW w:w="5960" w:type="dxa"/>
            <w:gridSpan w:val="2"/>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4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QPR-MEC-06</w:t>
            </w:r>
          </w:p>
        </w:tc>
        <w:tc>
          <w:tcPr>
            <w:tcW w:w="5960" w:type="dxa"/>
            <w:gridSpan w:val="2"/>
            <w:tcMar>
              <w:top w:w="0" w:type="dxa"/>
              <w:left w:w="100" w:type="dxa"/>
              <w:bottom w:w="0" w:type="dxa"/>
              <w:right w:w="0" w:type="dxa"/>
            </w:tcMar>
          </w:tcPr>
          <w:p w:rsidR="00B62E5B" w:rsidRDefault="00B62E5B" w:rsidP="00B62E5B">
            <w:pPr>
              <w:pStyle w:val="DOC-TabellaTesto"/>
            </w:pPr>
            <w:r>
              <w:t>ELABORAZIONE, MONITORAGGIO E CONTROLLO DEL CICLO DI LAVORAZIONE</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QPR-MEC-13</w:t>
            </w:r>
          </w:p>
        </w:tc>
        <w:tc>
          <w:tcPr>
            <w:tcW w:w="5960" w:type="dxa"/>
            <w:gridSpan w:val="2"/>
            <w:tcMar>
              <w:top w:w="0" w:type="dxa"/>
              <w:left w:w="100" w:type="dxa"/>
              <w:bottom w:w="0" w:type="dxa"/>
              <w:right w:w="0" w:type="dxa"/>
            </w:tcMar>
          </w:tcPr>
          <w:p w:rsidR="00B62E5B" w:rsidRDefault="00B62E5B" w:rsidP="00B62E5B">
            <w:pPr>
              <w:pStyle w:val="DOC-TabellaTesto"/>
            </w:pPr>
            <w:r>
              <w:t>PROGRAMMAZIONE DI MACCHINE CN CON SISTEMI CAD/CAM</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Esteso</w:t>
            </w:r>
          </w:p>
        </w:tc>
        <w:tc>
          <w:tcPr>
            <w:tcW w:w="1" w:type="dxa"/>
          </w:tcPr>
          <w:p w:rsidR="00B62E5B" w:rsidRDefault="00B62E5B" w:rsidP="00B62E5B">
            <w:pPr>
              <w:pStyle w:val="EMPTYCELLSTYLE"/>
            </w:pPr>
          </w:p>
        </w:tc>
      </w:tr>
      <w:tr w:rsidR="00B62E5B" w:rsidTr="00B62E5B">
        <w:trPr>
          <w:trHeight w:hRule="exact" w:val="20"/>
        </w:trPr>
        <w:tc>
          <w:tcPr>
            <w:tcW w:w="1" w:type="dxa"/>
          </w:tcPr>
          <w:p w:rsidR="00B62E5B" w:rsidRDefault="00B62E5B" w:rsidP="00B62E5B">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62E5B" w:rsidRDefault="00B62E5B" w:rsidP="00B62E5B">
            <w:pPr>
              <w:pStyle w:val="EMPTYCELLSTYLE"/>
            </w:pPr>
          </w:p>
        </w:tc>
        <w:tc>
          <w:tcPr>
            <w:tcW w:w="1" w:type="dxa"/>
          </w:tcPr>
          <w:p w:rsidR="00B62E5B" w:rsidRDefault="00B62E5B" w:rsidP="00B62E5B">
            <w:pPr>
              <w:pStyle w:val="EMPTYCELLSTYLE"/>
            </w:pPr>
          </w:p>
        </w:tc>
      </w:tr>
    </w:tbl>
    <w:p w:rsidR="00B62E5B" w:rsidRDefault="00B62E5B" w:rsidP="00B62E5B"/>
    <w:p w:rsidR="00007071" w:rsidRPr="00493351" w:rsidRDefault="00007071" w:rsidP="00D86CE7">
      <w:pPr>
        <w:pStyle w:val="DOC-TestoBase"/>
      </w:pPr>
    </w:p>
    <w:p w:rsidR="0003142C" w:rsidRPr="00493351" w:rsidRDefault="0003142C" w:rsidP="00D86CE7">
      <w:pPr>
        <w:pStyle w:val="DOC-TestoBase"/>
      </w:pPr>
      <w:r w:rsidRPr="00493351">
        <w:br w:type="page"/>
      </w:r>
    </w:p>
    <w:p w:rsidR="0003142C" w:rsidRPr="00493351" w:rsidRDefault="0003142C" w:rsidP="00B43554">
      <w:pPr>
        <w:pStyle w:val="LG-Titoletto"/>
      </w:pPr>
      <w:r w:rsidRPr="00493351">
        <w:t>Descrizione delle competenze caratterizzanti il profilo PROFESSIONALE regionale</w:t>
      </w:r>
    </w:p>
    <w:p w:rsidR="0003142C" w:rsidRPr="00493351" w:rsidRDefault="0003142C" w:rsidP="00D86CE7">
      <w:pPr>
        <w:pStyle w:val="DOC-TestoBase"/>
      </w:pPr>
    </w:p>
    <w:p w:rsidR="00B62E5B" w:rsidRDefault="00B62E5B" w:rsidP="00B62E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MODELLI TRIDIMENSIONALI CON SOFTWARE CAD 3D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QPR-MEC-03</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di modellazione 3D</w:t>
            </w:r>
          </w:p>
          <w:p w:rsidR="00B62E5B" w:rsidRDefault="00B62E5B" w:rsidP="00B62E5B">
            <w:pPr>
              <w:pStyle w:val="QPR-ConoscenzeAbilit"/>
              <w:suppressAutoHyphens w:val="0"/>
              <w:ind w:left="283" w:hanging="198"/>
            </w:pPr>
            <w:r>
              <w:rPr>
                <w:noProof/>
              </w:rPr>
              <w:t>Sistemi di coordinate nello spazio</w:t>
            </w:r>
          </w:p>
          <w:p w:rsidR="00B62E5B" w:rsidRDefault="00B62E5B" w:rsidP="00B62E5B">
            <w:pPr>
              <w:pStyle w:val="QPR-ConoscenzeAbilit"/>
              <w:suppressAutoHyphens w:val="0"/>
              <w:ind w:left="283" w:hanging="198"/>
            </w:pPr>
            <w:r>
              <w:rPr>
                <w:noProof/>
              </w:rPr>
              <w:t>Elementi di geometria solida</w:t>
            </w:r>
          </w:p>
          <w:p w:rsidR="00B62E5B" w:rsidRDefault="00B62E5B" w:rsidP="00B62E5B">
            <w:pPr>
              <w:pStyle w:val="QPR-ConoscenzeAbilit"/>
              <w:suppressAutoHyphens w:val="0"/>
              <w:ind w:left="283" w:hanging="198"/>
            </w:pPr>
            <w:r>
              <w:rPr>
                <w:noProof/>
              </w:rPr>
              <w:t>Filosofia della progettazione meccanica 3D</w:t>
            </w:r>
          </w:p>
          <w:p w:rsidR="00B62E5B" w:rsidRDefault="00B62E5B" w:rsidP="00B62E5B">
            <w:pPr>
              <w:pStyle w:val="QPR-ConoscenzeAbilit"/>
              <w:suppressAutoHyphens w:val="0"/>
              <w:ind w:left="283" w:hanging="198"/>
            </w:pPr>
            <w:r>
              <w:rPr>
                <w:noProof/>
              </w:rPr>
              <w:t>Concetto di prototipazione virtuale</w:t>
            </w:r>
          </w:p>
          <w:p w:rsidR="00B62E5B" w:rsidRDefault="00B62E5B" w:rsidP="00B62E5B">
            <w:pPr>
              <w:pStyle w:val="QPR-ConoscenzeAbilit"/>
              <w:suppressAutoHyphens w:val="0"/>
              <w:ind w:left="283" w:hanging="198"/>
            </w:pPr>
            <w:r>
              <w:rPr>
                <w:noProof/>
              </w:rPr>
              <w:t>Tecniche di costruzione di oggetti 3D</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assemblaggio di complessivi 3D</w:t>
            </w:r>
          </w:p>
          <w:p w:rsidR="00B62E5B" w:rsidRDefault="00B62E5B" w:rsidP="00B62E5B">
            <w:pPr>
              <w:pStyle w:val="QPR-ConoscenzeAbilit"/>
              <w:suppressAutoHyphens w:val="0"/>
              <w:ind w:left="283" w:hanging="198"/>
            </w:pPr>
            <w:r>
              <w:rPr>
                <w:noProof/>
              </w:rPr>
              <w:t>Procedure per la generazione dei disegni tecnici 2D</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Principi di additive manufacturing</w:t>
            </w:r>
          </w:p>
          <w:p w:rsidR="00B62E5B" w:rsidRDefault="00B62E5B" w:rsidP="00B62E5B">
            <w:pPr>
              <w:pStyle w:val="QPR-ConoscenzeAbilit"/>
              <w:suppressAutoHyphens w:val="0"/>
              <w:ind w:left="283" w:hanging="198"/>
            </w:pPr>
            <w:r>
              <w:rPr>
                <w:noProof/>
              </w:rPr>
              <w:t>Caratteristiche dei sistemi di stampa digitale 3D</w:t>
            </w:r>
          </w:p>
          <w:p w:rsidR="00B62E5B" w:rsidRDefault="00B62E5B" w:rsidP="00B62E5B">
            <w:pPr>
              <w:pStyle w:val="QPR-ConoscenzeAbilit"/>
              <w:suppressAutoHyphens w:val="0"/>
              <w:ind w:left="283" w:hanging="198"/>
            </w:pPr>
            <w:r>
              <w:rPr>
                <w:noProof/>
              </w:rPr>
              <w:t>Normative di sicurezza, igiene, salvaguardia ambientale di settore/processo</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modello 3D da realizzare</w:t>
            </w:r>
          </w:p>
          <w:p w:rsidR="00B62E5B" w:rsidRDefault="00B62E5B" w:rsidP="00B62E5B">
            <w:pPr>
              <w:pStyle w:val="QPR-ConoscenzeAbilit"/>
              <w:suppressAutoHyphens w:val="0"/>
              <w:ind w:left="283" w:hanging="198"/>
            </w:pPr>
            <w:r>
              <w:rPr>
                <w:noProof/>
              </w:rPr>
              <w:t>Disegnare elementi geometrici in ambiente 3D</w:t>
            </w:r>
          </w:p>
          <w:p w:rsidR="00B62E5B" w:rsidRDefault="00B62E5B" w:rsidP="00B62E5B">
            <w:pPr>
              <w:pStyle w:val="QPR-ConoscenzeAbilit"/>
              <w:suppressAutoHyphens w:val="0"/>
              <w:ind w:left="283" w:hanging="198"/>
            </w:pPr>
            <w:r>
              <w:rPr>
                <w:noProof/>
              </w:rPr>
              <w:t>Modellare superfici 3D</w:t>
            </w:r>
          </w:p>
          <w:p w:rsidR="00B62E5B" w:rsidRDefault="00B62E5B" w:rsidP="00B62E5B">
            <w:pPr>
              <w:pStyle w:val="QPR-ConoscenzeAbilit"/>
              <w:suppressAutoHyphens w:val="0"/>
              <w:ind w:left="283" w:hanging="198"/>
            </w:pPr>
            <w:r>
              <w:rPr>
                <w:noProof/>
              </w:rPr>
              <w:t>Creare e modificare solidi</w:t>
            </w:r>
          </w:p>
          <w:p w:rsidR="00B62E5B" w:rsidRDefault="00B62E5B" w:rsidP="00B62E5B">
            <w:pPr>
              <w:pStyle w:val="QPR-ConoscenzeAbilit"/>
              <w:suppressAutoHyphens w:val="0"/>
              <w:ind w:left="283" w:hanging="198"/>
            </w:pPr>
            <w:r>
              <w:rPr>
                <w:noProof/>
              </w:rPr>
              <w:t>Creare oggetti parametrici</w:t>
            </w:r>
          </w:p>
          <w:p w:rsidR="00B62E5B" w:rsidRDefault="00B62E5B" w:rsidP="00B62E5B">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B62E5B" w:rsidRDefault="00B62E5B" w:rsidP="00B62E5B">
            <w:pPr>
              <w:pStyle w:val="QPR-ConoscenzeAbilit"/>
              <w:suppressAutoHyphens w:val="0"/>
              <w:ind w:left="283" w:hanging="198"/>
            </w:pPr>
            <w:r>
              <w:rPr>
                <w:noProof/>
              </w:rPr>
              <w:t>Gestire la vista di oggetti grafici tridimensionali</w:t>
            </w:r>
          </w:p>
          <w:p w:rsidR="00B62E5B" w:rsidRDefault="00B62E5B" w:rsidP="00B62E5B">
            <w:pPr>
              <w:pStyle w:val="QPR-ConoscenzeAbilit"/>
              <w:suppressAutoHyphens w:val="0"/>
              <w:ind w:left="283" w:hanging="198"/>
            </w:pPr>
            <w:r>
              <w:rPr>
                <w:noProof/>
              </w:rPr>
              <w:t>Messa in tavola 2D del modello 3D</w:t>
            </w:r>
          </w:p>
          <w:p w:rsidR="00B62E5B" w:rsidRDefault="00B62E5B" w:rsidP="00B62E5B">
            <w:pPr>
              <w:pStyle w:val="QPR-ConoscenzeAbilit"/>
              <w:suppressAutoHyphens w:val="0"/>
              <w:ind w:left="283" w:hanging="198"/>
            </w:pPr>
            <w:r>
              <w:rPr>
                <w:noProof/>
              </w:rPr>
              <w:t>Resa fotorealistica (rendering) di oggetti 3D</w:t>
            </w:r>
          </w:p>
          <w:p w:rsidR="00B62E5B" w:rsidRDefault="00B62E5B" w:rsidP="00B62E5B">
            <w:pPr>
              <w:pStyle w:val="QPR-ConoscenzeAbilit"/>
              <w:suppressAutoHyphens w:val="0"/>
              <w:ind w:left="283" w:hanging="198"/>
            </w:pPr>
            <w:r>
              <w:rPr>
                <w:noProof/>
              </w:rPr>
              <w:t>Stampa digitale in 3D dei modelli realizzati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ELABORAZIONE, MONITORAGGIO E CONTROLLO DEL CICLO DI LAVORAZIONE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QPR-MEC-06</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22/01/2020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A partire dai disegni di progetto e dallo stato iniziale del pezzo da lavorare (grezzo, semilavorato), elaborare il ciclo di lavorazione necessario per produrre il particolare meccanico richiesto, rispettando gli standard qualitativi previsti e i criteri di convenienza economica, e provvedendo al monitoraggio delle fasi e al controllo del prodotto.</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Caratteristiche dei cicli di lavorazione con macchine utensili tradizionali, a CN e su linee automatizzate</w:t>
            </w:r>
          </w:p>
          <w:p w:rsidR="00B62E5B" w:rsidRDefault="00B62E5B" w:rsidP="00B62E5B">
            <w:pPr>
              <w:pStyle w:val="QPR-ConoscenzeAbilit"/>
              <w:suppressAutoHyphens w:val="0"/>
              <w:ind w:left="283" w:hanging="198"/>
            </w:pPr>
            <w:r>
              <w:rPr>
                <w:noProof/>
              </w:rPr>
              <w:t>Caratteristiche dei sistemi integrati CAD/CAM</w:t>
            </w:r>
          </w:p>
          <w:p w:rsidR="00B62E5B" w:rsidRDefault="00B62E5B" w:rsidP="00B62E5B">
            <w:pPr>
              <w:pStyle w:val="QPR-ConoscenzeAbilit"/>
              <w:suppressAutoHyphens w:val="0"/>
              <w:ind w:left="283" w:hanging="198"/>
            </w:pPr>
            <w:r>
              <w:rPr>
                <w:noProof/>
              </w:rPr>
              <w:t>Elementi di metrologia tridimensionale</w:t>
            </w:r>
          </w:p>
          <w:p w:rsidR="00B62E5B" w:rsidRDefault="00B62E5B" w:rsidP="00B62E5B">
            <w:pPr>
              <w:pStyle w:val="QPR-ConoscenzeAbilit"/>
              <w:suppressAutoHyphens w:val="0"/>
              <w:ind w:left="283" w:hanging="198"/>
            </w:pPr>
            <w:r>
              <w:rPr>
                <w:noProof/>
              </w:rPr>
              <w:t>Metodi e strumenti di controllo</w:t>
            </w:r>
          </w:p>
          <w:p w:rsidR="00B62E5B" w:rsidRDefault="00B62E5B" w:rsidP="00B62E5B">
            <w:pPr>
              <w:pStyle w:val="QPR-ConoscenzeAbilit"/>
              <w:suppressAutoHyphens w:val="0"/>
              <w:ind w:left="283" w:hanging="198"/>
            </w:pPr>
            <w:r>
              <w:rPr>
                <w:noProof/>
              </w:rPr>
              <w:t>Tipologie e caratteristiche delle macchine di misura</w:t>
            </w:r>
          </w:p>
          <w:p w:rsidR="00B62E5B" w:rsidRDefault="00B62E5B" w:rsidP="00B62E5B">
            <w:pPr>
              <w:pStyle w:val="QPR-ConoscenzeAbilit"/>
              <w:suppressAutoHyphens w:val="0"/>
              <w:ind w:left="283" w:hanging="198"/>
            </w:pPr>
            <w:r>
              <w:rPr>
                <w:noProof/>
              </w:rPr>
              <w:t>Metodi di calcolo dei tempi di lavoro</w:t>
            </w:r>
          </w:p>
          <w:p w:rsidR="00B62E5B" w:rsidRDefault="00B62E5B" w:rsidP="00B62E5B">
            <w:pPr>
              <w:pStyle w:val="QPR-ConoscenzeAbilit"/>
              <w:suppressAutoHyphens w:val="0"/>
              <w:ind w:left="283" w:hanging="198"/>
            </w:pPr>
            <w:r>
              <w:rPr>
                <w:noProof/>
              </w:rPr>
              <w:t>Metodi di calcolo della convenienza economica</w:t>
            </w:r>
          </w:p>
          <w:p w:rsidR="00B62E5B" w:rsidRDefault="00B62E5B" w:rsidP="00B62E5B">
            <w:pPr>
              <w:pStyle w:val="QPR-ConoscenzeAbilit"/>
              <w:suppressAutoHyphens w:val="0"/>
              <w:ind w:left="283" w:hanging="198"/>
            </w:pPr>
            <w:r>
              <w:rPr>
                <w:noProof/>
              </w:rPr>
              <w:t>Caratteristiche dei software per l'elaborazione elettronica dei cicli di lavorazione</w:t>
            </w:r>
          </w:p>
          <w:p w:rsidR="00B62E5B" w:rsidRDefault="00B62E5B" w:rsidP="00B62E5B">
            <w:pPr>
              <w:pStyle w:val="QPR-ConoscenzeAbilit"/>
              <w:suppressAutoHyphens w:val="0"/>
              <w:ind w:left="283" w:hanging="198"/>
            </w:pPr>
            <w:r>
              <w:rPr>
                <w:noProof/>
              </w:rPr>
              <w:t>Schede istruzioni, programmi di produzione, schede di monitoraggio e di controllo della qualità</w:t>
            </w:r>
          </w:p>
          <w:p w:rsidR="00B62E5B" w:rsidRDefault="00B62E5B" w:rsidP="00B62E5B">
            <w:pPr>
              <w:pStyle w:val="QPR-ConoscenzeAbilit"/>
              <w:suppressAutoHyphens w:val="0"/>
              <w:ind w:left="283" w:hanging="198"/>
            </w:pPr>
            <w:r>
              <w:rPr>
                <w:noProof/>
              </w:rPr>
              <w:t>Modalità di compilazione della documentazione tecnica</w:t>
            </w:r>
          </w:p>
          <w:p w:rsidR="00B62E5B" w:rsidRDefault="00B62E5B" w:rsidP="00B62E5B">
            <w:pPr>
              <w:pStyle w:val="QPR-ConoscenzeAbilit"/>
              <w:suppressAutoHyphens w:val="0"/>
              <w:ind w:left="283" w:hanging="198"/>
            </w:pPr>
            <w:r>
              <w:rPr>
                <w:noProof/>
              </w:rPr>
              <w:t>Principi ed elementi di efficienza ed efficacia relativi alla programmazione del processo produttivo in ambito meccanico</w:t>
            </w:r>
          </w:p>
          <w:p w:rsidR="00B62E5B" w:rsidRDefault="00B62E5B" w:rsidP="00B62E5B">
            <w:pPr>
              <w:pStyle w:val="QPR-ConoscenzeAbilit"/>
              <w:suppressAutoHyphens w:val="0"/>
              <w:ind w:left="283" w:hanging="198"/>
            </w:pPr>
            <w:r>
              <w:rPr>
                <w:noProof/>
              </w:rPr>
              <w:t>Standard di produzione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di particolari meccanici</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sequenza, fasi e operazioni del ciclo di produzione in funzione delle macchine disponibili</w:t>
            </w:r>
          </w:p>
          <w:p w:rsidR="00B62E5B" w:rsidRDefault="00B62E5B" w:rsidP="00B62E5B">
            <w:pPr>
              <w:pStyle w:val="QPR-ConoscenzeAbilit"/>
              <w:suppressAutoHyphens w:val="0"/>
              <w:ind w:left="283" w:hanging="198"/>
            </w:pPr>
            <w:r>
              <w:rPr>
                <w:noProof/>
              </w:rPr>
              <w:t>Verificare la correttezza del ciclo di lavorazione</w:t>
            </w:r>
          </w:p>
          <w:p w:rsidR="00B62E5B" w:rsidRDefault="00B62E5B" w:rsidP="00B62E5B">
            <w:pPr>
              <w:pStyle w:val="QPR-ConoscenzeAbilit"/>
              <w:suppressAutoHyphens w:val="0"/>
              <w:ind w:left="283" w:hanging="198"/>
            </w:pPr>
            <w:r>
              <w:rPr>
                <w:noProof/>
              </w:rPr>
              <w:t>Applicare tecniche di monitoraggio e controllo della rispondenza delle lavorazioni agli standard attesi</w:t>
            </w:r>
          </w:p>
          <w:p w:rsidR="00B62E5B" w:rsidRDefault="00B62E5B" w:rsidP="00B62E5B">
            <w:pPr>
              <w:pStyle w:val="QPR-ConoscenzeAbilit"/>
              <w:suppressAutoHyphens w:val="0"/>
              <w:ind w:left="283" w:hanging="198"/>
            </w:pPr>
            <w:r>
              <w:rPr>
                <w:noProof/>
              </w:rPr>
              <w:t>Applicare tecniche di rilevazione con macchine e operazioni di misura</w:t>
            </w:r>
          </w:p>
          <w:p w:rsidR="00B62E5B" w:rsidRDefault="00B62E5B" w:rsidP="00B62E5B">
            <w:pPr>
              <w:pStyle w:val="QPR-ConoscenzeAbilit"/>
              <w:suppressAutoHyphens w:val="0"/>
              <w:ind w:left="283" w:hanging="198"/>
            </w:pPr>
            <w:r>
              <w:rPr>
                <w:noProof/>
              </w:rPr>
              <w:t>Compilare le schede di controllo e report di avanzamento delle fasi di lavorazione</w:t>
            </w:r>
          </w:p>
          <w:p w:rsidR="00B62E5B" w:rsidRDefault="00B62E5B" w:rsidP="00B62E5B">
            <w:pPr>
              <w:pStyle w:val="QPR-ConoscenzeAbilit"/>
              <w:suppressAutoHyphens w:val="0"/>
              <w:ind w:left="283" w:hanging="198"/>
            </w:pPr>
            <w:r>
              <w:rPr>
                <w:noProof/>
              </w:rPr>
              <w:t>Utilizzare programmi informatici per registrare le operazioni</w:t>
            </w:r>
          </w:p>
          <w:p w:rsidR="00B62E5B" w:rsidRDefault="00B62E5B" w:rsidP="00B62E5B">
            <w:pPr>
              <w:pStyle w:val="QPR-ConoscenzeAbilit"/>
              <w:suppressAutoHyphens w:val="0"/>
              <w:ind w:left="283" w:hanging="198"/>
            </w:pPr>
            <w:r>
              <w:rPr>
                <w:noProof/>
              </w:rPr>
              <w:t>Applicare tecniche di analisi di conformità funzionale dei componenti</w:t>
            </w:r>
          </w:p>
          <w:p w:rsidR="00B62E5B" w:rsidRDefault="00B62E5B" w:rsidP="00B62E5B">
            <w:pPr>
              <w:pStyle w:val="QPR-ConoscenzeAbilit"/>
              <w:suppressAutoHyphens w:val="0"/>
              <w:ind w:left="283" w:hanging="198"/>
            </w:pPr>
            <w:r>
              <w:rPr>
                <w:noProof/>
              </w:rPr>
              <w:t>Analizzare la documentazione delle commesse assegnate</w:t>
            </w:r>
          </w:p>
          <w:p w:rsidR="00B62E5B" w:rsidRDefault="00B62E5B" w:rsidP="00B62E5B">
            <w:pPr>
              <w:pStyle w:val="QPR-ConoscenzeAbilit"/>
              <w:suppressAutoHyphens w:val="0"/>
              <w:ind w:left="283" w:hanging="198"/>
            </w:pPr>
            <w:r>
              <w:rPr>
                <w:noProof/>
              </w:rPr>
              <w:t>Identificare i cicli, le sequenze, le attività e i lotti di lavorazione</w:t>
            </w:r>
          </w:p>
          <w:p w:rsidR="00B62E5B" w:rsidRDefault="00B62E5B" w:rsidP="00B62E5B">
            <w:pPr>
              <w:pStyle w:val="QPR-ConoscenzeAbilit"/>
              <w:suppressAutoHyphens w:val="0"/>
              <w:ind w:left="283" w:hanging="198"/>
            </w:pPr>
            <w:r>
              <w:rPr>
                <w:noProof/>
              </w:rPr>
              <w:t>Analizzare il flusso interno dei materiali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PROGRAMMAZIONE DI MACCHINE CN CON SISTEMI CAD/CAM</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QPR-MEC-13</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A partire da modelli grafici realizzati con sistemi CAD per la progettazione meccanica, generare il programma di lavorazione per macchine a CN utilizzando sistemi CAM (Computer Aided Manufactoring).</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Caratteristiche della macchine a CN a 2 o più assi</w:t>
            </w:r>
          </w:p>
          <w:p w:rsidR="00B62E5B" w:rsidRDefault="00B62E5B" w:rsidP="00B62E5B">
            <w:pPr>
              <w:pStyle w:val="QPR-ConoscenzeAbilit"/>
              <w:suppressAutoHyphens w:val="0"/>
              <w:ind w:left="283" w:hanging="198"/>
            </w:pPr>
            <w:r>
              <w:rPr>
                <w:noProof/>
              </w:rPr>
              <w:t>Caratteristiche tecniche degli utensili</w:t>
            </w:r>
          </w:p>
          <w:p w:rsidR="00B62E5B" w:rsidRDefault="00B62E5B" w:rsidP="00B62E5B">
            <w:pPr>
              <w:pStyle w:val="QPR-ConoscenzeAbilit"/>
              <w:suppressAutoHyphens w:val="0"/>
              <w:ind w:left="283" w:hanging="198"/>
            </w:pPr>
            <w:r>
              <w:rPr>
                <w:noProof/>
              </w:rPr>
              <w:t>Caratteristiche delle attrezzature di presa pezzo</w:t>
            </w:r>
          </w:p>
          <w:p w:rsidR="00B62E5B" w:rsidRDefault="00B62E5B" w:rsidP="00B62E5B">
            <w:pPr>
              <w:pStyle w:val="QPR-ConoscenzeAbilit"/>
              <w:suppressAutoHyphens w:val="0"/>
              <w:ind w:left="283" w:hanging="198"/>
            </w:pPr>
            <w:r>
              <w:rPr>
                <w:noProof/>
              </w:rPr>
              <w:t>Caratteristiche dei sistemi CAD/CAM</w:t>
            </w:r>
          </w:p>
          <w:p w:rsidR="00B62E5B" w:rsidRDefault="00B62E5B" w:rsidP="00B62E5B">
            <w:pPr>
              <w:pStyle w:val="QPR-ConoscenzeAbilit"/>
              <w:suppressAutoHyphens w:val="0"/>
              <w:ind w:left="283" w:hanging="198"/>
            </w:pPr>
            <w:r>
              <w:rPr>
                <w:noProof/>
              </w:rPr>
              <w:t>Caratteristiche dei file di interscambio dati</w:t>
            </w:r>
          </w:p>
          <w:p w:rsidR="00B62E5B" w:rsidRDefault="00B62E5B" w:rsidP="00B62E5B">
            <w:pPr>
              <w:pStyle w:val="QPR-ConoscenzeAbilit"/>
              <w:suppressAutoHyphens w:val="0"/>
              <w:ind w:left="283" w:hanging="198"/>
            </w:pPr>
            <w:r>
              <w:rPr>
                <w:noProof/>
              </w:rPr>
              <w:t>Tipologie di linguaggi di programmazione CN</w:t>
            </w:r>
          </w:p>
          <w:p w:rsidR="00B62E5B" w:rsidRDefault="00B62E5B" w:rsidP="00B62E5B">
            <w:pPr>
              <w:pStyle w:val="QPR-ConoscenzeAbilit"/>
              <w:suppressAutoHyphens w:val="0"/>
              <w:ind w:left="283" w:hanging="198"/>
            </w:pPr>
            <w:r>
              <w:rPr>
                <w:noProof/>
              </w:rPr>
              <w:t>Modulistica di riferimento per la programmazione e l’attrezzaggio della macchina</w:t>
            </w:r>
          </w:p>
          <w:p w:rsidR="00B62E5B" w:rsidRDefault="00B62E5B" w:rsidP="00B62E5B">
            <w:pPr>
              <w:pStyle w:val="QPR-ConoscenzeAbilit"/>
              <w:suppressAutoHyphens w:val="0"/>
              <w:ind w:left="283" w:hanging="198"/>
            </w:pPr>
            <w:r>
              <w:rPr>
                <w:noProof/>
              </w:rPr>
              <w:t>Normative sicurezza, igiene e salvaguardia ambientale</w:t>
            </w:r>
          </w:p>
          <w:p w:rsidR="00B62E5B" w:rsidRDefault="00B62E5B" w:rsidP="00B62E5B">
            <w:pPr>
              <w:pStyle w:val="QPR-ConoscenzeAbilit"/>
              <w:suppressAutoHyphens w:val="0"/>
              <w:ind w:left="283" w:hanging="198"/>
            </w:pPr>
            <w:r>
              <w:rPr>
                <w:noProof/>
              </w:rPr>
              <w:t>Caratteristiche dei post-processor per l’elaborazione del G-code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tecnici e cicli di lavorazione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CAM in funzione del tipo di lavorazione da programmare</w:t>
            </w:r>
          </w:p>
          <w:p w:rsidR="00B62E5B" w:rsidRDefault="00B62E5B" w:rsidP="00B62E5B">
            <w:pPr>
              <w:pStyle w:val="QPR-ConoscenzeAbilit"/>
              <w:suppressAutoHyphens w:val="0"/>
              <w:ind w:left="283" w:hanging="198"/>
            </w:pPr>
            <w:r>
              <w:rPr>
                <w:noProof/>
              </w:rPr>
              <w:t>Importare modelli grafici creati con software CAD</w:t>
            </w:r>
          </w:p>
          <w:p w:rsidR="00B62E5B" w:rsidRDefault="00B62E5B" w:rsidP="00B62E5B">
            <w:pPr>
              <w:pStyle w:val="QPR-ConoscenzeAbilit"/>
              <w:suppressAutoHyphens w:val="0"/>
              <w:ind w:left="283" w:hanging="198"/>
            </w:pPr>
            <w:r>
              <w:rPr>
                <w:noProof/>
              </w:rPr>
              <w:t>Gestire le geometrie dei modelli CAD in funzione del programma di lavorazione da realizzare</w:t>
            </w:r>
          </w:p>
          <w:p w:rsidR="00B62E5B" w:rsidRDefault="00B62E5B" w:rsidP="00B62E5B">
            <w:pPr>
              <w:pStyle w:val="QPR-ConoscenzeAbilit"/>
              <w:suppressAutoHyphens w:val="0"/>
              <w:ind w:left="283" w:hanging="198"/>
            </w:pPr>
            <w:r>
              <w:rPr>
                <w:noProof/>
              </w:rPr>
              <w:t>Impostare le lavorazioni da eseguire utilizzando le funzioni del software CAM (percorsi utensile, cicli di lavoro, parametri tecnologici di lavorazione, …)</w:t>
            </w:r>
          </w:p>
          <w:p w:rsidR="00B62E5B" w:rsidRDefault="00B62E5B" w:rsidP="00B62E5B">
            <w:pPr>
              <w:pStyle w:val="QPR-ConoscenzeAbilit"/>
              <w:suppressAutoHyphens w:val="0"/>
              <w:ind w:left="283" w:hanging="198"/>
            </w:pPr>
            <w:r>
              <w:rPr>
                <w:noProof/>
              </w:rPr>
              <w:t>Effettuare la simulazione grafica della lavorazione programmata per verificarne la correttezza</w:t>
            </w:r>
          </w:p>
          <w:p w:rsidR="00B62E5B" w:rsidRDefault="00B62E5B" w:rsidP="00B62E5B">
            <w:pPr>
              <w:pStyle w:val="QPR-ConoscenzeAbilit"/>
              <w:suppressAutoHyphens w:val="0"/>
              <w:ind w:left="283" w:hanging="198"/>
            </w:pPr>
            <w:r>
              <w:rPr>
                <w:noProof/>
              </w:rPr>
              <w:t>Generare il programma di lavorazione per la specifica macchina CN che eseguirà la produzione</w:t>
            </w:r>
          </w:p>
          <w:p w:rsidR="00B62E5B" w:rsidRDefault="00B62E5B" w:rsidP="00B62E5B">
            <w:pPr>
              <w:pStyle w:val="QPR-ConoscenzeAbilit"/>
              <w:suppressAutoHyphens w:val="0"/>
              <w:ind w:left="283" w:hanging="198"/>
            </w:pPr>
            <w:r>
              <w:rPr>
                <w:noProof/>
              </w:rPr>
              <w:t>Applicare tecniche di elaborazione, archiviazione e trasferimento nella macchina a CN del programma di lavorazione per macchine utensili a CN</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7B1DE3" w:rsidRPr="00493351" w:rsidRDefault="007B1DE3"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65"/>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t>Descrizione degli standard professionali caratterizzanti il profilo regionale</w:t>
      </w:r>
    </w:p>
    <w:p w:rsidR="0003142C" w:rsidRPr="00493351" w:rsidRDefault="0003142C" w:rsidP="00B43554">
      <w:pPr>
        <w:pStyle w:val="LG-TitoloProfiloRichiamo"/>
        <w:rPr>
          <w:lang w:val="en-US"/>
        </w:rPr>
      </w:pPr>
      <w:r w:rsidRPr="00493351">
        <w:rPr>
          <w:lang w:val="en-US"/>
        </w:rPr>
        <w:t>Tecnico CAM (Computer Aided Manufacturing)</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62E5B" w:rsidTr="00B62E5B">
        <w:trPr>
          <w:trHeight w:hRule="exact" w:val="280"/>
        </w:trPr>
        <w:tc>
          <w:tcPr>
            <w:tcW w:w="40" w:type="dxa"/>
          </w:tcPr>
          <w:p w:rsidR="00B62E5B" w:rsidRPr="000055F9" w:rsidRDefault="00B62E5B" w:rsidP="00B62E5B">
            <w:pPr>
              <w:pStyle w:val="EMPTYCELLSTYLE"/>
              <w:rPr>
                <w:lang w:val="en-US"/>
              </w:rPr>
            </w:pPr>
          </w:p>
        </w:tc>
        <w:tc>
          <w:tcPr>
            <w:tcW w:w="138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EQF</w:t>
            </w:r>
          </w:p>
        </w:tc>
        <w:tc>
          <w:tcPr>
            <w:tcW w:w="3119" w:type="dxa"/>
            <w:tcBorders>
              <w:bottom w:val="single" w:sz="4" w:space="0" w:color="000000"/>
            </w:tcBorders>
          </w:tcPr>
          <w:p w:rsidR="00B62E5B" w:rsidRDefault="00B62E5B"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Note sulla SST correlata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QPR-MEC-03</w:t>
            </w:r>
          </w:p>
        </w:tc>
        <w:tc>
          <w:tcPr>
            <w:tcW w:w="6792"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92"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single" w:sz="4" w:space="0" w:color="000000"/>
              <w:bottom w:val="dotted" w:sz="4" w:space="0" w:color="000000"/>
            </w:tcBorders>
          </w:tcPr>
          <w:p w:rsidR="00B62E5B" w:rsidRDefault="00B62E5B" w:rsidP="00B62E5B">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QPR-MEC-06</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ELABORAZIONE, MONITORAGGIO E CONTROLLO DEL CICLO DI LAVORAZIONE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QPR-MEC-13</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PROGRAMMAZIONE DI MACCHINE CN CON SISTEMI CAD/CAM</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bl>
    <w:p w:rsidR="0003142C" w:rsidRPr="001A79DC" w:rsidRDefault="0003142C" w:rsidP="0002043D">
      <w:pPr>
        <w:pStyle w:val="LG-TestoBase"/>
        <w:rPr>
          <w:lang w:val="en-US"/>
        </w:rPr>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B62E5B" w:rsidRDefault="00B62E5B" w:rsidP="00E21250">
      <w:r w:rsidRPr="00B62E5B">
        <w:drawing>
          <wp:inline distT="0" distB="0" distL="0" distR="0">
            <wp:extent cx="8640000" cy="6102897"/>
            <wp:effectExtent l="0" t="0" r="889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E21250">
      <w:r w:rsidRPr="00B62E5B">
        <w:drawing>
          <wp:inline distT="0" distB="0" distL="0" distR="0">
            <wp:extent cx="8640000" cy="6102897"/>
            <wp:effectExtent l="0" t="0" r="889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E21250" w:rsidRDefault="00B62E5B" w:rsidP="00E21250">
      <w:pPr>
        <w:rPr>
          <w:rFonts w:ascii="Calibri" w:hAnsi="Calibri" w:cs="Times New Roman"/>
          <w:noProof w:val="0"/>
          <w:lang w:eastAsia="en-US"/>
        </w:rPr>
      </w:pPr>
      <w:r w:rsidRPr="00B62E5B">
        <w:drawing>
          <wp:inline distT="0" distB="0" distL="0" distR="0">
            <wp:extent cx="8640000" cy="6102897"/>
            <wp:effectExtent l="0" t="0" r="889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E21250" w:rsidRPr="00E21250">
        <w:t xml:space="preserve">  </w:t>
      </w:r>
      <w:r w:rsidR="00E21250">
        <w:br w:type="page"/>
      </w:r>
    </w:p>
    <w:p w:rsidR="0003142C" w:rsidRPr="00493351" w:rsidRDefault="0003142C" w:rsidP="00D86CE7">
      <w:pPr>
        <w:pStyle w:val="DOC-TestoBase"/>
        <w:sectPr w:rsidR="0003142C" w:rsidRPr="00493351" w:rsidSect="001522F9">
          <w:pgSz w:w="16840" w:h="11907" w:orient="landscape" w:code="9"/>
          <w:pgMar w:top="1134" w:right="1134" w:bottom="1134" w:left="1134" w:header="567" w:footer="567" w:gutter="0"/>
          <w:cols w:space="708"/>
          <w:docGrid w:linePitch="360"/>
        </w:sectPr>
      </w:pPr>
    </w:p>
    <w:p w:rsidR="00F732AF" w:rsidRPr="00493351" w:rsidRDefault="00F732AF" w:rsidP="00F732AF">
      <w:pPr>
        <w:pStyle w:val="LG-Sezione"/>
      </w:pPr>
      <w:r w:rsidRPr="00493351">
        <w:t>Profilo professionale</w:t>
      </w:r>
    </w:p>
    <w:p w:rsidR="00F732AF" w:rsidRPr="00493351" w:rsidRDefault="00F732AF" w:rsidP="00F732AF">
      <w:pPr>
        <w:pStyle w:val="LG-CodiceProfilo"/>
      </w:pPr>
      <w:r w:rsidRPr="00493351">
        <w:t>PROF</w:t>
      </w:r>
      <w:r>
        <w:t>-MEC-10</w:t>
      </w:r>
    </w:p>
    <w:p w:rsidR="00F732AF" w:rsidRPr="00493351" w:rsidRDefault="00F732AF" w:rsidP="00F732AF">
      <w:pPr>
        <w:pStyle w:val="LG-TitoloProfilo"/>
      </w:pPr>
      <w:bookmarkStart w:id="30" w:name="_Toc41035788"/>
      <w:r>
        <w:t>A</w:t>
      </w:r>
      <w:r w:rsidR="00984CED">
        <w:t>iutante nelle lavorazioni di saldocarpenteria</w:t>
      </w:r>
      <w:bookmarkEnd w:id="3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REFERENZIAZIONI</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Professioni NUP/ISTAT correlate: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6.2.1.2.0</w:t>
            </w:r>
          </w:p>
        </w:tc>
        <w:tc>
          <w:tcPr>
            <w:tcW w:w="7900" w:type="dxa"/>
            <w:gridSpan w:val="3"/>
            <w:tcMar>
              <w:top w:w="0" w:type="dxa"/>
              <w:left w:w="60" w:type="dxa"/>
              <w:bottom w:w="0" w:type="dxa"/>
              <w:right w:w="0" w:type="dxa"/>
            </w:tcMar>
          </w:tcPr>
          <w:p w:rsidR="00B62E5B" w:rsidRDefault="00B62E5B" w:rsidP="00B62E5B">
            <w:pPr>
              <w:pStyle w:val="LG-ElencoConTabulazione"/>
            </w:pPr>
            <w:r>
              <w:t>Saldatori e tagliatori a fiamma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6.2.1.7.0</w:t>
            </w:r>
          </w:p>
        </w:tc>
        <w:tc>
          <w:tcPr>
            <w:tcW w:w="7900" w:type="dxa"/>
            <w:gridSpan w:val="3"/>
            <w:tcMar>
              <w:top w:w="0" w:type="dxa"/>
              <w:left w:w="60" w:type="dxa"/>
              <w:bottom w:w="0" w:type="dxa"/>
              <w:right w:w="0" w:type="dxa"/>
            </w:tcMar>
          </w:tcPr>
          <w:p w:rsidR="00B62E5B" w:rsidRDefault="00B62E5B" w:rsidP="00B62E5B">
            <w:pPr>
              <w:pStyle w:val="LG-ElencoConTabulazione"/>
            </w:pPr>
            <w:r>
              <w:t>Saldatori elettrici e a norme ASME</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 xml:space="preserve">Attività economiche di riferimento (ATECO 2007/ISTAT): </w:t>
            </w:r>
          </w:p>
        </w:tc>
        <w:tc>
          <w:tcPr>
            <w:tcW w:w="1" w:type="dxa"/>
          </w:tcPr>
          <w:p w:rsidR="00B62E5B" w:rsidRDefault="00B62E5B" w:rsidP="00B62E5B">
            <w:pPr>
              <w:pStyle w:val="EMPTYCELLSTYLE"/>
            </w:pPr>
          </w:p>
        </w:tc>
      </w:tr>
      <w:tr w:rsidR="00B62E5B" w:rsidTr="00B62E5B">
        <w:trPr>
          <w:trHeight w:hRule="exact" w:val="4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25.29.00</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cisterne, serbatoi e contenitori in metallo per impieghi di stoccaggio o di produzione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25.62.00</w:t>
            </w:r>
          </w:p>
        </w:tc>
        <w:tc>
          <w:tcPr>
            <w:tcW w:w="7900" w:type="dxa"/>
            <w:gridSpan w:val="3"/>
            <w:tcMar>
              <w:top w:w="0" w:type="dxa"/>
              <w:left w:w="60" w:type="dxa"/>
              <w:bottom w:w="0" w:type="dxa"/>
              <w:right w:w="0" w:type="dxa"/>
            </w:tcMar>
          </w:tcPr>
          <w:p w:rsidR="00B62E5B" w:rsidRDefault="00B62E5B" w:rsidP="00B62E5B">
            <w:pPr>
              <w:pStyle w:val="LG-ElencoConTabulazione"/>
            </w:pPr>
            <w:r>
              <w:t>Lavori di meccanica generale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25.91.00</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bidoni in acciaio e contenitori analoghi per il trasporto e l'imballaggio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25.99.30</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oggetti in ferro, in rame ed altri metalli</w:t>
            </w:r>
          </w:p>
        </w:tc>
        <w:tc>
          <w:tcPr>
            <w:tcW w:w="1" w:type="dxa"/>
          </w:tcPr>
          <w:p w:rsidR="00B62E5B" w:rsidRDefault="00B62E5B" w:rsidP="00B62E5B">
            <w:pPr>
              <w:pStyle w:val="EMPTYCELLSTYLE"/>
            </w:pPr>
          </w:p>
        </w:tc>
      </w:tr>
      <w:tr w:rsidR="00B62E5B" w:rsidTr="00B62E5B">
        <w:trPr>
          <w:trHeight w:hRule="exact" w:val="32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DESCRIZIONE SINTETICA DEL PROFILO</w:t>
            </w:r>
          </w:p>
        </w:tc>
        <w:tc>
          <w:tcPr>
            <w:tcW w:w="1" w:type="dxa"/>
          </w:tcPr>
          <w:p w:rsidR="00B62E5B" w:rsidRDefault="00B62E5B" w:rsidP="00B62E5B">
            <w:pPr>
              <w:pStyle w:val="EMPTYCELLSTYLE"/>
            </w:pPr>
          </w:p>
        </w:tc>
      </w:tr>
      <w:tr w:rsidR="00B62E5B" w:rsidTr="00B62E5B">
        <w:trPr>
          <w:trHeight w:hRule="exact" w:val="14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646"/>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L’AIUTANTE NELLE LAVORAZIONI DI SALDOCARPENTERIA, sulla base della documentazione tecnica di progetto (es. disegni esecutivi, cicli di lavorazione, schede di montaggio) e delle indicazioni del responsabile di processo, si occupa della realizzazione di semplici manufatti di carpenteria metallica mediante l’unione di particolari meccanici utilizzando il procedimento di saldatura indicato (es. ad arco elettrico con elettrodi rivestiti (MMA); ad arco elettrico in atmosfera protettiva (MIG/MAG); ad arco elettrico con procedimento TIG). In particolare, l’aiutante prepara i pezzi da saldare mediante lavorazioni di aggiustaggio; seguendo specifiche indicazioni realizza semplici attrezzature che facilitano l’assemblaggio del manufatto (es. dime); sulla base dei parametri forniti predispone la macchina saldatrice per la lavorazione; posiziona i particolari da unire nel rispetto della forma finale desiderata; esegue le saldature richieste; rifinisce il manufatto asportando le scorie e lucidando i cordoni di saldatura.</w:t>
            </w:r>
          </w:p>
        </w:tc>
        <w:tc>
          <w:tcPr>
            <w:tcW w:w="1" w:type="dxa"/>
          </w:tcPr>
          <w:p w:rsidR="00B62E5B" w:rsidRDefault="00B62E5B" w:rsidP="00B62E5B">
            <w:pPr>
              <w:pStyle w:val="EMPTYCELLSTYLE"/>
            </w:pPr>
          </w:p>
        </w:tc>
      </w:tr>
      <w:tr w:rsidR="00B62E5B" w:rsidTr="00B62E5B">
        <w:trPr>
          <w:trHeight w:hRule="exact" w:val="32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 xml:space="preserve">COMPETENZE PROFESSIONALI CARATTERIZZANTI IL PROFILO REGIONALE </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EQF</w:t>
            </w:r>
          </w:p>
        </w:tc>
        <w:tc>
          <w:tcPr>
            <w:tcW w:w="13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Sviluppato in modo: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QPR-MEC-27</w:t>
            </w:r>
          </w:p>
        </w:tc>
        <w:tc>
          <w:tcPr>
            <w:tcW w:w="5960" w:type="dxa"/>
            <w:gridSpan w:val="2"/>
            <w:tcMar>
              <w:top w:w="0" w:type="dxa"/>
              <w:left w:w="100" w:type="dxa"/>
              <w:bottom w:w="0" w:type="dxa"/>
              <w:right w:w="0" w:type="dxa"/>
            </w:tcMar>
          </w:tcPr>
          <w:p w:rsidR="00B62E5B" w:rsidRDefault="00B62E5B" w:rsidP="00B62E5B">
            <w:pPr>
              <w:pStyle w:val="DOC-TabellaTesto"/>
            </w:pPr>
            <w:r>
              <w:t>ESECUZIONE DI LAVORAZIONI DI AGGIUSTAGGIO</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Completo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QPR-MEC-07</w:t>
            </w:r>
          </w:p>
        </w:tc>
        <w:tc>
          <w:tcPr>
            <w:tcW w:w="5960" w:type="dxa"/>
            <w:gridSpan w:val="2"/>
            <w:tcMar>
              <w:top w:w="0" w:type="dxa"/>
              <w:left w:w="100" w:type="dxa"/>
              <w:bottom w:w="0" w:type="dxa"/>
              <w:right w:w="0" w:type="dxa"/>
            </w:tcMar>
          </w:tcPr>
          <w:p w:rsidR="00B62E5B" w:rsidRDefault="00B62E5B" w:rsidP="00B62E5B">
            <w:pPr>
              <w:pStyle w:val="DOC-TabellaTesto"/>
            </w:pPr>
            <w:r>
              <w:t>REALIZZAZIONE DI PARTICOLARI MECCANICI AL TORNIO PARALLELLO</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QPR-MEC-10</w:t>
            </w:r>
          </w:p>
        </w:tc>
        <w:tc>
          <w:tcPr>
            <w:tcW w:w="5960" w:type="dxa"/>
            <w:gridSpan w:val="2"/>
            <w:tcMar>
              <w:top w:w="0" w:type="dxa"/>
              <w:left w:w="100" w:type="dxa"/>
              <w:bottom w:w="0" w:type="dxa"/>
              <w:right w:w="0" w:type="dxa"/>
            </w:tcMar>
          </w:tcPr>
          <w:p w:rsidR="00B62E5B" w:rsidRDefault="00B62E5B" w:rsidP="00B62E5B">
            <w:pPr>
              <w:pStyle w:val="DOC-TabellaTesto"/>
            </w:pPr>
            <w:r>
              <w:t>REALIZZAZIONE DI LAVORAZIONI SU LAMIERE</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4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QPR-MEC-18</w:t>
            </w:r>
          </w:p>
        </w:tc>
        <w:tc>
          <w:tcPr>
            <w:tcW w:w="5960" w:type="dxa"/>
            <w:gridSpan w:val="2"/>
            <w:tcMar>
              <w:top w:w="0" w:type="dxa"/>
              <w:left w:w="100" w:type="dxa"/>
              <w:bottom w:w="0" w:type="dxa"/>
              <w:right w:w="0" w:type="dxa"/>
            </w:tcMar>
          </w:tcPr>
          <w:p w:rsidR="00B62E5B" w:rsidRDefault="00B62E5B" w:rsidP="00B62E5B">
            <w:pPr>
              <w:pStyle w:val="DOC-TabellaTesto"/>
            </w:pPr>
            <w:r>
              <w:t>SALDATURE MANUALI AD ARCO ELETTRICO CON ELETTRODI RIVESTITI (MMA)</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4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QPR-MEC-19</w:t>
            </w:r>
          </w:p>
        </w:tc>
        <w:tc>
          <w:tcPr>
            <w:tcW w:w="5960" w:type="dxa"/>
            <w:gridSpan w:val="2"/>
            <w:tcMar>
              <w:top w:w="0" w:type="dxa"/>
              <w:left w:w="100" w:type="dxa"/>
              <w:bottom w:w="0" w:type="dxa"/>
              <w:right w:w="0" w:type="dxa"/>
            </w:tcMar>
          </w:tcPr>
          <w:p w:rsidR="00B62E5B" w:rsidRDefault="00B62E5B" w:rsidP="00B62E5B">
            <w:pPr>
              <w:pStyle w:val="DOC-TabellaTesto"/>
            </w:pPr>
            <w:r>
              <w:t>ESEGUIRE SALDATURE AD ARCO ELETTRICO IN ATMOSFERA PROTETTIVA (MIG/MAG)</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QPR-MEC-20</w:t>
            </w:r>
          </w:p>
        </w:tc>
        <w:tc>
          <w:tcPr>
            <w:tcW w:w="5960" w:type="dxa"/>
            <w:gridSpan w:val="2"/>
            <w:tcMar>
              <w:top w:w="0" w:type="dxa"/>
              <w:left w:w="100" w:type="dxa"/>
              <w:bottom w:w="0" w:type="dxa"/>
              <w:right w:w="0" w:type="dxa"/>
            </w:tcMar>
          </w:tcPr>
          <w:p w:rsidR="00B62E5B" w:rsidRDefault="00B62E5B" w:rsidP="00B62E5B">
            <w:pPr>
              <w:pStyle w:val="DOC-TabellaTesto"/>
            </w:pPr>
            <w:r>
              <w:t>SALDATURE MANUALI AD ARCO ELETTRICO CON PROCEDIMENTO TIG</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QPR-MEC-22</w:t>
            </w:r>
          </w:p>
        </w:tc>
        <w:tc>
          <w:tcPr>
            <w:tcW w:w="5960" w:type="dxa"/>
            <w:gridSpan w:val="2"/>
            <w:tcMar>
              <w:top w:w="0" w:type="dxa"/>
              <w:left w:w="100" w:type="dxa"/>
              <w:bottom w:w="0" w:type="dxa"/>
              <w:right w:w="0" w:type="dxa"/>
            </w:tcMar>
          </w:tcPr>
          <w:p w:rsidR="00B62E5B" w:rsidRDefault="00B62E5B" w:rsidP="00B62E5B">
            <w:pPr>
              <w:pStyle w:val="DOC-TabellaTesto"/>
            </w:pPr>
            <w:r>
              <w:t>ASSEMBLAGGIO DI STRUTTURE SALDATE DI CARPENTERIA METALLICA</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0"/>
        </w:trPr>
        <w:tc>
          <w:tcPr>
            <w:tcW w:w="1" w:type="dxa"/>
          </w:tcPr>
          <w:p w:rsidR="00B62E5B" w:rsidRDefault="00B62E5B" w:rsidP="00B62E5B">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62E5B" w:rsidRDefault="00B62E5B" w:rsidP="00B62E5B">
            <w:pPr>
              <w:pStyle w:val="EMPTYCELLSTYLE"/>
            </w:pPr>
          </w:p>
        </w:tc>
        <w:tc>
          <w:tcPr>
            <w:tcW w:w="1" w:type="dxa"/>
          </w:tcPr>
          <w:p w:rsidR="00B62E5B" w:rsidRDefault="00B62E5B" w:rsidP="00B62E5B">
            <w:pPr>
              <w:pStyle w:val="EMPTYCELLSTYLE"/>
            </w:pPr>
          </w:p>
        </w:tc>
      </w:tr>
    </w:tbl>
    <w:p w:rsidR="00B62E5B" w:rsidRDefault="00B62E5B" w:rsidP="00B62E5B"/>
    <w:p w:rsidR="00F732AF" w:rsidRPr="00493351" w:rsidRDefault="00F732AF" w:rsidP="00F732AF">
      <w:pPr>
        <w:pStyle w:val="DOC-TestoBase"/>
      </w:pPr>
      <w:r w:rsidRPr="00493351">
        <w:br w:type="page"/>
      </w:r>
    </w:p>
    <w:p w:rsidR="00F732AF" w:rsidRPr="00493351" w:rsidRDefault="00F732AF" w:rsidP="00F732AF">
      <w:pPr>
        <w:pStyle w:val="LG-Titoletto"/>
      </w:pPr>
      <w:r w:rsidRPr="00493351">
        <w:t>Descrizione delle competenze caratterizzanti il profilo PROFESSIONALE regionale</w:t>
      </w:r>
    </w:p>
    <w:p w:rsidR="00F732AF" w:rsidRDefault="00F732AF" w:rsidP="00F732AF">
      <w:pPr>
        <w:pStyle w:val="DOC-Spaziatura"/>
      </w:pPr>
    </w:p>
    <w:p w:rsidR="00B62E5B" w:rsidRDefault="00B62E5B" w:rsidP="00B62E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ESECUZIONE DI LAVORAZIONI DI AGGIUSTAGGIO</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QPR-MEC-27</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09/01/2020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Tipologie di lavorazioni di aggiustaggio al banco</w:t>
            </w:r>
          </w:p>
          <w:p w:rsidR="00B62E5B" w:rsidRDefault="00B62E5B" w:rsidP="00B62E5B">
            <w:pPr>
              <w:pStyle w:val="QPR-ConoscenzeAbilit"/>
              <w:suppressAutoHyphens w:val="0"/>
              <w:ind w:left="283" w:hanging="198"/>
            </w:pPr>
            <w:r>
              <w:rPr>
                <w:noProof/>
              </w:rPr>
              <w:t>Classificazione e criteri di scelta delle lime</w:t>
            </w:r>
          </w:p>
          <w:p w:rsidR="00B62E5B" w:rsidRDefault="00B62E5B" w:rsidP="00B62E5B">
            <w:pPr>
              <w:pStyle w:val="QPR-ConoscenzeAbilit"/>
              <w:suppressAutoHyphens w:val="0"/>
              <w:ind w:left="283" w:hanging="198"/>
            </w:pPr>
            <w:r>
              <w:rPr>
                <w:noProof/>
              </w:rPr>
              <w:t>Caratteristiche degli attrezzi per la tracciatura</w:t>
            </w:r>
          </w:p>
          <w:p w:rsidR="00B62E5B" w:rsidRDefault="00B62E5B" w:rsidP="00B62E5B">
            <w:pPr>
              <w:pStyle w:val="QPR-ConoscenzeAbilit"/>
              <w:suppressAutoHyphens w:val="0"/>
              <w:ind w:left="283" w:hanging="198"/>
            </w:pPr>
            <w:r>
              <w:rPr>
                <w:noProof/>
              </w:rPr>
              <w:t>Caratteristiche degli attrezzi per la segatura dei metalli</w:t>
            </w:r>
          </w:p>
          <w:p w:rsidR="00B62E5B" w:rsidRDefault="00B62E5B" w:rsidP="00B62E5B">
            <w:pPr>
              <w:pStyle w:val="QPR-ConoscenzeAbilit"/>
              <w:suppressAutoHyphens w:val="0"/>
              <w:ind w:left="283" w:hanging="198"/>
            </w:pPr>
            <w:r>
              <w:rPr>
                <w:noProof/>
              </w:rPr>
              <w:t>Classificazione dei trapani per la realizzazione di fori</w:t>
            </w:r>
          </w:p>
          <w:p w:rsidR="00B62E5B" w:rsidRDefault="00B62E5B" w:rsidP="00B62E5B">
            <w:pPr>
              <w:pStyle w:val="QPR-ConoscenzeAbilit"/>
              <w:suppressAutoHyphens w:val="0"/>
              <w:ind w:left="283" w:hanging="198"/>
            </w:pPr>
            <w:r>
              <w:rPr>
                <w:noProof/>
              </w:rPr>
              <w:t>Classificazione di punte elicoidali, filettatori, alesatori e allargatori per la lavorazione di fori</w:t>
            </w:r>
          </w:p>
          <w:p w:rsidR="00B62E5B" w:rsidRDefault="00B62E5B" w:rsidP="00B62E5B">
            <w:pPr>
              <w:pStyle w:val="QPR-ConoscenzeAbilit"/>
              <w:suppressAutoHyphens w:val="0"/>
              <w:ind w:left="283" w:hanging="198"/>
            </w:pPr>
            <w:r>
              <w:rPr>
                <w:noProof/>
              </w:rPr>
              <w:t>Procedure e sistemi di controllo per la verifica della qualità dei particolari prodotti</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tecnici, cicli di lavoro e specifiche tecniche</w:t>
            </w:r>
          </w:p>
          <w:p w:rsidR="00B62E5B" w:rsidRDefault="00B62E5B" w:rsidP="00B62E5B">
            <w:pPr>
              <w:pStyle w:val="QPR-ConoscenzeAbilit"/>
              <w:suppressAutoHyphens w:val="0"/>
              <w:ind w:left="283" w:hanging="198"/>
            </w:pPr>
            <w:r>
              <w:rPr>
                <w:noProof/>
              </w:rPr>
              <w:t>Fissare il pezzo alla morsa da banco o altra attrezzatura in funzione della lavorazione da eseguire</w:t>
            </w:r>
          </w:p>
          <w:p w:rsidR="00B62E5B" w:rsidRDefault="00B62E5B" w:rsidP="00B62E5B">
            <w:pPr>
              <w:pStyle w:val="QPR-ConoscenzeAbilit"/>
              <w:suppressAutoHyphens w:val="0"/>
              <w:ind w:left="283" w:hanging="198"/>
            </w:pPr>
            <w:r>
              <w:rPr>
                <w:noProof/>
              </w:rPr>
              <w:t>Scegliere gli attrezzi più idonei alla lavorazione da eseguire verificandone le condizioni di efficienza</w:t>
            </w:r>
          </w:p>
          <w:p w:rsidR="00B62E5B" w:rsidRDefault="00B62E5B" w:rsidP="00B62E5B">
            <w:pPr>
              <w:pStyle w:val="QPR-ConoscenzeAbilit"/>
              <w:suppressAutoHyphens w:val="0"/>
              <w:ind w:left="283" w:hanging="198"/>
            </w:pPr>
            <w:r>
              <w:rPr>
                <w:noProof/>
              </w:rPr>
              <w:t>Eseguire lavorazioni di sbavatura e di limatura</w:t>
            </w:r>
          </w:p>
          <w:p w:rsidR="00B62E5B" w:rsidRDefault="00B62E5B" w:rsidP="00B62E5B">
            <w:pPr>
              <w:pStyle w:val="QPR-ConoscenzeAbilit"/>
              <w:suppressAutoHyphens w:val="0"/>
              <w:ind w:left="283" w:hanging="198"/>
            </w:pPr>
            <w:r>
              <w:rPr>
                <w:noProof/>
              </w:rPr>
              <w:t>Eseguire lavorazioni di tracciatura a mano o con truschino su particolari meccanici</w:t>
            </w:r>
          </w:p>
          <w:p w:rsidR="00B62E5B" w:rsidRDefault="00B62E5B" w:rsidP="00B62E5B">
            <w:pPr>
              <w:pStyle w:val="QPR-ConoscenzeAbilit"/>
              <w:suppressAutoHyphens w:val="0"/>
              <w:ind w:left="283" w:hanging="198"/>
            </w:pPr>
            <w:r>
              <w:rPr>
                <w:noProof/>
              </w:rPr>
              <w:t>Eseguire lavorazioni di segatura di pezzi metallici</w:t>
            </w:r>
          </w:p>
          <w:p w:rsidR="00B62E5B" w:rsidRDefault="00B62E5B" w:rsidP="00B62E5B">
            <w:pPr>
              <w:pStyle w:val="QPR-ConoscenzeAbilit"/>
              <w:suppressAutoHyphens w:val="0"/>
              <w:ind w:left="283" w:hanging="198"/>
            </w:pPr>
            <w:r>
              <w:rPr>
                <w:noProof/>
              </w:rPr>
              <w:t>Realizzare fori passanti e ciechi al trapano</w:t>
            </w:r>
          </w:p>
          <w:p w:rsidR="00B62E5B" w:rsidRDefault="00B62E5B" w:rsidP="00B62E5B">
            <w:pPr>
              <w:pStyle w:val="QPR-ConoscenzeAbilit"/>
              <w:suppressAutoHyphens w:val="0"/>
              <w:ind w:left="283" w:hanging="198"/>
            </w:pPr>
            <w:r>
              <w:rPr>
                <w:noProof/>
              </w:rPr>
              <w:t>Eseguire lavorazioni di filettatura e alesatura a mano</w:t>
            </w:r>
          </w:p>
          <w:p w:rsidR="00B62E5B" w:rsidRDefault="00B62E5B" w:rsidP="00B62E5B">
            <w:pPr>
              <w:pStyle w:val="QPR-ConoscenzeAbilit"/>
              <w:suppressAutoHyphens w:val="0"/>
              <w:ind w:left="283" w:hanging="198"/>
            </w:pPr>
            <w:r>
              <w:rPr>
                <w:noProof/>
              </w:rPr>
              <w:t>Controllare la qualità delle lavorazioni eseguite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PARTICOLARI MECCANICI AL TORNIO PARALLELLO</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QPR-MEC-07</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Caratteristiche dei torni</w:t>
            </w:r>
          </w:p>
          <w:p w:rsidR="00B62E5B" w:rsidRDefault="00B62E5B" w:rsidP="00B62E5B">
            <w:pPr>
              <w:pStyle w:val="QPR-ConoscenzeAbilit"/>
              <w:suppressAutoHyphens w:val="0"/>
              <w:ind w:left="283" w:hanging="198"/>
            </w:pPr>
            <w:r>
              <w:rPr>
                <w:noProof/>
              </w:rPr>
              <w:t>Proprietà tecniche degli utensili</w:t>
            </w:r>
          </w:p>
          <w:p w:rsidR="00B62E5B" w:rsidRDefault="00B62E5B" w:rsidP="00B62E5B">
            <w:pPr>
              <w:pStyle w:val="QPR-ConoscenzeAbilit"/>
              <w:suppressAutoHyphens w:val="0"/>
              <w:ind w:left="283" w:hanging="198"/>
            </w:pPr>
            <w:r>
              <w:rPr>
                <w:noProof/>
              </w:rPr>
              <w:t>Proprietà tecnologiche degli utensili</w:t>
            </w:r>
          </w:p>
          <w:p w:rsidR="00B62E5B" w:rsidRDefault="00B62E5B" w:rsidP="00B62E5B">
            <w:pPr>
              <w:pStyle w:val="QPR-ConoscenzeAbilit"/>
              <w:suppressAutoHyphens w:val="0"/>
              <w:ind w:left="283" w:hanging="198"/>
            </w:pPr>
            <w:r>
              <w:rPr>
                <w:noProof/>
              </w:rPr>
              <w:t>Procedure operative per la corretta esecuzione delle lavorazioni meccaniche al tornio parallelo</w:t>
            </w:r>
          </w:p>
          <w:p w:rsidR="00B62E5B" w:rsidRDefault="00B62E5B" w:rsidP="00B62E5B">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62E5B" w:rsidRDefault="00B62E5B" w:rsidP="00B62E5B">
            <w:pPr>
              <w:pStyle w:val="QPR-ConoscenzeAbilit"/>
              <w:suppressAutoHyphens w:val="0"/>
              <w:ind w:left="283" w:hanging="198"/>
            </w:pPr>
            <w:r>
              <w:rPr>
                <w:noProof/>
              </w:rPr>
              <w:t>Tecniche e metodiche di mantenimento e manutenzione ordinaria dei principali macchinari ed attrezzature di settore</w:t>
            </w:r>
          </w:p>
          <w:p w:rsidR="00B62E5B" w:rsidRDefault="00B62E5B" w:rsidP="00B62E5B">
            <w:pPr>
              <w:pStyle w:val="QPR-ConoscenzeAbilit"/>
              <w:suppressAutoHyphens w:val="0"/>
              <w:ind w:left="283" w:hanging="198"/>
            </w:pPr>
            <w:r>
              <w:rPr>
                <w:noProof/>
              </w:rPr>
              <w:t>Procedure e sistemi di controllo per la verifica della qualità dei particolari prodotti</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tecnici, cicli di lavoro e specifiche tecniche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Montare le attrezzature di presa pezzo (autocentrante, punta e contropunta, piattaforma a morsetti indipendenti, lunetta)</w:t>
            </w:r>
          </w:p>
          <w:p w:rsidR="00B62E5B" w:rsidRDefault="00B62E5B" w:rsidP="00B62E5B">
            <w:pPr>
              <w:pStyle w:val="QPR-ConoscenzeAbilit"/>
              <w:suppressAutoHyphens w:val="0"/>
              <w:ind w:left="283" w:hanging="198"/>
            </w:pPr>
            <w:r>
              <w:rPr>
                <w:noProof/>
              </w:rPr>
              <w:t>Montare e settare gli utensili</w:t>
            </w:r>
          </w:p>
          <w:p w:rsidR="00B62E5B" w:rsidRDefault="00B62E5B" w:rsidP="00B62E5B">
            <w:pPr>
              <w:pStyle w:val="QPR-ConoscenzeAbilit"/>
              <w:suppressAutoHyphens w:val="0"/>
              <w:ind w:left="283" w:hanging="198"/>
            </w:pPr>
            <w:r>
              <w:rPr>
                <w:noProof/>
              </w:rPr>
              <w:t>Determinare i parametri tecnologici di lavorazione</w:t>
            </w:r>
          </w:p>
          <w:p w:rsidR="00B62E5B" w:rsidRDefault="00B62E5B" w:rsidP="00B62E5B">
            <w:pPr>
              <w:pStyle w:val="QPR-ConoscenzeAbilit"/>
              <w:suppressAutoHyphens w:val="0"/>
              <w:ind w:left="283" w:hanging="198"/>
            </w:pPr>
            <w:r>
              <w:rPr>
                <w:noProof/>
              </w:rPr>
              <w:t>Eseguire lavorazioni standard di tornitura (cilindrature esterne ed interne, esecuzione di spallamenti, forature, smussi e gole)</w:t>
            </w:r>
          </w:p>
          <w:p w:rsidR="00B62E5B" w:rsidRDefault="00B62E5B" w:rsidP="00B62E5B">
            <w:pPr>
              <w:pStyle w:val="QPR-ConoscenzeAbilit"/>
              <w:suppressAutoHyphens w:val="0"/>
              <w:ind w:left="283" w:hanging="198"/>
            </w:pPr>
            <w:r>
              <w:rPr>
                <w:noProof/>
              </w:rPr>
              <w:t>Eseguire conicità e filettature</w:t>
            </w:r>
          </w:p>
          <w:p w:rsidR="00B62E5B" w:rsidRDefault="00B62E5B" w:rsidP="00B62E5B">
            <w:pPr>
              <w:pStyle w:val="QPR-ConoscenzeAbilit"/>
              <w:suppressAutoHyphens w:val="0"/>
              <w:ind w:left="283" w:hanging="198"/>
            </w:pPr>
            <w:r>
              <w:rPr>
                <w:noProof/>
              </w:rPr>
              <w:t>Utilizzare tecniche di controllo qualitativo dei pezzi meccanici realizzati secondo le specifiche di progetto</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LAVORAZIONI SU LAMIERE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QPR-MEC-10</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Caratteristiche delle macchine per il taglio e la lavorazione delle lamiere (tradizionali o a CN)</w:t>
            </w:r>
          </w:p>
          <w:p w:rsidR="00B62E5B" w:rsidRDefault="00B62E5B" w:rsidP="00B62E5B">
            <w:pPr>
              <w:pStyle w:val="QPR-ConoscenzeAbilit"/>
              <w:suppressAutoHyphens w:val="0"/>
              <w:ind w:left="283" w:hanging="198"/>
            </w:pPr>
            <w:r>
              <w:rPr>
                <w:noProof/>
              </w:rPr>
              <w:t>Procedure operative per la corretta esecuzione delle lavorazioni meccaniche sulle lamiere</w:t>
            </w:r>
          </w:p>
          <w:p w:rsidR="00B62E5B" w:rsidRDefault="00B62E5B" w:rsidP="00B62E5B">
            <w:pPr>
              <w:pStyle w:val="QPR-ConoscenzeAbilit"/>
              <w:suppressAutoHyphens w:val="0"/>
              <w:ind w:left="283" w:hanging="198"/>
            </w:pPr>
            <w:r>
              <w:rPr>
                <w:noProof/>
              </w:rPr>
              <w:t>Procedure operative per la corretta esecuzione delle operazioni di taglio delle lamiere</w:t>
            </w:r>
          </w:p>
          <w:p w:rsidR="00B62E5B" w:rsidRDefault="00B62E5B" w:rsidP="00B62E5B">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62E5B" w:rsidRDefault="00B62E5B" w:rsidP="00B62E5B">
            <w:pPr>
              <w:pStyle w:val="QPR-ConoscenzeAbilit"/>
              <w:suppressAutoHyphens w:val="0"/>
              <w:ind w:left="283" w:hanging="198"/>
            </w:pPr>
            <w:r>
              <w:rPr>
                <w:noProof/>
              </w:rPr>
              <w:t>Tecniche e metodiche di mantenimento e manutenzione ordinaria dei principali macchinari ed attrezzature di settore</w:t>
            </w:r>
          </w:p>
          <w:p w:rsidR="00B62E5B" w:rsidRDefault="00B62E5B" w:rsidP="00B62E5B">
            <w:pPr>
              <w:pStyle w:val="QPR-ConoscenzeAbilit"/>
              <w:suppressAutoHyphens w:val="0"/>
              <w:ind w:left="283" w:hanging="198"/>
            </w:pPr>
            <w:r>
              <w:rPr>
                <w:noProof/>
              </w:rPr>
              <w:t>Procedure e sistemi di controllo per la verifica della qualità dei particolari prodotti</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tecnici e cicli di lavorazione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Preparazione delle macchine operatrici</w:t>
            </w:r>
          </w:p>
          <w:p w:rsidR="00B62E5B" w:rsidRDefault="00B62E5B" w:rsidP="00B62E5B">
            <w:pPr>
              <w:pStyle w:val="QPR-ConoscenzeAbilit"/>
              <w:suppressAutoHyphens w:val="0"/>
              <w:ind w:left="283" w:hanging="198"/>
            </w:pPr>
            <w:r>
              <w:rPr>
                <w:noProof/>
              </w:rPr>
              <w:t>Eseguire lavorazioni con la piegatrice</w:t>
            </w:r>
          </w:p>
          <w:p w:rsidR="00B62E5B" w:rsidRDefault="00B62E5B" w:rsidP="00B62E5B">
            <w:pPr>
              <w:pStyle w:val="QPR-ConoscenzeAbilit"/>
              <w:suppressAutoHyphens w:val="0"/>
              <w:ind w:left="283" w:hanging="198"/>
            </w:pPr>
            <w:r>
              <w:rPr>
                <w:noProof/>
              </w:rPr>
              <w:t>Eseguire la curvature di lamiere con la calandra</w:t>
            </w:r>
          </w:p>
          <w:p w:rsidR="00B62E5B" w:rsidRDefault="00B62E5B" w:rsidP="00B62E5B">
            <w:pPr>
              <w:pStyle w:val="QPR-ConoscenzeAbilit"/>
              <w:suppressAutoHyphens w:val="0"/>
              <w:ind w:left="283" w:hanging="198"/>
            </w:pPr>
            <w:r>
              <w:rPr>
                <w:noProof/>
              </w:rPr>
              <w:t>Eseguire lavorazioni di punzonatura e di stampaggio</w:t>
            </w:r>
          </w:p>
          <w:p w:rsidR="00B62E5B" w:rsidRDefault="00B62E5B" w:rsidP="00B62E5B">
            <w:pPr>
              <w:pStyle w:val="QPR-ConoscenzeAbilit"/>
              <w:suppressAutoHyphens w:val="0"/>
              <w:ind w:left="283" w:hanging="198"/>
            </w:pPr>
            <w:r>
              <w:rPr>
                <w:noProof/>
              </w:rPr>
              <w:t>Eseguire il taglio di lamiere con la cesoia</w:t>
            </w:r>
          </w:p>
          <w:p w:rsidR="00B62E5B" w:rsidRDefault="00B62E5B" w:rsidP="00B62E5B">
            <w:pPr>
              <w:pStyle w:val="QPR-ConoscenzeAbilit"/>
              <w:suppressAutoHyphens w:val="0"/>
              <w:ind w:left="283" w:hanging="198"/>
            </w:pPr>
            <w:r>
              <w:rPr>
                <w:noProof/>
              </w:rPr>
              <w:t>Eseguire il taglio con cannello ossiacetilenico</w:t>
            </w:r>
          </w:p>
          <w:p w:rsidR="00B62E5B" w:rsidRDefault="00B62E5B" w:rsidP="00B62E5B">
            <w:pPr>
              <w:pStyle w:val="QPR-ConoscenzeAbilit"/>
              <w:suppressAutoHyphens w:val="0"/>
              <w:ind w:left="283" w:hanging="198"/>
            </w:pPr>
            <w:r>
              <w:rPr>
                <w:noProof/>
              </w:rPr>
              <w:t>Eseguire il taglio con macchine al plasma</w:t>
            </w:r>
          </w:p>
          <w:p w:rsidR="00B62E5B" w:rsidRDefault="00B62E5B" w:rsidP="00B62E5B">
            <w:pPr>
              <w:pStyle w:val="QPR-ConoscenzeAbilit"/>
              <w:suppressAutoHyphens w:val="0"/>
              <w:ind w:left="283" w:hanging="198"/>
            </w:pPr>
            <w:r>
              <w:rPr>
                <w:noProof/>
              </w:rPr>
              <w:t>Eseguire il taglio con macchine laser</w:t>
            </w:r>
          </w:p>
          <w:p w:rsidR="00B62E5B" w:rsidRDefault="00B62E5B" w:rsidP="00B62E5B">
            <w:pPr>
              <w:pStyle w:val="QPR-ConoscenzeAbilit"/>
              <w:suppressAutoHyphens w:val="0"/>
              <w:ind w:left="283" w:hanging="198"/>
            </w:pPr>
            <w:r>
              <w:rPr>
                <w:noProof/>
              </w:rPr>
              <w:t>Utilizzare tecniche di controllo qualitativo dei pezzi meccanici realizzati secondo le specifiche di progetto</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SALDATURE MANUALI AD ARCO ELETTRICO CON ELETTRODI RIVESTITI (MMA)</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QPR-MEC-18</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14/01/2020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Caratteristiche e processi di giunzione di componenti meccanici</w:t>
            </w:r>
          </w:p>
          <w:p w:rsidR="00B62E5B" w:rsidRDefault="00B62E5B" w:rsidP="00B62E5B">
            <w:pPr>
              <w:pStyle w:val="QPR-ConoscenzeAbilit"/>
              <w:suppressAutoHyphens w:val="0"/>
              <w:ind w:left="283" w:hanging="198"/>
            </w:pPr>
            <w:r>
              <w:rPr>
                <w:noProof/>
              </w:rPr>
              <w:t>Proprietà dei materiali legate alla loro saldabilità</w:t>
            </w:r>
          </w:p>
          <w:p w:rsidR="00B62E5B" w:rsidRDefault="00B62E5B" w:rsidP="00B62E5B">
            <w:pPr>
              <w:pStyle w:val="QPR-ConoscenzeAbilit"/>
              <w:suppressAutoHyphens w:val="0"/>
              <w:ind w:left="283" w:hanging="198"/>
            </w:pPr>
            <w:r>
              <w:rPr>
                <w:noProof/>
              </w:rPr>
              <w:t>Norme di rappresentazione di strutture saldate</w:t>
            </w:r>
          </w:p>
          <w:p w:rsidR="00B62E5B" w:rsidRDefault="00B62E5B" w:rsidP="00B62E5B">
            <w:pPr>
              <w:pStyle w:val="QPR-ConoscenzeAbilit"/>
              <w:suppressAutoHyphens w:val="0"/>
              <w:ind w:left="283" w:hanging="198"/>
            </w:pPr>
            <w:r>
              <w:rPr>
                <w:noProof/>
              </w:rPr>
              <w:t>Normativa UNI, EN, ISO relativa al Sistema Qualità e alla Certificazione dei Saldatori</w:t>
            </w:r>
          </w:p>
          <w:p w:rsidR="00B62E5B" w:rsidRDefault="00B62E5B" w:rsidP="00B62E5B">
            <w:pPr>
              <w:pStyle w:val="QPR-ConoscenzeAbilit"/>
              <w:suppressAutoHyphens w:val="0"/>
              <w:ind w:left="283" w:hanging="198"/>
            </w:pPr>
            <w:r>
              <w:rPr>
                <w:noProof/>
              </w:rPr>
              <w:t>Caratteristiche delle macchine saldatrici MMA</w:t>
            </w:r>
          </w:p>
          <w:p w:rsidR="00B62E5B" w:rsidRDefault="00B62E5B" w:rsidP="00B62E5B">
            <w:pPr>
              <w:pStyle w:val="QPR-ConoscenzeAbilit"/>
              <w:suppressAutoHyphens w:val="0"/>
              <w:ind w:left="283" w:hanging="198"/>
            </w:pPr>
            <w:r>
              <w:rPr>
                <w:noProof/>
              </w:rPr>
              <w:t>Caratteristiche degli elettrodi rivestiti</w:t>
            </w:r>
          </w:p>
          <w:p w:rsidR="00B62E5B" w:rsidRDefault="00B62E5B" w:rsidP="00B62E5B">
            <w:pPr>
              <w:pStyle w:val="QPR-ConoscenzeAbilit"/>
              <w:suppressAutoHyphens w:val="0"/>
              <w:ind w:left="283" w:hanging="198"/>
            </w:pPr>
            <w:r>
              <w:rPr>
                <w:noProof/>
              </w:rPr>
              <w:t>Tecniche esecutive della saldatura MMA in funzione dei materiali, della disposizione e degli spessori dei lembi da unire</w:t>
            </w:r>
          </w:p>
          <w:p w:rsidR="00B62E5B" w:rsidRDefault="00B62E5B" w:rsidP="00B62E5B">
            <w:pPr>
              <w:pStyle w:val="QPR-ConoscenzeAbilit"/>
              <w:suppressAutoHyphens w:val="0"/>
              <w:ind w:left="283" w:hanging="198"/>
            </w:pPr>
            <w:r>
              <w:rPr>
                <w:noProof/>
              </w:rPr>
              <w:t>Principali strumenti di misura e controllo, e relativi campi di applicazione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 di particolari e complessivi meccanici, fasi costruttive e specifiche tecniche di produzione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eventuali anomalie e non conformità di materiali grezzi e semilavorati</w:t>
            </w:r>
          </w:p>
          <w:p w:rsidR="00B62E5B" w:rsidRDefault="00B62E5B" w:rsidP="00B62E5B">
            <w:pPr>
              <w:pStyle w:val="QPR-ConoscenzeAbilit"/>
              <w:suppressAutoHyphens w:val="0"/>
              <w:ind w:left="283" w:hanging="198"/>
            </w:pPr>
            <w:r>
              <w:rPr>
                <w:noProof/>
              </w:rPr>
              <w:t>Scegliere l'elettrodo idoneo alla saldatura</w:t>
            </w:r>
          </w:p>
          <w:p w:rsidR="00B62E5B" w:rsidRDefault="00B62E5B" w:rsidP="00B62E5B">
            <w:pPr>
              <w:pStyle w:val="QPR-ConoscenzeAbilit"/>
              <w:suppressAutoHyphens w:val="0"/>
              <w:ind w:left="283" w:hanging="198"/>
            </w:pPr>
            <w:r>
              <w:rPr>
                <w:noProof/>
              </w:rPr>
              <w:t>Preparare o cianfrinare i lembi da saldare</w:t>
            </w:r>
          </w:p>
          <w:p w:rsidR="00B62E5B" w:rsidRDefault="00B62E5B" w:rsidP="00B62E5B">
            <w:pPr>
              <w:pStyle w:val="QPR-ConoscenzeAbilit"/>
              <w:suppressAutoHyphens w:val="0"/>
              <w:ind w:left="283" w:hanging="198"/>
            </w:pPr>
            <w:r>
              <w:rPr>
                <w:noProof/>
              </w:rPr>
              <w:t>Determinare i parametri tecnologici di saldatura</w:t>
            </w:r>
          </w:p>
          <w:p w:rsidR="00B62E5B" w:rsidRDefault="00B62E5B" w:rsidP="00B62E5B">
            <w:pPr>
              <w:pStyle w:val="QPR-ConoscenzeAbilit"/>
              <w:suppressAutoHyphens w:val="0"/>
              <w:ind w:left="283" w:hanging="198"/>
            </w:pPr>
            <w:r>
              <w:rPr>
                <w:noProof/>
              </w:rPr>
              <w:t>Eseguire le operazioni di posizionamento e puntatura preliminari alla realizzazione del manufatto saldato</w:t>
            </w:r>
          </w:p>
          <w:p w:rsidR="00B62E5B" w:rsidRDefault="00B62E5B" w:rsidP="00B62E5B">
            <w:pPr>
              <w:pStyle w:val="QPR-ConoscenzeAbilit"/>
              <w:suppressAutoHyphens w:val="0"/>
              <w:ind w:left="283" w:hanging="198"/>
            </w:pPr>
            <w:r>
              <w:rPr>
                <w:noProof/>
              </w:rPr>
              <w:t>Eseguire la saldatura MMA tra pezzi disposti in angolo o testa a testa utilizzando diverse posizioni di saldatura</w:t>
            </w:r>
          </w:p>
          <w:p w:rsidR="00B62E5B" w:rsidRDefault="00B62E5B" w:rsidP="00B62E5B">
            <w:pPr>
              <w:pStyle w:val="QPR-ConoscenzeAbilit"/>
              <w:suppressAutoHyphens w:val="0"/>
              <w:ind w:left="283" w:hanging="198"/>
            </w:pPr>
            <w:r>
              <w:rPr>
                <w:noProof/>
              </w:rPr>
              <w:t>Eseguire saldature MMA a più passate su pezzi di elevato spessore</w:t>
            </w:r>
          </w:p>
          <w:p w:rsidR="00B62E5B" w:rsidRDefault="00B62E5B" w:rsidP="00B62E5B">
            <w:pPr>
              <w:pStyle w:val="QPR-ConoscenzeAbilit"/>
              <w:suppressAutoHyphens w:val="0"/>
              <w:ind w:left="283" w:hanging="198"/>
            </w:pPr>
            <w:r>
              <w:rPr>
                <w:noProof/>
              </w:rPr>
              <w:t>Recuperare i difetti dipendenti dall'esecuzione</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ESEGUIRE SALDATURE AD ARCO ELETTRICO IN ATMOSFERA PROTETTIVA (MIG/MAG)</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QPR-MEC-19</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Caratteristiche e processi di giunzione di componenti meccanici</w:t>
            </w:r>
          </w:p>
          <w:p w:rsidR="00B62E5B" w:rsidRDefault="00B62E5B" w:rsidP="00B62E5B">
            <w:pPr>
              <w:pStyle w:val="QPR-ConoscenzeAbilit"/>
              <w:suppressAutoHyphens w:val="0"/>
              <w:ind w:left="283" w:hanging="198"/>
            </w:pPr>
            <w:r>
              <w:rPr>
                <w:noProof/>
              </w:rPr>
              <w:t>Proprietà dei metalli legate alla loro saldabilità</w:t>
            </w:r>
          </w:p>
          <w:p w:rsidR="00B62E5B" w:rsidRDefault="00B62E5B" w:rsidP="00B62E5B">
            <w:pPr>
              <w:pStyle w:val="QPR-ConoscenzeAbilit"/>
              <w:suppressAutoHyphens w:val="0"/>
              <w:ind w:left="283" w:hanging="198"/>
            </w:pPr>
            <w:r>
              <w:rPr>
                <w:noProof/>
              </w:rPr>
              <w:t>Norme di rappresentazione di strutture saldate</w:t>
            </w:r>
          </w:p>
          <w:p w:rsidR="00B62E5B" w:rsidRDefault="00B62E5B" w:rsidP="00B62E5B">
            <w:pPr>
              <w:pStyle w:val="QPR-ConoscenzeAbilit"/>
              <w:suppressAutoHyphens w:val="0"/>
              <w:ind w:left="283" w:hanging="198"/>
            </w:pPr>
            <w:r>
              <w:rPr>
                <w:noProof/>
              </w:rPr>
              <w:t>Normativa UNI, EN, ISO relativa al Sistema Qualità e alla Certificazione dei Saldatori</w:t>
            </w:r>
          </w:p>
          <w:p w:rsidR="00B62E5B" w:rsidRDefault="00B62E5B" w:rsidP="00B62E5B">
            <w:pPr>
              <w:pStyle w:val="QPR-ConoscenzeAbilit"/>
              <w:suppressAutoHyphens w:val="0"/>
              <w:ind w:left="283" w:hanging="198"/>
            </w:pPr>
            <w:r>
              <w:rPr>
                <w:noProof/>
              </w:rPr>
              <w:t>Caratteristiche delle macchine saldatrici MIG/MAG</w:t>
            </w:r>
          </w:p>
          <w:p w:rsidR="00B62E5B" w:rsidRDefault="00B62E5B" w:rsidP="00B62E5B">
            <w:pPr>
              <w:pStyle w:val="QPR-ConoscenzeAbilit"/>
              <w:suppressAutoHyphens w:val="0"/>
              <w:ind w:left="283" w:hanging="198"/>
            </w:pPr>
            <w:r>
              <w:rPr>
                <w:noProof/>
              </w:rPr>
              <w:t>Caratteristiche dei fili elettrodi e dei gas da utilizzare</w:t>
            </w:r>
          </w:p>
          <w:p w:rsidR="00B62E5B" w:rsidRDefault="00B62E5B" w:rsidP="00B62E5B">
            <w:pPr>
              <w:pStyle w:val="QPR-ConoscenzeAbilit"/>
              <w:suppressAutoHyphens w:val="0"/>
              <w:ind w:left="283" w:hanging="198"/>
            </w:pPr>
            <w:r>
              <w:rPr>
                <w:noProof/>
              </w:rPr>
              <w:t>Tecniche esecutive della saldatura MIG/MAG in funzione dei metalli, della disposizione e degli spessori dei lembi da unire</w:t>
            </w:r>
          </w:p>
          <w:p w:rsidR="00B62E5B" w:rsidRDefault="00B62E5B" w:rsidP="00B62E5B">
            <w:pPr>
              <w:pStyle w:val="QPR-ConoscenzeAbilit"/>
              <w:suppressAutoHyphens w:val="0"/>
              <w:ind w:left="283" w:hanging="198"/>
            </w:pPr>
            <w:r>
              <w:rPr>
                <w:noProof/>
              </w:rPr>
              <w:t>Principali strumenti di misura e controllo, e relativi campi di applicazione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 di particolari e complessivi meccanici, fasi costruttive e specifiche tecniche di produzione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eventuali anomalie e non conformità di materiali grezzi e semilavorati</w:t>
            </w:r>
          </w:p>
          <w:p w:rsidR="00B62E5B" w:rsidRDefault="00B62E5B" w:rsidP="00B62E5B">
            <w:pPr>
              <w:pStyle w:val="QPR-ConoscenzeAbilit"/>
              <w:suppressAutoHyphens w:val="0"/>
              <w:ind w:left="283" w:hanging="198"/>
            </w:pPr>
            <w:r>
              <w:rPr>
                <w:noProof/>
              </w:rPr>
              <w:t>Preparare o cianfrinare i lembi da unire</w:t>
            </w:r>
          </w:p>
          <w:p w:rsidR="00B62E5B" w:rsidRDefault="00B62E5B" w:rsidP="00B62E5B">
            <w:pPr>
              <w:pStyle w:val="QPR-ConoscenzeAbilit"/>
              <w:suppressAutoHyphens w:val="0"/>
              <w:ind w:left="283" w:hanging="198"/>
            </w:pPr>
            <w:r>
              <w:rPr>
                <w:noProof/>
              </w:rPr>
              <w:t>Scegliere il tipo di tecnologia, il filo elettrodo idoneo e il gas attivo o inerte per la saldatura</w:t>
            </w:r>
          </w:p>
          <w:p w:rsidR="00B62E5B" w:rsidRDefault="00B62E5B" w:rsidP="00B62E5B">
            <w:pPr>
              <w:pStyle w:val="QPR-ConoscenzeAbilit"/>
              <w:suppressAutoHyphens w:val="0"/>
              <w:ind w:left="283" w:hanging="198"/>
            </w:pPr>
            <w:r>
              <w:rPr>
                <w:noProof/>
              </w:rPr>
              <w:t>Preparare la macchina e determinare i parametri tecnologici di saldatura</w:t>
            </w:r>
          </w:p>
          <w:p w:rsidR="00B62E5B" w:rsidRDefault="00B62E5B" w:rsidP="00B62E5B">
            <w:pPr>
              <w:pStyle w:val="QPR-ConoscenzeAbilit"/>
              <w:suppressAutoHyphens w:val="0"/>
              <w:ind w:left="283" w:hanging="198"/>
            </w:pPr>
            <w:r>
              <w:rPr>
                <w:noProof/>
              </w:rPr>
              <w:t>Eseguire le operazioni di posizionamento e puntatura preliminari alla realizzazione del manufatto saldato</w:t>
            </w:r>
          </w:p>
          <w:p w:rsidR="00B62E5B" w:rsidRDefault="00B62E5B" w:rsidP="00B62E5B">
            <w:pPr>
              <w:pStyle w:val="QPR-ConoscenzeAbilit"/>
              <w:suppressAutoHyphens w:val="0"/>
              <w:ind w:left="283" w:hanging="198"/>
            </w:pPr>
            <w:r>
              <w:rPr>
                <w:noProof/>
              </w:rPr>
              <w:t>Eseguire la saldatura con procedimento MIG/MAG tra pezzi disposti in angolo o testa a testa, utilizzando diverse posizioni di saldatura</w:t>
            </w:r>
          </w:p>
          <w:p w:rsidR="00B62E5B" w:rsidRDefault="00B62E5B" w:rsidP="00B62E5B">
            <w:pPr>
              <w:pStyle w:val="QPR-ConoscenzeAbilit"/>
              <w:suppressAutoHyphens w:val="0"/>
              <w:ind w:left="283" w:hanging="198"/>
            </w:pPr>
            <w:r>
              <w:rPr>
                <w:noProof/>
              </w:rPr>
              <w:t>Eseguire saldature MIG/MAG a più passate su pezzi di elevato spessore</w:t>
            </w:r>
          </w:p>
          <w:p w:rsidR="00B62E5B" w:rsidRDefault="00B62E5B" w:rsidP="00B62E5B">
            <w:pPr>
              <w:pStyle w:val="QPR-ConoscenzeAbilit"/>
              <w:suppressAutoHyphens w:val="0"/>
              <w:ind w:left="283" w:hanging="198"/>
            </w:pPr>
            <w:r>
              <w:rPr>
                <w:noProof/>
              </w:rPr>
              <w:t>Recuperare i difetti dipendenti dall'esecuzione</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SALDATURE MANUALI AD ARCO ELETTRICO CON PROCEDIMENTO TIG</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QPR-MEC-20</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Caratteristiche e processi di giunzione di componenti meccanici</w:t>
            </w:r>
          </w:p>
          <w:p w:rsidR="00B62E5B" w:rsidRDefault="00B62E5B" w:rsidP="00B62E5B">
            <w:pPr>
              <w:pStyle w:val="QPR-ConoscenzeAbilit"/>
              <w:suppressAutoHyphens w:val="0"/>
              <w:ind w:left="283" w:hanging="198"/>
            </w:pPr>
            <w:r>
              <w:rPr>
                <w:noProof/>
              </w:rPr>
              <w:t>Proprietà dei materiali legate alla loro saldabilità</w:t>
            </w:r>
          </w:p>
          <w:p w:rsidR="00B62E5B" w:rsidRDefault="00B62E5B" w:rsidP="00B62E5B">
            <w:pPr>
              <w:pStyle w:val="QPR-ConoscenzeAbilit"/>
              <w:suppressAutoHyphens w:val="0"/>
              <w:ind w:left="283" w:hanging="198"/>
            </w:pPr>
            <w:r>
              <w:rPr>
                <w:noProof/>
              </w:rPr>
              <w:t>Norme di rappresentazione di strutture saldate</w:t>
            </w:r>
          </w:p>
          <w:p w:rsidR="00B62E5B" w:rsidRDefault="00B62E5B" w:rsidP="00B62E5B">
            <w:pPr>
              <w:pStyle w:val="QPR-ConoscenzeAbilit"/>
              <w:suppressAutoHyphens w:val="0"/>
              <w:ind w:left="283" w:hanging="198"/>
            </w:pPr>
            <w:r>
              <w:rPr>
                <w:noProof/>
              </w:rPr>
              <w:t>Normativa UNI, EN, ISO relativa al Sistema Qualità e alla Certificazione dei Saldatori</w:t>
            </w:r>
          </w:p>
          <w:p w:rsidR="00B62E5B" w:rsidRDefault="00B62E5B" w:rsidP="00B62E5B">
            <w:pPr>
              <w:pStyle w:val="QPR-ConoscenzeAbilit"/>
              <w:suppressAutoHyphens w:val="0"/>
              <w:ind w:left="283" w:hanging="198"/>
            </w:pPr>
            <w:r>
              <w:rPr>
                <w:noProof/>
              </w:rPr>
              <w:t>Caratteristiche delle macchine saldatrici TIG</w:t>
            </w:r>
          </w:p>
          <w:p w:rsidR="00B62E5B" w:rsidRDefault="00B62E5B" w:rsidP="00B62E5B">
            <w:pPr>
              <w:pStyle w:val="QPR-ConoscenzeAbilit"/>
              <w:suppressAutoHyphens w:val="0"/>
              <w:ind w:left="283" w:hanging="198"/>
            </w:pPr>
            <w:r>
              <w:rPr>
                <w:noProof/>
              </w:rPr>
              <w:t>Caratteristiche degli elettrodi al tungsteno</w:t>
            </w:r>
          </w:p>
          <w:p w:rsidR="00B62E5B" w:rsidRDefault="00B62E5B" w:rsidP="00B62E5B">
            <w:pPr>
              <w:pStyle w:val="QPR-ConoscenzeAbilit"/>
              <w:suppressAutoHyphens w:val="0"/>
              <w:ind w:left="283" w:hanging="198"/>
            </w:pPr>
            <w:r>
              <w:rPr>
                <w:noProof/>
              </w:rPr>
              <w:t>Tecniche esecutive della saldatura TIG in funzione dei materiali, della disposizione e degli spessori dei lembi da unire</w:t>
            </w:r>
          </w:p>
          <w:p w:rsidR="00B62E5B" w:rsidRDefault="00B62E5B" w:rsidP="00B62E5B">
            <w:pPr>
              <w:pStyle w:val="QPR-ConoscenzeAbilit"/>
              <w:suppressAutoHyphens w:val="0"/>
              <w:ind w:left="283" w:hanging="198"/>
            </w:pPr>
            <w:r>
              <w:rPr>
                <w:noProof/>
              </w:rPr>
              <w:t>Principali strumenti di misura e controllo, e relativi campi di applicazione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 di particolari e complessivi meccanici, fasi costruttive e specifiche tecniche di produzione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eventuali anomalie e non conformità di materiali grezzi e semilavorati</w:t>
            </w:r>
          </w:p>
          <w:p w:rsidR="00B62E5B" w:rsidRDefault="00B62E5B" w:rsidP="00B62E5B">
            <w:pPr>
              <w:pStyle w:val="QPR-ConoscenzeAbilit"/>
              <w:suppressAutoHyphens w:val="0"/>
              <w:ind w:left="283" w:hanging="198"/>
            </w:pPr>
            <w:r>
              <w:rPr>
                <w:noProof/>
              </w:rPr>
              <w:t>Scegliere l'elettrodo idoneo alla saldatura</w:t>
            </w:r>
          </w:p>
          <w:p w:rsidR="00B62E5B" w:rsidRDefault="00B62E5B" w:rsidP="00B62E5B">
            <w:pPr>
              <w:pStyle w:val="QPR-ConoscenzeAbilit"/>
              <w:suppressAutoHyphens w:val="0"/>
              <w:ind w:left="283" w:hanging="198"/>
            </w:pPr>
            <w:r>
              <w:rPr>
                <w:noProof/>
              </w:rPr>
              <w:t>Preparare o cianfrinare i lembi da saldare</w:t>
            </w:r>
          </w:p>
          <w:p w:rsidR="00B62E5B" w:rsidRDefault="00B62E5B" w:rsidP="00B62E5B">
            <w:pPr>
              <w:pStyle w:val="QPR-ConoscenzeAbilit"/>
              <w:suppressAutoHyphens w:val="0"/>
              <w:ind w:left="283" w:hanging="198"/>
            </w:pPr>
            <w:r>
              <w:rPr>
                <w:noProof/>
              </w:rPr>
              <w:t>Determinare i parametri tecnologici di saldatura</w:t>
            </w:r>
          </w:p>
          <w:p w:rsidR="00B62E5B" w:rsidRDefault="00B62E5B" w:rsidP="00B62E5B">
            <w:pPr>
              <w:pStyle w:val="QPR-ConoscenzeAbilit"/>
              <w:suppressAutoHyphens w:val="0"/>
              <w:ind w:left="283" w:hanging="198"/>
            </w:pPr>
            <w:r>
              <w:rPr>
                <w:noProof/>
              </w:rPr>
              <w:t>Eseguire le operazioni di posizionamento e puntatura preliminari alla realizzazione del manufatto saldato</w:t>
            </w:r>
          </w:p>
          <w:p w:rsidR="00B62E5B" w:rsidRDefault="00B62E5B" w:rsidP="00B62E5B">
            <w:pPr>
              <w:pStyle w:val="QPR-ConoscenzeAbilit"/>
              <w:suppressAutoHyphens w:val="0"/>
              <w:ind w:left="283" w:hanging="198"/>
            </w:pPr>
            <w:r>
              <w:rPr>
                <w:noProof/>
              </w:rPr>
              <w:t>Eseguire la saldatura MMA tra pezzi disposti in angolo o testa a testa utilizzando diverse posizioni di saldatura</w:t>
            </w:r>
          </w:p>
          <w:p w:rsidR="00B62E5B" w:rsidRDefault="00B62E5B" w:rsidP="00B62E5B">
            <w:pPr>
              <w:pStyle w:val="QPR-ConoscenzeAbilit"/>
              <w:suppressAutoHyphens w:val="0"/>
              <w:ind w:left="283" w:hanging="198"/>
            </w:pPr>
            <w:r>
              <w:rPr>
                <w:noProof/>
              </w:rPr>
              <w:t>Eseguire saldature TIG a più passate su pezzi di elevato spessore</w:t>
            </w:r>
          </w:p>
          <w:p w:rsidR="00B62E5B" w:rsidRDefault="00B62E5B" w:rsidP="00B62E5B">
            <w:pPr>
              <w:pStyle w:val="QPR-ConoscenzeAbilit"/>
              <w:suppressAutoHyphens w:val="0"/>
              <w:ind w:left="283" w:hanging="198"/>
            </w:pPr>
            <w:r>
              <w:rPr>
                <w:noProof/>
              </w:rPr>
              <w:t>Recuperare i difetti dipendenti dall'esecuzione</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ASSEMBLAGGIO DI STRUTTURE SALDATE DI CARPENTERIA METALLICA</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QPR-MEC-22</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Norme di rappresentazione di strutture saldate</w:t>
            </w:r>
          </w:p>
          <w:p w:rsidR="00B62E5B" w:rsidRDefault="00B62E5B" w:rsidP="00B62E5B">
            <w:pPr>
              <w:pStyle w:val="QPR-ConoscenzeAbilit"/>
              <w:suppressAutoHyphens w:val="0"/>
              <w:ind w:left="283" w:hanging="198"/>
            </w:pPr>
            <w:r>
              <w:rPr>
                <w:noProof/>
              </w:rPr>
              <w:t>Modulistica di riferimento: schede istruzioni, programmi di produzione, distinta base, schede controllo qualità</w:t>
            </w:r>
          </w:p>
          <w:p w:rsidR="00B62E5B" w:rsidRDefault="00B62E5B" w:rsidP="00B62E5B">
            <w:pPr>
              <w:pStyle w:val="QPR-ConoscenzeAbilit"/>
              <w:suppressAutoHyphens w:val="0"/>
              <w:ind w:left="283" w:hanging="198"/>
            </w:pPr>
            <w:r>
              <w:rPr>
                <w:noProof/>
              </w:rPr>
              <w:t>Caratteristiche tecnologiche dei materiali utilizzati</w:t>
            </w:r>
          </w:p>
          <w:p w:rsidR="00B62E5B" w:rsidRDefault="00B62E5B" w:rsidP="00B62E5B">
            <w:pPr>
              <w:pStyle w:val="QPR-ConoscenzeAbilit"/>
              <w:suppressAutoHyphens w:val="0"/>
              <w:ind w:left="283" w:hanging="198"/>
            </w:pPr>
            <w:r>
              <w:rPr>
                <w:noProof/>
              </w:rPr>
              <w:t>Caratteristiche e processi di giunzione di componenti meccanici</w:t>
            </w:r>
          </w:p>
          <w:p w:rsidR="00B62E5B" w:rsidRDefault="00B62E5B" w:rsidP="00B62E5B">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B62E5B" w:rsidRDefault="00B62E5B" w:rsidP="00B62E5B">
            <w:pPr>
              <w:pStyle w:val="QPR-ConoscenzeAbilit"/>
              <w:suppressAutoHyphens w:val="0"/>
              <w:ind w:left="283" w:hanging="198"/>
            </w:pPr>
            <w:r>
              <w:rPr>
                <w:noProof/>
              </w:rPr>
              <w:t>Caratteristiche delle dime di saldatura</w:t>
            </w:r>
          </w:p>
          <w:p w:rsidR="00B62E5B" w:rsidRDefault="00B62E5B" w:rsidP="00B62E5B">
            <w:pPr>
              <w:pStyle w:val="QPR-ConoscenzeAbilit"/>
              <w:suppressAutoHyphens w:val="0"/>
              <w:ind w:left="283" w:hanging="198"/>
            </w:pPr>
            <w:r>
              <w:rPr>
                <w:noProof/>
              </w:rPr>
              <w:t>Tecniche di imbastitura di una struttura di carpenteria metallica da saldare</w:t>
            </w:r>
          </w:p>
          <w:p w:rsidR="00B62E5B" w:rsidRDefault="00B62E5B" w:rsidP="00B62E5B">
            <w:pPr>
              <w:pStyle w:val="QPR-ConoscenzeAbilit"/>
              <w:suppressAutoHyphens w:val="0"/>
              <w:ind w:left="283" w:hanging="198"/>
            </w:pPr>
            <w:r>
              <w:rPr>
                <w:noProof/>
              </w:rPr>
              <w:t>Procedure di controllo preliminari alla saldatura</w:t>
            </w:r>
          </w:p>
          <w:p w:rsidR="00B62E5B" w:rsidRDefault="00B62E5B" w:rsidP="00B62E5B">
            <w:pPr>
              <w:pStyle w:val="QPR-ConoscenzeAbilit"/>
              <w:suppressAutoHyphens w:val="0"/>
              <w:ind w:left="283" w:hanging="198"/>
            </w:pPr>
            <w:r>
              <w:rPr>
                <w:noProof/>
              </w:rPr>
              <w:t>Principali strumenti di misura e controllo, e relativi campi di applicazione</w:t>
            </w:r>
          </w:p>
          <w:p w:rsidR="00B62E5B" w:rsidRDefault="00B62E5B" w:rsidP="00B62E5B">
            <w:pPr>
              <w:pStyle w:val="QPR-ConoscenzeAbilit"/>
              <w:suppressAutoHyphens w:val="0"/>
              <w:ind w:left="283" w:hanging="198"/>
            </w:pPr>
            <w:r>
              <w:rPr>
                <w:noProof/>
              </w:rPr>
              <w:t>Procedure per la verifica funzionale di un gruppo meccanico e tecniche di ricerca malfunzionamenti</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 di particolari e complessivi meccanici, fasi costruttive e specifiche tecniche di produzione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eventuali anomalie e non conformità di materiali grezzi e semilavorati</w:t>
            </w:r>
          </w:p>
          <w:p w:rsidR="00B62E5B" w:rsidRDefault="00B62E5B" w:rsidP="00B62E5B">
            <w:pPr>
              <w:pStyle w:val="QPR-ConoscenzeAbilit"/>
              <w:suppressAutoHyphens w:val="0"/>
              <w:ind w:left="283" w:hanging="198"/>
            </w:pPr>
            <w:r>
              <w:rPr>
                <w:noProof/>
              </w:rPr>
              <w:t>Preparare i materiali metallici (lamiere, piatti, profilati, tubolari) da unire mediante saldatura</w:t>
            </w:r>
          </w:p>
          <w:p w:rsidR="00B62E5B" w:rsidRDefault="00B62E5B" w:rsidP="00B62E5B">
            <w:pPr>
              <w:pStyle w:val="QPR-ConoscenzeAbilit"/>
              <w:suppressAutoHyphens w:val="0"/>
              <w:ind w:left="283" w:hanging="198"/>
            </w:pPr>
            <w:r>
              <w:rPr>
                <w:noProof/>
              </w:rPr>
              <w:t>Costruire eventuali attrezzature di supporto per il corretto posizionamento dei particolari (dime di saldatura e supporti ausiliari saldati)</w:t>
            </w:r>
          </w:p>
          <w:p w:rsidR="00B62E5B" w:rsidRDefault="00B62E5B" w:rsidP="00B62E5B">
            <w:pPr>
              <w:pStyle w:val="QPR-ConoscenzeAbilit"/>
              <w:suppressAutoHyphens w:val="0"/>
              <w:ind w:left="283" w:hanging="198"/>
            </w:pPr>
            <w:r>
              <w:rPr>
                <w:noProof/>
              </w:rPr>
              <w:t>Eseguire il posizionamento e la puntatura dei particolari costituenti la struttura metallica</w:t>
            </w:r>
          </w:p>
          <w:p w:rsidR="00B62E5B" w:rsidRDefault="00B62E5B" w:rsidP="00B62E5B">
            <w:pPr>
              <w:pStyle w:val="QPR-ConoscenzeAbilit"/>
              <w:suppressAutoHyphens w:val="0"/>
              <w:ind w:left="283" w:hanging="198"/>
            </w:pPr>
            <w:r>
              <w:rPr>
                <w:noProof/>
              </w:rPr>
              <w:t>Eseguire il controllo dimensionale e di forma della struttura prima della saldatura</w:t>
            </w:r>
          </w:p>
          <w:p w:rsidR="00B62E5B" w:rsidRDefault="00B62E5B" w:rsidP="00B62E5B">
            <w:pPr>
              <w:pStyle w:val="QPR-ConoscenzeAbilit"/>
              <w:suppressAutoHyphens w:val="0"/>
              <w:ind w:left="283" w:hanging="198"/>
            </w:pPr>
            <w:r>
              <w:rPr>
                <w:noProof/>
              </w:rPr>
              <w:t>Fornire indicazioni operative al saldatore che eseguirà la saldatura della struttura utilizzando il procedimento più idoneo</w:t>
            </w:r>
          </w:p>
          <w:p w:rsidR="00B62E5B" w:rsidRDefault="00B62E5B" w:rsidP="00B62E5B">
            <w:pPr>
              <w:pStyle w:val="QPR-ConoscenzeAbilit"/>
              <w:suppressAutoHyphens w:val="0"/>
              <w:ind w:left="283" w:hanging="198"/>
            </w:pPr>
            <w:r>
              <w:rPr>
                <w:noProof/>
              </w:rPr>
              <w:t>Eseguire le operazioni di rifinitura della struttura saldata (rimozione supporti ausiliari saldati e finitura superficiale)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F732AF" w:rsidRPr="00493351" w:rsidRDefault="00F732AF" w:rsidP="00F732AF">
      <w:pPr>
        <w:pStyle w:val="DOC-TestoBase"/>
      </w:pPr>
    </w:p>
    <w:p w:rsidR="00F732AF" w:rsidRPr="00493351" w:rsidRDefault="00F732AF" w:rsidP="00F732AF">
      <w:pPr>
        <w:pStyle w:val="DOC-TestoBase"/>
      </w:pPr>
    </w:p>
    <w:p w:rsidR="00F732AF" w:rsidRPr="00493351" w:rsidRDefault="00F732AF" w:rsidP="00F732AF">
      <w:pPr>
        <w:pStyle w:val="DOC-TestoBase"/>
      </w:pPr>
    </w:p>
    <w:p w:rsidR="00F732AF" w:rsidRPr="00493351" w:rsidRDefault="00F732AF" w:rsidP="00F732AF">
      <w:pPr>
        <w:pStyle w:val="DOC-TestoBase"/>
        <w:sectPr w:rsidR="00F732AF" w:rsidRPr="00493351" w:rsidSect="0045696F">
          <w:headerReference w:type="first" r:id="rId69"/>
          <w:pgSz w:w="11907" w:h="16840" w:code="9"/>
          <w:pgMar w:top="1134" w:right="1134" w:bottom="1134" w:left="1134" w:header="567" w:footer="567" w:gutter="0"/>
          <w:cols w:space="708"/>
          <w:docGrid w:linePitch="360"/>
        </w:sectPr>
      </w:pPr>
    </w:p>
    <w:p w:rsidR="00F732AF" w:rsidRPr="00493351" w:rsidRDefault="00F732AF" w:rsidP="00F732AF">
      <w:pPr>
        <w:pStyle w:val="LG-Titoletto"/>
      </w:pPr>
      <w:r w:rsidRPr="00493351">
        <w:t>Descrizione degli standard professionali caratterizzanti il profilo regionale</w:t>
      </w:r>
    </w:p>
    <w:p w:rsidR="00F732AF" w:rsidRPr="00493351" w:rsidRDefault="00F732AF" w:rsidP="00F732AF">
      <w:pPr>
        <w:pStyle w:val="LG-TitoloProfiloRichiamo"/>
      </w:pPr>
      <w:r>
        <w:t>AIUTANTE NELLE LAVORAZIONI DI SALDOCARPENTERIA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62E5B" w:rsidTr="00B62E5B">
        <w:trPr>
          <w:trHeight w:hRule="exact" w:val="280"/>
        </w:trPr>
        <w:tc>
          <w:tcPr>
            <w:tcW w:w="40" w:type="dxa"/>
          </w:tcPr>
          <w:p w:rsidR="00B62E5B" w:rsidRDefault="00B62E5B" w:rsidP="00B62E5B">
            <w:pPr>
              <w:pStyle w:val="EMPTYCELLSTYLE"/>
            </w:pPr>
          </w:p>
        </w:tc>
        <w:tc>
          <w:tcPr>
            <w:tcW w:w="138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EQF</w:t>
            </w:r>
          </w:p>
        </w:tc>
        <w:tc>
          <w:tcPr>
            <w:tcW w:w="3119" w:type="dxa"/>
            <w:tcBorders>
              <w:bottom w:val="single" w:sz="4" w:space="0" w:color="000000"/>
            </w:tcBorders>
          </w:tcPr>
          <w:p w:rsidR="00B62E5B" w:rsidRDefault="00B62E5B"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Note sulla SST correlata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QPR-MEC-27</w:t>
            </w:r>
          </w:p>
        </w:tc>
        <w:tc>
          <w:tcPr>
            <w:tcW w:w="6792"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ESECUZIONE DI LAVORAZIONI DI AGGIUSTAGGIO</w:t>
            </w:r>
          </w:p>
        </w:tc>
        <w:tc>
          <w:tcPr>
            <w:tcW w:w="992"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single" w:sz="4" w:space="0" w:color="000000"/>
              <w:bottom w:val="dotted" w:sz="4" w:space="0" w:color="000000"/>
            </w:tcBorders>
          </w:tcPr>
          <w:p w:rsidR="00B62E5B" w:rsidRDefault="00B62E5B" w:rsidP="00B62E5B">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QPR-MEC-07</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PARTICOLARI MECCANICI AL TORNIO PARALLELLO</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QPR-MEC-10</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LAVORAZIONI SU LAMIERE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QPR-MEC-18</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SALDATURE MANUALI AD ARCO ELETTRICO CON ELETTRODI RIVESTITI (MMA)</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QPR-MEC-19</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ESEGUIRE SALDATURE AD ARCO ELETTRICO IN ATMOSFERA PROTETTIVA (MIG/MAG)</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QPR-MEC-20</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SALDATURE MANUALI AD ARCO ELETTRICO CON PROCEDIMENTO TIG</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bl>
    <w:p w:rsidR="00F732AF" w:rsidRPr="00493351" w:rsidRDefault="00F732AF" w:rsidP="00F732AF">
      <w:pPr>
        <w:pStyle w:val="LG-TestoBase"/>
      </w:pPr>
    </w:p>
    <w:p w:rsidR="00F732AF" w:rsidRPr="00493351" w:rsidRDefault="00F732AF" w:rsidP="00F732A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732AF" w:rsidRPr="00493351" w:rsidRDefault="00F732AF" w:rsidP="00F732AF">
      <w:pPr>
        <w:pStyle w:val="DOC-TestoBase"/>
      </w:pPr>
      <w:r w:rsidRPr="00493351">
        <w:br w:type="page"/>
      </w:r>
    </w:p>
    <w:p w:rsidR="00F732AF"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Pr="00493351" w:rsidRDefault="00B62E5B" w:rsidP="00B62E5B">
      <w:pPr>
        <w:pStyle w:val="DOC-TestoBase"/>
        <w:sectPr w:rsidR="00B62E5B" w:rsidRPr="00493351" w:rsidSect="001522F9">
          <w:pgSz w:w="16840" w:h="11907" w:orient="landscape" w:code="9"/>
          <w:pgMar w:top="1134" w:right="1134" w:bottom="1134" w:left="1134" w:header="567" w:footer="567" w:gutter="0"/>
          <w:cols w:space="708"/>
          <w:docGrid w:linePitch="360"/>
        </w:sectPr>
      </w:pPr>
    </w:p>
    <w:p w:rsidR="00B62E5B" w:rsidRPr="00493351" w:rsidRDefault="00B62E5B" w:rsidP="00B62E5B">
      <w:pPr>
        <w:pStyle w:val="LG-Sezione"/>
      </w:pPr>
      <w:r w:rsidRPr="00493351">
        <w:t>Profilo professionale</w:t>
      </w:r>
    </w:p>
    <w:p w:rsidR="00B62E5B" w:rsidRPr="00493351" w:rsidRDefault="00B62E5B" w:rsidP="00B62E5B">
      <w:pPr>
        <w:pStyle w:val="LG-CodiceProfilo"/>
      </w:pPr>
      <w:r w:rsidRPr="00493351">
        <w:t>PROF</w:t>
      </w:r>
      <w:r>
        <w:t>-MEC-11</w:t>
      </w:r>
    </w:p>
    <w:p w:rsidR="00B62E5B" w:rsidRPr="00493351" w:rsidRDefault="00B62E5B" w:rsidP="00B62E5B">
      <w:pPr>
        <w:pStyle w:val="LG-TitoloProfilo"/>
      </w:pPr>
      <w:bookmarkStart w:id="31" w:name="_Toc41035789"/>
      <w:r w:rsidRPr="00493351">
        <w:t xml:space="preserve">Tecnico </w:t>
      </w:r>
      <w:r>
        <w:t>della modellazione e fabbricazione digitale (maker digitale)</w:t>
      </w:r>
      <w:bookmarkEnd w:id="31"/>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REFERENZIAZIONI</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Professioni NUP/ISTAT correlate: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2.5.5.1.4.10</w:t>
            </w:r>
          </w:p>
        </w:tc>
        <w:tc>
          <w:tcPr>
            <w:tcW w:w="7900" w:type="dxa"/>
            <w:gridSpan w:val="3"/>
            <w:tcMar>
              <w:top w:w="0" w:type="dxa"/>
              <w:left w:w="60" w:type="dxa"/>
              <w:bottom w:w="0" w:type="dxa"/>
              <w:right w:w="0" w:type="dxa"/>
            </w:tcMar>
          </w:tcPr>
          <w:p w:rsidR="00B62E5B" w:rsidRDefault="00B62E5B" w:rsidP="00B62E5B">
            <w:pPr>
              <w:pStyle w:val="LG-ElencoConTabulazione"/>
            </w:pPr>
            <w:r>
              <w:t>ideatore di prototipi</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2.5.5.1.4.4</w:t>
            </w:r>
          </w:p>
        </w:tc>
        <w:tc>
          <w:tcPr>
            <w:tcW w:w="7900" w:type="dxa"/>
            <w:gridSpan w:val="3"/>
            <w:tcMar>
              <w:top w:w="0" w:type="dxa"/>
              <w:left w:w="60" w:type="dxa"/>
              <w:bottom w:w="0" w:type="dxa"/>
              <w:right w:w="0" w:type="dxa"/>
            </w:tcMar>
          </w:tcPr>
          <w:p w:rsidR="00B62E5B" w:rsidRDefault="00B62E5B" w:rsidP="00B62E5B">
            <w:pPr>
              <w:pStyle w:val="LG-ElencoConTabulazione"/>
            </w:pPr>
            <w:r>
              <w:t>designer industriale</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 xml:space="preserve">Attività economiche di riferimento (ATECO 2007/ISTAT): </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25.62.00</w:t>
            </w:r>
          </w:p>
        </w:tc>
        <w:tc>
          <w:tcPr>
            <w:tcW w:w="7900" w:type="dxa"/>
            <w:gridSpan w:val="3"/>
            <w:tcMar>
              <w:top w:w="0" w:type="dxa"/>
              <w:left w:w="60" w:type="dxa"/>
              <w:bottom w:w="0" w:type="dxa"/>
              <w:right w:w="0" w:type="dxa"/>
            </w:tcMar>
          </w:tcPr>
          <w:p w:rsidR="00B62E5B" w:rsidRDefault="00B62E5B" w:rsidP="00B62E5B">
            <w:pPr>
              <w:pStyle w:val="LG-ElencoConTabulazione"/>
            </w:pPr>
            <w:r>
              <w:t>Lavori di meccanica generale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26.12.00</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schede elettroniche assemblate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26.30.29</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altri apparecchi elettrici ed elettronici per telecomunicazioni</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74.10.90</w:t>
            </w:r>
          </w:p>
        </w:tc>
        <w:tc>
          <w:tcPr>
            <w:tcW w:w="7900" w:type="dxa"/>
            <w:gridSpan w:val="3"/>
            <w:tcMar>
              <w:top w:w="0" w:type="dxa"/>
              <w:left w:w="60" w:type="dxa"/>
              <w:bottom w:w="0" w:type="dxa"/>
              <w:right w:w="0" w:type="dxa"/>
            </w:tcMar>
          </w:tcPr>
          <w:p w:rsidR="00B62E5B" w:rsidRDefault="00B62E5B" w:rsidP="00B62E5B">
            <w:pPr>
              <w:pStyle w:val="LG-ElencoConTabulazione"/>
            </w:pPr>
            <w:r>
              <w:t>Altre attività di design</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Figura e indirizzo/i di riferimento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7900" w:type="dxa"/>
            <w:gridSpan w:val="3"/>
            <w:tcMar>
              <w:top w:w="0" w:type="dxa"/>
              <w:left w:w="60" w:type="dxa"/>
              <w:bottom w:w="0" w:type="dxa"/>
              <w:right w:w="0" w:type="dxa"/>
            </w:tcMar>
          </w:tcPr>
          <w:p w:rsidR="00B62E5B" w:rsidRDefault="00B62E5B" w:rsidP="00B62E5B">
            <w:pPr>
              <w:pStyle w:val="LG-ElencoConTabulazione"/>
            </w:pPr>
            <w:r>
              <w:t>TECNICO MODELLAZIONE E FABBRICAZIONE DIGITALE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7900" w:type="dxa"/>
            <w:gridSpan w:val="3"/>
            <w:tcMar>
              <w:top w:w="0" w:type="dxa"/>
              <w:left w:w="60" w:type="dxa"/>
              <w:bottom w:w="0" w:type="dxa"/>
              <w:right w:w="0" w:type="dxa"/>
            </w:tcMar>
          </w:tcPr>
          <w:p w:rsidR="00B62E5B" w:rsidRDefault="00B62E5B" w:rsidP="00B62E5B">
            <w:pPr>
              <w:pStyle w:val="LG-ElencoConTabulazione"/>
            </w:pPr>
            <w:r>
              <w:t>Modellazione e prototipazione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7900" w:type="dxa"/>
            <w:gridSpan w:val="3"/>
            <w:tcMar>
              <w:top w:w="0" w:type="dxa"/>
              <w:left w:w="60" w:type="dxa"/>
              <w:bottom w:w="0" w:type="dxa"/>
              <w:right w:w="0" w:type="dxa"/>
            </w:tcMar>
          </w:tcPr>
          <w:p w:rsidR="00B62E5B" w:rsidRDefault="00B62E5B" w:rsidP="00B62E5B">
            <w:pPr>
              <w:pStyle w:val="LG-ElencoConTabulazione"/>
            </w:pPr>
            <w:r>
              <w:t>Prototipazione elettronica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34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DESCRIZIONE SINTETICA DEL PROFILO</w:t>
            </w:r>
          </w:p>
        </w:tc>
        <w:tc>
          <w:tcPr>
            <w:tcW w:w="40" w:type="dxa"/>
          </w:tcPr>
          <w:p w:rsidR="00B62E5B" w:rsidRDefault="00B62E5B" w:rsidP="00B62E5B">
            <w:pPr>
              <w:pStyle w:val="EMPTYCELLSTYLE"/>
            </w:pPr>
          </w:p>
        </w:tc>
      </w:tr>
      <w:tr w:rsidR="00B62E5B" w:rsidTr="00B62E5B">
        <w:trPr>
          <w:trHeight w:hRule="exact" w:val="14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086"/>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Il TECNICO DELLA MODELLAZIONE E FABBRICAZIONI DIGITALE (MAKER DIGITALE) interviene con autonomia, nel quadro di azione stabilito, contribuendo al presidio del processo di creazione di prototipi realizzati con macchine additive e/o sottrattive e/o di prototipi elettronici per dispositivi e sensori, attraverso la partecipazione all’individuazione delle risorse, l’organizzazione operativa, il monitoraggio delle macchine.</w:t>
            </w:r>
            <w:r>
              <w:br/>
              <w:t>Possiede competenze funzionali allo sviluppo del progetto, alla lavorazione, alla predisposizione di tecnologie e materiali, alla gestione dei rapporti con il cliente, alla documentazione di conformità/funzionalità e costi, alla presentazione dei prodotti.</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34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REQUISITI FORMALI DI ACCESSO</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59"/>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 xml:space="preserve">Qualificazioni professionali di livello EQF 3. Sono considerate qualifiche preferenziali: </w:t>
            </w:r>
            <w:r>
              <w:br/>
              <w:t>• Conduttore macchine utensili</w:t>
            </w:r>
            <w:r>
              <w:br/>
              <w:t>• Montatore di sistemi meccanici</w:t>
            </w:r>
            <w:r>
              <w:br/>
              <w:t>• Meccanico attrezzista procedure CAD-CAM</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bl>
    <w:p w:rsidR="00B62E5B" w:rsidRDefault="00B62E5B"/>
    <w:p w:rsidR="00B62E5B" w:rsidRDefault="00B62E5B">
      <w:pPr>
        <w:jc w:val="left"/>
      </w:pPr>
      <w:r>
        <w:br w:type="page"/>
      </w:r>
    </w:p>
    <w:p w:rsidR="00B62E5B" w:rsidRDefault="00B62E5B"/>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 xml:space="preserve">COMPETENZE PROFESSIONALI CARATTERIZZANTI IL PROFILO REGIONALE </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EQF</w:t>
            </w:r>
          </w:p>
        </w:tc>
        <w:tc>
          <w:tcPr>
            <w:tcW w:w="13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Sviluppato in modo: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QPR-MEC-30</w:t>
            </w:r>
          </w:p>
        </w:tc>
        <w:tc>
          <w:tcPr>
            <w:tcW w:w="5960" w:type="dxa"/>
            <w:gridSpan w:val="2"/>
            <w:tcMar>
              <w:top w:w="0" w:type="dxa"/>
              <w:left w:w="100" w:type="dxa"/>
              <w:bottom w:w="0" w:type="dxa"/>
              <w:right w:w="0" w:type="dxa"/>
            </w:tcMar>
          </w:tcPr>
          <w:p w:rsidR="00B62E5B" w:rsidRDefault="00B62E5B" w:rsidP="00B62E5B">
            <w:pPr>
              <w:pStyle w:val="DOC-TabellaTesto"/>
            </w:pPr>
            <w:r>
              <w:t>SVILUPPO DEL CONCEPT DESIGN</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Completo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QPR-MEC-02</w:t>
            </w:r>
          </w:p>
        </w:tc>
        <w:tc>
          <w:tcPr>
            <w:tcW w:w="5960" w:type="dxa"/>
            <w:gridSpan w:val="2"/>
            <w:tcMar>
              <w:top w:w="0" w:type="dxa"/>
              <w:left w:w="100" w:type="dxa"/>
              <w:bottom w:w="0" w:type="dxa"/>
              <w:right w:w="0" w:type="dxa"/>
            </w:tcMar>
          </w:tcPr>
          <w:p w:rsidR="00B62E5B" w:rsidRDefault="00B62E5B" w:rsidP="00B62E5B">
            <w:pPr>
              <w:pStyle w:val="DOC-TabellaTesto"/>
            </w:pPr>
            <w:r>
              <w:t>REALIZZAZIONE DI DISEGNI TECNICI CON SOFTWARE CAD 2D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QPR-MEC-03</w:t>
            </w:r>
          </w:p>
        </w:tc>
        <w:tc>
          <w:tcPr>
            <w:tcW w:w="5960" w:type="dxa"/>
            <w:gridSpan w:val="2"/>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Esteso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QPR-MEC-24</w:t>
            </w:r>
          </w:p>
        </w:tc>
        <w:tc>
          <w:tcPr>
            <w:tcW w:w="5960" w:type="dxa"/>
            <w:gridSpan w:val="2"/>
            <w:tcMar>
              <w:top w:w="0" w:type="dxa"/>
              <w:left w:w="100" w:type="dxa"/>
              <w:bottom w:w="0" w:type="dxa"/>
              <w:right w:w="0" w:type="dxa"/>
            </w:tcMar>
          </w:tcPr>
          <w:p w:rsidR="00B62E5B" w:rsidRDefault="00B62E5B" w:rsidP="00B62E5B">
            <w:pPr>
              <w:pStyle w:val="DOC-TabellaTesto"/>
            </w:pPr>
            <w:r>
              <w:t>PROGRAMMAZIONE DI MACCHINE PER L’ARTIGIANATO DIGITALE</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Completo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QPR-MEC-25</w:t>
            </w:r>
          </w:p>
        </w:tc>
        <w:tc>
          <w:tcPr>
            <w:tcW w:w="5960" w:type="dxa"/>
            <w:gridSpan w:val="2"/>
            <w:tcMar>
              <w:top w:w="0" w:type="dxa"/>
              <w:left w:w="100" w:type="dxa"/>
              <w:bottom w:w="0" w:type="dxa"/>
              <w:right w:w="0" w:type="dxa"/>
            </w:tcMar>
          </w:tcPr>
          <w:p w:rsidR="00B62E5B" w:rsidRDefault="00B62E5B" w:rsidP="00B62E5B">
            <w:pPr>
              <w:pStyle w:val="DOC-TabellaTesto"/>
            </w:pPr>
            <w:r>
              <w:t>REALIZZAZIONE SCHEDE ELETTRONICHE</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Esteso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QPR-MEC-26</w:t>
            </w:r>
          </w:p>
        </w:tc>
        <w:tc>
          <w:tcPr>
            <w:tcW w:w="5960" w:type="dxa"/>
            <w:gridSpan w:val="2"/>
            <w:tcMar>
              <w:top w:w="0" w:type="dxa"/>
              <w:left w:w="100" w:type="dxa"/>
              <w:bottom w:w="0" w:type="dxa"/>
              <w:right w:w="0" w:type="dxa"/>
            </w:tcMar>
          </w:tcPr>
          <w:p w:rsidR="00B62E5B" w:rsidRDefault="00B62E5B" w:rsidP="00B62E5B">
            <w:pPr>
              <w:pStyle w:val="DOC-TabellaTesto"/>
            </w:pPr>
            <w:r>
              <w:t>SVILUPPO DEL FIRMWARE</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Esteso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QPR-MEC-31</w:t>
            </w:r>
          </w:p>
        </w:tc>
        <w:tc>
          <w:tcPr>
            <w:tcW w:w="5960" w:type="dxa"/>
            <w:gridSpan w:val="2"/>
            <w:tcMar>
              <w:top w:w="0" w:type="dxa"/>
              <w:left w:w="100" w:type="dxa"/>
              <w:bottom w:w="0" w:type="dxa"/>
              <w:right w:w="0" w:type="dxa"/>
            </w:tcMar>
          </w:tcPr>
          <w:p w:rsidR="00B62E5B" w:rsidRDefault="00B62E5B" w:rsidP="00B62E5B">
            <w:pPr>
              <w:pStyle w:val="DOC-TabellaTesto"/>
            </w:pPr>
            <w:r>
              <w:t>PRODUZIONE DI DOCUMENTAZIONE TECNICA DELLA FASE DI PROTOTIPAZIONE</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Completo</w:t>
            </w:r>
          </w:p>
        </w:tc>
        <w:tc>
          <w:tcPr>
            <w:tcW w:w="40" w:type="dxa"/>
          </w:tcPr>
          <w:p w:rsidR="00B62E5B" w:rsidRDefault="00B62E5B" w:rsidP="00B62E5B">
            <w:pPr>
              <w:pStyle w:val="EMPTYCELLSTYLE"/>
            </w:pPr>
          </w:p>
        </w:tc>
      </w:tr>
    </w:tbl>
    <w:p w:rsidR="00B62E5B" w:rsidRDefault="00B62E5B" w:rsidP="00B62E5B"/>
    <w:p w:rsidR="00B62E5B" w:rsidRPr="00493351" w:rsidRDefault="00B62E5B" w:rsidP="00B62E5B">
      <w:pPr>
        <w:pStyle w:val="DOC-TestoBase"/>
      </w:pPr>
    </w:p>
    <w:p w:rsidR="00B62E5B" w:rsidRPr="00493351" w:rsidRDefault="00B62E5B" w:rsidP="00B62E5B">
      <w:pPr>
        <w:pStyle w:val="DOC-TestoBase"/>
      </w:pPr>
      <w:r w:rsidRPr="00493351">
        <w:br w:type="page"/>
      </w:r>
    </w:p>
    <w:p w:rsidR="00B62E5B" w:rsidRPr="00493351" w:rsidRDefault="00B62E5B" w:rsidP="00B62E5B">
      <w:pPr>
        <w:pStyle w:val="LG-Titoletto"/>
      </w:pPr>
      <w:r w:rsidRPr="00493351">
        <w:t>Descrizione delle competenze caratterizzanti il profilo PROFESSIONALE regionale</w:t>
      </w:r>
    </w:p>
    <w:p w:rsidR="00B62E5B" w:rsidRPr="00493351" w:rsidRDefault="00B62E5B" w:rsidP="00B62E5B">
      <w:pPr>
        <w:pStyle w:val="DOC-TestoBase"/>
      </w:pPr>
    </w:p>
    <w:p w:rsidR="00B62E5B" w:rsidRDefault="00B62E5B" w:rsidP="00B62E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SVILUPPO DEL CONCEPT DESIGN</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QPR-MEC-30</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1</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A partire dall’autonomia concessa dal proprio responsabile, sviluppare il concept di un oggetto partendo dai bisogni del cliente, tenendo conto della fattibilità di massima e definendo le variabili per la trasformazione dell’idea in modello 3D.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Tecniche di ascolto e comunicazione</w:t>
            </w:r>
          </w:p>
          <w:p w:rsidR="00B62E5B" w:rsidRDefault="00B62E5B" w:rsidP="00B62E5B">
            <w:pPr>
              <w:pStyle w:val="QPR-ConoscenzeAbilit"/>
              <w:suppressAutoHyphens w:val="0"/>
              <w:ind w:left="283" w:hanging="198"/>
            </w:pPr>
            <w:r>
              <w:rPr>
                <w:noProof/>
              </w:rPr>
              <w:t>Cenni fondamentali di storia del design</w:t>
            </w:r>
          </w:p>
          <w:p w:rsidR="00B62E5B" w:rsidRDefault="00B62E5B" w:rsidP="00B62E5B">
            <w:pPr>
              <w:pStyle w:val="QPR-ConoscenzeAbilit"/>
              <w:suppressAutoHyphens w:val="0"/>
              <w:ind w:left="283" w:hanging="198"/>
            </w:pPr>
            <w:r>
              <w:rPr>
                <w:noProof/>
              </w:rPr>
              <w:t>Cenni di ergonomia ed economia circolare</w:t>
            </w:r>
          </w:p>
          <w:p w:rsidR="00B62E5B" w:rsidRDefault="00B62E5B" w:rsidP="00B62E5B">
            <w:pPr>
              <w:pStyle w:val="QPR-ConoscenzeAbilit"/>
              <w:suppressAutoHyphens w:val="0"/>
              <w:ind w:left="283" w:hanging="198"/>
            </w:pPr>
            <w:r>
              <w:rPr>
                <w:noProof/>
              </w:rPr>
              <w:t>Normative e standard in vigore nella progettazione</w:t>
            </w:r>
          </w:p>
          <w:p w:rsidR="00B62E5B" w:rsidRDefault="00B62E5B" w:rsidP="00B62E5B">
            <w:pPr>
              <w:pStyle w:val="QPR-ConoscenzeAbilit"/>
              <w:suppressAutoHyphens w:val="0"/>
              <w:ind w:left="283" w:hanging="198"/>
            </w:pPr>
            <w:r>
              <w:rPr>
                <w:noProof/>
              </w:rPr>
              <w:t>Elementi di disegno manuale</w:t>
            </w:r>
          </w:p>
          <w:p w:rsidR="00B62E5B" w:rsidRDefault="00B62E5B" w:rsidP="00B62E5B">
            <w:pPr>
              <w:pStyle w:val="QPR-ConoscenzeAbilit"/>
              <w:suppressAutoHyphens w:val="0"/>
              <w:ind w:left="283" w:hanging="198"/>
            </w:pPr>
            <w:r>
              <w:rPr>
                <w:noProof/>
              </w:rPr>
              <w:t>Metodi e tecniche di Creative Thinking per il Concept di prodotto</w:t>
            </w:r>
          </w:p>
          <w:p w:rsidR="00B62E5B" w:rsidRDefault="00B62E5B" w:rsidP="00B62E5B">
            <w:pPr>
              <w:pStyle w:val="QPR-ConoscenzeAbilit"/>
              <w:suppressAutoHyphens w:val="0"/>
              <w:ind w:left="283" w:hanging="198"/>
            </w:pPr>
            <w:r>
              <w:rPr>
                <w:noProof/>
              </w:rPr>
              <w:t>Tecnologia e proprietà dei materiali in funzione dei mercati di riferimento del prototipo da sviluppare</w:t>
            </w:r>
          </w:p>
          <w:p w:rsidR="00B62E5B" w:rsidRDefault="00B62E5B" w:rsidP="00B62E5B">
            <w:pPr>
              <w:pStyle w:val="QPR-ConoscenzeAbilit"/>
              <w:suppressAutoHyphens w:val="0"/>
              <w:ind w:left="283" w:hanging="198"/>
            </w:pPr>
            <w:r>
              <w:rPr>
                <w:noProof/>
              </w:rPr>
              <w:t>Tecnologie e software per la progettazione e le lavorazione di digital manufactoring</w:t>
            </w:r>
          </w:p>
          <w:p w:rsidR="00B62E5B" w:rsidRDefault="00B62E5B" w:rsidP="00B62E5B">
            <w:pPr>
              <w:pStyle w:val="QPR-ConoscenzeAbilit"/>
              <w:suppressAutoHyphens w:val="0"/>
              <w:ind w:left="283" w:hanging="198"/>
            </w:pPr>
            <w:r>
              <w:rPr>
                <w:noProof/>
              </w:rPr>
              <w:t>Cenni sui metodi di calcolo dei tempi di lavoro e della convenienza economica</w:t>
            </w:r>
          </w:p>
          <w:p w:rsidR="00B62E5B" w:rsidRDefault="00B62E5B" w:rsidP="00B62E5B">
            <w:pPr>
              <w:pStyle w:val="QPR-ConoscenzeAbilit"/>
              <w:suppressAutoHyphens w:val="0"/>
              <w:ind w:left="283" w:hanging="198"/>
            </w:pPr>
            <w:r>
              <w:rPr>
                <w:noProof/>
              </w:rPr>
              <w:t>Tecniche di programmazione del processo produttivo</w:t>
            </w:r>
          </w:p>
          <w:p w:rsidR="00B62E5B" w:rsidRDefault="00B62E5B" w:rsidP="00B62E5B">
            <w:pPr>
              <w:pStyle w:val="QPR-ConoscenzeAbilit"/>
              <w:suppressAutoHyphens w:val="0"/>
              <w:ind w:left="283" w:hanging="198"/>
            </w:pPr>
            <w:r>
              <w:rPr>
                <w:noProof/>
              </w:rPr>
              <w:t>Tecniche di raccolta, organizzazione e gestione delle informazioni</w:t>
            </w:r>
          </w:p>
          <w:p w:rsidR="00B62E5B" w:rsidRDefault="00B62E5B" w:rsidP="00B62E5B">
            <w:pPr>
              <w:pStyle w:val="QPR-ConoscenzeAbilit"/>
              <w:suppressAutoHyphens w:val="0"/>
              <w:ind w:left="283" w:hanging="198"/>
            </w:pPr>
            <w:r>
              <w:rPr>
                <w:noProof/>
              </w:rPr>
              <w:t>Modulistica e modalità di compilazione della documentazione tecnica</w:t>
            </w:r>
          </w:p>
          <w:p w:rsidR="00B62E5B" w:rsidRDefault="00B62E5B" w:rsidP="00B62E5B">
            <w:pPr>
              <w:pStyle w:val="QPR-ConoscenzeAbilit"/>
              <w:suppressAutoHyphens w:val="0"/>
              <w:ind w:left="283" w:hanging="198"/>
            </w:pPr>
            <w:r>
              <w:rPr>
                <w:noProof/>
              </w:rPr>
              <w:t>Cenni sulle tecnologie IoT</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metodi per l'identificazione e comprensione delle richieste del cliente</w:t>
            </w:r>
          </w:p>
          <w:p w:rsidR="00B62E5B" w:rsidRDefault="00B62E5B" w:rsidP="00B62E5B">
            <w:pPr>
              <w:pStyle w:val="QPR-ConoscenzeAbilit"/>
              <w:suppressAutoHyphens w:val="0"/>
              <w:ind w:left="283" w:hanging="198"/>
            </w:pPr>
            <w:r>
              <w:rPr>
                <w:noProof/>
              </w:rPr>
              <w:t>Applicare le metodiche del design thinking</w:t>
            </w:r>
          </w:p>
          <w:p w:rsidR="00B62E5B" w:rsidRDefault="00B62E5B" w:rsidP="00B62E5B">
            <w:pPr>
              <w:pStyle w:val="QPR-ConoscenzeAbilit"/>
              <w:suppressAutoHyphens w:val="0"/>
              <w:ind w:left="283" w:hanging="198"/>
            </w:pPr>
            <w:r>
              <w:rPr>
                <w:noProof/>
              </w:rPr>
              <w:t>Dare senso ad una idea anche con utilizzo di materiali poveri (es. cartone, plastilina, stoffa)</w:t>
            </w:r>
          </w:p>
          <w:p w:rsidR="00B62E5B" w:rsidRDefault="00B62E5B" w:rsidP="00B62E5B">
            <w:pPr>
              <w:pStyle w:val="QPR-ConoscenzeAbilit"/>
              <w:suppressAutoHyphens w:val="0"/>
              <w:ind w:left="283" w:hanging="198"/>
            </w:pPr>
            <w:r>
              <w:rPr>
                <w:noProof/>
              </w:rPr>
              <w:t>Effettuare lo schizzo del prototipo a mano libera o con strumenti software</w:t>
            </w:r>
          </w:p>
          <w:p w:rsidR="00B62E5B" w:rsidRDefault="00B62E5B" w:rsidP="00B62E5B">
            <w:pPr>
              <w:pStyle w:val="QPR-ConoscenzeAbilit"/>
              <w:suppressAutoHyphens w:val="0"/>
              <w:ind w:left="283" w:hanging="198"/>
            </w:pPr>
            <w:r>
              <w:rPr>
                <w:noProof/>
              </w:rPr>
              <w:t>Definire i requisiti estetici, funzionali ed ergonomici del prototipo</w:t>
            </w:r>
          </w:p>
          <w:p w:rsidR="00B62E5B" w:rsidRDefault="00B62E5B" w:rsidP="00B62E5B">
            <w:pPr>
              <w:pStyle w:val="QPR-ConoscenzeAbilit"/>
              <w:suppressAutoHyphens w:val="0"/>
              <w:ind w:left="283" w:hanging="198"/>
            </w:pPr>
            <w:r>
              <w:rPr>
                <w:noProof/>
              </w:rPr>
              <w:t>Definire la tecnica di prototipazione più idonea in base al contesto/risultato</w:t>
            </w:r>
          </w:p>
          <w:p w:rsidR="00B62E5B" w:rsidRDefault="00B62E5B" w:rsidP="00B62E5B">
            <w:pPr>
              <w:pStyle w:val="QPR-ConoscenzeAbilit"/>
              <w:suppressAutoHyphens w:val="0"/>
              <w:ind w:left="283" w:hanging="198"/>
            </w:pPr>
            <w:r>
              <w:rPr>
                <w:noProof/>
              </w:rPr>
              <w:t>Eseguire rilievi con strumenti tradizionali ed evoluti</w:t>
            </w:r>
          </w:p>
          <w:p w:rsidR="00B62E5B" w:rsidRDefault="00B62E5B" w:rsidP="00B62E5B">
            <w:pPr>
              <w:pStyle w:val="QPR-ConoscenzeAbilit"/>
              <w:suppressAutoHyphens w:val="0"/>
              <w:ind w:left="283" w:hanging="198"/>
            </w:pPr>
            <w:r>
              <w:rPr>
                <w:noProof/>
              </w:rPr>
              <w:t>Stimare i costi finali del prototipo in base alle diverse scelte progettuali</w:t>
            </w:r>
          </w:p>
          <w:p w:rsidR="00B62E5B" w:rsidRDefault="00B62E5B" w:rsidP="00B62E5B">
            <w:pPr>
              <w:pStyle w:val="QPR-ConoscenzeAbilit"/>
              <w:suppressAutoHyphens w:val="0"/>
              <w:ind w:left="283" w:hanging="198"/>
            </w:pPr>
            <w:r>
              <w:rPr>
                <w:noProof/>
              </w:rPr>
              <w:t>Riportare sulla documentazione di progetto le variabili utili a definire la fase di prototipazione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DISEGNI TECNICI CON SOFTWARE CAD 2D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QPR-MEC-02</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bidimensionale di disegni tecnici in ambito meccanico mediante l'utilizzo di un software CAD 2D (es. Autodesk AutoCAD).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CAD 2D</w:t>
            </w:r>
          </w:p>
          <w:p w:rsidR="00B62E5B" w:rsidRDefault="00B62E5B" w:rsidP="00B62E5B">
            <w:pPr>
              <w:pStyle w:val="QPR-ConoscenzeAbilit"/>
              <w:suppressAutoHyphens w:val="0"/>
              <w:ind w:left="283" w:hanging="198"/>
            </w:pPr>
            <w:r>
              <w:rPr>
                <w:noProof/>
              </w:rPr>
              <w:t>Sistemi di coordinate cartesiane e polari</w:t>
            </w:r>
          </w:p>
          <w:p w:rsidR="00B62E5B" w:rsidRDefault="00B62E5B" w:rsidP="00B62E5B">
            <w:pPr>
              <w:pStyle w:val="QPR-ConoscenzeAbilit"/>
              <w:suppressAutoHyphens w:val="0"/>
              <w:ind w:left="283" w:hanging="198"/>
            </w:pPr>
            <w:r>
              <w:rPr>
                <w:noProof/>
              </w:rPr>
              <w:t>Rappresentazione in scala di particolari meccanici</w:t>
            </w:r>
          </w:p>
          <w:p w:rsidR="00B62E5B" w:rsidRDefault="00B62E5B" w:rsidP="00B62E5B">
            <w:pPr>
              <w:pStyle w:val="QPR-ConoscenzeAbilit"/>
              <w:suppressAutoHyphens w:val="0"/>
              <w:ind w:left="283" w:hanging="198"/>
            </w:pPr>
            <w:r>
              <w:rPr>
                <w:noProof/>
              </w:rPr>
              <w:t>Proprietà degli oggetti di un modello grafico</w:t>
            </w:r>
          </w:p>
          <w:p w:rsidR="00B62E5B" w:rsidRDefault="00B62E5B" w:rsidP="00B62E5B">
            <w:pPr>
              <w:pStyle w:val="QPR-ConoscenzeAbilit"/>
              <w:suppressAutoHyphens w:val="0"/>
              <w:ind w:left="283" w:hanging="198"/>
            </w:pPr>
            <w:r>
              <w:rPr>
                <w:noProof/>
              </w:rPr>
              <w:t>Tecniche di realizzazione di un modello grafico 2D</w:t>
            </w:r>
          </w:p>
          <w:p w:rsidR="00B62E5B" w:rsidRDefault="00B62E5B" w:rsidP="00B62E5B">
            <w:pPr>
              <w:pStyle w:val="QPR-ConoscenzeAbilit"/>
              <w:suppressAutoHyphens w:val="0"/>
              <w:ind w:left="283" w:hanging="198"/>
            </w:pPr>
            <w:r>
              <w:rPr>
                <w:noProof/>
              </w:rPr>
              <w:t>Concetto di libreria di oggetti grafici riutilizzabili</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archiviazione dei disegni tecnici</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Caratteristiche dei diversi sistemi di stampa su carta (stampanti grafiche e plotter)</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disegno da realizzare</w:t>
            </w:r>
          </w:p>
          <w:p w:rsidR="00B62E5B" w:rsidRDefault="00B62E5B" w:rsidP="00B62E5B">
            <w:pPr>
              <w:pStyle w:val="QPR-ConoscenzeAbilit"/>
              <w:suppressAutoHyphens w:val="0"/>
              <w:ind w:left="283" w:hanging="198"/>
            </w:pPr>
            <w:r>
              <w:rPr>
                <w:noProof/>
              </w:rPr>
              <w:t>Utilizzare i comandi di creazione e modifica per disegnare gli elementi grafici</w:t>
            </w:r>
          </w:p>
          <w:p w:rsidR="00B62E5B" w:rsidRDefault="00B62E5B" w:rsidP="00B62E5B">
            <w:pPr>
              <w:pStyle w:val="QPR-ConoscenzeAbilit"/>
              <w:suppressAutoHyphens w:val="0"/>
              <w:ind w:left="283" w:hanging="198"/>
            </w:pPr>
            <w:r>
              <w:rPr>
                <w:noProof/>
              </w:rPr>
              <w:t>Utilizzare i livelli (layers) per associare proprietà simili a elementi grafici aventi le stesse caratteristiche</w:t>
            </w:r>
          </w:p>
          <w:p w:rsidR="00B62E5B" w:rsidRDefault="00B62E5B" w:rsidP="00B62E5B">
            <w:pPr>
              <w:pStyle w:val="QPR-ConoscenzeAbilit"/>
              <w:suppressAutoHyphens w:val="0"/>
              <w:ind w:left="283" w:hanging="198"/>
            </w:pPr>
            <w:r>
              <w:rPr>
                <w:noProof/>
              </w:rPr>
              <w:t>Gestire la vista degli elementi grafici</w:t>
            </w:r>
          </w:p>
          <w:p w:rsidR="00B62E5B" w:rsidRDefault="00B62E5B" w:rsidP="00B62E5B">
            <w:pPr>
              <w:pStyle w:val="QPR-ConoscenzeAbilit"/>
              <w:suppressAutoHyphens w:val="0"/>
              <w:ind w:left="283" w:hanging="198"/>
            </w:pPr>
            <w:r>
              <w:rPr>
                <w:noProof/>
              </w:rPr>
              <w:t>Creare e utilizzare librerie di simboli (blocchi) allo scopo di velocizzare il disegno di parti ripetitive</w:t>
            </w:r>
          </w:p>
          <w:p w:rsidR="00B62E5B" w:rsidRDefault="00B62E5B" w:rsidP="00B62E5B">
            <w:pPr>
              <w:pStyle w:val="QPR-ConoscenzeAbilit"/>
              <w:suppressAutoHyphens w:val="0"/>
              <w:ind w:left="283" w:hanging="198"/>
            </w:pPr>
            <w:r>
              <w:rPr>
                <w:noProof/>
              </w:rPr>
              <w:t>Inserire le informazioni (testi e quote) necessarie rendere funzionale il disegno tecnico per le successive fasi costruttive</w:t>
            </w:r>
          </w:p>
          <w:p w:rsidR="00B62E5B" w:rsidRDefault="00B62E5B" w:rsidP="00B62E5B">
            <w:pPr>
              <w:pStyle w:val="QPR-ConoscenzeAbilit"/>
              <w:suppressAutoHyphens w:val="0"/>
              <w:ind w:left="283" w:hanging="198"/>
            </w:pPr>
            <w:r>
              <w:rPr>
                <w:noProof/>
              </w:rPr>
              <w:t>Effettuare le operazioni di stampa/plottaggio del disegno, anche in scala, su diversi formati di carta</w:t>
            </w:r>
          </w:p>
          <w:p w:rsidR="00B62E5B" w:rsidRDefault="00B62E5B" w:rsidP="00B62E5B">
            <w:pPr>
              <w:pStyle w:val="QPR-ConoscenzeAbilit"/>
              <w:suppressAutoHyphens w:val="0"/>
              <w:ind w:left="283" w:hanging="198"/>
            </w:pPr>
            <w:r>
              <w:rPr>
                <w:noProof/>
              </w:rPr>
              <w:t>Eseguire le operazioni di archiviazione dei file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MODELLI TRIDIMENSIONALI CON SOFTWARE CAD 3D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QPR-MEC-03</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di modellazione 3D</w:t>
            </w:r>
          </w:p>
          <w:p w:rsidR="00B62E5B" w:rsidRDefault="00B62E5B" w:rsidP="00B62E5B">
            <w:pPr>
              <w:pStyle w:val="QPR-ConoscenzeAbilit"/>
              <w:suppressAutoHyphens w:val="0"/>
              <w:ind w:left="283" w:hanging="198"/>
            </w:pPr>
            <w:r>
              <w:rPr>
                <w:noProof/>
              </w:rPr>
              <w:t>Sistemi di coordinate nello spazio</w:t>
            </w:r>
          </w:p>
          <w:p w:rsidR="00B62E5B" w:rsidRDefault="00B62E5B" w:rsidP="00B62E5B">
            <w:pPr>
              <w:pStyle w:val="QPR-ConoscenzeAbilit"/>
              <w:suppressAutoHyphens w:val="0"/>
              <w:ind w:left="283" w:hanging="198"/>
            </w:pPr>
            <w:r>
              <w:rPr>
                <w:noProof/>
              </w:rPr>
              <w:t>Elementi di geometria solida</w:t>
            </w:r>
          </w:p>
          <w:p w:rsidR="00B62E5B" w:rsidRDefault="00B62E5B" w:rsidP="00B62E5B">
            <w:pPr>
              <w:pStyle w:val="QPR-ConoscenzeAbilit"/>
              <w:suppressAutoHyphens w:val="0"/>
              <w:ind w:left="283" w:hanging="198"/>
            </w:pPr>
            <w:r>
              <w:rPr>
                <w:noProof/>
              </w:rPr>
              <w:t>Filosofia della progettazione meccanica 3D</w:t>
            </w:r>
          </w:p>
          <w:p w:rsidR="00B62E5B" w:rsidRDefault="00B62E5B" w:rsidP="00B62E5B">
            <w:pPr>
              <w:pStyle w:val="QPR-ConoscenzeAbilit"/>
              <w:suppressAutoHyphens w:val="0"/>
              <w:ind w:left="283" w:hanging="198"/>
            </w:pPr>
            <w:r>
              <w:rPr>
                <w:noProof/>
              </w:rPr>
              <w:t>Concetto di prototipazione virtuale</w:t>
            </w:r>
          </w:p>
          <w:p w:rsidR="00B62E5B" w:rsidRDefault="00B62E5B" w:rsidP="00B62E5B">
            <w:pPr>
              <w:pStyle w:val="QPR-ConoscenzeAbilit"/>
              <w:suppressAutoHyphens w:val="0"/>
              <w:ind w:left="283" w:hanging="198"/>
            </w:pPr>
            <w:r>
              <w:rPr>
                <w:noProof/>
              </w:rPr>
              <w:t>Tecniche di costruzione di oggetti 3D</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assemblaggio di complessivi 3D</w:t>
            </w:r>
          </w:p>
          <w:p w:rsidR="00B62E5B" w:rsidRDefault="00B62E5B" w:rsidP="00B62E5B">
            <w:pPr>
              <w:pStyle w:val="QPR-ConoscenzeAbilit"/>
              <w:suppressAutoHyphens w:val="0"/>
              <w:ind w:left="283" w:hanging="198"/>
            </w:pPr>
            <w:r>
              <w:rPr>
                <w:noProof/>
              </w:rPr>
              <w:t>Procedure per la generazione dei disegni tecnici 2D</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Principi di additive manufacturing</w:t>
            </w:r>
          </w:p>
          <w:p w:rsidR="00B62E5B" w:rsidRDefault="00B62E5B" w:rsidP="00B62E5B">
            <w:pPr>
              <w:pStyle w:val="QPR-ConoscenzeAbilit"/>
              <w:suppressAutoHyphens w:val="0"/>
              <w:ind w:left="283" w:hanging="198"/>
            </w:pPr>
            <w:r>
              <w:rPr>
                <w:noProof/>
              </w:rPr>
              <w:t>Caratteristiche dei sistemi di stampa digitale 3D</w:t>
            </w:r>
          </w:p>
          <w:p w:rsidR="00B62E5B" w:rsidRDefault="00B62E5B" w:rsidP="00B62E5B">
            <w:pPr>
              <w:pStyle w:val="QPR-ConoscenzeAbilit"/>
              <w:suppressAutoHyphens w:val="0"/>
              <w:ind w:left="283" w:hanging="198"/>
            </w:pPr>
            <w:r>
              <w:rPr>
                <w:noProof/>
              </w:rPr>
              <w:t>Normative di sicurezza, igiene, salvaguardia ambientale di settore/processo</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modello 3D da realizzare</w:t>
            </w:r>
          </w:p>
          <w:p w:rsidR="00B62E5B" w:rsidRDefault="00B62E5B" w:rsidP="00B62E5B">
            <w:pPr>
              <w:pStyle w:val="QPR-ConoscenzeAbilit"/>
              <w:suppressAutoHyphens w:val="0"/>
              <w:ind w:left="283" w:hanging="198"/>
            </w:pPr>
            <w:r>
              <w:rPr>
                <w:noProof/>
              </w:rPr>
              <w:t>Disegnare elementi geometrici in ambiente 3D</w:t>
            </w:r>
          </w:p>
          <w:p w:rsidR="00B62E5B" w:rsidRDefault="00B62E5B" w:rsidP="00B62E5B">
            <w:pPr>
              <w:pStyle w:val="QPR-ConoscenzeAbilit"/>
              <w:suppressAutoHyphens w:val="0"/>
              <w:ind w:left="283" w:hanging="198"/>
            </w:pPr>
            <w:r>
              <w:rPr>
                <w:noProof/>
              </w:rPr>
              <w:t>Modellare superfici 3D</w:t>
            </w:r>
          </w:p>
          <w:p w:rsidR="00B62E5B" w:rsidRDefault="00B62E5B" w:rsidP="00B62E5B">
            <w:pPr>
              <w:pStyle w:val="QPR-ConoscenzeAbilit"/>
              <w:suppressAutoHyphens w:val="0"/>
              <w:ind w:left="283" w:hanging="198"/>
            </w:pPr>
            <w:r>
              <w:rPr>
                <w:noProof/>
              </w:rPr>
              <w:t>Creare e modificare solidi</w:t>
            </w:r>
          </w:p>
          <w:p w:rsidR="00B62E5B" w:rsidRDefault="00B62E5B" w:rsidP="00B62E5B">
            <w:pPr>
              <w:pStyle w:val="QPR-ConoscenzeAbilit"/>
              <w:suppressAutoHyphens w:val="0"/>
              <w:ind w:left="283" w:hanging="198"/>
            </w:pPr>
            <w:r>
              <w:rPr>
                <w:noProof/>
              </w:rPr>
              <w:t>Creare oggetti parametrici</w:t>
            </w:r>
          </w:p>
          <w:p w:rsidR="00B62E5B" w:rsidRDefault="00B62E5B" w:rsidP="00B62E5B">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B62E5B" w:rsidRDefault="00B62E5B" w:rsidP="00B62E5B">
            <w:pPr>
              <w:pStyle w:val="QPR-ConoscenzeAbilit"/>
              <w:suppressAutoHyphens w:val="0"/>
              <w:ind w:left="283" w:hanging="198"/>
            </w:pPr>
            <w:r>
              <w:rPr>
                <w:noProof/>
              </w:rPr>
              <w:t>Gestire la vista di oggetti grafici tridimensionali</w:t>
            </w:r>
          </w:p>
          <w:p w:rsidR="00B62E5B" w:rsidRDefault="00B62E5B" w:rsidP="00B62E5B">
            <w:pPr>
              <w:pStyle w:val="QPR-ConoscenzeAbilit"/>
              <w:suppressAutoHyphens w:val="0"/>
              <w:ind w:left="283" w:hanging="198"/>
            </w:pPr>
            <w:r>
              <w:rPr>
                <w:noProof/>
              </w:rPr>
              <w:t>Messa in tavola 2D del modello 3D</w:t>
            </w:r>
          </w:p>
          <w:p w:rsidR="00B62E5B" w:rsidRDefault="00B62E5B" w:rsidP="00B62E5B">
            <w:pPr>
              <w:pStyle w:val="QPR-ConoscenzeAbilit"/>
              <w:suppressAutoHyphens w:val="0"/>
              <w:ind w:left="283" w:hanging="198"/>
            </w:pPr>
            <w:r>
              <w:rPr>
                <w:noProof/>
              </w:rPr>
              <w:t>Resa fotorealistica (rendering) di oggetti 3D</w:t>
            </w:r>
          </w:p>
          <w:p w:rsidR="00B62E5B" w:rsidRDefault="00B62E5B" w:rsidP="00B62E5B">
            <w:pPr>
              <w:pStyle w:val="QPR-ConoscenzeAbilit"/>
              <w:suppressAutoHyphens w:val="0"/>
              <w:ind w:left="283" w:hanging="198"/>
            </w:pPr>
            <w:r>
              <w:rPr>
                <w:noProof/>
              </w:rPr>
              <w:t>Stampa digitale in 3D dei modelli realizzati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PROGRAMMAZIONE DI MACCHINE PER L’ARTIGIANATO DIGITALE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QPR-MEC-24</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In base al disegno del particolare da produrre, realizzare pezzi artigianali con tecnologie additive e sottrattive, programmando le macchine ed attuando eventuali correzioni secondo i dettami dell’artigiano digitale (Maker).</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Proprietà dei materiali utilizzati (metallici, plastici, organici e compositi)</w:t>
            </w:r>
          </w:p>
          <w:p w:rsidR="00B62E5B" w:rsidRDefault="00B62E5B" w:rsidP="00B62E5B">
            <w:pPr>
              <w:pStyle w:val="QPR-ConoscenzeAbilit"/>
              <w:suppressAutoHyphens w:val="0"/>
              <w:ind w:left="283" w:hanging="198"/>
            </w:pPr>
            <w:r>
              <w:rPr>
                <w:noProof/>
              </w:rPr>
              <w:t>Tecnologia delle lavorazioni di digital manufacturing</w:t>
            </w:r>
          </w:p>
          <w:p w:rsidR="00B62E5B" w:rsidRDefault="00B62E5B" w:rsidP="00B62E5B">
            <w:pPr>
              <w:pStyle w:val="QPR-ConoscenzeAbilit"/>
              <w:suppressAutoHyphens w:val="0"/>
              <w:ind w:left="283" w:hanging="198"/>
            </w:pPr>
            <w:r>
              <w:rPr>
                <w:noProof/>
              </w:rPr>
              <w:t>Caratteristiche delle tecnologie additive e sottrattive</w:t>
            </w:r>
          </w:p>
          <w:p w:rsidR="00B62E5B" w:rsidRDefault="00B62E5B" w:rsidP="00B62E5B">
            <w:pPr>
              <w:pStyle w:val="QPR-ConoscenzeAbilit"/>
              <w:suppressAutoHyphens w:val="0"/>
              <w:ind w:left="283" w:hanging="198"/>
            </w:pPr>
            <w:r>
              <w:rPr>
                <w:noProof/>
              </w:rPr>
              <w:t>Comandi operativi delle macchine digitali</w:t>
            </w:r>
          </w:p>
          <w:p w:rsidR="00B62E5B" w:rsidRDefault="00B62E5B" w:rsidP="00B62E5B">
            <w:pPr>
              <w:pStyle w:val="QPR-ConoscenzeAbilit"/>
              <w:suppressAutoHyphens w:val="0"/>
              <w:ind w:left="283" w:hanging="198"/>
            </w:pPr>
            <w:r>
              <w:rPr>
                <w:noProof/>
              </w:rPr>
              <w:t>Caratteristiche tecniche degli utensili</w:t>
            </w:r>
          </w:p>
          <w:p w:rsidR="00B62E5B" w:rsidRDefault="00B62E5B" w:rsidP="00B62E5B">
            <w:pPr>
              <w:pStyle w:val="QPR-ConoscenzeAbilit"/>
              <w:suppressAutoHyphens w:val="0"/>
              <w:ind w:left="283" w:hanging="198"/>
            </w:pPr>
            <w:r>
              <w:rPr>
                <w:noProof/>
              </w:rPr>
              <w:t>Caratteristiche attrezzature di bloccaggio dei pezzi</w:t>
            </w:r>
          </w:p>
          <w:p w:rsidR="00B62E5B" w:rsidRDefault="00B62E5B" w:rsidP="00B62E5B">
            <w:pPr>
              <w:pStyle w:val="QPR-ConoscenzeAbilit"/>
              <w:suppressAutoHyphens w:val="0"/>
              <w:ind w:left="283" w:hanging="198"/>
            </w:pPr>
            <w:r>
              <w:rPr>
                <w:noProof/>
              </w:rPr>
              <w:t>Procedure di attrezzaggio delle macchine digitali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Elementi di geometria piana e solida</w:t>
            </w:r>
          </w:p>
          <w:p w:rsidR="00B62E5B" w:rsidRDefault="00B62E5B" w:rsidP="00B62E5B">
            <w:pPr>
              <w:pStyle w:val="QPR-ConoscenzeAbilit"/>
              <w:suppressAutoHyphens w:val="0"/>
              <w:ind w:left="283" w:hanging="198"/>
            </w:pPr>
            <w:r>
              <w:rPr>
                <w:noProof/>
              </w:rPr>
              <w:t>Elementi di trigonometria</w:t>
            </w:r>
          </w:p>
          <w:p w:rsidR="00B62E5B" w:rsidRDefault="00B62E5B" w:rsidP="00B62E5B">
            <w:pPr>
              <w:pStyle w:val="QPR-ConoscenzeAbilit"/>
              <w:suppressAutoHyphens w:val="0"/>
              <w:ind w:left="283" w:hanging="198"/>
            </w:pPr>
            <w:r>
              <w:rPr>
                <w:noProof/>
              </w:rPr>
              <w:t>Elementi di ergonomia e design</w:t>
            </w:r>
          </w:p>
          <w:p w:rsidR="00B62E5B" w:rsidRDefault="00B62E5B" w:rsidP="00B62E5B">
            <w:pPr>
              <w:pStyle w:val="QPR-ConoscenzeAbilit"/>
              <w:suppressAutoHyphens w:val="0"/>
              <w:ind w:left="283" w:hanging="198"/>
            </w:pPr>
            <w:r>
              <w:rPr>
                <w:noProof/>
              </w:rPr>
              <w:t>Software per la programmazione CN su PC</w:t>
            </w:r>
          </w:p>
          <w:p w:rsidR="00B62E5B" w:rsidRDefault="00B62E5B" w:rsidP="00B62E5B">
            <w:pPr>
              <w:pStyle w:val="QPR-ConoscenzeAbilit"/>
              <w:suppressAutoHyphens w:val="0"/>
              <w:ind w:left="283" w:hanging="198"/>
            </w:pPr>
            <w:r>
              <w:rPr>
                <w:noProof/>
              </w:rPr>
              <w:t>Tecniche di misurazione e controllo</w:t>
            </w:r>
          </w:p>
          <w:p w:rsidR="00B62E5B" w:rsidRDefault="00B62E5B" w:rsidP="00B62E5B">
            <w:pPr>
              <w:pStyle w:val="QPR-ConoscenzeAbilit"/>
              <w:suppressAutoHyphens w:val="0"/>
              <w:ind w:left="283" w:hanging="198"/>
            </w:pPr>
            <w:r>
              <w:rPr>
                <w:noProof/>
              </w:rPr>
              <w:t>Modulistica di riferimento per la programmazione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w:t>
            </w:r>
          </w:p>
          <w:p w:rsidR="00B62E5B" w:rsidRDefault="00B62E5B" w:rsidP="00B62E5B">
            <w:pPr>
              <w:pStyle w:val="QPR-ConoscenzeAbilit"/>
              <w:suppressAutoHyphens w:val="0"/>
              <w:ind w:left="283" w:hanging="198"/>
            </w:pPr>
            <w:r>
              <w:rPr>
                <w:noProof/>
              </w:rPr>
              <w:t>Estrapolare le misure del pezzo</w:t>
            </w:r>
          </w:p>
          <w:p w:rsidR="00B62E5B" w:rsidRDefault="00B62E5B" w:rsidP="00B62E5B">
            <w:pPr>
              <w:pStyle w:val="QPR-ConoscenzeAbilit"/>
              <w:suppressAutoHyphens w:val="0"/>
              <w:ind w:left="283" w:hanging="198"/>
            </w:pPr>
            <w:r>
              <w:rPr>
                <w:noProof/>
              </w:rPr>
              <w:t>Determinare i parametri tecnologici di lavorazione</w:t>
            </w:r>
          </w:p>
          <w:p w:rsidR="00B62E5B" w:rsidRDefault="00B62E5B" w:rsidP="00B62E5B">
            <w:pPr>
              <w:pStyle w:val="QPR-ConoscenzeAbilit"/>
              <w:suppressAutoHyphens w:val="0"/>
              <w:ind w:left="283" w:hanging="198"/>
            </w:pPr>
            <w:r>
              <w:rPr>
                <w:noProof/>
              </w:rPr>
              <w:t>Utilizzare i diversi software delle macchine digitali additive o sottrattive</w:t>
            </w:r>
          </w:p>
          <w:p w:rsidR="00B62E5B" w:rsidRDefault="00B62E5B" w:rsidP="00B62E5B">
            <w:pPr>
              <w:pStyle w:val="QPR-ConoscenzeAbilit"/>
              <w:suppressAutoHyphens w:val="0"/>
              <w:ind w:left="283" w:hanging="198"/>
            </w:pPr>
            <w:r>
              <w:rPr>
                <w:noProof/>
              </w:rPr>
              <w:t>Ottimizzare il programma di lavorazione</w:t>
            </w:r>
          </w:p>
          <w:p w:rsidR="00B62E5B" w:rsidRDefault="00B62E5B" w:rsidP="00B62E5B">
            <w:pPr>
              <w:pStyle w:val="QPR-ConoscenzeAbilit"/>
              <w:suppressAutoHyphens w:val="0"/>
              <w:ind w:left="283" w:hanging="198"/>
            </w:pPr>
            <w:r>
              <w:rPr>
                <w:noProof/>
              </w:rPr>
              <w:t>Trasferire il programma nella macchina digitale</w:t>
            </w:r>
          </w:p>
          <w:p w:rsidR="00B62E5B" w:rsidRDefault="00B62E5B" w:rsidP="00B62E5B">
            <w:pPr>
              <w:pStyle w:val="QPR-ConoscenzeAbilit"/>
              <w:suppressAutoHyphens w:val="0"/>
              <w:ind w:left="283" w:hanging="198"/>
            </w:pPr>
            <w:r>
              <w:rPr>
                <w:noProof/>
              </w:rPr>
              <w:t>Richiamare il programma di lavorazione da eseguire</w:t>
            </w:r>
          </w:p>
          <w:p w:rsidR="00B62E5B" w:rsidRDefault="00B62E5B" w:rsidP="00B62E5B">
            <w:pPr>
              <w:pStyle w:val="QPR-ConoscenzeAbilit"/>
              <w:suppressAutoHyphens w:val="0"/>
              <w:ind w:left="283" w:hanging="198"/>
            </w:pPr>
            <w:r>
              <w:rPr>
                <w:noProof/>
              </w:rPr>
              <w:t>Montare le attrezzature di bloccaggio pezzo</w:t>
            </w:r>
          </w:p>
          <w:p w:rsidR="00B62E5B" w:rsidRDefault="00B62E5B" w:rsidP="00B62E5B">
            <w:pPr>
              <w:pStyle w:val="QPR-ConoscenzeAbilit"/>
              <w:suppressAutoHyphens w:val="0"/>
              <w:ind w:left="283" w:hanging="198"/>
            </w:pPr>
            <w:r>
              <w:rPr>
                <w:noProof/>
              </w:rPr>
              <w:t>Montare e presettare i componenti delle macchine (filamenti, utensili, pannelli)</w:t>
            </w:r>
          </w:p>
          <w:p w:rsidR="00B62E5B" w:rsidRDefault="00B62E5B" w:rsidP="00B62E5B">
            <w:pPr>
              <w:pStyle w:val="QPR-ConoscenzeAbilit"/>
              <w:suppressAutoHyphens w:val="0"/>
              <w:ind w:left="283" w:hanging="198"/>
            </w:pPr>
            <w:r>
              <w:rPr>
                <w:noProof/>
              </w:rPr>
              <w:t>Produrre il primo pezzo di prova</w:t>
            </w:r>
          </w:p>
          <w:p w:rsidR="00B62E5B" w:rsidRDefault="00B62E5B" w:rsidP="00B62E5B">
            <w:pPr>
              <w:pStyle w:val="QPR-ConoscenzeAbilit"/>
              <w:suppressAutoHyphens w:val="0"/>
              <w:ind w:left="283" w:hanging="198"/>
            </w:pPr>
            <w:r>
              <w:rPr>
                <w:noProof/>
              </w:rPr>
              <w:t>Effettuare il carico materiale e lo scarico pezzi lavorati</w:t>
            </w:r>
          </w:p>
          <w:p w:rsidR="00B62E5B" w:rsidRDefault="00B62E5B" w:rsidP="00B62E5B">
            <w:pPr>
              <w:pStyle w:val="QPR-ConoscenzeAbilit"/>
              <w:suppressAutoHyphens w:val="0"/>
              <w:ind w:left="283" w:hanging="198"/>
            </w:pPr>
            <w:r>
              <w:rPr>
                <w:noProof/>
              </w:rPr>
              <w:t>Apportare eventuali modifiche in funzione del controllo qualità effettuato sul primo pezzo</w:t>
            </w:r>
          </w:p>
          <w:p w:rsidR="00B62E5B" w:rsidRDefault="00B62E5B" w:rsidP="00B62E5B">
            <w:pPr>
              <w:pStyle w:val="QPR-ConoscenzeAbilit"/>
              <w:suppressAutoHyphens w:val="0"/>
              <w:ind w:left="283" w:hanging="198"/>
            </w:pPr>
            <w:r>
              <w:rPr>
                <w:noProof/>
              </w:rPr>
              <w:t>Valutare eventuali punti critici della lavorazione al fine di stabilire interventi migliorativi</w:t>
            </w:r>
          </w:p>
          <w:p w:rsidR="00B62E5B" w:rsidRDefault="00B62E5B" w:rsidP="00B62E5B">
            <w:pPr>
              <w:pStyle w:val="QPR-ConoscenzeAbilit"/>
              <w:suppressAutoHyphens w:val="0"/>
              <w:ind w:left="283" w:hanging="198"/>
            </w:pPr>
            <w:r>
              <w:rPr>
                <w:noProof/>
              </w:rPr>
              <w:t>Rifinire il pezzo prodotto ed eventualmente realizzarne lo stampo per una produzione in serie</w:t>
            </w:r>
          </w:p>
          <w:p w:rsidR="00B62E5B" w:rsidRDefault="00B62E5B" w:rsidP="00B62E5B">
            <w:pPr>
              <w:pStyle w:val="QPR-ConoscenzeAbilit"/>
              <w:suppressAutoHyphens w:val="0"/>
              <w:ind w:left="283" w:hanging="198"/>
            </w:pPr>
            <w:r>
              <w:rPr>
                <w:noProof/>
              </w:rPr>
              <w:t>Effettuare gli interventi di manutenzione ordinaria</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SCHEDE ELETTRONICHE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QPR-MEC-25</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3</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Sotto la supervisione del capo progetto, produrre prototipi di schede elettroniche a bassa complessità, rispettando le regole nel disegno del circuito elettronico (sbroglio), assemblando i componenti e controllandone le connessioni.</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fisica di base (misure, forze)</w:t>
            </w:r>
          </w:p>
          <w:p w:rsidR="00B62E5B" w:rsidRDefault="00B62E5B" w:rsidP="00B62E5B">
            <w:pPr>
              <w:pStyle w:val="QPR-ConoscenzeAbilit"/>
              <w:suppressAutoHyphens w:val="0"/>
              <w:ind w:left="283" w:hanging="198"/>
            </w:pPr>
            <w:r>
              <w:rPr>
                <w:noProof/>
              </w:rPr>
              <w:t>Elementi di matematica (risoluzione di sistemi di primo grado, trigonometria)</w:t>
            </w:r>
          </w:p>
          <w:p w:rsidR="00B62E5B" w:rsidRDefault="00B62E5B" w:rsidP="00B62E5B">
            <w:pPr>
              <w:pStyle w:val="QPR-ConoscenzeAbilit"/>
              <w:suppressAutoHyphens w:val="0"/>
              <w:ind w:left="283" w:hanging="198"/>
            </w:pPr>
            <w:r>
              <w:rPr>
                <w:noProof/>
              </w:rPr>
              <w:t>Leggi fondamentali per la risoluzione di reti elettriche</w:t>
            </w:r>
          </w:p>
          <w:p w:rsidR="00B62E5B" w:rsidRDefault="00B62E5B" w:rsidP="00B62E5B">
            <w:pPr>
              <w:pStyle w:val="QPR-ConoscenzeAbilit"/>
              <w:suppressAutoHyphens w:val="0"/>
              <w:ind w:left="283" w:hanging="198"/>
            </w:pPr>
            <w:r>
              <w:rPr>
                <w:noProof/>
              </w:rPr>
              <w:t>Proprietà e tecniche risolutive delle funzioni booleane</w:t>
            </w:r>
          </w:p>
          <w:p w:rsidR="00B62E5B" w:rsidRDefault="00B62E5B" w:rsidP="00B62E5B">
            <w:pPr>
              <w:pStyle w:val="QPR-ConoscenzeAbilit"/>
              <w:suppressAutoHyphens w:val="0"/>
              <w:ind w:left="283" w:hanging="198"/>
            </w:pPr>
            <w:r>
              <w:rPr>
                <w:noProof/>
              </w:rPr>
              <w:t>Uso di componenti logico sequenziali</w:t>
            </w:r>
          </w:p>
          <w:p w:rsidR="00B62E5B" w:rsidRDefault="00B62E5B" w:rsidP="00B62E5B">
            <w:pPr>
              <w:pStyle w:val="QPR-ConoscenzeAbilit"/>
              <w:suppressAutoHyphens w:val="0"/>
              <w:ind w:left="283" w:hanging="198"/>
            </w:pPr>
            <w:r>
              <w:rPr>
                <w:noProof/>
              </w:rPr>
              <w:t>Caratteristiche principali dei componenti elettronici di uso comune</w:t>
            </w:r>
          </w:p>
          <w:p w:rsidR="00B62E5B" w:rsidRDefault="00B62E5B" w:rsidP="00B62E5B">
            <w:pPr>
              <w:pStyle w:val="QPR-ConoscenzeAbilit"/>
              <w:suppressAutoHyphens w:val="0"/>
              <w:ind w:left="283" w:hanging="198"/>
            </w:pPr>
            <w:r>
              <w:rPr>
                <w:noProof/>
              </w:rPr>
              <w:t>Architettura dei sistemi a microprocessore/microcontrollore</w:t>
            </w:r>
          </w:p>
          <w:p w:rsidR="00B62E5B" w:rsidRDefault="00B62E5B" w:rsidP="00B62E5B">
            <w:pPr>
              <w:pStyle w:val="QPR-ConoscenzeAbilit"/>
              <w:suppressAutoHyphens w:val="0"/>
              <w:ind w:left="283" w:hanging="198"/>
            </w:pPr>
            <w:r>
              <w:rPr>
                <w:noProof/>
              </w:rPr>
              <w:t>Ambienti di progettazione elettronica opensource</w:t>
            </w:r>
          </w:p>
          <w:p w:rsidR="00B62E5B" w:rsidRDefault="00B62E5B" w:rsidP="00B62E5B">
            <w:pPr>
              <w:pStyle w:val="QPR-ConoscenzeAbilit"/>
              <w:suppressAutoHyphens w:val="0"/>
              <w:ind w:left="283" w:hanging="198"/>
            </w:pPr>
            <w:r>
              <w:rPr>
                <w:noProof/>
              </w:rPr>
              <w:t>Protocolli hardware di comunicazione</w:t>
            </w:r>
          </w:p>
          <w:p w:rsidR="00B62E5B" w:rsidRDefault="00B62E5B" w:rsidP="00B62E5B">
            <w:pPr>
              <w:pStyle w:val="QPR-ConoscenzeAbilit"/>
              <w:suppressAutoHyphens w:val="0"/>
              <w:ind w:left="283" w:hanging="198"/>
            </w:pPr>
            <w:r>
              <w:rPr>
                <w:noProof/>
              </w:rPr>
              <w:t>Metrologia e strumenti di misura</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Utilizzare tecniche di Problem Solving</w:t>
            </w:r>
          </w:p>
          <w:p w:rsidR="00B62E5B" w:rsidRDefault="00B62E5B" w:rsidP="00B62E5B">
            <w:pPr>
              <w:pStyle w:val="QPR-ConoscenzeAbilit"/>
              <w:suppressAutoHyphens w:val="0"/>
              <w:ind w:left="283" w:hanging="198"/>
            </w:pPr>
            <w:r>
              <w:rPr>
                <w:noProof/>
              </w:rPr>
              <w:t>Risolvere problemi relativi a reti elettriche in regime stazionario</w:t>
            </w:r>
          </w:p>
          <w:p w:rsidR="00B62E5B" w:rsidRDefault="00B62E5B" w:rsidP="00B62E5B">
            <w:pPr>
              <w:pStyle w:val="QPR-ConoscenzeAbilit"/>
              <w:suppressAutoHyphens w:val="0"/>
              <w:ind w:left="283" w:hanging="198"/>
            </w:pPr>
            <w:r>
              <w:rPr>
                <w:noProof/>
              </w:rPr>
              <w:t>Sintetizzare circuiti logici partendo dal problema</w:t>
            </w:r>
          </w:p>
          <w:p w:rsidR="00B62E5B" w:rsidRDefault="00B62E5B" w:rsidP="00B62E5B">
            <w:pPr>
              <w:pStyle w:val="QPR-ConoscenzeAbilit"/>
              <w:suppressAutoHyphens w:val="0"/>
              <w:ind w:left="283" w:hanging="198"/>
            </w:pPr>
            <w:r>
              <w:rPr>
                <w:noProof/>
              </w:rPr>
              <w:t>Definire i parametri del progetto</w:t>
            </w:r>
          </w:p>
          <w:p w:rsidR="00B62E5B" w:rsidRDefault="00B62E5B" w:rsidP="00B62E5B">
            <w:pPr>
              <w:pStyle w:val="QPR-ConoscenzeAbilit"/>
              <w:suppressAutoHyphens w:val="0"/>
              <w:ind w:left="283" w:hanging="198"/>
            </w:pPr>
            <w:r>
              <w:rPr>
                <w:noProof/>
              </w:rPr>
              <w:t>Scegliere i componenti adatti</w:t>
            </w:r>
          </w:p>
          <w:p w:rsidR="00B62E5B" w:rsidRDefault="00B62E5B" w:rsidP="00B62E5B">
            <w:pPr>
              <w:pStyle w:val="QPR-ConoscenzeAbilit"/>
              <w:suppressAutoHyphens w:val="0"/>
              <w:ind w:left="283" w:hanging="198"/>
            </w:pPr>
            <w:r>
              <w:rPr>
                <w:noProof/>
              </w:rPr>
              <w:t>Utilizzare strumentazione specifica per misure e collaudo del sistema</w:t>
            </w:r>
          </w:p>
          <w:p w:rsidR="00B62E5B" w:rsidRDefault="00B62E5B" w:rsidP="00B62E5B">
            <w:pPr>
              <w:pStyle w:val="QPR-ConoscenzeAbilit"/>
              <w:suppressAutoHyphens w:val="0"/>
              <w:ind w:left="283" w:hanging="198"/>
            </w:pPr>
            <w:r>
              <w:rPr>
                <w:noProof/>
              </w:rPr>
              <w:t>Applicare tecniche per la produzione di prototipi o piccole serie</w:t>
            </w:r>
          </w:p>
          <w:p w:rsidR="00B62E5B" w:rsidRDefault="00B62E5B" w:rsidP="00B62E5B">
            <w:pPr>
              <w:pStyle w:val="QPR-ConoscenzeAbilit"/>
              <w:suppressAutoHyphens w:val="0"/>
              <w:ind w:left="283" w:hanging="198"/>
            </w:pPr>
            <w:r>
              <w:rPr>
                <w:noProof/>
              </w:rPr>
              <w:t>Utilizzare software CAD per la produzione dello schematico e del layout per arrivare alla produzione del master di stampa</w:t>
            </w:r>
          </w:p>
          <w:p w:rsidR="00B62E5B" w:rsidRDefault="00B62E5B" w:rsidP="00B62E5B">
            <w:pPr>
              <w:pStyle w:val="QPR-ConoscenzeAbilit"/>
              <w:suppressAutoHyphens w:val="0"/>
              <w:ind w:left="283" w:hanging="198"/>
            </w:pPr>
            <w:r>
              <w:rPr>
                <w:noProof/>
              </w:rPr>
              <w:t>Integrare nei progetti schede pre-assemblate per la connettività</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SVILUPPO DEL FIRMWARE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QPR-MEC-26</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3</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Sotto la supervisione del capo progetto, collaborare alla produzione del firmware per dispositivi integrati a bassa complessità utilizzati in prototipi dell’industria elettronica, rispettando le regole della codifica ed eseguendo il debug e il test.</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Fondamenti della codifica dell’informazione</w:t>
            </w:r>
          </w:p>
          <w:p w:rsidR="00B62E5B" w:rsidRDefault="00B62E5B" w:rsidP="00B62E5B">
            <w:pPr>
              <w:pStyle w:val="QPR-ConoscenzeAbilit"/>
              <w:suppressAutoHyphens w:val="0"/>
              <w:ind w:left="283" w:hanging="198"/>
            </w:pPr>
            <w:r>
              <w:rPr>
                <w:noProof/>
              </w:rPr>
              <w:t>Algoritmica</w:t>
            </w:r>
          </w:p>
          <w:p w:rsidR="00B62E5B" w:rsidRDefault="00B62E5B" w:rsidP="00B62E5B">
            <w:pPr>
              <w:pStyle w:val="QPR-ConoscenzeAbilit"/>
              <w:suppressAutoHyphens w:val="0"/>
              <w:ind w:left="283" w:hanging="198"/>
            </w:pPr>
            <w:r>
              <w:rPr>
                <w:noProof/>
              </w:rPr>
              <w:t>Linguaggio di programmazione C</w:t>
            </w:r>
          </w:p>
          <w:p w:rsidR="00B62E5B" w:rsidRDefault="00B62E5B" w:rsidP="00B62E5B">
            <w:pPr>
              <w:pStyle w:val="QPR-ConoscenzeAbilit"/>
              <w:suppressAutoHyphens w:val="0"/>
              <w:ind w:left="283" w:hanging="198"/>
            </w:pPr>
            <w:r>
              <w:rPr>
                <w:noProof/>
              </w:rPr>
              <w:t>Ambiente di sviluppo dell’architettura usata</w:t>
            </w:r>
          </w:p>
          <w:p w:rsidR="00B62E5B" w:rsidRDefault="00B62E5B" w:rsidP="00B62E5B">
            <w:pPr>
              <w:pStyle w:val="QPR-ConoscenzeAbilit"/>
              <w:suppressAutoHyphens w:val="0"/>
              <w:ind w:left="283" w:hanging="198"/>
            </w:pPr>
            <w:r>
              <w:rPr>
                <w:noProof/>
              </w:rPr>
              <w:t>Fondamenti del networking</w:t>
            </w:r>
          </w:p>
          <w:p w:rsidR="00B62E5B" w:rsidRDefault="00B62E5B" w:rsidP="00B62E5B">
            <w:pPr>
              <w:pStyle w:val="QPR-ConoscenzeAbilit"/>
              <w:suppressAutoHyphens w:val="0"/>
              <w:ind w:left="283" w:hanging="198"/>
            </w:pPr>
            <w:r>
              <w:rPr>
                <w:noProof/>
              </w:rPr>
              <w:t>Caratteristiche dei protocolli di comunicazione</w:t>
            </w:r>
          </w:p>
          <w:p w:rsidR="00B62E5B" w:rsidRDefault="00B62E5B" w:rsidP="00B62E5B">
            <w:pPr>
              <w:pStyle w:val="QPR-ConoscenzeAbilit"/>
              <w:suppressAutoHyphens w:val="0"/>
              <w:ind w:left="283" w:hanging="198"/>
            </w:pPr>
            <w:r>
              <w:rPr>
                <w:noProof/>
              </w:rPr>
              <w:t>Caratteristiche tecniche e funzionali delle reti e delle apparecchiature informatiche</w:t>
            </w:r>
          </w:p>
          <w:p w:rsidR="00B62E5B" w:rsidRDefault="00B62E5B" w:rsidP="00B62E5B">
            <w:pPr>
              <w:pStyle w:val="QPR-ConoscenzeAbilit"/>
              <w:suppressAutoHyphens w:val="0"/>
              <w:ind w:left="283" w:hanging="198"/>
            </w:pPr>
            <w:r>
              <w:rPr>
                <w:noProof/>
              </w:rPr>
              <w:t>Cenni sulle tecniche e tecnologie dell’Internet delle cose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Scomporre un problema in sotto problemi al fine di risolverli con semplici algoritmi</w:t>
            </w:r>
          </w:p>
          <w:p w:rsidR="00B62E5B" w:rsidRDefault="00B62E5B" w:rsidP="00B62E5B">
            <w:pPr>
              <w:pStyle w:val="QPR-ConoscenzeAbilit"/>
              <w:suppressAutoHyphens w:val="0"/>
              <w:ind w:left="283" w:hanging="198"/>
            </w:pPr>
            <w:r>
              <w:rPr>
                <w:noProof/>
              </w:rPr>
              <w:t>Configurare e gestire l'ambiente di sviluppo</w:t>
            </w:r>
          </w:p>
          <w:p w:rsidR="00B62E5B" w:rsidRDefault="00B62E5B" w:rsidP="00B62E5B">
            <w:pPr>
              <w:pStyle w:val="QPR-ConoscenzeAbilit"/>
              <w:suppressAutoHyphens w:val="0"/>
              <w:ind w:left="283" w:hanging="198"/>
            </w:pPr>
            <w:r>
              <w:rPr>
                <w:noProof/>
              </w:rPr>
              <w:t>Sviluppare firmware per schede a microcontrollore</w:t>
            </w:r>
          </w:p>
          <w:p w:rsidR="00B62E5B" w:rsidRDefault="00B62E5B" w:rsidP="00B62E5B">
            <w:pPr>
              <w:pStyle w:val="QPR-ConoscenzeAbilit"/>
              <w:suppressAutoHyphens w:val="0"/>
              <w:ind w:left="283" w:hanging="198"/>
            </w:pPr>
            <w:r>
              <w:rPr>
                <w:noProof/>
              </w:rPr>
              <w:t>Realizzare semplici interfacce utente sugli standard I/O</w:t>
            </w:r>
          </w:p>
          <w:p w:rsidR="00B62E5B" w:rsidRDefault="00B62E5B" w:rsidP="00B62E5B">
            <w:pPr>
              <w:pStyle w:val="QPR-ConoscenzeAbilit"/>
              <w:suppressAutoHyphens w:val="0"/>
              <w:ind w:left="283" w:hanging="198"/>
            </w:pPr>
            <w:r>
              <w:rPr>
                <w:noProof/>
              </w:rPr>
              <w:t>Eseguire procedure di debug e di test</w:t>
            </w:r>
          </w:p>
          <w:p w:rsidR="00B62E5B" w:rsidRDefault="00B62E5B" w:rsidP="00B62E5B">
            <w:pPr>
              <w:pStyle w:val="QPR-ConoscenzeAbilit"/>
              <w:suppressAutoHyphens w:val="0"/>
              <w:ind w:left="283" w:hanging="198"/>
            </w:pPr>
            <w:r>
              <w:rPr>
                <w:noProof/>
              </w:rPr>
              <w:t>Interfacciare dispositivi a microcontrollore alla rete</w:t>
            </w:r>
          </w:p>
          <w:p w:rsidR="00B62E5B" w:rsidRDefault="00B62E5B" w:rsidP="00B62E5B">
            <w:pPr>
              <w:pStyle w:val="QPR-ConoscenzeAbilit"/>
              <w:suppressAutoHyphens w:val="0"/>
              <w:ind w:left="283" w:hanging="198"/>
            </w:pPr>
            <w:r>
              <w:rPr>
                <w:noProof/>
              </w:rPr>
              <w:t>Utilizzare software di elaborazione per trattare dati e far agire oggetti</w:t>
            </w:r>
          </w:p>
          <w:p w:rsidR="00B62E5B" w:rsidRDefault="00B62E5B" w:rsidP="00B62E5B">
            <w:pPr>
              <w:pStyle w:val="QPR-ConoscenzeAbilit"/>
              <w:suppressAutoHyphens w:val="0"/>
              <w:ind w:left="283" w:hanging="198"/>
            </w:pPr>
            <w:r>
              <w:rPr>
                <w:noProof/>
              </w:rPr>
              <w:t>Utilizzare reti, sensori e attuatori per connettere e far interagire oggetti, persone e ambienti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PRODUZIONE DI DOCUMENTAZIONE TECNICA DELLA FASE DI PROTOTIPAZIONE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QPR-MEC-31</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1</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A partire dal concept e dal successivo sviluppo grafico, produrre la documentazione tecnica relativa alla costruzione di un prototipo, utile per registrare gli step di avanzamento, presentare il prototipo al cliente e stimare i costi di produzione.</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Norme di rappresentazione di particolari progettuali</w:t>
            </w:r>
          </w:p>
          <w:p w:rsidR="00B62E5B" w:rsidRDefault="00B62E5B" w:rsidP="00B62E5B">
            <w:pPr>
              <w:pStyle w:val="QPR-ConoscenzeAbilit"/>
              <w:suppressAutoHyphens w:val="0"/>
              <w:ind w:left="283" w:hanging="198"/>
            </w:pPr>
            <w:r>
              <w:rPr>
                <w:noProof/>
              </w:rPr>
              <w:t>Tecnologia delle lavorazioni</w:t>
            </w:r>
          </w:p>
          <w:p w:rsidR="00B62E5B" w:rsidRDefault="00B62E5B" w:rsidP="00B62E5B">
            <w:pPr>
              <w:pStyle w:val="QPR-ConoscenzeAbilit"/>
              <w:suppressAutoHyphens w:val="0"/>
              <w:ind w:left="283" w:hanging="198"/>
            </w:pPr>
            <w:r>
              <w:rPr>
                <w:noProof/>
              </w:rPr>
              <w:t>Tecniche e strumenti di pianificazione</w:t>
            </w:r>
          </w:p>
          <w:p w:rsidR="00B62E5B" w:rsidRDefault="00B62E5B" w:rsidP="00B62E5B">
            <w:pPr>
              <w:pStyle w:val="QPR-ConoscenzeAbilit"/>
              <w:suppressAutoHyphens w:val="0"/>
              <w:ind w:left="283" w:hanging="198"/>
            </w:pPr>
            <w:r>
              <w:rPr>
                <w:noProof/>
              </w:rPr>
              <w:t>Metodi e strumenti di controllo</w:t>
            </w:r>
          </w:p>
          <w:p w:rsidR="00B62E5B" w:rsidRDefault="00B62E5B" w:rsidP="00B62E5B">
            <w:pPr>
              <w:pStyle w:val="QPR-ConoscenzeAbilit"/>
              <w:suppressAutoHyphens w:val="0"/>
              <w:ind w:left="283" w:hanging="198"/>
            </w:pPr>
            <w:r>
              <w:rPr>
                <w:noProof/>
              </w:rPr>
              <w:t>Metodi di calcolo dei tempi di lavoro</w:t>
            </w:r>
          </w:p>
          <w:p w:rsidR="00B62E5B" w:rsidRDefault="00B62E5B" w:rsidP="00B62E5B">
            <w:pPr>
              <w:pStyle w:val="QPR-ConoscenzeAbilit"/>
              <w:suppressAutoHyphens w:val="0"/>
              <w:ind w:left="283" w:hanging="198"/>
            </w:pPr>
            <w:r>
              <w:rPr>
                <w:noProof/>
              </w:rPr>
              <w:t>Metodi di stima del costo del prototipo</w:t>
            </w:r>
          </w:p>
          <w:p w:rsidR="00B62E5B" w:rsidRDefault="00B62E5B" w:rsidP="00B62E5B">
            <w:pPr>
              <w:pStyle w:val="QPR-ConoscenzeAbilit"/>
              <w:suppressAutoHyphens w:val="0"/>
              <w:ind w:left="283" w:hanging="198"/>
            </w:pPr>
            <w:r>
              <w:rPr>
                <w:noProof/>
              </w:rPr>
              <w:t>Modalità di compilazione della documentazione</w:t>
            </w:r>
          </w:p>
          <w:p w:rsidR="00B62E5B" w:rsidRDefault="00B62E5B" w:rsidP="00B62E5B">
            <w:pPr>
              <w:pStyle w:val="QPR-ConoscenzeAbilit"/>
              <w:suppressAutoHyphens w:val="0"/>
              <w:ind w:left="283" w:hanging="198"/>
            </w:pPr>
            <w:r>
              <w:rPr>
                <w:noProof/>
              </w:rPr>
              <w:t>Tecniche di raccolta organizzazione e gestione delle informazioni e dei feedback</w:t>
            </w:r>
          </w:p>
          <w:p w:rsidR="00B62E5B" w:rsidRDefault="00B62E5B" w:rsidP="00B62E5B">
            <w:pPr>
              <w:pStyle w:val="QPR-ConoscenzeAbilit"/>
              <w:suppressAutoHyphens w:val="0"/>
              <w:ind w:left="283" w:hanging="198"/>
            </w:pPr>
            <w:r>
              <w:rPr>
                <w:noProof/>
              </w:rPr>
              <w:t>Applicativi per la gestione in sicurezza di informazioni e dati</w:t>
            </w:r>
          </w:p>
          <w:p w:rsidR="00B62E5B" w:rsidRDefault="00B62E5B" w:rsidP="00B62E5B">
            <w:pPr>
              <w:pStyle w:val="QPR-ConoscenzeAbilit"/>
              <w:suppressAutoHyphens w:val="0"/>
              <w:ind w:left="283" w:hanging="198"/>
            </w:pPr>
            <w:r>
              <w:rPr>
                <w:noProof/>
              </w:rPr>
              <w:t>Elementi di grafica per la comunicazione del prototipo</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di particolari</w:t>
            </w:r>
          </w:p>
          <w:p w:rsidR="00B62E5B" w:rsidRDefault="00B62E5B" w:rsidP="00B62E5B">
            <w:pPr>
              <w:pStyle w:val="QPR-ConoscenzeAbilit"/>
              <w:suppressAutoHyphens w:val="0"/>
              <w:ind w:left="283" w:hanging="198"/>
            </w:pPr>
            <w:r>
              <w:rPr>
                <w:noProof/>
              </w:rPr>
              <w:t>Definire il ciclo di produzione (sequenza fasi e operazioni) in funzione delle macchine disponibili</w:t>
            </w:r>
          </w:p>
          <w:p w:rsidR="00B62E5B" w:rsidRDefault="00B62E5B" w:rsidP="00B62E5B">
            <w:pPr>
              <w:pStyle w:val="QPR-ConoscenzeAbilit"/>
              <w:suppressAutoHyphens w:val="0"/>
              <w:ind w:left="283" w:hanging="198"/>
            </w:pPr>
            <w:r>
              <w:rPr>
                <w:noProof/>
              </w:rPr>
              <w:t>Stimare i costi di realizzazione in base alle diverse  soluzioni progettuali possibili</w:t>
            </w:r>
          </w:p>
          <w:p w:rsidR="00B62E5B" w:rsidRDefault="00B62E5B" w:rsidP="00B62E5B">
            <w:pPr>
              <w:pStyle w:val="QPR-ConoscenzeAbilit"/>
              <w:suppressAutoHyphens w:val="0"/>
              <w:ind w:left="283" w:hanging="198"/>
            </w:pPr>
            <w:r>
              <w:rPr>
                <w:noProof/>
              </w:rPr>
              <w:t>Predisporre la documentazione di controllo (elementi da verificare, strumenti da utilizzare, cadenza)</w:t>
            </w:r>
          </w:p>
          <w:p w:rsidR="00B62E5B" w:rsidRDefault="00B62E5B" w:rsidP="00B62E5B">
            <w:pPr>
              <w:pStyle w:val="QPR-ConoscenzeAbilit"/>
              <w:suppressAutoHyphens w:val="0"/>
              <w:ind w:left="283" w:hanging="198"/>
            </w:pPr>
            <w:r>
              <w:rPr>
                <w:noProof/>
              </w:rPr>
              <w:t>Utilizzare programmi informatici per registrare le operazioni</w:t>
            </w:r>
          </w:p>
          <w:p w:rsidR="00B62E5B" w:rsidRDefault="00B62E5B" w:rsidP="00B62E5B">
            <w:pPr>
              <w:pStyle w:val="QPR-ConoscenzeAbilit"/>
              <w:suppressAutoHyphens w:val="0"/>
              <w:ind w:left="283" w:hanging="198"/>
            </w:pPr>
            <w:r>
              <w:rPr>
                <w:noProof/>
              </w:rPr>
              <w:t>Predisporre materiali di presentazione e comunicazione dei prodotti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Pr="00493351" w:rsidRDefault="00B62E5B" w:rsidP="00B62E5B">
      <w:pPr>
        <w:pStyle w:val="DOC-TestoBase"/>
      </w:pPr>
    </w:p>
    <w:p w:rsidR="00B62E5B" w:rsidRPr="00493351" w:rsidRDefault="00B62E5B" w:rsidP="00B62E5B">
      <w:pPr>
        <w:pStyle w:val="DOC-TestoBase"/>
      </w:pPr>
    </w:p>
    <w:p w:rsidR="00B62E5B" w:rsidRPr="00493351" w:rsidRDefault="00B62E5B" w:rsidP="00B62E5B">
      <w:pPr>
        <w:pStyle w:val="DOC-TestoBase"/>
        <w:sectPr w:rsidR="00B62E5B" w:rsidRPr="00493351" w:rsidSect="0045696F">
          <w:headerReference w:type="first" r:id="rId77"/>
          <w:pgSz w:w="11907" w:h="16840" w:code="9"/>
          <w:pgMar w:top="1134" w:right="1134" w:bottom="1134" w:left="1134" w:header="567" w:footer="567" w:gutter="0"/>
          <w:cols w:space="708"/>
          <w:docGrid w:linePitch="360"/>
        </w:sectPr>
      </w:pPr>
    </w:p>
    <w:p w:rsidR="00B62E5B" w:rsidRPr="00493351" w:rsidRDefault="00B62E5B" w:rsidP="00B62E5B">
      <w:pPr>
        <w:pStyle w:val="LG-Titoletto"/>
      </w:pPr>
      <w:r w:rsidRPr="00493351">
        <w:t>Descrizione degli standard professionali caratterizzanti il profilo regionale</w:t>
      </w:r>
    </w:p>
    <w:p w:rsidR="00B62E5B" w:rsidRPr="000055F9" w:rsidRDefault="00B62E5B" w:rsidP="00B62E5B">
      <w:pPr>
        <w:pStyle w:val="LG-TitoloProfiloRichiamo"/>
      </w:pPr>
      <w:r w:rsidRPr="000055F9">
        <w:t>TECNICO DELLA MODELLAZIONE E FABBRICAZIONE DIGITALE (MAKER DIGITALE)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62E5B" w:rsidTr="00B62E5B">
        <w:trPr>
          <w:trHeight w:hRule="exact" w:val="280"/>
        </w:trPr>
        <w:tc>
          <w:tcPr>
            <w:tcW w:w="40" w:type="dxa"/>
          </w:tcPr>
          <w:p w:rsidR="00B62E5B" w:rsidRDefault="00B62E5B" w:rsidP="00B62E5B">
            <w:pPr>
              <w:pStyle w:val="EMPTYCELLSTYLE"/>
            </w:pPr>
          </w:p>
        </w:tc>
        <w:tc>
          <w:tcPr>
            <w:tcW w:w="138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EQF</w:t>
            </w:r>
          </w:p>
        </w:tc>
        <w:tc>
          <w:tcPr>
            <w:tcW w:w="3119" w:type="dxa"/>
            <w:tcBorders>
              <w:bottom w:val="single" w:sz="4" w:space="0" w:color="000000"/>
            </w:tcBorders>
          </w:tcPr>
          <w:p w:rsidR="00B62E5B" w:rsidRDefault="00B62E5B"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Note sulla SST correlata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QPR-MEC-30</w:t>
            </w:r>
          </w:p>
        </w:tc>
        <w:tc>
          <w:tcPr>
            <w:tcW w:w="6792"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SVILUPPO DEL CONCEPT DESIGN</w:t>
            </w:r>
          </w:p>
        </w:tc>
        <w:tc>
          <w:tcPr>
            <w:tcW w:w="992"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single" w:sz="4" w:space="0" w:color="000000"/>
              <w:bottom w:val="dotted" w:sz="4" w:space="0" w:color="000000"/>
            </w:tcBorders>
          </w:tcPr>
          <w:p w:rsidR="00B62E5B" w:rsidRDefault="00B62E5B" w:rsidP="00B62E5B">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QPR-MEC-02</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DISEGNI TECNICI CON SOFTWARE CAD 2D</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QPR-MEC-03</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QPR-MEC-24</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PROGRAMMAZIONE DI MACCHINE PER L’ARTIGIANATO DIGITALE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QPR-MEC-25</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SCHEDE ELETTRONICHE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QPR-MEC-26</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SVILUPPO DEL FIRMWARE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QPR-MEC-31</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PRODUZIONE DI DOCUMENTAZIONE TECNICA DELLA FASE DI PROTOTIPAZIONE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bl>
    <w:p w:rsidR="00B62E5B" w:rsidRPr="001A79DC" w:rsidRDefault="00B62E5B" w:rsidP="00B62E5B">
      <w:pPr>
        <w:pStyle w:val="LG-TestoBase"/>
        <w:rPr>
          <w:lang w:val="en-US"/>
        </w:rPr>
      </w:pPr>
    </w:p>
    <w:p w:rsidR="00B62E5B" w:rsidRPr="00493351" w:rsidRDefault="00B62E5B" w:rsidP="00B62E5B">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62E5B" w:rsidRPr="00493351" w:rsidRDefault="00B62E5B" w:rsidP="00B62E5B">
      <w:pPr>
        <w:pStyle w:val="DOC-TestoBase"/>
      </w:pPr>
      <w:r w:rsidRPr="00493351">
        <w:br w:type="page"/>
      </w:r>
    </w:p>
    <w:p w:rsidR="00B62E5B" w:rsidRDefault="00B62E5B" w:rsidP="00B62E5B">
      <w:r w:rsidRPr="00B62E5B">
        <w:drawing>
          <wp:inline distT="0" distB="0" distL="0" distR="0">
            <wp:extent cx="8640000" cy="6102897"/>
            <wp:effectExtent l="0" t="0" r="889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Pr="00B62E5B" w:rsidRDefault="00B62E5B" w:rsidP="00B62E5B">
      <w:r w:rsidRPr="00B62E5B">
        <w:drawing>
          <wp:inline distT="0" distB="0" distL="0" distR="0">
            <wp:extent cx="8640000" cy="6102897"/>
            <wp:effectExtent l="0" t="0" r="8890" b="0"/>
            <wp:docPr id="287"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Pr="00493351" w:rsidRDefault="00B62E5B" w:rsidP="00B62E5B">
      <w:pPr>
        <w:pStyle w:val="DOC-TestoBase"/>
        <w:sectPr w:rsidR="00B62E5B" w:rsidRPr="00493351" w:rsidSect="001522F9">
          <w:pgSz w:w="16840" w:h="11907" w:orient="landscape" w:code="9"/>
          <w:pgMar w:top="1134" w:right="1134" w:bottom="1134" w:left="1134" w:header="567" w:footer="567" w:gutter="0"/>
          <w:cols w:space="708"/>
          <w:docGrid w:linePitch="360"/>
        </w:sectPr>
      </w:pPr>
    </w:p>
    <w:p w:rsidR="0003142C" w:rsidRPr="00493351" w:rsidRDefault="0003142C" w:rsidP="00B43554">
      <w:pPr>
        <w:pStyle w:val="LG-Sezione"/>
      </w:pPr>
      <w:r w:rsidRPr="00493351">
        <w:t>Profilo professionale</w:t>
      </w:r>
    </w:p>
    <w:p w:rsidR="0003142C" w:rsidRPr="00493351" w:rsidRDefault="00036E76" w:rsidP="0002043D">
      <w:pPr>
        <w:pStyle w:val="LG-CodiceProfilo"/>
      </w:pPr>
      <w:bookmarkStart w:id="32" w:name="_Toc426017015"/>
      <w:r w:rsidRPr="00493351">
        <w:t>PROF-AUT-0</w:t>
      </w:r>
      <w:r w:rsidR="00034ABA">
        <w:t>1</w:t>
      </w:r>
    </w:p>
    <w:p w:rsidR="0003142C" w:rsidRPr="00493351" w:rsidRDefault="0003142C" w:rsidP="0002043D">
      <w:pPr>
        <w:pStyle w:val="LG-TitoloProfilo"/>
      </w:pPr>
      <w:bookmarkStart w:id="33" w:name="_Toc41035790"/>
      <w:r w:rsidRPr="00493351">
        <w:t>Autocarrozziere</w:t>
      </w:r>
      <w:bookmarkEnd w:id="32"/>
      <w:bookmarkEnd w:id="33"/>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itoletto"/>
            </w:pPr>
            <w:r>
              <w:t>REFERENZIAZIONI</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Professioni NUP/ISTAT correlate: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6.2.1.8.1</w:t>
            </w:r>
          </w:p>
        </w:tc>
        <w:tc>
          <w:tcPr>
            <w:tcW w:w="7900" w:type="dxa"/>
            <w:gridSpan w:val="3"/>
            <w:tcMar>
              <w:top w:w="0" w:type="dxa"/>
              <w:left w:w="60" w:type="dxa"/>
              <w:bottom w:w="0" w:type="dxa"/>
              <w:right w:w="0" w:type="dxa"/>
            </w:tcMar>
          </w:tcPr>
          <w:p w:rsidR="00B0479E" w:rsidRDefault="00B0479E" w:rsidP="00D64CF8">
            <w:pPr>
              <w:pStyle w:val="LG-ElencoConTabulazione"/>
            </w:pPr>
            <w:r>
              <w:t>Carrozzieri</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 xml:space="preserve">Attività economiche di riferimento (ATECO 2007/ISTAT): </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45.20.20</w:t>
            </w:r>
          </w:p>
        </w:tc>
        <w:tc>
          <w:tcPr>
            <w:tcW w:w="7900" w:type="dxa"/>
            <w:gridSpan w:val="3"/>
            <w:tcMar>
              <w:top w:w="0" w:type="dxa"/>
              <w:left w:w="60" w:type="dxa"/>
              <w:bottom w:w="0" w:type="dxa"/>
              <w:right w:w="0" w:type="dxa"/>
            </w:tcMar>
          </w:tcPr>
          <w:p w:rsidR="00B0479E" w:rsidRDefault="00B0479E" w:rsidP="00D64CF8">
            <w:pPr>
              <w:pStyle w:val="LG-ElencoConTabulazione"/>
            </w:pPr>
            <w:r>
              <w:t>Riparazione di carrozzerie di autoveicoli</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Figura e indirizzo/i di riferimento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7900" w:type="dxa"/>
            <w:gridSpan w:val="3"/>
            <w:tcMar>
              <w:top w:w="0" w:type="dxa"/>
              <w:left w:w="60" w:type="dxa"/>
              <w:bottom w:w="0" w:type="dxa"/>
              <w:right w:w="0" w:type="dxa"/>
            </w:tcMar>
          </w:tcPr>
          <w:p w:rsidR="00B0479E" w:rsidRDefault="00B0479E" w:rsidP="00D64CF8">
            <w:pPr>
              <w:pStyle w:val="LG-ElencoConTabulazione"/>
            </w:pPr>
            <w:r>
              <w:t>OPERATORE ALLA RIPARAZIONE DEI VEICOLI A MOTORE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7900" w:type="dxa"/>
            <w:gridSpan w:val="3"/>
            <w:tcMar>
              <w:top w:w="0" w:type="dxa"/>
              <w:left w:w="60" w:type="dxa"/>
              <w:bottom w:w="0" w:type="dxa"/>
              <w:right w:w="0" w:type="dxa"/>
            </w:tcMar>
          </w:tcPr>
          <w:p w:rsidR="00B0479E" w:rsidRDefault="00B0479E" w:rsidP="00D64CF8">
            <w:pPr>
              <w:pStyle w:val="LG-ElencoConTabulazione"/>
            </w:pPr>
            <w:r>
              <w:t>Manutenzione e riparazione della carrozzeria</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itoletto"/>
            </w:pPr>
            <w:r>
              <w:t>DESCRIZIONE SINTETICA DEL PROFILO</w:t>
            </w:r>
          </w:p>
        </w:tc>
        <w:tc>
          <w:tcPr>
            <w:tcW w:w="1" w:type="dxa"/>
          </w:tcPr>
          <w:p w:rsidR="00B0479E" w:rsidRDefault="00B0479E" w:rsidP="00D64CF8">
            <w:pPr>
              <w:pStyle w:val="EMPTYCELLSTYLE"/>
            </w:pPr>
          </w:p>
        </w:tc>
      </w:tr>
      <w:tr w:rsidR="00B0479E" w:rsidTr="00D64CF8">
        <w:trPr>
          <w:trHeight w:hRule="exact" w:val="14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B0479E">
        <w:trPr>
          <w:trHeight w:hRule="exact" w:val="1422"/>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estoBase"/>
            </w:pPr>
            <w:r>
              <w:t>L’AUTOCARROZZIERE si occupa della riparazione o sostituzione delle carrozzerie di automezzi rovinate, in genere, a seguito di incidenti stradali. Esegue principalmente lo stacco e il riattacco dei componenti di un autoveicolo, il ripristino del telaio, la risagomatura o sostituzione dei lamierati, le operazioni di preparazione dei supporti per la verniciatura, la verniciatura metallica e non, le operazioni di finitura e controllo. Esegue inoltre le operazioni di accettazione del veicolo in carrozzeria (rilevazione delle anomalie e verifica della attinenza con l’eventuale sinistro).</w:t>
            </w:r>
          </w:p>
        </w:tc>
        <w:tc>
          <w:tcPr>
            <w:tcW w:w="1" w:type="dxa"/>
          </w:tcPr>
          <w:p w:rsidR="00B0479E" w:rsidRDefault="00B0479E" w:rsidP="00D64CF8">
            <w:pPr>
              <w:pStyle w:val="EMPTYCELLSTYLE"/>
            </w:pPr>
          </w:p>
        </w:tc>
      </w:tr>
      <w:tr w:rsidR="00B0479E" w:rsidTr="00D64CF8">
        <w:trPr>
          <w:trHeight w:hRule="exact" w:val="32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B0479E">
            <w:pPr>
              <w:pStyle w:val="LG-Titoletto"/>
            </w:pPr>
            <w:r>
              <w:t xml:space="preserve">COMPETENZE PROFESSIONALI CARATTERIZZANTI IL PROFILO REGIONALE </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B0479E" w:rsidRDefault="00B0479E"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0479E" w:rsidRDefault="00B0479E"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0479E" w:rsidRDefault="00B0479E"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B0479E" w:rsidRDefault="00B0479E" w:rsidP="00D64CF8">
            <w:pPr>
              <w:pStyle w:val="DOC-TabellaIntestazioni"/>
            </w:pPr>
            <w:r>
              <w:t>Sviluppato in modo: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QPR-AUT-10</w:t>
            </w:r>
          </w:p>
        </w:tc>
        <w:tc>
          <w:tcPr>
            <w:tcW w:w="5960" w:type="dxa"/>
            <w:gridSpan w:val="2"/>
            <w:tcMar>
              <w:top w:w="0" w:type="dxa"/>
              <w:left w:w="100" w:type="dxa"/>
              <w:bottom w:w="0" w:type="dxa"/>
              <w:right w:w="0" w:type="dxa"/>
            </w:tcMar>
          </w:tcPr>
          <w:p w:rsidR="00B0479E" w:rsidRDefault="00B0479E" w:rsidP="00D64CF8">
            <w:pPr>
              <w:pStyle w:val="DOC-TabellaTesto"/>
            </w:pPr>
            <w:r>
              <w:t>ACCETTAZIONE E GESTIONE DELLA VETTURA IN CARROZZERIA</w:t>
            </w:r>
          </w:p>
        </w:tc>
        <w:tc>
          <w:tcPr>
            <w:tcW w:w="980" w:type="dxa"/>
            <w:tcMar>
              <w:top w:w="0" w:type="dxa"/>
              <w:left w:w="60" w:type="dxa"/>
              <w:bottom w:w="0" w:type="dxa"/>
              <w:right w:w="0" w:type="dxa"/>
            </w:tcMar>
          </w:tcPr>
          <w:p w:rsidR="00B0479E" w:rsidRDefault="00B0479E" w:rsidP="00D64CF8">
            <w:pPr>
              <w:pStyle w:val="DOC-TabellaTestoCx"/>
            </w:pPr>
            <w:r>
              <w:t>4</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QPR-AUT-11</w:t>
            </w:r>
          </w:p>
        </w:tc>
        <w:tc>
          <w:tcPr>
            <w:tcW w:w="5960" w:type="dxa"/>
            <w:gridSpan w:val="2"/>
            <w:tcMar>
              <w:top w:w="0" w:type="dxa"/>
              <w:left w:w="100" w:type="dxa"/>
              <w:bottom w:w="0" w:type="dxa"/>
              <w:right w:w="0" w:type="dxa"/>
            </w:tcMar>
          </w:tcPr>
          <w:p w:rsidR="00B0479E" w:rsidRDefault="00B0479E" w:rsidP="00D64CF8">
            <w:pPr>
              <w:pStyle w:val="DOC-TabellaTesto"/>
            </w:pPr>
            <w:r>
              <w:t>STACCO E RIATTACCO DI PARTI DEL VEICOLO</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QPR-AUT-12</w:t>
            </w:r>
          </w:p>
        </w:tc>
        <w:tc>
          <w:tcPr>
            <w:tcW w:w="5960" w:type="dxa"/>
            <w:gridSpan w:val="2"/>
            <w:tcMar>
              <w:top w:w="0" w:type="dxa"/>
              <w:left w:w="100" w:type="dxa"/>
              <w:bottom w:w="0" w:type="dxa"/>
              <w:right w:w="0" w:type="dxa"/>
            </w:tcMar>
          </w:tcPr>
          <w:p w:rsidR="00B0479E" w:rsidRDefault="00B0479E" w:rsidP="00D64CF8">
            <w:pPr>
              <w:pStyle w:val="DOC-TabellaTesto"/>
            </w:pPr>
            <w:r>
              <w:t>RIPARAZIONE DELLA CARROZZERIA</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QPR-AUT-13</w:t>
            </w:r>
          </w:p>
        </w:tc>
        <w:tc>
          <w:tcPr>
            <w:tcW w:w="5960" w:type="dxa"/>
            <w:gridSpan w:val="2"/>
            <w:tcMar>
              <w:top w:w="0" w:type="dxa"/>
              <w:left w:w="100" w:type="dxa"/>
              <w:bottom w:w="0" w:type="dxa"/>
              <w:right w:w="0" w:type="dxa"/>
            </w:tcMar>
          </w:tcPr>
          <w:p w:rsidR="00B0479E" w:rsidRDefault="00B0479E" w:rsidP="00D64CF8">
            <w:pPr>
              <w:pStyle w:val="DOC-TabellaTesto"/>
            </w:pPr>
            <w:r>
              <w:t>VERNICIATURA E RIFINITURA SUPERFICI DI CARROZZERIA</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QPR-MEC-10</w:t>
            </w:r>
          </w:p>
        </w:tc>
        <w:tc>
          <w:tcPr>
            <w:tcW w:w="5960" w:type="dxa"/>
            <w:gridSpan w:val="2"/>
            <w:tcMar>
              <w:top w:w="0" w:type="dxa"/>
              <w:left w:w="100" w:type="dxa"/>
              <w:bottom w:w="0" w:type="dxa"/>
              <w:right w:w="0" w:type="dxa"/>
            </w:tcMar>
          </w:tcPr>
          <w:p w:rsidR="00B0479E" w:rsidRDefault="00B0479E" w:rsidP="00D64CF8">
            <w:pPr>
              <w:pStyle w:val="DOC-TabellaTesto"/>
            </w:pPr>
            <w:r>
              <w:t>REALIZZAZIONE DI LAVORAZIONI SU LAMIERE</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QPR-AUT-16</w:t>
            </w:r>
          </w:p>
        </w:tc>
        <w:tc>
          <w:tcPr>
            <w:tcW w:w="5960" w:type="dxa"/>
            <w:gridSpan w:val="2"/>
            <w:tcMar>
              <w:top w:w="0" w:type="dxa"/>
              <w:left w:w="100" w:type="dxa"/>
              <w:bottom w:w="0" w:type="dxa"/>
              <w:right w:w="0" w:type="dxa"/>
            </w:tcMar>
          </w:tcPr>
          <w:p w:rsidR="00B0479E" w:rsidRDefault="00B0479E" w:rsidP="00D64CF8">
            <w:pPr>
              <w:pStyle w:val="DOC-TabellaTesto"/>
            </w:pPr>
            <w:r>
              <w:t>MANUTENZIONE DI VEICOLI ELETTRICI</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0"/>
        </w:trPr>
        <w:tc>
          <w:tcPr>
            <w:tcW w:w="1" w:type="dxa"/>
          </w:tcPr>
          <w:p w:rsidR="00B0479E" w:rsidRDefault="00B0479E"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0479E" w:rsidRDefault="00B0479E" w:rsidP="00D64CF8">
            <w:pPr>
              <w:pStyle w:val="EMPTYCELLSTYLE"/>
            </w:pPr>
          </w:p>
        </w:tc>
        <w:tc>
          <w:tcPr>
            <w:tcW w:w="1" w:type="dxa"/>
          </w:tcPr>
          <w:p w:rsidR="00B0479E" w:rsidRDefault="00B0479E" w:rsidP="00D64CF8">
            <w:pPr>
              <w:pStyle w:val="EMPTYCELLSTYLE"/>
            </w:pPr>
          </w:p>
        </w:tc>
      </w:tr>
    </w:tbl>
    <w:p w:rsidR="00B0479E" w:rsidRDefault="00B0479E" w:rsidP="00B0479E"/>
    <w:p w:rsidR="00557938" w:rsidRPr="00493351" w:rsidRDefault="00557938" w:rsidP="00D86CE7">
      <w:pPr>
        <w:pStyle w:val="DOC-TestoBase"/>
      </w:pPr>
    </w:p>
    <w:p w:rsidR="0003142C" w:rsidRPr="00493351" w:rsidRDefault="0003142C" w:rsidP="00D86CE7">
      <w:pPr>
        <w:pStyle w:val="DOC-TestoBase"/>
      </w:pPr>
      <w:r w:rsidRPr="00493351">
        <w:br w:type="page"/>
      </w:r>
    </w:p>
    <w:p w:rsidR="0003142C" w:rsidRPr="00493351" w:rsidRDefault="0003142C" w:rsidP="00B43554">
      <w:pPr>
        <w:pStyle w:val="LG-Titoletto"/>
      </w:pPr>
      <w:r w:rsidRPr="00493351">
        <w:t>Descrizione delle competenze caratterizzanti il profilo PROFESSIONALE regionale</w:t>
      </w:r>
    </w:p>
    <w:p w:rsidR="0003142C" w:rsidRPr="00493351" w:rsidRDefault="0003142C" w:rsidP="0003142C">
      <w:pPr>
        <w:pStyle w:val="DOC-TestoBase"/>
      </w:pPr>
    </w:p>
    <w:p w:rsidR="00B0479E" w:rsidRDefault="00B0479E" w:rsidP="00B0479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ACCETTAZIONE E GESTIONE DELLA VETTURA IN CARROZZERIA</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QPR-AUT-10</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2</w:t>
            </w:r>
            <w:r w:rsidRPr="00F80D72">
              <w:t xml:space="preserve"> del</w:t>
            </w:r>
            <w:r>
              <w:t xml:space="preserve"> 23/12/2019</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Attrezzature dell'officina di carrozzeria</w:t>
            </w:r>
          </w:p>
          <w:p w:rsidR="00B0479E" w:rsidRDefault="00B0479E" w:rsidP="00B0479E">
            <w:pPr>
              <w:pStyle w:val="QPR-ConoscenzeAbilit"/>
              <w:suppressAutoHyphens w:val="0"/>
              <w:ind w:left="283" w:hanging="198"/>
            </w:pPr>
            <w:r>
              <w:rPr>
                <w:noProof/>
              </w:rPr>
              <w:t>Materiali e prodotti per la verniciatura</w:t>
            </w:r>
          </w:p>
          <w:p w:rsidR="00B0479E" w:rsidRDefault="00B0479E" w:rsidP="00B0479E">
            <w:pPr>
              <w:pStyle w:val="QPR-ConoscenzeAbilit"/>
              <w:suppressAutoHyphens w:val="0"/>
              <w:ind w:left="283" w:hanging="198"/>
            </w:pPr>
            <w:r>
              <w:rPr>
                <w:noProof/>
              </w:rPr>
              <w:t>Materiali e prodotti di lamieristica</w:t>
            </w:r>
          </w:p>
          <w:p w:rsidR="00B0479E" w:rsidRDefault="00B0479E" w:rsidP="00B0479E">
            <w:pPr>
              <w:pStyle w:val="QPR-ConoscenzeAbilit"/>
              <w:suppressAutoHyphens w:val="0"/>
              <w:ind w:left="283" w:hanging="198"/>
            </w:pPr>
            <w:r>
              <w:rPr>
                <w:noProof/>
              </w:rPr>
              <w:t>Ricambistica auto</w:t>
            </w:r>
          </w:p>
          <w:p w:rsidR="00B0479E" w:rsidRDefault="00B0479E" w:rsidP="00B0479E">
            <w:pPr>
              <w:pStyle w:val="QPR-ConoscenzeAbilit"/>
              <w:suppressAutoHyphens w:val="0"/>
              <w:ind w:left="283" w:hanging="198"/>
            </w:pPr>
            <w:r>
              <w:rPr>
                <w:noProof/>
              </w:rPr>
              <w:t>Tecniche di preventivazione (tempari)</w:t>
            </w:r>
          </w:p>
          <w:p w:rsidR="00B0479E" w:rsidRDefault="00B0479E" w:rsidP="00B0479E">
            <w:pPr>
              <w:pStyle w:val="QPR-ConoscenzeAbilit"/>
              <w:suppressAutoHyphens w:val="0"/>
              <w:ind w:left="283" w:hanging="198"/>
            </w:pPr>
            <w:r>
              <w:rPr>
                <w:noProof/>
              </w:rPr>
              <w:t>Utilizzo di manualistica, documentazione tecnica e banche dati del settore</w:t>
            </w:r>
          </w:p>
          <w:p w:rsidR="00B0479E" w:rsidRDefault="00B0479E" w:rsidP="00B0479E">
            <w:pPr>
              <w:pStyle w:val="QPR-ConoscenzeAbilit"/>
              <w:suppressAutoHyphens w:val="0"/>
              <w:ind w:left="283" w:hanging="198"/>
            </w:pPr>
            <w:r>
              <w:rPr>
                <w:noProof/>
              </w:rPr>
              <w:t>Utilizzo software dedicati per la gestione della preventivazione e delle riparazioni</w:t>
            </w:r>
          </w:p>
          <w:p w:rsidR="00B0479E" w:rsidRDefault="00B0479E" w:rsidP="00B0479E">
            <w:pPr>
              <w:pStyle w:val="QPR-ConoscenzeAbilit"/>
              <w:suppressAutoHyphens w:val="0"/>
              <w:ind w:left="283" w:hanging="198"/>
            </w:pPr>
            <w:r>
              <w:rPr>
                <w:noProof/>
              </w:rPr>
              <w:t>Organizzazione e gestione del lavoro di carrozzeria</w:t>
            </w:r>
          </w:p>
          <w:p w:rsidR="00B0479E" w:rsidRDefault="00B0479E" w:rsidP="00B0479E">
            <w:pPr>
              <w:pStyle w:val="QPR-ConoscenzeAbilit"/>
              <w:suppressAutoHyphens w:val="0"/>
              <w:ind w:left="283" w:hanging="198"/>
            </w:pPr>
            <w:r>
              <w:rPr>
                <w:noProof/>
              </w:rPr>
              <w:t>Norme e procedure di sicurezza e smaltimento rifiuti in officina</w:t>
            </w:r>
          </w:p>
          <w:p w:rsidR="00B0479E" w:rsidRDefault="00B0479E" w:rsidP="00B0479E">
            <w:pPr>
              <w:pStyle w:val="QPR-ConoscenzeAbilit"/>
              <w:suppressAutoHyphens w:val="0"/>
              <w:ind w:left="283" w:hanging="198"/>
            </w:pPr>
            <w:r>
              <w:rPr>
                <w:noProof/>
              </w:rPr>
              <w:t>Elementi di comunicazione e relazione interpersonale in ambito professionale</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Individuare i danni ai lamierati e ad altre parti/componenti (paraurti, cerchioni, ruote) della vettura</w:t>
            </w:r>
          </w:p>
          <w:p w:rsidR="00B0479E" w:rsidRDefault="00B0479E" w:rsidP="00B0479E">
            <w:pPr>
              <w:pStyle w:val="QPR-ConoscenzeAbilit"/>
              <w:suppressAutoHyphens w:val="0"/>
              <w:ind w:left="283" w:hanging="198"/>
            </w:pPr>
            <w:r>
              <w:rPr>
                <w:noProof/>
              </w:rPr>
              <w:t>Stabilire tipo di lavorazioni (ripristino e/o sostituzione) e verniciatura da effettuare sulle parti danneggiate</w:t>
            </w:r>
          </w:p>
          <w:p w:rsidR="00B0479E" w:rsidRDefault="00B0479E" w:rsidP="00B0479E">
            <w:pPr>
              <w:pStyle w:val="QPR-ConoscenzeAbilit"/>
              <w:suppressAutoHyphens w:val="0"/>
              <w:ind w:left="283" w:hanging="198"/>
            </w:pPr>
            <w:r>
              <w:rPr>
                <w:noProof/>
              </w:rPr>
              <w:t>Eseguire stima dei costi e preventivo delle riparazioni</w:t>
            </w:r>
          </w:p>
          <w:p w:rsidR="00B0479E" w:rsidRDefault="00B0479E" w:rsidP="00B0479E">
            <w:pPr>
              <w:pStyle w:val="QPR-ConoscenzeAbilit"/>
              <w:suppressAutoHyphens w:val="0"/>
              <w:ind w:left="283" w:hanging="198"/>
            </w:pPr>
            <w:r>
              <w:rPr>
                <w:noProof/>
              </w:rPr>
              <w:t>Predisporre documentazione relativa al veicolo da riparare (raccolta dati, pratica assicurativa ecc.)</w:t>
            </w:r>
          </w:p>
          <w:p w:rsidR="00B0479E" w:rsidRDefault="00B0479E" w:rsidP="00B0479E">
            <w:pPr>
              <w:pStyle w:val="QPR-ConoscenzeAbilit"/>
              <w:suppressAutoHyphens w:val="0"/>
              <w:ind w:left="283" w:hanging="198"/>
            </w:pPr>
            <w:r>
              <w:rPr>
                <w:noProof/>
              </w:rPr>
              <w:t>Organizzare modalità e sequenza delle lavorazioni di carrozzeria</w:t>
            </w:r>
          </w:p>
          <w:p w:rsidR="00B0479E" w:rsidRDefault="00B0479E" w:rsidP="00B0479E">
            <w:pPr>
              <w:pStyle w:val="QPR-ConoscenzeAbilit"/>
              <w:suppressAutoHyphens w:val="0"/>
              <w:ind w:left="283" w:hanging="198"/>
            </w:pPr>
            <w:r>
              <w:rPr>
                <w:noProof/>
              </w:rPr>
              <w:t>Effettuare controllo di qualità sui lavori eseguiti</w:t>
            </w:r>
          </w:p>
          <w:p w:rsidR="00B0479E" w:rsidRDefault="00B0479E" w:rsidP="00B0479E">
            <w:pPr>
              <w:pStyle w:val="QPR-ConoscenzeAbilit"/>
              <w:suppressAutoHyphens w:val="0"/>
              <w:ind w:left="283" w:hanging="198"/>
            </w:pPr>
            <w:r>
              <w:rPr>
                <w:noProof/>
              </w:rPr>
              <w:t>Gestire la sicurezza e lo smaltimento dei rifiuti in officina</w:t>
            </w:r>
          </w:p>
          <w:p w:rsidR="00B0479E" w:rsidRDefault="00B0479E" w:rsidP="00B0479E">
            <w:pPr>
              <w:pStyle w:val="QPR-ConoscenzeAbilit"/>
              <w:suppressAutoHyphens w:val="0"/>
              <w:ind w:left="283" w:hanging="198"/>
            </w:pPr>
            <w:r>
              <w:rPr>
                <w:noProof/>
              </w:rPr>
              <w:t>Comunicare e relazionarsi in modo efficace con i clienti anche attraverso web e social e sistemi di assistenza al cliente</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STACCO E RIATTACCO DI PARTI DEL VEICOLO</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QPR-AUT-11</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Caratteristiche ed utilizzo utensili, attrezzature, impianti e macchinari per lavorazioni meccaniche e di assemblaggio</w:t>
            </w:r>
          </w:p>
          <w:p w:rsidR="00B0479E" w:rsidRDefault="00B0479E" w:rsidP="00B0479E">
            <w:pPr>
              <w:pStyle w:val="QPR-ConoscenzeAbilit"/>
              <w:suppressAutoHyphens w:val="0"/>
              <w:ind w:left="283" w:hanging="198"/>
            </w:pPr>
            <w:r>
              <w:rPr>
                <w:noProof/>
              </w:rPr>
              <w:t>Norme e marchi di conformità</w:t>
            </w:r>
          </w:p>
          <w:p w:rsidR="00B0479E" w:rsidRDefault="00B0479E" w:rsidP="00B0479E">
            <w:pPr>
              <w:pStyle w:val="QPR-ConoscenzeAbilit"/>
              <w:suppressAutoHyphens w:val="0"/>
              <w:ind w:left="283" w:hanging="198"/>
            </w:pPr>
            <w:r>
              <w:rPr>
                <w:noProof/>
              </w:rPr>
              <w:t>Proprietà dei materiali utilizzati nelle lavorazioni meccaniche</w:t>
            </w:r>
          </w:p>
          <w:p w:rsidR="00B0479E" w:rsidRDefault="00B0479E" w:rsidP="00B0479E">
            <w:pPr>
              <w:pStyle w:val="QPR-ConoscenzeAbilit"/>
              <w:suppressAutoHyphens w:val="0"/>
              <w:ind w:left="283" w:hanging="198"/>
            </w:pPr>
            <w:r>
              <w:rPr>
                <w:noProof/>
              </w:rPr>
              <w:t>Proprietà e funzioni dei materiali e metalli utilizzati nel settore automotive</w:t>
            </w:r>
          </w:p>
          <w:p w:rsidR="00B0479E" w:rsidRDefault="00B0479E" w:rsidP="00B0479E">
            <w:pPr>
              <w:pStyle w:val="QPR-ConoscenzeAbilit"/>
              <w:suppressAutoHyphens w:val="0"/>
              <w:ind w:left="283" w:hanging="198"/>
            </w:pPr>
            <w:r>
              <w:rPr>
                <w:noProof/>
              </w:rPr>
              <w:t>Funzioni e caratteristiche componenti carrozzeria: telaio, scocca, lamierati strutturali e mobili, cristalli ecc.</w:t>
            </w:r>
          </w:p>
          <w:p w:rsidR="00B0479E" w:rsidRDefault="00B0479E" w:rsidP="00B0479E">
            <w:pPr>
              <w:pStyle w:val="QPR-ConoscenzeAbilit"/>
              <w:suppressAutoHyphens w:val="0"/>
              <w:ind w:left="283" w:hanging="198"/>
            </w:pPr>
            <w:r>
              <w:rPr>
                <w:noProof/>
              </w:rPr>
              <w:t>Principali funzioni e caratteristiche parti meccaniche della vettura: organi motore, trasmissione, direzione, raffreddamento ecc.</w:t>
            </w:r>
          </w:p>
          <w:p w:rsidR="00B0479E" w:rsidRDefault="00B0479E" w:rsidP="00B0479E">
            <w:pPr>
              <w:pStyle w:val="QPR-ConoscenzeAbilit"/>
              <w:suppressAutoHyphens w:val="0"/>
              <w:ind w:left="283" w:hanging="198"/>
            </w:pPr>
            <w:r>
              <w:rPr>
                <w:noProof/>
              </w:rPr>
              <w:t>Tecniche di assemblaggio nell'automotive</w:t>
            </w:r>
          </w:p>
          <w:p w:rsidR="00B0479E" w:rsidRDefault="00B0479E" w:rsidP="00B0479E">
            <w:pPr>
              <w:pStyle w:val="QPR-ConoscenzeAbilit"/>
              <w:suppressAutoHyphens w:val="0"/>
              <w:ind w:left="283" w:hanging="198"/>
            </w:pPr>
            <w:r>
              <w:rPr>
                <w:noProof/>
              </w:rPr>
              <w:t>Tecniche di saldatura MIG, MAG, TIG e MIG-BRASI</w:t>
            </w:r>
          </w:p>
          <w:p w:rsidR="00B0479E" w:rsidRDefault="00B0479E" w:rsidP="00B0479E">
            <w:pPr>
              <w:pStyle w:val="QPR-ConoscenzeAbilit"/>
              <w:suppressAutoHyphens w:val="0"/>
              <w:ind w:left="283" w:hanging="198"/>
            </w:pPr>
            <w:r>
              <w:rPr>
                <w:noProof/>
              </w:rPr>
              <w:t>Norme di sicurezza e dispositivi di protezione individuali</w:t>
            </w:r>
          </w:p>
          <w:p w:rsidR="00B0479E" w:rsidRDefault="00B0479E" w:rsidP="00B0479E">
            <w:pPr>
              <w:pStyle w:val="QPR-ConoscenzeAbilit"/>
              <w:suppressAutoHyphens w:val="0"/>
              <w:ind w:left="283" w:hanging="198"/>
            </w:pPr>
            <w:r>
              <w:rPr>
                <w:noProof/>
              </w:rPr>
              <w:t>Prevenzione infortuni da rischi meccanici, ottici, chimici ed elettrici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Preparare e mettere in sicurezza il veicolo per le lavorazioni di carrozzeria</w:t>
            </w:r>
          </w:p>
          <w:p w:rsidR="00B0479E" w:rsidRDefault="00B0479E" w:rsidP="00B0479E">
            <w:pPr>
              <w:pStyle w:val="QPR-ConoscenzeAbilit"/>
              <w:suppressAutoHyphens w:val="0"/>
              <w:ind w:left="283" w:hanging="198"/>
            </w:pPr>
            <w:r>
              <w:rPr>
                <w:noProof/>
              </w:rPr>
              <w:t>Eseguire operazioni di stacco e riattacco di cristalli mobili, componenti abitacolo e parti accessorie della vettura</w:t>
            </w:r>
          </w:p>
          <w:p w:rsidR="00B0479E" w:rsidRDefault="00B0479E" w:rsidP="00B0479E">
            <w:pPr>
              <w:pStyle w:val="QPR-ConoscenzeAbilit"/>
              <w:suppressAutoHyphens w:val="0"/>
              <w:ind w:left="283" w:hanging="198"/>
            </w:pPr>
            <w:r>
              <w:rPr>
                <w:noProof/>
              </w:rPr>
              <w:t>Eseguire operazioni di stacco e riattacco di cristalli strutturali</w:t>
            </w:r>
          </w:p>
          <w:p w:rsidR="00B0479E" w:rsidRDefault="00B0479E" w:rsidP="00B0479E">
            <w:pPr>
              <w:pStyle w:val="QPR-ConoscenzeAbilit"/>
              <w:suppressAutoHyphens w:val="0"/>
              <w:ind w:left="283" w:hanging="198"/>
            </w:pPr>
            <w:r>
              <w:rPr>
                <w:noProof/>
              </w:rPr>
              <w:t>Eseguire operazioni di stacco e riattacco organi meccanici, parti ciclistiche, organi di direzione e parti elettriche</w:t>
            </w:r>
          </w:p>
          <w:p w:rsidR="00B0479E" w:rsidRDefault="00B0479E" w:rsidP="00B0479E">
            <w:pPr>
              <w:pStyle w:val="QPR-ConoscenzeAbilit"/>
              <w:suppressAutoHyphens w:val="0"/>
              <w:ind w:left="283" w:hanging="198"/>
            </w:pPr>
            <w:r>
              <w:rPr>
                <w:noProof/>
              </w:rPr>
              <w:t>Eseguire lavorazioni di stacco e riattacco di lamierati mobili imbullonati e/o incernierati</w:t>
            </w:r>
          </w:p>
          <w:p w:rsidR="00B0479E" w:rsidRDefault="00B0479E" w:rsidP="00B0479E">
            <w:pPr>
              <w:pStyle w:val="QPR-ConoscenzeAbilit"/>
              <w:suppressAutoHyphens w:val="0"/>
              <w:ind w:left="283" w:hanging="198"/>
            </w:pPr>
            <w:r>
              <w:rPr>
                <w:noProof/>
              </w:rPr>
              <w:t>Eseguire sostituzione di lamierati attraverso taglio, adattamento o saldatura</w:t>
            </w:r>
          </w:p>
          <w:p w:rsidR="00B0479E" w:rsidRDefault="00B0479E" w:rsidP="00B0479E">
            <w:pPr>
              <w:pStyle w:val="QPR-ConoscenzeAbilit"/>
              <w:suppressAutoHyphens w:val="0"/>
              <w:ind w:left="283" w:hanging="198"/>
            </w:pPr>
            <w:r>
              <w:rPr>
                <w:noProof/>
              </w:rPr>
              <w:t>Adottare comportamenti e misure di sicurezza nelle lavorazioni meccaniche e nell'utilizzo dei materiali e attrezzature da lavoro</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RIPARAZIONE DELLA CARROZZERIA</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QPR-AUT-12</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Sulla base dell’entità della deformazione definita in sede di accettazione della vettura, provvedere a riparare i lamierati danneggiati procedendo all’adattamento ed alle operazioni di registro, rispettando le norme antinfortunistiche ed i tempi previsti dal tempario.</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Caratteristiche ed utilizzo utensili, attrezzature, impianti e macchinari per lavorazioni meccaniche e di assemblaggio</w:t>
            </w:r>
          </w:p>
          <w:p w:rsidR="00B0479E" w:rsidRDefault="00B0479E" w:rsidP="00B0479E">
            <w:pPr>
              <w:pStyle w:val="QPR-ConoscenzeAbilit"/>
              <w:suppressAutoHyphens w:val="0"/>
              <w:ind w:left="283" w:hanging="198"/>
            </w:pPr>
            <w:r>
              <w:rPr>
                <w:noProof/>
              </w:rPr>
              <w:t>Norme e marchi di conformità</w:t>
            </w:r>
          </w:p>
          <w:p w:rsidR="00B0479E" w:rsidRDefault="00B0479E" w:rsidP="00B0479E">
            <w:pPr>
              <w:pStyle w:val="QPR-ConoscenzeAbilit"/>
              <w:suppressAutoHyphens w:val="0"/>
              <w:ind w:left="283" w:hanging="198"/>
            </w:pPr>
            <w:r>
              <w:rPr>
                <w:noProof/>
              </w:rPr>
              <w:t>Proprietà dei materiali utilizzati nelle lavorazioni meccaniche</w:t>
            </w:r>
          </w:p>
          <w:p w:rsidR="00B0479E" w:rsidRDefault="00B0479E" w:rsidP="00B0479E">
            <w:pPr>
              <w:pStyle w:val="QPR-ConoscenzeAbilit"/>
              <w:suppressAutoHyphens w:val="0"/>
              <w:ind w:left="283" w:hanging="198"/>
            </w:pPr>
            <w:r>
              <w:rPr>
                <w:noProof/>
              </w:rPr>
              <w:t>Proprietà e funzioni dei materiali e metalli utilizzati nel settore automotive</w:t>
            </w:r>
          </w:p>
          <w:p w:rsidR="00B0479E" w:rsidRDefault="00B0479E" w:rsidP="00B0479E">
            <w:pPr>
              <w:pStyle w:val="QPR-ConoscenzeAbilit"/>
              <w:suppressAutoHyphens w:val="0"/>
              <w:ind w:left="283" w:hanging="198"/>
            </w:pPr>
            <w:r>
              <w:rPr>
                <w:noProof/>
              </w:rPr>
              <w:t>Funzioni e caratteristiche componenti carrozzeria: telaio, scocca, lamierati strutturali e mobili, cristalli ecc.</w:t>
            </w:r>
          </w:p>
          <w:p w:rsidR="00B0479E" w:rsidRDefault="00B0479E" w:rsidP="00B0479E">
            <w:pPr>
              <w:pStyle w:val="QPR-ConoscenzeAbilit"/>
              <w:suppressAutoHyphens w:val="0"/>
              <w:ind w:left="283" w:hanging="198"/>
            </w:pPr>
            <w:r>
              <w:rPr>
                <w:noProof/>
              </w:rPr>
              <w:t>Lavorazioni manuali al banco</w:t>
            </w:r>
          </w:p>
          <w:p w:rsidR="00B0479E" w:rsidRDefault="00B0479E" w:rsidP="00B0479E">
            <w:pPr>
              <w:pStyle w:val="QPR-ConoscenzeAbilit"/>
              <w:suppressAutoHyphens w:val="0"/>
              <w:ind w:left="283" w:hanging="198"/>
            </w:pPr>
            <w:r>
              <w:rPr>
                <w:noProof/>
              </w:rPr>
              <w:t>Tecniche di aggiustaggio</w:t>
            </w:r>
          </w:p>
          <w:p w:rsidR="00B0479E" w:rsidRDefault="00B0479E" w:rsidP="00B0479E">
            <w:pPr>
              <w:pStyle w:val="QPR-ConoscenzeAbilit"/>
              <w:suppressAutoHyphens w:val="0"/>
              <w:ind w:left="283" w:hanging="198"/>
            </w:pPr>
            <w:r>
              <w:rPr>
                <w:noProof/>
              </w:rPr>
              <w:t>Tecniche di raddrizzatura e ripristino di lamiera danneggiata</w:t>
            </w:r>
          </w:p>
          <w:p w:rsidR="00B0479E" w:rsidRDefault="00B0479E" w:rsidP="00B0479E">
            <w:pPr>
              <w:pStyle w:val="QPR-ConoscenzeAbilit"/>
              <w:suppressAutoHyphens w:val="0"/>
              <w:ind w:left="283" w:hanging="198"/>
            </w:pPr>
            <w:r>
              <w:rPr>
                <w:noProof/>
              </w:rPr>
              <w:t>Tecniche di recupero a freddo di lamiere danneggiate dalla grandine; comportamento meccanico dell’acciaio e dell’alluminio</w:t>
            </w:r>
          </w:p>
          <w:p w:rsidR="00B0479E" w:rsidRDefault="00B0479E" w:rsidP="00B0479E">
            <w:pPr>
              <w:pStyle w:val="QPR-ConoscenzeAbilit"/>
              <w:suppressAutoHyphens w:val="0"/>
              <w:ind w:left="283" w:hanging="198"/>
            </w:pPr>
            <w:r>
              <w:rPr>
                <w:noProof/>
              </w:rPr>
              <w:t>Tecniche di individuazione analitica dei bolli mediante luce polarizzata</w:t>
            </w:r>
          </w:p>
          <w:p w:rsidR="00B0479E" w:rsidRDefault="00B0479E" w:rsidP="00B0479E">
            <w:pPr>
              <w:pStyle w:val="QPR-ConoscenzeAbilit"/>
              <w:suppressAutoHyphens w:val="0"/>
              <w:ind w:left="283" w:hanging="198"/>
            </w:pPr>
            <w:r>
              <w:rPr>
                <w:noProof/>
              </w:rPr>
              <w:t>Tecniche di riparazione di parti di carrozzeria in plastica</w:t>
            </w:r>
          </w:p>
          <w:p w:rsidR="00B0479E" w:rsidRDefault="00B0479E" w:rsidP="00B0479E">
            <w:pPr>
              <w:pStyle w:val="QPR-ConoscenzeAbilit"/>
              <w:suppressAutoHyphens w:val="0"/>
              <w:ind w:left="283" w:hanging="198"/>
            </w:pPr>
            <w:r>
              <w:rPr>
                <w:noProof/>
              </w:rPr>
              <w:t>Tecniche di controllo e riquadratura della scocca</w:t>
            </w:r>
          </w:p>
          <w:p w:rsidR="00B0479E" w:rsidRDefault="00B0479E" w:rsidP="00B0479E">
            <w:pPr>
              <w:pStyle w:val="QPR-ConoscenzeAbilit"/>
              <w:suppressAutoHyphens w:val="0"/>
              <w:ind w:left="283" w:hanging="198"/>
            </w:pPr>
            <w:r>
              <w:rPr>
                <w:noProof/>
              </w:rPr>
              <w:t>Norme di sicurezza e dispositivi di protezione individuali</w:t>
            </w:r>
          </w:p>
          <w:p w:rsidR="00B0479E" w:rsidRDefault="00B0479E" w:rsidP="00B0479E">
            <w:pPr>
              <w:pStyle w:val="QPR-ConoscenzeAbilit"/>
              <w:suppressAutoHyphens w:val="0"/>
              <w:ind w:left="283" w:hanging="198"/>
            </w:pPr>
            <w:r>
              <w:rPr>
                <w:noProof/>
              </w:rPr>
              <w:t>Prevenzione infortuni da rischi meccanici, ottici, chimici ed elettrici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Eseguire raddrizzature e spianature di ammaccature/deformazioni di lieve e media entità in prossimità di zone accessibili, non sagomate, scatolate o sagomate</w:t>
            </w:r>
          </w:p>
          <w:p w:rsidR="00B0479E" w:rsidRDefault="00B0479E" w:rsidP="00B0479E">
            <w:pPr>
              <w:pStyle w:val="QPR-ConoscenzeAbilit"/>
              <w:suppressAutoHyphens w:val="0"/>
              <w:ind w:left="283" w:hanging="198"/>
            </w:pPr>
            <w:r>
              <w:rPr>
                <w:noProof/>
              </w:rPr>
              <w:t>Eseguire risagomature di deformazioni di grave entità su lamierati e/o scatolati utilizzando attrezzature specifiche con eventuali lavorazioni effettuate al banco</w:t>
            </w:r>
          </w:p>
          <w:p w:rsidR="00B0479E" w:rsidRDefault="00B0479E" w:rsidP="00B0479E">
            <w:pPr>
              <w:pStyle w:val="QPR-ConoscenzeAbilit"/>
              <w:suppressAutoHyphens w:val="0"/>
              <w:ind w:left="283" w:hanging="198"/>
            </w:pPr>
            <w:r>
              <w:rPr>
                <w:noProof/>
              </w:rPr>
              <w:t>Eseguire il recupero perfetto della planarità di una superficie con bolli da grandine, senza riverniciatura</w:t>
            </w:r>
          </w:p>
          <w:p w:rsidR="00B0479E" w:rsidRDefault="00B0479E" w:rsidP="00B0479E">
            <w:pPr>
              <w:pStyle w:val="QPR-ConoscenzeAbilit"/>
              <w:suppressAutoHyphens w:val="0"/>
              <w:ind w:left="283" w:hanging="198"/>
            </w:pPr>
            <w:r>
              <w:rPr>
                <w:noProof/>
              </w:rPr>
              <w:t>Verificare le quotature della scocca in riferimento ai valori originali, utilizzando tecniche e strumentazioni adeguate all'entità del danno</w:t>
            </w:r>
          </w:p>
          <w:p w:rsidR="00B0479E" w:rsidRDefault="00B0479E" w:rsidP="00B0479E">
            <w:pPr>
              <w:pStyle w:val="QPR-ConoscenzeAbilit"/>
              <w:suppressAutoHyphens w:val="0"/>
              <w:ind w:left="283" w:hanging="198"/>
            </w:pPr>
            <w:r>
              <w:rPr>
                <w:noProof/>
              </w:rPr>
              <w:t>Eseguire il riallineamento e la riquadratura di ossature della scocca/telaio per danni di lieve, media e grave entità</w:t>
            </w:r>
          </w:p>
          <w:p w:rsidR="00B0479E" w:rsidRDefault="00B0479E" w:rsidP="00B0479E">
            <w:pPr>
              <w:pStyle w:val="QPR-ConoscenzeAbilit"/>
              <w:suppressAutoHyphens w:val="0"/>
              <w:ind w:left="283" w:hanging="198"/>
            </w:pPr>
            <w:r>
              <w:rPr>
                <w:noProof/>
              </w:rPr>
              <w:t>Adottare comportamenti e misure di sicurezza nelle lavorazioni meccaniche e nell'utilizzo dei materiali e attrezzature da lavoro</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VERNICIATURA E RIFINITURA SUPERFICI DI CARROZZERIA</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QPR-AUT-13</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Revisionare, riverniciare, rifinire e lucidare le superfici in funzione delle lavorazioni effettuate dal lamierista e sulla base del ciclo di verniciatura da applicare, curando l’aspetto estetico finale, la fedeltà delle tinte e rispettando le norme antinfortunistiche.</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Attrezzature ed impianti per la verniciatura (aerografo, impianto pneumatico)</w:t>
            </w:r>
          </w:p>
          <w:p w:rsidR="00B0479E" w:rsidRDefault="00B0479E" w:rsidP="00B0479E">
            <w:pPr>
              <w:pStyle w:val="QPR-ConoscenzeAbilit"/>
              <w:suppressAutoHyphens w:val="0"/>
              <w:ind w:left="283" w:hanging="198"/>
            </w:pPr>
            <w:r>
              <w:rPr>
                <w:noProof/>
              </w:rPr>
              <w:t>Proprietà dei materiali metallici e delle plastiche</w:t>
            </w:r>
          </w:p>
          <w:p w:rsidR="00B0479E" w:rsidRDefault="00B0479E" w:rsidP="00B0479E">
            <w:pPr>
              <w:pStyle w:val="QPR-ConoscenzeAbilit"/>
              <w:suppressAutoHyphens w:val="0"/>
              <w:ind w:left="283" w:hanging="198"/>
            </w:pPr>
            <w:r>
              <w:rPr>
                <w:noProof/>
              </w:rPr>
              <w:t>Proprietà e funzioni dei prodotti vernicianti (resine, solventi, pigmenti, cariche, additivi)</w:t>
            </w:r>
          </w:p>
          <w:p w:rsidR="00B0479E" w:rsidRDefault="00B0479E" w:rsidP="00B0479E">
            <w:pPr>
              <w:pStyle w:val="QPR-ConoscenzeAbilit"/>
              <w:suppressAutoHyphens w:val="0"/>
              <w:ind w:left="283" w:hanging="198"/>
            </w:pPr>
            <w:r>
              <w:rPr>
                <w:noProof/>
              </w:rPr>
              <w:t>Ciclo di verniciatura</w:t>
            </w:r>
          </w:p>
          <w:p w:rsidR="00B0479E" w:rsidRDefault="00B0479E" w:rsidP="00B0479E">
            <w:pPr>
              <w:pStyle w:val="QPR-ConoscenzeAbilit"/>
              <w:suppressAutoHyphens w:val="0"/>
              <w:ind w:left="283" w:hanging="198"/>
            </w:pPr>
            <w:r>
              <w:rPr>
                <w:noProof/>
              </w:rPr>
              <w:t>Tecniche e sistemi di verniciatura</w:t>
            </w:r>
          </w:p>
          <w:p w:rsidR="00B0479E" w:rsidRDefault="00B0479E" w:rsidP="00B0479E">
            <w:pPr>
              <w:pStyle w:val="QPR-ConoscenzeAbilit"/>
              <w:suppressAutoHyphens w:val="0"/>
              <w:ind w:left="283" w:hanging="198"/>
            </w:pPr>
            <w:r>
              <w:rPr>
                <w:noProof/>
              </w:rPr>
              <w:t>Tecniche e sistemi di aerografia</w:t>
            </w:r>
          </w:p>
          <w:p w:rsidR="00B0479E" w:rsidRDefault="00B0479E" w:rsidP="00B0479E">
            <w:pPr>
              <w:pStyle w:val="QPR-ConoscenzeAbilit"/>
              <w:suppressAutoHyphens w:val="0"/>
              <w:ind w:left="283" w:hanging="198"/>
            </w:pPr>
            <w:r>
              <w:rPr>
                <w:noProof/>
              </w:rPr>
              <w:t>Sistemi di essicazione</w:t>
            </w:r>
          </w:p>
          <w:p w:rsidR="00B0479E" w:rsidRDefault="00B0479E" w:rsidP="00B0479E">
            <w:pPr>
              <w:pStyle w:val="QPR-ConoscenzeAbilit"/>
              <w:suppressAutoHyphens w:val="0"/>
              <w:ind w:left="283" w:hanging="198"/>
            </w:pPr>
            <w:r>
              <w:rPr>
                <w:noProof/>
              </w:rPr>
              <w:t>Tecniche di carteggiatura</w:t>
            </w:r>
          </w:p>
          <w:p w:rsidR="00B0479E" w:rsidRDefault="00B0479E" w:rsidP="00B0479E">
            <w:pPr>
              <w:pStyle w:val="QPR-ConoscenzeAbilit"/>
              <w:suppressAutoHyphens w:val="0"/>
              <w:ind w:left="283" w:hanging="198"/>
            </w:pPr>
            <w:r>
              <w:rPr>
                <w:noProof/>
              </w:rPr>
              <w:t>Cenni di colorimetria</w:t>
            </w:r>
          </w:p>
          <w:p w:rsidR="00B0479E" w:rsidRDefault="00B0479E" w:rsidP="00B0479E">
            <w:pPr>
              <w:pStyle w:val="QPR-ConoscenzeAbilit"/>
              <w:suppressAutoHyphens w:val="0"/>
              <w:ind w:left="283" w:hanging="198"/>
            </w:pPr>
            <w:r>
              <w:rPr>
                <w:noProof/>
              </w:rPr>
              <w:t>Tecniche di formulazione e correzione tinte</w:t>
            </w:r>
          </w:p>
          <w:p w:rsidR="00B0479E" w:rsidRDefault="00B0479E" w:rsidP="00B0479E">
            <w:pPr>
              <w:pStyle w:val="QPR-ConoscenzeAbilit"/>
              <w:suppressAutoHyphens w:val="0"/>
              <w:ind w:left="283" w:hanging="198"/>
            </w:pPr>
            <w:r>
              <w:rPr>
                <w:noProof/>
              </w:rPr>
              <w:t>Cenni di chimica di base</w:t>
            </w:r>
          </w:p>
          <w:p w:rsidR="00B0479E" w:rsidRDefault="00B0479E" w:rsidP="00B0479E">
            <w:pPr>
              <w:pStyle w:val="QPR-ConoscenzeAbilit"/>
              <w:suppressAutoHyphens w:val="0"/>
              <w:ind w:left="283" w:hanging="198"/>
            </w:pPr>
            <w:r>
              <w:rPr>
                <w:noProof/>
              </w:rPr>
              <w:t>Antinfortunistica e smaltimento rifiuti pericolosi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Revisionare le superfici</w:t>
            </w:r>
          </w:p>
          <w:p w:rsidR="00B0479E" w:rsidRDefault="00B0479E" w:rsidP="00B0479E">
            <w:pPr>
              <w:pStyle w:val="QPR-ConoscenzeAbilit"/>
              <w:suppressAutoHyphens w:val="0"/>
              <w:ind w:left="283" w:hanging="198"/>
            </w:pPr>
            <w:r>
              <w:rPr>
                <w:noProof/>
              </w:rPr>
              <w:t>Preparare ed applicare i prodotti antiruggine e di fondo</w:t>
            </w:r>
          </w:p>
          <w:p w:rsidR="00B0479E" w:rsidRDefault="00B0479E" w:rsidP="00B0479E">
            <w:pPr>
              <w:pStyle w:val="QPR-ConoscenzeAbilit"/>
              <w:suppressAutoHyphens w:val="0"/>
              <w:ind w:left="283" w:hanging="198"/>
            </w:pPr>
            <w:r>
              <w:rPr>
                <w:noProof/>
              </w:rPr>
              <w:t>Applicare gli smalti a finire adatti alla superficie da verniciare</w:t>
            </w:r>
          </w:p>
          <w:p w:rsidR="00B0479E" w:rsidRDefault="00B0479E" w:rsidP="00B0479E">
            <w:pPr>
              <w:pStyle w:val="QPR-ConoscenzeAbilit"/>
              <w:suppressAutoHyphens w:val="0"/>
              <w:ind w:left="283" w:hanging="198"/>
            </w:pPr>
            <w:r>
              <w:rPr>
                <w:noProof/>
              </w:rPr>
              <w:t>Realizzare decori con aerografo su diverse superfici utilizzando mascherature e/o disegnando a mano libera</w:t>
            </w:r>
          </w:p>
          <w:p w:rsidR="00B0479E" w:rsidRDefault="00B0479E" w:rsidP="00B0479E">
            <w:pPr>
              <w:pStyle w:val="QPR-ConoscenzeAbilit"/>
              <w:suppressAutoHyphens w:val="0"/>
              <w:ind w:left="283" w:hanging="198"/>
            </w:pPr>
            <w:r>
              <w:rPr>
                <w:noProof/>
              </w:rPr>
              <w:t>Effettuare lucidatura e finitura</w:t>
            </w:r>
          </w:p>
          <w:p w:rsidR="00B0479E" w:rsidRDefault="00B0479E" w:rsidP="00B0479E">
            <w:pPr>
              <w:pStyle w:val="QPR-ConoscenzeAbilit"/>
              <w:suppressAutoHyphens w:val="0"/>
              <w:ind w:left="283" w:hanging="198"/>
            </w:pPr>
            <w:r>
              <w:rPr>
                <w:noProof/>
              </w:rPr>
              <w:t>Utilizzare attrezzature ed impianti per la verniciatura di carrozzerie</w:t>
            </w:r>
          </w:p>
          <w:p w:rsidR="00B0479E" w:rsidRDefault="00B0479E" w:rsidP="00B0479E">
            <w:pPr>
              <w:pStyle w:val="QPR-ConoscenzeAbilit"/>
              <w:suppressAutoHyphens w:val="0"/>
              <w:ind w:left="283" w:hanging="198"/>
            </w:pPr>
            <w:r>
              <w:rPr>
                <w:noProof/>
              </w:rPr>
              <w:t>Adottare comportamenti e misure di sicurezza nelle lavorazioni di verniciatura e nell'utilizzo dei materiali e attrezzature da lavoro</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REALIZZAZIONE DI LAVORAZIONI SU LAMIERE</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QPR-MEC-10</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2</w:t>
            </w:r>
            <w:r w:rsidRPr="00F80D72">
              <w:t xml:space="preserve"> del</w:t>
            </w:r>
            <w:r>
              <w:t xml:space="preserve"> 13/01/2020</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Principali terminologie tecniche di settore/processo</w:t>
            </w:r>
          </w:p>
          <w:p w:rsidR="00B0479E" w:rsidRDefault="00B0479E" w:rsidP="00B0479E">
            <w:pPr>
              <w:pStyle w:val="QPR-ConoscenzeAbilit"/>
              <w:suppressAutoHyphens w:val="0"/>
              <w:ind w:left="283" w:hanging="198"/>
            </w:pPr>
            <w:r>
              <w:rPr>
                <w:noProof/>
              </w:rPr>
              <w:t>Proprietà dei materiali metallici</w:t>
            </w:r>
          </w:p>
          <w:p w:rsidR="00B0479E" w:rsidRDefault="00B0479E" w:rsidP="00B0479E">
            <w:pPr>
              <w:pStyle w:val="QPR-ConoscenzeAbilit"/>
              <w:suppressAutoHyphens w:val="0"/>
              <w:ind w:left="283" w:hanging="198"/>
            </w:pPr>
            <w:r>
              <w:rPr>
                <w:noProof/>
              </w:rPr>
              <w:t>Norme di rappresentazione di particolari meccanici</w:t>
            </w:r>
          </w:p>
          <w:p w:rsidR="00B0479E" w:rsidRDefault="00B0479E" w:rsidP="00B0479E">
            <w:pPr>
              <w:pStyle w:val="QPR-ConoscenzeAbilit"/>
              <w:suppressAutoHyphens w:val="0"/>
              <w:ind w:left="283" w:hanging="198"/>
            </w:pPr>
            <w:r>
              <w:rPr>
                <w:noProof/>
              </w:rPr>
              <w:t>Tecnologia delle lavorazioni meccaniche</w:t>
            </w:r>
          </w:p>
          <w:p w:rsidR="00B0479E" w:rsidRDefault="00B0479E" w:rsidP="00B0479E">
            <w:pPr>
              <w:pStyle w:val="QPR-ConoscenzeAbilit"/>
              <w:suppressAutoHyphens w:val="0"/>
              <w:ind w:left="283" w:hanging="198"/>
            </w:pPr>
            <w:r>
              <w:rPr>
                <w:noProof/>
              </w:rPr>
              <w:t>Caratteristiche delle macchine per il taglio e la lavorazione delle lamiere (tradizionali o a CN)</w:t>
            </w:r>
          </w:p>
          <w:p w:rsidR="00B0479E" w:rsidRDefault="00B0479E" w:rsidP="00B0479E">
            <w:pPr>
              <w:pStyle w:val="QPR-ConoscenzeAbilit"/>
              <w:suppressAutoHyphens w:val="0"/>
              <w:ind w:left="283" w:hanging="198"/>
            </w:pPr>
            <w:r>
              <w:rPr>
                <w:noProof/>
              </w:rPr>
              <w:t>Procedure operative per la corretta esecuzione delle lavorazioni meccaniche sulle lamiere</w:t>
            </w:r>
          </w:p>
          <w:p w:rsidR="00B0479E" w:rsidRDefault="00B0479E" w:rsidP="00B0479E">
            <w:pPr>
              <w:pStyle w:val="QPR-ConoscenzeAbilit"/>
              <w:suppressAutoHyphens w:val="0"/>
              <w:ind w:left="283" w:hanging="198"/>
            </w:pPr>
            <w:r>
              <w:rPr>
                <w:noProof/>
              </w:rPr>
              <w:t>Procedure operative per la corretta esecuzione delle operazioni di taglio delle lamiere</w:t>
            </w:r>
          </w:p>
          <w:p w:rsidR="00B0479E" w:rsidRDefault="00B0479E" w:rsidP="00B0479E">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0479E" w:rsidRDefault="00B0479E" w:rsidP="00B0479E">
            <w:pPr>
              <w:pStyle w:val="QPR-ConoscenzeAbilit"/>
              <w:suppressAutoHyphens w:val="0"/>
              <w:ind w:left="283" w:hanging="198"/>
            </w:pPr>
            <w:r>
              <w:rPr>
                <w:noProof/>
              </w:rPr>
              <w:t>Tecniche e metodiche di mantenimento e manutenzione ordinaria dei principali macchinari ed attrezzature di settore</w:t>
            </w:r>
          </w:p>
          <w:p w:rsidR="00B0479E" w:rsidRDefault="00B0479E" w:rsidP="00B0479E">
            <w:pPr>
              <w:pStyle w:val="QPR-ConoscenzeAbilit"/>
              <w:suppressAutoHyphens w:val="0"/>
              <w:ind w:left="283" w:hanging="198"/>
            </w:pPr>
            <w:r>
              <w:rPr>
                <w:noProof/>
              </w:rPr>
              <w:t>Procedure e sistemi di controllo per la verifica della qualità dei particolari prodotti</w:t>
            </w:r>
          </w:p>
          <w:p w:rsidR="00B0479E" w:rsidRDefault="00B0479E" w:rsidP="00B0479E">
            <w:pPr>
              <w:pStyle w:val="QPR-ConoscenzeAbilit"/>
              <w:suppressAutoHyphens w:val="0"/>
              <w:ind w:left="283" w:hanging="198"/>
            </w:pPr>
            <w:r>
              <w:rPr>
                <w:noProof/>
              </w:rPr>
              <w:t>Normative sicurezza, igiene e salvaguardia ambientale</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Interpretare disegni tecnici e cicli di lavorazione</w:t>
            </w:r>
          </w:p>
          <w:p w:rsidR="00B0479E" w:rsidRDefault="00B0479E" w:rsidP="00B0479E">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9E" w:rsidRDefault="00B0479E" w:rsidP="00B0479E">
            <w:pPr>
              <w:pStyle w:val="QPR-ConoscenzeAbilit"/>
              <w:suppressAutoHyphens w:val="0"/>
              <w:ind w:left="283" w:hanging="198"/>
            </w:pPr>
            <w:r>
              <w:rPr>
                <w:noProof/>
              </w:rPr>
              <w:t>Preparazione delle macchine operatrici</w:t>
            </w:r>
          </w:p>
          <w:p w:rsidR="00B0479E" w:rsidRDefault="00B0479E" w:rsidP="00B0479E">
            <w:pPr>
              <w:pStyle w:val="QPR-ConoscenzeAbilit"/>
              <w:suppressAutoHyphens w:val="0"/>
              <w:ind w:left="283" w:hanging="198"/>
            </w:pPr>
            <w:r>
              <w:rPr>
                <w:noProof/>
              </w:rPr>
              <w:t>Eseguire lavorazioni con la piegatrice</w:t>
            </w:r>
          </w:p>
          <w:p w:rsidR="00B0479E" w:rsidRDefault="00B0479E" w:rsidP="00B0479E">
            <w:pPr>
              <w:pStyle w:val="QPR-ConoscenzeAbilit"/>
              <w:suppressAutoHyphens w:val="0"/>
              <w:ind w:left="283" w:hanging="198"/>
            </w:pPr>
            <w:r>
              <w:rPr>
                <w:noProof/>
              </w:rPr>
              <w:t>Eseguire la curvature di lamiere con la calandra</w:t>
            </w:r>
          </w:p>
          <w:p w:rsidR="00B0479E" w:rsidRDefault="00B0479E" w:rsidP="00B0479E">
            <w:pPr>
              <w:pStyle w:val="QPR-ConoscenzeAbilit"/>
              <w:suppressAutoHyphens w:val="0"/>
              <w:ind w:left="283" w:hanging="198"/>
            </w:pPr>
            <w:r>
              <w:rPr>
                <w:noProof/>
              </w:rPr>
              <w:t>Eseguire lavorazioni di punzonatura e di stampaggio</w:t>
            </w:r>
          </w:p>
          <w:p w:rsidR="00B0479E" w:rsidRDefault="00B0479E" w:rsidP="00B0479E">
            <w:pPr>
              <w:pStyle w:val="QPR-ConoscenzeAbilit"/>
              <w:suppressAutoHyphens w:val="0"/>
              <w:ind w:left="283" w:hanging="198"/>
            </w:pPr>
            <w:r>
              <w:rPr>
                <w:noProof/>
              </w:rPr>
              <w:t>Eseguire il taglio di lamiere con la cesoia</w:t>
            </w:r>
          </w:p>
          <w:p w:rsidR="00B0479E" w:rsidRDefault="00B0479E" w:rsidP="00B0479E">
            <w:pPr>
              <w:pStyle w:val="QPR-ConoscenzeAbilit"/>
              <w:suppressAutoHyphens w:val="0"/>
              <w:ind w:left="283" w:hanging="198"/>
            </w:pPr>
            <w:r>
              <w:rPr>
                <w:noProof/>
              </w:rPr>
              <w:t>Eseguire il taglio con cannello ossiacetilenico</w:t>
            </w:r>
          </w:p>
          <w:p w:rsidR="00B0479E" w:rsidRDefault="00B0479E" w:rsidP="00B0479E">
            <w:pPr>
              <w:pStyle w:val="QPR-ConoscenzeAbilit"/>
              <w:suppressAutoHyphens w:val="0"/>
              <w:ind w:left="283" w:hanging="198"/>
            </w:pPr>
            <w:r>
              <w:rPr>
                <w:noProof/>
              </w:rPr>
              <w:t>Eseguire il taglio con macchine al plasma</w:t>
            </w:r>
          </w:p>
          <w:p w:rsidR="00B0479E" w:rsidRDefault="00B0479E" w:rsidP="00B0479E">
            <w:pPr>
              <w:pStyle w:val="QPR-ConoscenzeAbilit"/>
              <w:suppressAutoHyphens w:val="0"/>
              <w:ind w:left="283" w:hanging="198"/>
            </w:pPr>
            <w:r>
              <w:rPr>
                <w:noProof/>
              </w:rPr>
              <w:t>Eseguire il taglio con macchine laser</w:t>
            </w:r>
          </w:p>
          <w:p w:rsidR="00B0479E" w:rsidRDefault="00B0479E" w:rsidP="00B0479E">
            <w:pPr>
              <w:pStyle w:val="QPR-ConoscenzeAbilit"/>
              <w:suppressAutoHyphens w:val="0"/>
              <w:ind w:left="283" w:hanging="198"/>
            </w:pPr>
            <w:r>
              <w:rPr>
                <w:noProof/>
              </w:rPr>
              <w:t>Utilizzare tecniche di controllo qualitativo dei pezzi meccanici realizzati secondo le specifiche di progetto</w:t>
            </w:r>
          </w:p>
          <w:p w:rsidR="00B0479E" w:rsidRDefault="00B0479E" w:rsidP="00B0479E">
            <w:pPr>
              <w:pStyle w:val="QPR-ConoscenzeAbilit"/>
              <w:suppressAutoHyphens w:val="0"/>
              <w:ind w:left="283" w:hanging="198"/>
            </w:pPr>
            <w:r>
              <w:rPr>
                <w:noProof/>
              </w:rPr>
              <w:t>Mantenere i macchinari e le attrezzature in uso in buono stato, sottoponendoli a interventi di manutenzione ordinaria</w:t>
            </w:r>
          </w:p>
          <w:p w:rsidR="00B0479E" w:rsidRDefault="00B0479E" w:rsidP="00B0479E">
            <w:pPr>
              <w:pStyle w:val="QPR-ConoscenzeAbilit"/>
              <w:suppressAutoHyphens w:val="0"/>
              <w:ind w:left="283" w:hanging="198"/>
            </w:pPr>
            <w:r>
              <w:rPr>
                <w:noProof/>
              </w:rPr>
              <w:t>Utilizzare metodiche per individuare livelli di usura ed eventuali anomalie di funzionamento di strumenti e macchinari di settore</w:t>
            </w:r>
          </w:p>
          <w:p w:rsidR="00B0479E" w:rsidRDefault="00B0479E" w:rsidP="00B0479E">
            <w:pPr>
              <w:pStyle w:val="QPR-ConoscenzeAbilit"/>
              <w:suppressAutoHyphens w:val="0"/>
              <w:ind w:left="283" w:hanging="198"/>
            </w:pPr>
            <w:r>
              <w:rPr>
                <w:noProof/>
              </w:rPr>
              <w:t>Operare secondo le norme di sicurezza specifiche per il settore</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MANUTENZIONE DI VEICOLI ELETTRICI</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QPR-AUT-16</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31/03/2018</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manutenzione di veicoli elettrici, in base a schemi e procedure tecniche e strumentazioni dedicate secondo le indicazioni fornite dalla casa costruttrice e nel rispetto delle normative antiinfortunistiche.</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Procedure di sicurezza per lavorare su veicoli elettrici</w:t>
            </w:r>
          </w:p>
          <w:p w:rsidR="00B0479E" w:rsidRDefault="00B0479E" w:rsidP="00B0479E">
            <w:pPr>
              <w:pStyle w:val="QPR-ConoscenzeAbilit"/>
              <w:suppressAutoHyphens w:val="0"/>
              <w:ind w:left="283" w:hanging="198"/>
            </w:pPr>
            <w:r>
              <w:rPr>
                <w:noProof/>
              </w:rPr>
              <w:t>Dispositivi START &amp; STOP</w:t>
            </w:r>
          </w:p>
          <w:p w:rsidR="00B0479E" w:rsidRDefault="00B0479E" w:rsidP="00B0479E">
            <w:pPr>
              <w:pStyle w:val="QPR-ConoscenzeAbilit"/>
              <w:suppressAutoHyphens w:val="0"/>
              <w:ind w:left="283" w:hanging="198"/>
            </w:pPr>
            <w:r>
              <w:rPr>
                <w:noProof/>
              </w:rPr>
              <w:t>Tipologie di batterie impiegate sui veicoli elettrici</w:t>
            </w:r>
          </w:p>
          <w:p w:rsidR="00B0479E" w:rsidRDefault="00B0479E" w:rsidP="00B0479E">
            <w:pPr>
              <w:pStyle w:val="QPR-ConoscenzeAbilit"/>
              <w:suppressAutoHyphens w:val="0"/>
              <w:ind w:left="283" w:hanging="198"/>
            </w:pPr>
            <w:r>
              <w:rPr>
                <w:noProof/>
              </w:rPr>
              <w:t>Sistemi e dispositivi di ricarica delle batterie</w:t>
            </w:r>
          </w:p>
          <w:p w:rsidR="00B0479E" w:rsidRDefault="00B0479E" w:rsidP="00B0479E">
            <w:pPr>
              <w:pStyle w:val="QPR-ConoscenzeAbilit"/>
              <w:suppressAutoHyphens w:val="0"/>
              <w:ind w:left="283" w:hanging="198"/>
            </w:pPr>
            <w:r>
              <w:rPr>
                <w:noProof/>
              </w:rPr>
              <w:t>Tipologie di motori elettrici per veicoli elettrici</w:t>
            </w:r>
          </w:p>
          <w:p w:rsidR="00B0479E" w:rsidRDefault="00B0479E" w:rsidP="00B0479E">
            <w:pPr>
              <w:pStyle w:val="QPR-ConoscenzeAbilit"/>
              <w:suppressAutoHyphens w:val="0"/>
              <w:ind w:left="283" w:hanging="198"/>
            </w:pPr>
            <w:r>
              <w:rPr>
                <w:noProof/>
              </w:rPr>
              <w:t>Collegamenti di motori elettrici alla trazione dei veicoli</w:t>
            </w:r>
          </w:p>
          <w:p w:rsidR="00B0479E" w:rsidRDefault="00B0479E" w:rsidP="00B0479E">
            <w:pPr>
              <w:pStyle w:val="QPR-ConoscenzeAbilit"/>
              <w:suppressAutoHyphens w:val="0"/>
              <w:ind w:left="283" w:hanging="198"/>
            </w:pPr>
            <w:r>
              <w:rPr>
                <w:noProof/>
              </w:rPr>
              <w:t>Metodologie di aggiornamento software</w:t>
            </w:r>
          </w:p>
          <w:p w:rsidR="00B0479E" w:rsidRDefault="00B0479E" w:rsidP="00B0479E">
            <w:pPr>
              <w:pStyle w:val="QPR-ConoscenzeAbilit"/>
              <w:suppressAutoHyphens w:val="0"/>
              <w:ind w:left="283" w:hanging="198"/>
            </w:pPr>
            <w:r>
              <w:rPr>
                <w:noProof/>
              </w:rPr>
              <w:t>Controlli su impianti specifici di veicoli elettrici</w:t>
            </w:r>
          </w:p>
          <w:p w:rsidR="00B0479E" w:rsidRDefault="00B0479E" w:rsidP="00B0479E">
            <w:pPr>
              <w:pStyle w:val="QPR-ConoscenzeAbilit"/>
              <w:suppressAutoHyphens w:val="0"/>
              <w:ind w:left="283" w:hanging="198"/>
            </w:pPr>
            <w:r>
              <w:rPr>
                <w:noProof/>
              </w:rPr>
              <w:t>Tipologie di retrofit elettrici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Attuazione delle procedure di sicurezza per interventi su veicoli elettrici</w:t>
            </w:r>
          </w:p>
          <w:p w:rsidR="00B0479E" w:rsidRDefault="00B0479E" w:rsidP="00B0479E">
            <w:pPr>
              <w:pStyle w:val="QPR-ConoscenzeAbilit"/>
              <w:suppressAutoHyphens w:val="0"/>
              <w:ind w:left="283" w:hanging="198"/>
            </w:pPr>
            <w:r>
              <w:rPr>
                <w:noProof/>
              </w:rPr>
              <w:t>Effettuare la manutenzione dei dispositivi di risparmio di energia su auto ibride</w:t>
            </w:r>
          </w:p>
          <w:p w:rsidR="00B0479E" w:rsidRDefault="00B0479E" w:rsidP="00B0479E">
            <w:pPr>
              <w:pStyle w:val="QPR-ConoscenzeAbilit"/>
              <w:suppressAutoHyphens w:val="0"/>
              <w:ind w:left="283" w:hanging="198"/>
            </w:pPr>
            <w:r>
              <w:rPr>
                <w:noProof/>
              </w:rPr>
              <w:t>Controllare e sostituire le batterie per la trazione di veicoli elettrici attuando le procedure di sicurezza</w:t>
            </w:r>
          </w:p>
          <w:p w:rsidR="00B0479E" w:rsidRDefault="00B0479E" w:rsidP="00B0479E">
            <w:pPr>
              <w:pStyle w:val="QPR-ConoscenzeAbilit"/>
              <w:suppressAutoHyphens w:val="0"/>
              <w:ind w:left="283" w:hanging="198"/>
            </w:pPr>
            <w:r>
              <w:rPr>
                <w:noProof/>
              </w:rPr>
              <w:t>Effettuare i controlli dei sistemi di raffreddamento dei motori e del pacco batterie</w:t>
            </w:r>
          </w:p>
          <w:p w:rsidR="00B0479E" w:rsidRDefault="00B0479E" w:rsidP="00B0479E">
            <w:pPr>
              <w:pStyle w:val="QPR-ConoscenzeAbilit"/>
              <w:suppressAutoHyphens w:val="0"/>
              <w:ind w:left="283" w:hanging="198"/>
            </w:pPr>
            <w:r>
              <w:rPr>
                <w:noProof/>
              </w:rPr>
              <w:t>Effettuare la manutenzione dei dispositivi di ricarica delle batterie</w:t>
            </w:r>
          </w:p>
          <w:p w:rsidR="00B0479E" w:rsidRDefault="00B0479E" w:rsidP="00B0479E">
            <w:pPr>
              <w:pStyle w:val="QPR-ConoscenzeAbilit"/>
              <w:suppressAutoHyphens w:val="0"/>
              <w:ind w:left="283" w:hanging="198"/>
            </w:pPr>
            <w:r>
              <w:rPr>
                <w:noProof/>
              </w:rPr>
              <w:t>Effettuare le operazioni di manutenzione ordinaria e straordinaria degli impianti specifici di veicoli elettrici</w:t>
            </w:r>
          </w:p>
          <w:p w:rsidR="00B0479E" w:rsidRDefault="00B0479E" w:rsidP="00B0479E">
            <w:pPr>
              <w:pStyle w:val="QPR-ConoscenzeAbilit"/>
              <w:suppressAutoHyphens w:val="0"/>
              <w:ind w:left="283" w:hanging="198"/>
            </w:pPr>
            <w:r>
              <w:rPr>
                <w:noProof/>
              </w:rPr>
              <w:t>Aggiornare le centraline dei motori di veicoli elettrici</w:t>
            </w:r>
          </w:p>
          <w:p w:rsidR="00B0479E" w:rsidRDefault="00B0479E" w:rsidP="00B0479E">
            <w:pPr>
              <w:pStyle w:val="QPR-ConoscenzeAbilit"/>
              <w:suppressAutoHyphens w:val="0"/>
              <w:ind w:left="283" w:hanging="198"/>
            </w:pPr>
            <w:r>
              <w:rPr>
                <w:noProof/>
              </w:rPr>
              <w:t>Effettuare il montaggio dei retrofit elettrici attenendosi alla normativa vigente</w:t>
            </w:r>
          </w:p>
          <w:p w:rsidR="00B0479E" w:rsidRPr="006F0970" w:rsidRDefault="00B0479E" w:rsidP="00D64CF8">
            <w:pPr>
              <w:pStyle w:val="QPR-ChiusuraConAbi"/>
            </w:pPr>
          </w:p>
        </w:tc>
      </w:tr>
    </w:tbl>
    <w:p w:rsidR="00B0479E" w:rsidRDefault="00B0479E" w:rsidP="00B0479E">
      <w:pPr>
        <w:pStyle w:val="DOC-Spaziatura"/>
      </w:pPr>
    </w:p>
    <w:p w:rsidR="0003142C" w:rsidRPr="00493351" w:rsidRDefault="0003142C" w:rsidP="0003142C">
      <w:pPr>
        <w:pStyle w:val="DOC-TestoBase"/>
      </w:pPr>
    </w:p>
    <w:p w:rsidR="0003142C" w:rsidRPr="00493351" w:rsidRDefault="0003142C"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85"/>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t>Descrizione degli standard professionali caratterizzanti il profilo regionale</w:t>
      </w:r>
    </w:p>
    <w:p w:rsidR="0003142C" w:rsidRPr="00493351" w:rsidRDefault="0003142C" w:rsidP="00B43554">
      <w:pPr>
        <w:pStyle w:val="LG-TitoloProfiloRichiamo"/>
      </w:pPr>
      <w:bookmarkStart w:id="34" w:name="_Toc426017744"/>
      <w:r w:rsidRPr="00493351">
        <w:t>Autocarrozziere</w:t>
      </w:r>
      <w:bookmarkEnd w:id="34"/>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0479E" w:rsidTr="00D64CF8">
        <w:trPr>
          <w:trHeight w:hRule="exact" w:val="280"/>
        </w:trPr>
        <w:tc>
          <w:tcPr>
            <w:tcW w:w="40" w:type="dxa"/>
          </w:tcPr>
          <w:p w:rsidR="00B0479E" w:rsidRDefault="00B0479E" w:rsidP="00D64CF8">
            <w:pPr>
              <w:pStyle w:val="EMPTYCELLSTYLE"/>
            </w:pPr>
          </w:p>
        </w:tc>
        <w:tc>
          <w:tcPr>
            <w:tcW w:w="1380"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EQF</w:t>
            </w:r>
          </w:p>
        </w:tc>
        <w:tc>
          <w:tcPr>
            <w:tcW w:w="3119" w:type="dxa"/>
            <w:tcBorders>
              <w:bottom w:val="single" w:sz="4" w:space="0" w:color="000000"/>
            </w:tcBorders>
          </w:tcPr>
          <w:p w:rsidR="00B0479E" w:rsidRDefault="00B0479E"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Note sulla SST correlata</w:t>
            </w: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QPR-AUT-10</w:t>
            </w:r>
          </w:p>
        </w:tc>
        <w:tc>
          <w:tcPr>
            <w:tcW w:w="6792" w:type="dxa"/>
            <w:tcBorders>
              <w:top w:val="single"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ACCETTAZIONE E GESTIONE DELLA VETTURA IN CARROZZERIA</w:t>
            </w:r>
          </w:p>
        </w:tc>
        <w:tc>
          <w:tcPr>
            <w:tcW w:w="992" w:type="dxa"/>
            <w:tcBorders>
              <w:top w:val="single"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4</w:t>
            </w:r>
          </w:p>
        </w:tc>
        <w:tc>
          <w:tcPr>
            <w:tcW w:w="3119" w:type="dxa"/>
            <w:tcBorders>
              <w:top w:val="single" w:sz="4" w:space="0" w:color="000000"/>
              <w:bottom w:val="dotted" w:sz="4" w:space="0" w:color="000000"/>
            </w:tcBorders>
          </w:tcPr>
          <w:p w:rsidR="00B0479E" w:rsidRDefault="00B0479E" w:rsidP="00D64CF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QPR-AUT-11</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STACCO E RIATTACCO DI PARTI DEL VEICOLO</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QPR-AUT-12</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DELLA CARROZZERIA</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QPR-AUT-13</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VERNICIATURA E RIFINITURA SUPERFICI DI CARROZZERIA</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QPR-MEC-10</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REALIZZAZIONE DI LAVORAZIONI SU LAMIERE</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QPR-AUT-16</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MANUTENZIONE DI VEICOLI ELETTRICI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bl>
    <w:p w:rsidR="0003142C" w:rsidRPr="00493351" w:rsidRDefault="0003142C"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03142C" w:rsidRDefault="00B0479E" w:rsidP="00557938">
      <w:pPr>
        <w:pStyle w:val="DOC-TestoBase"/>
        <w:jc w:val="center"/>
      </w:pPr>
      <w:r w:rsidRPr="00B0479E">
        <w:rPr>
          <w:noProof/>
          <w:lang w:eastAsia="it-IT"/>
        </w:rPr>
        <w:drawing>
          <wp:inline distT="0" distB="0" distL="0" distR="0">
            <wp:extent cx="8640000" cy="6102897"/>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557938">
      <w:pPr>
        <w:pStyle w:val="DOC-TestoBase"/>
        <w:jc w:val="center"/>
      </w:pPr>
      <w:r w:rsidRPr="00B0479E">
        <w:rPr>
          <w:noProof/>
          <w:lang w:eastAsia="it-IT"/>
        </w:rPr>
        <w:drawing>
          <wp:inline distT="0" distB="0" distL="0" distR="0">
            <wp:extent cx="8640000" cy="6102897"/>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557938">
      <w:pPr>
        <w:pStyle w:val="DOC-TestoBase"/>
        <w:jc w:val="center"/>
      </w:pPr>
      <w:r w:rsidRPr="00B0479E">
        <w:rPr>
          <w:noProof/>
          <w:lang w:eastAsia="it-IT"/>
        </w:rPr>
        <w:drawing>
          <wp:inline distT="0" distB="0" distL="0" distR="0">
            <wp:extent cx="8640000" cy="6102897"/>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557938">
      <w:pPr>
        <w:pStyle w:val="DOC-TestoBase"/>
        <w:jc w:val="center"/>
      </w:pPr>
      <w:r w:rsidRPr="00B0479E">
        <w:rPr>
          <w:noProof/>
          <w:lang w:eastAsia="it-IT"/>
        </w:rPr>
        <w:drawing>
          <wp:inline distT="0" distB="0" distL="0" distR="0">
            <wp:extent cx="8640000" cy="6102897"/>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Pr="00493351" w:rsidRDefault="00B0479E" w:rsidP="00557938">
      <w:pPr>
        <w:pStyle w:val="DOC-TestoBase"/>
        <w:jc w:val="center"/>
      </w:pPr>
      <w:r w:rsidRPr="00B0479E">
        <w:rPr>
          <w:noProof/>
          <w:lang w:eastAsia="it-IT"/>
        </w:rPr>
        <w:drawing>
          <wp:inline distT="0" distB="0" distL="0" distR="0">
            <wp:extent cx="8640000" cy="6102897"/>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3142C" w:rsidRPr="00493351" w:rsidRDefault="00B0479E" w:rsidP="00557938">
      <w:pPr>
        <w:pStyle w:val="DOC-TestoBase"/>
        <w:jc w:val="center"/>
        <w:sectPr w:rsidR="0003142C" w:rsidRPr="00493351" w:rsidSect="001522F9">
          <w:pgSz w:w="16840" w:h="11907" w:orient="landscape" w:code="9"/>
          <w:pgMar w:top="1134" w:right="1134" w:bottom="1134" w:left="1134" w:header="567" w:footer="567" w:gutter="0"/>
          <w:cols w:space="708"/>
          <w:docGrid w:linePitch="360"/>
        </w:sectPr>
      </w:pPr>
      <w:r w:rsidRPr="00B0479E">
        <w:rPr>
          <w:noProof/>
          <w:lang w:eastAsia="it-IT"/>
        </w:rPr>
        <w:drawing>
          <wp:inline distT="0" distB="0" distL="0" distR="0">
            <wp:extent cx="8640000" cy="6102897"/>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557938" w:rsidRPr="00557938">
        <w:t xml:space="preserve">   </w:t>
      </w:r>
    </w:p>
    <w:p w:rsidR="0031313E" w:rsidRPr="00493351" w:rsidRDefault="0031313E" w:rsidP="00B43554">
      <w:pPr>
        <w:pStyle w:val="LG-Sezione"/>
      </w:pPr>
      <w:r w:rsidRPr="00493351">
        <w:t>Profilo professionale</w:t>
      </w:r>
    </w:p>
    <w:p w:rsidR="00C734A3" w:rsidRPr="00493351" w:rsidRDefault="00034ABA" w:rsidP="0002043D">
      <w:pPr>
        <w:pStyle w:val="LG-CodiceProfilo"/>
      </w:pPr>
      <w:bookmarkStart w:id="35" w:name="_Toc316292447"/>
      <w:bookmarkStart w:id="36" w:name="_Toc426017014"/>
      <w:r>
        <w:t>PROF</w:t>
      </w:r>
      <w:r w:rsidR="00036E76" w:rsidRPr="00493351">
        <w:t>-AUT-0</w:t>
      </w:r>
      <w:r>
        <w:t>2</w:t>
      </w:r>
    </w:p>
    <w:p w:rsidR="0031313E" w:rsidRDefault="0031313E" w:rsidP="0002043D">
      <w:pPr>
        <w:pStyle w:val="LG-TitoloProfilo"/>
      </w:pPr>
      <w:bookmarkStart w:id="37" w:name="_Toc41035791"/>
      <w:r w:rsidRPr="00493351">
        <w:t>Manutentore autovetture e motocicli</w:t>
      </w:r>
      <w:bookmarkEnd w:id="35"/>
      <w:bookmarkEnd w:id="36"/>
      <w:bookmarkEnd w:id="37"/>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6372"/>
        <w:gridCol w:w="425"/>
        <w:gridCol w:w="1103"/>
        <w:gridCol w:w="40"/>
      </w:tblGrid>
      <w:tr w:rsidR="00212798" w:rsidTr="00212798">
        <w:trPr>
          <w:trHeight w:hRule="exact" w:val="340"/>
        </w:trPr>
        <w:tc>
          <w:tcPr>
            <w:tcW w:w="40" w:type="dxa"/>
          </w:tcPr>
          <w:p w:rsidR="00212798" w:rsidRDefault="00212798" w:rsidP="009933EA">
            <w:pPr>
              <w:pStyle w:val="EMPTYCELLSTYLE"/>
            </w:pPr>
          </w:p>
        </w:tc>
        <w:tc>
          <w:tcPr>
            <w:tcW w:w="9700" w:type="dxa"/>
            <w:gridSpan w:val="6"/>
            <w:tcMar>
              <w:top w:w="0" w:type="dxa"/>
              <w:left w:w="60" w:type="dxa"/>
              <w:bottom w:w="0" w:type="dxa"/>
              <w:right w:w="0" w:type="dxa"/>
            </w:tcMar>
          </w:tcPr>
          <w:p w:rsidR="00212798" w:rsidRDefault="00212798" w:rsidP="009933EA">
            <w:pPr>
              <w:pStyle w:val="LG-Titoletto"/>
            </w:pPr>
            <w:r>
              <w:t>REFERENZIAZIONI</w:t>
            </w:r>
          </w:p>
        </w:tc>
        <w:tc>
          <w:tcPr>
            <w:tcW w:w="40" w:type="dxa"/>
          </w:tcPr>
          <w:p w:rsidR="00212798" w:rsidRDefault="00212798" w:rsidP="009933EA">
            <w:pPr>
              <w:pStyle w:val="EMPTYCELLSTYLE"/>
            </w:pPr>
          </w:p>
        </w:tc>
      </w:tr>
      <w:tr w:rsidR="00212798" w:rsidTr="00212798">
        <w:trPr>
          <w:trHeight w:hRule="exact" w:val="1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6372" w:type="dxa"/>
          </w:tcPr>
          <w:p w:rsidR="00212798" w:rsidRDefault="00212798" w:rsidP="009933EA">
            <w:pPr>
              <w:pStyle w:val="EMPTYCELLSTYLE"/>
            </w:pPr>
          </w:p>
        </w:tc>
        <w:tc>
          <w:tcPr>
            <w:tcW w:w="425" w:type="dxa"/>
          </w:tcPr>
          <w:p w:rsidR="00212798" w:rsidRDefault="00212798" w:rsidP="009933EA">
            <w:pPr>
              <w:pStyle w:val="EMPTYCELLSTYLE"/>
            </w:pPr>
          </w:p>
        </w:tc>
        <w:tc>
          <w:tcPr>
            <w:tcW w:w="1103" w:type="dxa"/>
          </w:tcPr>
          <w:p w:rsidR="00212798" w:rsidRDefault="00212798" w:rsidP="009933EA">
            <w:pPr>
              <w:pStyle w:val="EMPTYCELLSTYLE"/>
            </w:pP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9700" w:type="dxa"/>
            <w:gridSpan w:val="6"/>
            <w:tcMar>
              <w:top w:w="0" w:type="dxa"/>
              <w:left w:w="60" w:type="dxa"/>
              <w:bottom w:w="0" w:type="dxa"/>
              <w:right w:w="0" w:type="dxa"/>
            </w:tcMar>
          </w:tcPr>
          <w:p w:rsidR="00212798" w:rsidRDefault="00212798" w:rsidP="009933EA">
            <w:pPr>
              <w:pStyle w:val="DOC-TestoBase"/>
            </w:pPr>
            <w:r>
              <w:t>Professioni NUP/ISTAT correlate:</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600" w:type="dxa"/>
            <w:gridSpan w:val="2"/>
            <w:tcMar>
              <w:top w:w="0" w:type="dxa"/>
              <w:left w:w="60" w:type="dxa"/>
              <w:bottom w:w="0" w:type="dxa"/>
              <w:right w:w="0" w:type="dxa"/>
            </w:tcMar>
          </w:tcPr>
          <w:p w:rsidR="00212798" w:rsidRDefault="00212798" w:rsidP="009933EA">
            <w:pPr>
              <w:pStyle w:val="LG-ElencoConTabulazione"/>
            </w:pPr>
            <w:r>
              <w:t>6.2.3.1.1</w:t>
            </w:r>
          </w:p>
        </w:tc>
        <w:tc>
          <w:tcPr>
            <w:tcW w:w="7900" w:type="dxa"/>
            <w:gridSpan w:val="3"/>
            <w:tcMar>
              <w:top w:w="0" w:type="dxa"/>
              <w:left w:w="60" w:type="dxa"/>
              <w:bottom w:w="0" w:type="dxa"/>
              <w:right w:w="0" w:type="dxa"/>
            </w:tcMar>
          </w:tcPr>
          <w:p w:rsidR="00212798" w:rsidRDefault="00212798" w:rsidP="009933EA">
            <w:pPr>
              <w:pStyle w:val="LG-ElencoConTabulazione"/>
            </w:pPr>
            <w:r>
              <w:t>Meccanici motoristi e riparatori di veicoli a motore</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600" w:type="dxa"/>
            <w:gridSpan w:val="2"/>
            <w:tcMar>
              <w:top w:w="0" w:type="dxa"/>
              <w:left w:w="60" w:type="dxa"/>
              <w:bottom w:w="0" w:type="dxa"/>
              <w:right w:w="0" w:type="dxa"/>
            </w:tcMar>
          </w:tcPr>
          <w:p w:rsidR="00212798" w:rsidRDefault="00212798" w:rsidP="009933EA">
            <w:pPr>
              <w:pStyle w:val="LG-ElencoConTabulazione"/>
            </w:pPr>
            <w:r>
              <w:t>6.2.4.1.5</w:t>
            </w:r>
          </w:p>
        </w:tc>
        <w:tc>
          <w:tcPr>
            <w:tcW w:w="7900" w:type="dxa"/>
            <w:gridSpan w:val="3"/>
            <w:tcMar>
              <w:top w:w="0" w:type="dxa"/>
              <w:left w:w="60" w:type="dxa"/>
              <w:bottom w:w="0" w:type="dxa"/>
              <w:right w:w="0" w:type="dxa"/>
            </w:tcMar>
          </w:tcPr>
          <w:p w:rsidR="00212798" w:rsidRDefault="00212798" w:rsidP="009933EA">
            <w:pPr>
              <w:pStyle w:val="LG-ElencoConTabulazione"/>
            </w:pPr>
            <w:r>
              <w:t>Elettrauto</w:t>
            </w:r>
          </w:p>
        </w:tc>
        <w:tc>
          <w:tcPr>
            <w:tcW w:w="40" w:type="dxa"/>
          </w:tcPr>
          <w:p w:rsidR="00212798" w:rsidRDefault="00212798" w:rsidP="009933EA">
            <w:pPr>
              <w:pStyle w:val="EMPTYCELLSTYLE"/>
            </w:pPr>
          </w:p>
        </w:tc>
      </w:tr>
      <w:tr w:rsidR="00212798" w:rsidTr="00212798">
        <w:trPr>
          <w:trHeight w:hRule="exact" w:val="1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6372" w:type="dxa"/>
          </w:tcPr>
          <w:p w:rsidR="00212798" w:rsidRDefault="00212798" w:rsidP="009933EA">
            <w:pPr>
              <w:pStyle w:val="EMPTYCELLSTYLE"/>
            </w:pPr>
          </w:p>
        </w:tc>
        <w:tc>
          <w:tcPr>
            <w:tcW w:w="425" w:type="dxa"/>
          </w:tcPr>
          <w:p w:rsidR="00212798" w:rsidRDefault="00212798" w:rsidP="009933EA">
            <w:pPr>
              <w:pStyle w:val="EMPTYCELLSTYLE"/>
            </w:pPr>
          </w:p>
        </w:tc>
        <w:tc>
          <w:tcPr>
            <w:tcW w:w="1103" w:type="dxa"/>
          </w:tcPr>
          <w:p w:rsidR="00212798" w:rsidRDefault="00212798" w:rsidP="009933EA">
            <w:pPr>
              <w:pStyle w:val="EMPTYCELLSTYLE"/>
            </w:pP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9700" w:type="dxa"/>
            <w:gridSpan w:val="6"/>
            <w:tcMar>
              <w:top w:w="0" w:type="dxa"/>
              <w:left w:w="60" w:type="dxa"/>
              <w:bottom w:w="0" w:type="dxa"/>
              <w:right w:w="0" w:type="dxa"/>
            </w:tcMar>
          </w:tcPr>
          <w:p w:rsidR="00212798" w:rsidRDefault="00212798" w:rsidP="009933EA">
            <w:pPr>
              <w:pStyle w:val="DOC-TestoBase"/>
            </w:pPr>
            <w:r>
              <w:t xml:space="preserve">Attività economiche di riferimento (ATECO 2007/ISTAT): </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600" w:type="dxa"/>
            <w:gridSpan w:val="2"/>
            <w:tcMar>
              <w:top w:w="0" w:type="dxa"/>
              <w:left w:w="60" w:type="dxa"/>
              <w:bottom w:w="0" w:type="dxa"/>
              <w:right w:w="0" w:type="dxa"/>
            </w:tcMar>
          </w:tcPr>
          <w:p w:rsidR="00212798" w:rsidRDefault="00212798" w:rsidP="009933EA">
            <w:pPr>
              <w:pStyle w:val="LG-ElencoConTabulazione"/>
            </w:pPr>
            <w:r>
              <w:t>45.20.10</w:t>
            </w:r>
          </w:p>
        </w:tc>
        <w:tc>
          <w:tcPr>
            <w:tcW w:w="7900" w:type="dxa"/>
            <w:gridSpan w:val="3"/>
            <w:tcMar>
              <w:top w:w="0" w:type="dxa"/>
              <w:left w:w="60" w:type="dxa"/>
              <w:bottom w:w="0" w:type="dxa"/>
              <w:right w:w="0" w:type="dxa"/>
            </w:tcMar>
          </w:tcPr>
          <w:p w:rsidR="00212798" w:rsidRDefault="00212798" w:rsidP="009933EA">
            <w:pPr>
              <w:pStyle w:val="LG-ElencoConTabulazione"/>
            </w:pPr>
            <w:r>
              <w:t>Riparazioni meccaniche di autoveicoli</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600" w:type="dxa"/>
            <w:gridSpan w:val="2"/>
            <w:tcMar>
              <w:top w:w="0" w:type="dxa"/>
              <w:left w:w="60" w:type="dxa"/>
              <w:bottom w:w="0" w:type="dxa"/>
              <w:right w:w="0" w:type="dxa"/>
            </w:tcMar>
          </w:tcPr>
          <w:p w:rsidR="00212798" w:rsidRDefault="00212798" w:rsidP="009933EA">
            <w:pPr>
              <w:pStyle w:val="LG-ElencoConTabulazione"/>
            </w:pPr>
            <w:r>
              <w:t>45.20.30</w:t>
            </w:r>
          </w:p>
        </w:tc>
        <w:tc>
          <w:tcPr>
            <w:tcW w:w="7900" w:type="dxa"/>
            <w:gridSpan w:val="3"/>
            <w:tcMar>
              <w:top w:w="0" w:type="dxa"/>
              <w:left w:w="60" w:type="dxa"/>
              <w:bottom w:w="0" w:type="dxa"/>
              <w:right w:w="0" w:type="dxa"/>
            </w:tcMar>
          </w:tcPr>
          <w:p w:rsidR="00212798" w:rsidRDefault="00212798" w:rsidP="009933EA">
            <w:pPr>
              <w:pStyle w:val="LG-ElencoConTabulazione"/>
            </w:pPr>
            <w:r>
              <w:t>Riparazione di impianti elettrici e di alimentazione per autoveicoli</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600" w:type="dxa"/>
            <w:gridSpan w:val="2"/>
            <w:tcMar>
              <w:top w:w="0" w:type="dxa"/>
              <w:left w:w="60" w:type="dxa"/>
              <w:bottom w:w="0" w:type="dxa"/>
              <w:right w:w="0" w:type="dxa"/>
            </w:tcMar>
          </w:tcPr>
          <w:p w:rsidR="00212798" w:rsidRDefault="00212798" w:rsidP="009933EA">
            <w:pPr>
              <w:pStyle w:val="LG-ElencoConTabulazione"/>
            </w:pPr>
            <w:r>
              <w:t>45.20.40</w:t>
            </w:r>
          </w:p>
        </w:tc>
        <w:tc>
          <w:tcPr>
            <w:tcW w:w="7900" w:type="dxa"/>
            <w:gridSpan w:val="3"/>
            <w:tcMar>
              <w:top w:w="0" w:type="dxa"/>
              <w:left w:w="60" w:type="dxa"/>
              <w:bottom w:w="0" w:type="dxa"/>
              <w:right w:w="0" w:type="dxa"/>
            </w:tcMar>
          </w:tcPr>
          <w:p w:rsidR="00212798" w:rsidRDefault="00212798" w:rsidP="009933EA">
            <w:pPr>
              <w:pStyle w:val="LG-ElencoConTabulazione"/>
            </w:pPr>
            <w:r>
              <w:t>Riparazione e sostituzione di pneumatici per autoveicoli</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600" w:type="dxa"/>
            <w:gridSpan w:val="2"/>
            <w:tcMar>
              <w:top w:w="0" w:type="dxa"/>
              <w:left w:w="60" w:type="dxa"/>
              <w:bottom w:w="0" w:type="dxa"/>
              <w:right w:w="0" w:type="dxa"/>
            </w:tcMar>
          </w:tcPr>
          <w:p w:rsidR="00212798" w:rsidRDefault="00212798" w:rsidP="009933EA">
            <w:pPr>
              <w:pStyle w:val="LG-ElencoConTabulazione"/>
            </w:pPr>
            <w:r>
              <w:t>45.20.99</w:t>
            </w:r>
          </w:p>
        </w:tc>
        <w:tc>
          <w:tcPr>
            <w:tcW w:w="7900" w:type="dxa"/>
            <w:gridSpan w:val="3"/>
            <w:tcMar>
              <w:top w:w="0" w:type="dxa"/>
              <w:left w:w="60" w:type="dxa"/>
              <w:bottom w:w="0" w:type="dxa"/>
              <w:right w:w="0" w:type="dxa"/>
            </w:tcMar>
          </w:tcPr>
          <w:p w:rsidR="00212798" w:rsidRDefault="00212798" w:rsidP="009933EA">
            <w:pPr>
              <w:pStyle w:val="LG-ElencoConTabulazione"/>
            </w:pPr>
            <w:r>
              <w:t>Altre attività di manutenzione e di riparazione di autoveicoli</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600" w:type="dxa"/>
            <w:gridSpan w:val="2"/>
            <w:tcMar>
              <w:top w:w="0" w:type="dxa"/>
              <w:left w:w="60" w:type="dxa"/>
              <w:bottom w:w="0" w:type="dxa"/>
              <w:right w:w="0" w:type="dxa"/>
            </w:tcMar>
          </w:tcPr>
          <w:p w:rsidR="00212798" w:rsidRDefault="00212798" w:rsidP="009933EA">
            <w:pPr>
              <w:pStyle w:val="LG-ElencoConTabulazione"/>
            </w:pPr>
            <w:r>
              <w:t>45.40.30</w:t>
            </w:r>
          </w:p>
        </w:tc>
        <w:tc>
          <w:tcPr>
            <w:tcW w:w="7900" w:type="dxa"/>
            <w:gridSpan w:val="3"/>
            <w:tcMar>
              <w:top w:w="0" w:type="dxa"/>
              <w:left w:w="60" w:type="dxa"/>
              <w:bottom w:w="0" w:type="dxa"/>
              <w:right w:w="0" w:type="dxa"/>
            </w:tcMar>
          </w:tcPr>
          <w:p w:rsidR="00212798" w:rsidRDefault="00212798" w:rsidP="009933EA">
            <w:pPr>
              <w:pStyle w:val="LG-ElencoConTabulazione"/>
            </w:pPr>
            <w:r>
              <w:t>Manutenzione e riparazione di motocicli e ciclomotori (inclusi i pneumatici)</w:t>
            </w:r>
          </w:p>
        </w:tc>
        <w:tc>
          <w:tcPr>
            <w:tcW w:w="40" w:type="dxa"/>
          </w:tcPr>
          <w:p w:rsidR="00212798" w:rsidRDefault="00212798" w:rsidP="009933EA">
            <w:pPr>
              <w:pStyle w:val="EMPTYCELLSTYLE"/>
            </w:pPr>
          </w:p>
        </w:tc>
      </w:tr>
      <w:tr w:rsidR="00212798" w:rsidTr="00212798">
        <w:trPr>
          <w:trHeight w:hRule="exact" w:val="1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6372" w:type="dxa"/>
          </w:tcPr>
          <w:p w:rsidR="00212798" w:rsidRDefault="00212798" w:rsidP="009933EA">
            <w:pPr>
              <w:pStyle w:val="EMPTYCELLSTYLE"/>
            </w:pPr>
          </w:p>
        </w:tc>
        <w:tc>
          <w:tcPr>
            <w:tcW w:w="425" w:type="dxa"/>
          </w:tcPr>
          <w:p w:rsidR="00212798" w:rsidRDefault="00212798" w:rsidP="009933EA">
            <w:pPr>
              <w:pStyle w:val="EMPTYCELLSTYLE"/>
            </w:pPr>
          </w:p>
        </w:tc>
        <w:tc>
          <w:tcPr>
            <w:tcW w:w="1103" w:type="dxa"/>
          </w:tcPr>
          <w:p w:rsidR="00212798" w:rsidRDefault="00212798" w:rsidP="009933EA">
            <w:pPr>
              <w:pStyle w:val="EMPTYCELLSTYLE"/>
            </w:pP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9700" w:type="dxa"/>
            <w:gridSpan w:val="6"/>
            <w:tcMar>
              <w:top w:w="0" w:type="dxa"/>
              <w:left w:w="60" w:type="dxa"/>
              <w:bottom w:w="0" w:type="dxa"/>
              <w:right w:w="0" w:type="dxa"/>
            </w:tcMar>
          </w:tcPr>
          <w:p w:rsidR="00212798" w:rsidRDefault="00212798" w:rsidP="009933EA">
            <w:pPr>
              <w:pStyle w:val="DOC-TestoBase"/>
            </w:pPr>
            <w:r>
              <w:t>Figura e indirizzo/i di riferimento</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7900" w:type="dxa"/>
            <w:gridSpan w:val="3"/>
            <w:tcMar>
              <w:top w:w="0" w:type="dxa"/>
              <w:left w:w="60" w:type="dxa"/>
              <w:bottom w:w="0" w:type="dxa"/>
              <w:right w:w="0" w:type="dxa"/>
            </w:tcMar>
          </w:tcPr>
          <w:p w:rsidR="00212798" w:rsidRDefault="00212798" w:rsidP="009933EA">
            <w:pPr>
              <w:pStyle w:val="LG-ElencoConTabulazione"/>
            </w:pPr>
            <w:r>
              <w:t>OPERATORE ALLA RIPARAZIONE DEI VEICOLI A MOTORE</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7900" w:type="dxa"/>
            <w:gridSpan w:val="3"/>
            <w:tcMar>
              <w:top w:w="0" w:type="dxa"/>
              <w:left w:w="60" w:type="dxa"/>
              <w:bottom w:w="0" w:type="dxa"/>
              <w:right w:w="0" w:type="dxa"/>
            </w:tcMar>
          </w:tcPr>
          <w:p w:rsidR="00212798" w:rsidRDefault="00212798" w:rsidP="009933EA">
            <w:pPr>
              <w:pStyle w:val="LG-ElencoConTabulazione"/>
            </w:pPr>
            <w:r>
              <w:t>Manutenzione e riparazione delle parti e dei sistemi meccanici ed elettromeccanici</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7900" w:type="dxa"/>
            <w:gridSpan w:val="3"/>
            <w:tcMar>
              <w:top w:w="0" w:type="dxa"/>
              <w:left w:w="60" w:type="dxa"/>
              <w:bottom w:w="0" w:type="dxa"/>
              <w:right w:w="0" w:type="dxa"/>
            </w:tcMar>
          </w:tcPr>
          <w:p w:rsidR="00212798" w:rsidRDefault="00212798" w:rsidP="009933EA">
            <w:pPr>
              <w:pStyle w:val="LG-ElencoConTabulazione"/>
            </w:pPr>
            <w:r>
              <w:t>Riparazione e sostituzione di pneumatici</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6372" w:type="dxa"/>
          </w:tcPr>
          <w:p w:rsidR="00212798" w:rsidRDefault="00212798" w:rsidP="009933EA">
            <w:pPr>
              <w:pStyle w:val="EMPTYCELLSTYLE"/>
            </w:pPr>
          </w:p>
        </w:tc>
        <w:tc>
          <w:tcPr>
            <w:tcW w:w="425" w:type="dxa"/>
          </w:tcPr>
          <w:p w:rsidR="00212798" w:rsidRDefault="00212798" w:rsidP="009933EA">
            <w:pPr>
              <w:pStyle w:val="EMPTYCELLSTYLE"/>
            </w:pPr>
          </w:p>
        </w:tc>
        <w:tc>
          <w:tcPr>
            <w:tcW w:w="1103" w:type="dxa"/>
          </w:tcPr>
          <w:p w:rsidR="00212798" w:rsidRDefault="00212798" w:rsidP="009933EA">
            <w:pPr>
              <w:pStyle w:val="EMPTYCELLSTYLE"/>
            </w:pPr>
          </w:p>
        </w:tc>
        <w:tc>
          <w:tcPr>
            <w:tcW w:w="40" w:type="dxa"/>
          </w:tcPr>
          <w:p w:rsidR="00212798" w:rsidRDefault="00212798" w:rsidP="009933EA">
            <w:pPr>
              <w:pStyle w:val="EMPTYCELLSTYLE"/>
            </w:pPr>
          </w:p>
        </w:tc>
      </w:tr>
      <w:tr w:rsidR="00212798" w:rsidTr="00212798">
        <w:trPr>
          <w:trHeight w:hRule="exact" w:val="340"/>
        </w:trPr>
        <w:tc>
          <w:tcPr>
            <w:tcW w:w="40" w:type="dxa"/>
          </w:tcPr>
          <w:p w:rsidR="00212798" w:rsidRDefault="00212798" w:rsidP="009933EA">
            <w:pPr>
              <w:pStyle w:val="EMPTYCELLSTYLE"/>
            </w:pPr>
          </w:p>
        </w:tc>
        <w:tc>
          <w:tcPr>
            <w:tcW w:w="9700" w:type="dxa"/>
            <w:gridSpan w:val="6"/>
            <w:tcMar>
              <w:top w:w="0" w:type="dxa"/>
              <w:left w:w="60" w:type="dxa"/>
              <w:bottom w:w="0" w:type="dxa"/>
              <w:right w:w="0" w:type="dxa"/>
            </w:tcMar>
          </w:tcPr>
          <w:p w:rsidR="00212798" w:rsidRDefault="00212798" w:rsidP="009933EA">
            <w:pPr>
              <w:pStyle w:val="LG-Titoletto"/>
            </w:pPr>
            <w:r>
              <w:t>DESCRIZIONE SINTETICA DEL PROFILO</w:t>
            </w:r>
          </w:p>
        </w:tc>
        <w:tc>
          <w:tcPr>
            <w:tcW w:w="40" w:type="dxa"/>
          </w:tcPr>
          <w:p w:rsidR="00212798" w:rsidRDefault="00212798" w:rsidP="009933EA">
            <w:pPr>
              <w:pStyle w:val="EMPTYCELLSTYLE"/>
            </w:pPr>
          </w:p>
        </w:tc>
      </w:tr>
      <w:tr w:rsidR="00212798" w:rsidTr="00212798">
        <w:trPr>
          <w:trHeight w:hRule="exact" w:val="14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6372" w:type="dxa"/>
          </w:tcPr>
          <w:p w:rsidR="00212798" w:rsidRDefault="00212798" w:rsidP="009933EA">
            <w:pPr>
              <w:pStyle w:val="EMPTYCELLSTYLE"/>
            </w:pPr>
          </w:p>
        </w:tc>
        <w:tc>
          <w:tcPr>
            <w:tcW w:w="425" w:type="dxa"/>
          </w:tcPr>
          <w:p w:rsidR="00212798" w:rsidRDefault="00212798" w:rsidP="009933EA">
            <w:pPr>
              <w:pStyle w:val="EMPTYCELLSTYLE"/>
            </w:pPr>
          </w:p>
        </w:tc>
        <w:tc>
          <w:tcPr>
            <w:tcW w:w="1103" w:type="dxa"/>
          </w:tcPr>
          <w:p w:rsidR="00212798" w:rsidRDefault="00212798" w:rsidP="009933EA">
            <w:pPr>
              <w:pStyle w:val="EMPTYCELLSTYLE"/>
            </w:pPr>
          </w:p>
        </w:tc>
        <w:tc>
          <w:tcPr>
            <w:tcW w:w="40" w:type="dxa"/>
          </w:tcPr>
          <w:p w:rsidR="00212798" w:rsidRDefault="00212798" w:rsidP="009933EA">
            <w:pPr>
              <w:pStyle w:val="EMPTYCELLSTYLE"/>
            </w:pPr>
          </w:p>
        </w:tc>
      </w:tr>
      <w:tr w:rsidR="00212798" w:rsidTr="00212798">
        <w:trPr>
          <w:trHeight w:hRule="exact" w:val="1700"/>
        </w:trPr>
        <w:tc>
          <w:tcPr>
            <w:tcW w:w="40" w:type="dxa"/>
          </w:tcPr>
          <w:p w:rsidR="00212798" w:rsidRDefault="00212798" w:rsidP="009933EA">
            <w:pPr>
              <w:pStyle w:val="EMPTYCELLSTYLE"/>
            </w:pPr>
          </w:p>
        </w:tc>
        <w:tc>
          <w:tcPr>
            <w:tcW w:w="9700" w:type="dxa"/>
            <w:gridSpan w:val="6"/>
            <w:tcMar>
              <w:top w:w="0" w:type="dxa"/>
              <w:left w:w="60" w:type="dxa"/>
              <w:bottom w:w="0" w:type="dxa"/>
              <w:right w:w="0" w:type="dxa"/>
            </w:tcMar>
          </w:tcPr>
          <w:p w:rsidR="00212798" w:rsidRDefault="00212798" w:rsidP="009933EA">
            <w:pPr>
              <w:pStyle w:val="LG-TestoBase"/>
            </w:pPr>
            <w:r>
              <w:t>Il MANUTENTORE DI AUTOVETTURE E MOTOCICLI è specializzato nella riparazione e manutenzione dei componenti meccanici (gruppo motopropulsore, motori, organi di direzione, sospensione, trasmissione e frenatura), elettrici ed elettronici (impianto avviamento, accensione e ricarica, dispositivi airbag, impianti sicurezza veicolo, per illuminazione, impianti comfort del veicolo, antifurto etc.) e dei pneumatici nei suddetti veicoli. Esegue la diagnosi dei guasti sulla base delle indicazioni del cliente e/o dell’esame del veicolo, operazioni di riparazione, di sostituzione delle parti danneggiate o usurate, di installazione di impianti e dispositivi elettrici ed elettronici, il controllo sulla funzionalità ed efficienza del veicolo al termine dell’intervento.</w:t>
            </w:r>
          </w:p>
        </w:tc>
        <w:tc>
          <w:tcPr>
            <w:tcW w:w="40" w:type="dxa"/>
          </w:tcPr>
          <w:p w:rsidR="00212798" w:rsidRDefault="00212798" w:rsidP="009933EA">
            <w:pPr>
              <w:pStyle w:val="EMPTYCELLSTYLE"/>
            </w:pPr>
          </w:p>
        </w:tc>
      </w:tr>
      <w:tr w:rsidR="00212798" w:rsidTr="00212798">
        <w:trPr>
          <w:trHeight w:hRule="exact" w:val="32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6372" w:type="dxa"/>
          </w:tcPr>
          <w:p w:rsidR="00212798" w:rsidRDefault="00212798" w:rsidP="009933EA">
            <w:pPr>
              <w:pStyle w:val="EMPTYCELLSTYLE"/>
            </w:pPr>
          </w:p>
        </w:tc>
        <w:tc>
          <w:tcPr>
            <w:tcW w:w="425" w:type="dxa"/>
          </w:tcPr>
          <w:p w:rsidR="00212798" w:rsidRDefault="00212798" w:rsidP="009933EA">
            <w:pPr>
              <w:pStyle w:val="EMPTYCELLSTYLE"/>
            </w:pPr>
          </w:p>
        </w:tc>
        <w:tc>
          <w:tcPr>
            <w:tcW w:w="1103" w:type="dxa"/>
          </w:tcPr>
          <w:p w:rsidR="00212798" w:rsidRDefault="00212798" w:rsidP="009933EA">
            <w:pPr>
              <w:pStyle w:val="EMPTYCELLSTYLE"/>
            </w:pPr>
          </w:p>
        </w:tc>
        <w:tc>
          <w:tcPr>
            <w:tcW w:w="40" w:type="dxa"/>
          </w:tcPr>
          <w:p w:rsidR="00212798" w:rsidRDefault="00212798" w:rsidP="009933EA">
            <w:pPr>
              <w:pStyle w:val="EMPTYCELLSTYLE"/>
            </w:pPr>
          </w:p>
        </w:tc>
      </w:tr>
      <w:tr w:rsidR="00212798" w:rsidTr="00212798">
        <w:trPr>
          <w:trHeight w:hRule="exact" w:val="340"/>
        </w:trPr>
        <w:tc>
          <w:tcPr>
            <w:tcW w:w="40" w:type="dxa"/>
          </w:tcPr>
          <w:p w:rsidR="00212798" w:rsidRDefault="00212798" w:rsidP="009933EA">
            <w:pPr>
              <w:pStyle w:val="EMPTYCELLSTYLE"/>
            </w:pPr>
          </w:p>
        </w:tc>
        <w:tc>
          <w:tcPr>
            <w:tcW w:w="9700" w:type="dxa"/>
            <w:gridSpan w:val="6"/>
            <w:tcMar>
              <w:top w:w="0" w:type="dxa"/>
              <w:left w:w="60" w:type="dxa"/>
              <w:bottom w:w="0" w:type="dxa"/>
              <w:right w:w="0" w:type="dxa"/>
            </w:tcMar>
          </w:tcPr>
          <w:p w:rsidR="00212798" w:rsidRDefault="00212798" w:rsidP="009933EA">
            <w:pPr>
              <w:pStyle w:val="LG-Titoletto"/>
            </w:pPr>
            <w:r>
              <w:t xml:space="preserve">COMPETENZE PROFESSIONALI CARATTERIZZANTI IL PROFILO REGIONALE </w:t>
            </w:r>
          </w:p>
        </w:tc>
        <w:tc>
          <w:tcPr>
            <w:tcW w:w="40" w:type="dxa"/>
          </w:tcPr>
          <w:p w:rsidR="00212798" w:rsidRDefault="00212798" w:rsidP="009933EA">
            <w:pPr>
              <w:pStyle w:val="EMPTYCELLSTYLE"/>
            </w:pPr>
          </w:p>
        </w:tc>
      </w:tr>
      <w:tr w:rsidR="00212798" w:rsidTr="00212798">
        <w:trPr>
          <w:trHeight w:hRule="exact" w:val="180"/>
        </w:trPr>
        <w:tc>
          <w:tcPr>
            <w:tcW w:w="40" w:type="dxa"/>
          </w:tcPr>
          <w:p w:rsidR="00212798" w:rsidRDefault="00212798" w:rsidP="009933EA">
            <w:pPr>
              <w:pStyle w:val="EMPTYCELLSTYLE"/>
            </w:pPr>
          </w:p>
        </w:tc>
        <w:tc>
          <w:tcPr>
            <w:tcW w:w="200" w:type="dxa"/>
          </w:tcPr>
          <w:p w:rsidR="00212798" w:rsidRDefault="00212798" w:rsidP="009933EA">
            <w:pPr>
              <w:pStyle w:val="EMPTYCELLSTYLE"/>
            </w:pPr>
          </w:p>
        </w:tc>
        <w:tc>
          <w:tcPr>
            <w:tcW w:w="1180" w:type="dxa"/>
          </w:tcPr>
          <w:p w:rsidR="00212798" w:rsidRDefault="00212798" w:rsidP="009933EA">
            <w:pPr>
              <w:pStyle w:val="EMPTYCELLSTYLE"/>
            </w:pPr>
          </w:p>
        </w:tc>
        <w:tc>
          <w:tcPr>
            <w:tcW w:w="420" w:type="dxa"/>
          </w:tcPr>
          <w:p w:rsidR="00212798" w:rsidRDefault="00212798" w:rsidP="009933EA">
            <w:pPr>
              <w:pStyle w:val="EMPTYCELLSTYLE"/>
            </w:pPr>
          </w:p>
        </w:tc>
        <w:tc>
          <w:tcPr>
            <w:tcW w:w="6372" w:type="dxa"/>
          </w:tcPr>
          <w:p w:rsidR="00212798" w:rsidRDefault="00212798" w:rsidP="009933EA">
            <w:pPr>
              <w:pStyle w:val="EMPTYCELLSTYLE"/>
            </w:pPr>
          </w:p>
        </w:tc>
        <w:tc>
          <w:tcPr>
            <w:tcW w:w="425" w:type="dxa"/>
          </w:tcPr>
          <w:p w:rsidR="00212798" w:rsidRDefault="00212798" w:rsidP="009933EA">
            <w:pPr>
              <w:pStyle w:val="EMPTYCELLSTYLE"/>
            </w:pPr>
          </w:p>
        </w:tc>
        <w:tc>
          <w:tcPr>
            <w:tcW w:w="1103" w:type="dxa"/>
          </w:tcPr>
          <w:p w:rsidR="00212798" w:rsidRDefault="00212798" w:rsidP="009933EA">
            <w:pPr>
              <w:pStyle w:val="EMPTYCELLSTYLE"/>
            </w:pPr>
          </w:p>
        </w:tc>
        <w:tc>
          <w:tcPr>
            <w:tcW w:w="40" w:type="dxa"/>
          </w:tcPr>
          <w:p w:rsidR="00212798" w:rsidRDefault="00212798" w:rsidP="009933EA">
            <w:pPr>
              <w:pStyle w:val="EMPTYCELLSTYLE"/>
            </w:pPr>
          </w:p>
        </w:tc>
      </w:tr>
      <w:tr w:rsidR="00212798" w:rsidTr="00212798">
        <w:trPr>
          <w:trHeight w:hRule="exact" w:val="515"/>
        </w:trPr>
        <w:tc>
          <w:tcPr>
            <w:tcW w:w="40" w:type="dxa"/>
          </w:tcPr>
          <w:p w:rsidR="00212798" w:rsidRDefault="00212798" w:rsidP="009933EA">
            <w:pPr>
              <w:pStyle w:val="EMPTYCELLSTYLE"/>
            </w:pPr>
          </w:p>
        </w:tc>
        <w:tc>
          <w:tcPr>
            <w:tcW w:w="1380" w:type="dxa"/>
            <w:gridSpan w:val="2"/>
            <w:tcBorders>
              <w:bottom w:val="single" w:sz="1" w:space="0" w:color="000000"/>
            </w:tcBorders>
            <w:tcMar>
              <w:top w:w="40" w:type="dxa"/>
              <w:left w:w="60" w:type="dxa"/>
              <w:bottom w:w="0" w:type="dxa"/>
              <w:right w:w="0" w:type="dxa"/>
            </w:tcMar>
          </w:tcPr>
          <w:p w:rsidR="00212798" w:rsidRDefault="00212798" w:rsidP="009933EA">
            <w:pPr>
              <w:pStyle w:val="DOC-TabellaIntestazioni"/>
            </w:pPr>
            <w:r>
              <w:t>Codice</w:t>
            </w:r>
          </w:p>
        </w:tc>
        <w:tc>
          <w:tcPr>
            <w:tcW w:w="6792" w:type="dxa"/>
            <w:gridSpan w:val="2"/>
            <w:tcBorders>
              <w:bottom w:val="single" w:sz="1" w:space="0" w:color="000000"/>
            </w:tcBorders>
            <w:tcMar>
              <w:top w:w="40" w:type="dxa"/>
              <w:left w:w="60" w:type="dxa"/>
              <w:bottom w:w="0" w:type="dxa"/>
              <w:right w:w="0" w:type="dxa"/>
            </w:tcMar>
          </w:tcPr>
          <w:p w:rsidR="00212798" w:rsidRDefault="00212798" w:rsidP="009933EA">
            <w:pPr>
              <w:pStyle w:val="DOC-TabellaIntestazioni"/>
            </w:pPr>
            <w:r>
              <w:t>Titolo del QPR</w:t>
            </w:r>
          </w:p>
        </w:tc>
        <w:tc>
          <w:tcPr>
            <w:tcW w:w="425" w:type="dxa"/>
            <w:tcBorders>
              <w:bottom w:val="single" w:sz="1" w:space="0" w:color="000000"/>
            </w:tcBorders>
            <w:tcMar>
              <w:top w:w="40" w:type="dxa"/>
              <w:left w:w="60" w:type="dxa"/>
              <w:bottom w:w="0" w:type="dxa"/>
              <w:right w:w="0" w:type="dxa"/>
            </w:tcMar>
          </w:tcPr>
          <w:p w:rsidR="00212798" w:rsidRDefault="00212798" w:rsidP="009933EA">
            <w:pPr>
              <w:pStyle w:val="DOC-TabellaIntestazioni"/>
            </w:pPr>
            <w:r>
              <w:t>EQF</w:t>
            </w:r>
          </w:p>
        </w:tc>
        <w:tc>
          <w:tcPr>
            <w:tcW w:w="1103" w:type="dxa"/>
            <w:tcBorders>
              <w:bottom w:val="single" w:sz="1" w:space="0" w:color="000000"/>
            </w:tcBorders>
            <w:tcMar>
              <w:top w:w="40" w:type="dxa"/>
              <w:left w:w="60" w:type="dxa"/>
              <w:bottom w:w="0" w:type="dxa"/>
              <w:right w:w="0" w:type="dxa"/>
            </w:tcMar>
          </w:tcPr>
          <w:p w:rsidR="00212798" w:rsidRDefault="00212798" w:rsidP="009933EA">
            <w:pPr>
              <w:pStyle w:val="DOC-TabellaIntestazioni"/>
            </w:pPr>
            <w:r>
              <w:t>Sviluppato in modo:</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QPR-AUT-01</w:t>
            </w:r>
          </w:p>
        </w:tc>
        <w:tc>
          <w:tcPr>
            <w:tcW w:w="6792" w:type="dxa"/>
            <w:gridSpan w:val="2"/>
            <w:tcMar>
              <w:top w:w="0" w:type="dxa"/>
              <w:left w:w="100" w:type="dxa"/>
              <w:bottom w:w="0" w:type="dxa"/>
              <w:right w:w="0" w:type="dxa"/>
            </w:tcMar>
          </w:tcPr>
          <w:p w:rsidR="00212798" w:rsidRDefault="00212798" w:rsidP="009933EA">
            <w:pPr>
              <w:pStyle w:val="DOC-TabellaTesto"/>
            </w:pPr>
            <w:r>
              <w:t xml:space="preserve">ACCETTAZIONE, DIAGNOSI  E GESTIONE DEL VEICOLO IN OFFICINA </w:t>
            </w:r>
          </w:p>
        </w:tc>
        <w:tc>
          <w:tcPr>
            <w:tcW w:w="425" w:type="dxa"/>
            <w:tcMar>
              <w:top w:w="0" w:type="dxa"/>
              <w:left w:w="60" w:type="dxa"/>
              <w:bottom w:w="0" w:type="dxa"/>
              <w:right w:w="0" w:type="dxa"/>
            </w:tcMar>
          </w:tcPr>
          <w:p w:rsidR="00212798" w:rsidRDefault="00212798" w:rsidP="009933EA">
            <w:pPr>
              <w:pStyle w:val="DOC-TabellaTestoCx"/>
            </w:pPr>
            <w:r>
              <w:t>4</w:t>
            </w:r>
          </w:p>
        </w:tc>
        <w:tc>
          <w:tcPr>
            <w:tcW w:w="1103" w:type="dxa"/>
            <w:tcMar>
              <w:top w:w="0" w:type="dxa"/>
              <w:left w:w="60" w:type="dxa"/>
              <w:bottom w:w="0" w:type="dxa"/>
              <w:right w:w="0" w:type="dxa"/>
            </w:tcMar>
          </w:tcPr>
          <w:p w:rsidR="00212798" w:rsidRDefault="00212798" w:rsidP="009933EA">
            <w:pPr>
              <w:pStyle w:val="DOC-TabellaTestoCx"/>
            </w:pPr>
            <w:r>
              <w:t>Parziale</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QPR-AUT-02</w:t>
            </w:r>
          </w:p>
        </w:tc>
        <w:tc>
          <w:tcPr>
            <w:tcW w:w="6792" w:type="dxa"/>
            <w:gridSpan w:val="2"/>
            <w:tcMar>
              <w:top w:w="0" w:type="dxa"/>
              <w:left w:w="100" w:type="dxa"/>
              <w:bottom w:w="0" w:type="dxa"/>
              <w:right w:w="0" w:type="dxa"/>
            </w:tcMar>
          </w:tcPr>
          <w:p w:rsidR="00212798" w:rsidRDefault="00212798" w:rsidP="009933EA">
            <w:pPr>
              <w:pStyle w:val="DOC-TabellaTesto"/>
            </w:pPr>
            <w:r>
              <w:t>RIPARAZIONE E MANUTENZIONE DEL GRUPPO MOTOPROPULSORE</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Completo</w:t>
            </w:r>
          </w:p>
        </w:tc>
        <w:tc>
          <w:tcPr>
            <w:tcW w:w="40" w:type="dxa"/>
          </w:tcPr>
          <w:p w:rsidR="00212798" w:rsidRDefault="00212798" w:rsidP="009933EA">
            <w:pPr>
              <w:pStyle w:val="EMPTYCELLSTYLE"/>
            </w:pPr>
          </w:p>
        </w:tc>
      </w:tr>
      <w:tr w:rsidR="00212798" w:rsidTr="00212798">
        <w:trPr>
          <w:trHeight w:hRule="exact" w:val="284"/>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QPR-AUT-03</w:t>
            </w:r>
          </w:p>
        </w:tc>
        <w:tc>
          <w:tcPr>
            <w:tcW w:w="6792" w:type="dxa"/>
            <w:gridSpan w:val="2"/>
            <w:tcMar>
              <w:top w:w="0" w:type="dxa"/>
              <w:left w:w="100" w:type="dxa"/>
              <w:bottom w:w="0" w:type="dxa"/>
              <w:right w:w="0" w:type="dxa"/>
            </w:tcMar>
          </w:tcPr>
          <w:p w:rsidR="00212798" w:rsidRDefault="00212798" w:rsidP="009933EA">
            <w:pPr>
              <w:pStyle w:val="DOC-TabellaTesto"/>
            </w:pPr>
            <w:r>
              <w:t>RIPARAZIONE E MANUTENZIONE DELLE DIVERSE COMPONENTI DEL VEICOLO</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Completo</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QPR-AUT-04</w:t>
            </w:r>
          </w:p>
        </w:tc>
        <w:tc>
          <w:tcPr>
            <w:tcW w:w="6792" w:type="dxa"/>
            <w:gridSpan w:val="2"/>
            <w:tcMar>
              <w:top w:w="0" w:type="dxa"/>
              <w:left w:w="100" w:type="dxa"/>
              <w:bottom w:w="0" w:type="dxa"/>
              <w:right w:w="0" w:type="dxa"/>
            </w:tcMar>
          </w:tcPr>
          <w:p w:rsidR="00212798" w:rsidRDefault="00212798" w:rsidP="009933EA">
            <w:pPr>
              <w:pStyle w:val="DOC-TabellaTesto"/>
            </w:pPr>
            <w:r>
              <w:t>RIPARAZIONI DELLE PARTI ELETTRICHE DI UN VEICOLO</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Completo</w:t>
            </w:r>
          </w:p>
        </w:tc>
        <w:tc>
          <w:tcPr>
            <w:tcW w:w="40" w:type="dxa"/>
          </w:tcPr>
          <w:p w:rsidR="00212798" w:rsidRDefault="00212798" w:rsidP="009933EA">
            <w:pPr>
              <w:pStyle w:val="EMPTYCELLSTYLE"/>
            </w:pPr>
          </w:p>
        </w:tc>
      </w:tr>
      <w:tr w:rsidR="00212798" w:rsidTr="00212798">
        <w:trPr>
          <w:trHeight w:hRule="exact" w:val="480"/>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QPR-AUT-05</w:t>
            </w:r>
          </w:p>
        </w:tc>
        <w:tc>
          <w:tcPr>
            <w:tcW w:w="6792" w:type="dxa"/>
            <w:gridSpan w:val="2"/>
            <w:tcMar>
              <w:top w:w="0" w:type="dxa"/>
              <w:left w:w="100" w:type="dxa"/>
              <w:bottom w:w="0" w:type="dxa"/>
              <w:right w:w="0" w:type="dxa"/>
            </w:tcMar>
          </w:tcPr>
          <w:p w:rsidR="00212798" w:rsidRDefault="00212798" w:rsidP="009933EA">
            <w:pPr>
              <w:pStyle w:val="DOC-TabellaTesto"/>
            </w:pPr>
            <w:r>
              <w:t>DIAGNOSI E CONFIGURAZIONE DEI SISTEMI A GESTIONE ELETTRONICA DEI VEICOLI</w:t>
            </w:r>
          </w:p>
        </w:tc>
        <w:tc>
          <w:tcPr>
            <w:tcW w:w="425" w:type="dxa"/>
            <w:tcMar>
              <w:top w:w="0" w:type="dxa"/>
              <w:left w:w="60" w:type="dxa"/>
              <w:bottom w:w="0" w:type="dxa"/>
              <w:right w:w="0" w:type="dxa"/>
            </w:tcMar>
          </w:tcPr>
          <w:p w:rsidR="00212798" w:rsidRDefault="00212798" w:rsidP="009933EA">
            <w:pPr>
              <w:pStyle w:val="DOC-TabellaTestoCx"/>
            </w:pPr>
            <w:r>
              <w:t>4</w:t>
            </w:r>
          </w:p>
        </w:tc>
        <w:tc>
          <w:tcPr>
            <w:tcW w:w="1103" w:type="dxa"/>
            <w:tcMar>
              <w:top w:w="0" w:type="dxa"/>
              <w:left w:w="60" w:type="dxa"/>
              <w:bottom w:w="0" w:type="dxa"/>
              <w:right w:w="0" w:type="dxa"/>
            </w:tcMar>
          </w:tcPr>
          <w:p w:rsidR="00212798" w:rsidRDefault="00212798" w:rsidP="009933EA">
            <w:pPr>
              <w:pStyle w:val="DOC-TabellaTestoCx"/>
            </w:pPr>
            <w:r>
              <w:t>Parziale</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QPR-AUT-07</w:t>
            </w:r>
          </w:p>
        </w:tc>
        <w:tc>
          <w:tcPr>
            <w:tcW w:w="6792" w:type="dxa"/>
            <w:gridSpan w:val="2"/>
            <w:tcMar>
              <w:top w:w="0" w:type="dxa"/>
              <w:left w:w="100" w:type="dxa"/>
              <w:bottom w:w="0" w:type="dxa"/>
              <w:right w:w="0" w:type="dxa"/>
            </w:tcMar>
          </w:tcPr>
          <w:p w:rsidR="00212798" w:rsidRDefault="00212798" w:rsidP="009933EA">
            <w:pPr>
              <w:pStyle w:val="DOC-TabellaTesto"/>
            </w:pPr>
            <w:r>
              <w:t>RIPARAZIONE ORGANI MOTORE DI MOTOCICLI E CICLOMOTORI</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Parziale</w:t>
            </w:r>
          </w:p>
        </w:tc>
        <w:tc>
          <w:tcPr>
            <w:tcW w:w="40" w:type="dxa"/>
          </w:tcPr>
          <w:p w:rsidR="00212798" w:rsidRDefault="00212798" w:rsidP="009933EA">
            <w:pPr>
              <w:pStyle w:val="EMPTYCELLSTYLE"/>
            </w:pPr>
          </w:p>
        </w:tc>
      </w:tr>
      <w:tr w:rsidR="00212798" w:rsidTr="00212798">
        <w:trPr>
          <w:trHeight w:hRule="exact" w:val="284"/>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QPR-AUT-08</w:t>
            </w:r>
          </w:p>
        </w:tc>
        <w:tc>
          <w:tcPr>
            <w:tcW w:w="6792" w:type="dxa"/>
            <w:gridSpan w:val="2"/>
            <w:tcMar>
              <w:top w:w="0" w:type="dxa"/>
              <w:left w:w="100" w:type="dxa"/>
              <w:bottom w:w="0" w:type="dxa"/>
              <w:right w:w="0" w:type="dxa"/>
            </w:tcMar>
          </w:tcPr>
          <w:p w:rsidR="00212798" w:rsidRDefault="00212798" w:rsidP="009933EA">
            <w:pPr>
              <w:pStyle w:val="DOC-TabellaTesto"/>
            </w:pPr>
            <w:r>
              <w:t>RIPARAZIONE COMPONENTI DELLA CICLISTICA DI MOTOCICLI E CICLOMOTORI</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Completo</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QPR-AUT-09</w:t>
            </w:r>
          </w:p>
        </w:tc>
        <w:tc>
          <w:tcPr>
            <w:tcW w:w="6792" w:type="dxa"/>
            <w:gridSpan w:val="2"/>
            <w:tcMar>
              <w:top w:w="0" w:type="dxa"/>
              <w:left w:w="100" w:type="dxa"/>
              <w:bottom w:w="0" w:type="dxa"/>
              <w:right w:w="0" w:type="dxa"/>
            </w:tcMar>
          </w:tcPr>
          <w:p w:rsidR="00212798" w:rsidRDefault="00212798" w:rsidP="009933EA">
            <w:pPr>
              <w:pStyle w:val="DOC-TabellaTesto"/>
            </w:pPr>
            <w:r>
              <w:t>RIPARAZIONE PARTI ELETTRICHE DI MOTOCICLI E CICLOMOTORI</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Completo</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QPR-AUT-11</w:t>
            </w:r>
          </w:p>
        </w:tc>
        <w:tc>
          <w:tcPr>
            <w:tcW w:w="6792" w:type="dxa"/>
            <w:gridSpan w:val="2"/>
            <w:tcMar>
              <w:top w:w="0" w:type="dxa"/>
              <w:left w:w="100" w:type="dxa"/>
              <w:bottom w:w="0" w:type="dxa"/>
              <w:right w:w="0" w:type="dxa"/>
            </w:tcMar>
          </w:tcPr>
          <w:p w:rsidR="00212798" w:rsidRDefault="00212798" w:rsidP="009933EA">
            <w:pPr>
              <w:pStyle w:val="DOC-TabellaTesto"/>
            </w:pPr>
            <w:r>
              <w:t>STACCO E RIATTACCO DI PARTI DEL VEICOLO</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Parziale</w:t>
            </w:r>
          </w:p>
        </w:tc>
        <w:tc>
          <w:tcPr>
            <w:tcW w:w="40" w:type="dxa"/>
          </w:tcPr>
          <w:p w:rsidR="00212798" w:rsidRDefault="00212798" w:rsidP="009933EA">
            <w:pPr>
              <w:pStyle w:val="EMPTYCELLSTYLE"/>
            </w:pPr>
          </w:p>
        </w:tc>
      </w:tr>
      <w:tr w:rsidR="00212798" w:rsidTr="00212798">
        <w:trPr>
          <w:trHeight w:hRule="exact" w:val="280"/>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QPR-AUT-16</w:t>
            </w:r>
          </w:p>
        </w:tc>
        <w:tc>
          <w:tcPr>
            <w:tcW w:w="6792" w:type="dxa"/>
            <w:gridSpan w:val="2"/>
            <w:tcMar>
              <w:top w:w="0" w:type="dxa"/>
              <w:left w:w="100" w:type="dxa"/>
              <w:bottom w:w="0" w:type="dxa"/>
              <w:right w:w="0" w:type="dxa"/>
            </w:tcMar>
          </w:tcPr>
          <w:p w:rsidR="00212798" w:rsidRDefault="00212798" w:rsidP="009933EA">
            <w:pPr>
              <w:pStyle w:val="DOC-TabellaTesto"/>
            </w:pPr>
            <w:r>
              <w:t>MANUTENZIONE DI VEICOLI ELETTRICI</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Parziale</w:t>
            </w:r>
          </w:p>
        </w:tc>
        <w:tc>
          <w:tcPr>
            <w:tcW w:w="40" w:type="dxa"/>
          </w:tcPr>
          <w:p w:rsidR="00212798" w:rsidRDefault="00212798" w:rsidP="009933EA">
            <w:pPr>
              <w:pStyle w:val="EMPTYCELLSTYLE"/>
            </w:pPr>
          </w:p>
        </w:tc>
      </w:tr>
      <w:tr w:rsidR="00212798" w:rsidTr="00212798">
        <w:trPr>
          <w:trHeight w:hRule="exact" w:val="284"/>
        </w:trPr>
        <w:tc>
          <w:tcPr>
            <w:tcW w:w="40" w:type="dxa"/>
          </w:tcPr>
          <w:p w:rsidR="00212798" w:rsidRDefault="00212798" w:rsidP="009933EA">
            <w:pPr>
              <w:pStyle w:val="EMPTYCELLSTYLE"/>
            </w:pPr>
          </w:p>
        </w:tc>
        <w:tc>
          <w:tcPr>
            <w:tcW w:w="1380" w:type="dxa"/>
            <w:gridSpan w:val="2"/>
            <w:tcMar>
              <w:top w:w="0" w:type="dxa"/>
              <w:left w:w="100" w:type="dxa"/>
              <w:bottom w:w="0" w:type="dxa"/>
              <w:right w:w="0" w:type="dxa"/>
            </w:tcMar>
          </w:tcPr>
          <w:p w:rsidR="00212798" w:rsidRDefault="00212798" w:rsidP="009933EA">
            <w:pPr>
              <w:pStyle w:val="DOC-TabellaGrassetto"/>
            </w:pPr>
            <w:r>
              <w:t>QPR-AUT-17</w:t>
            </w:r>
          </w:p>
        </w:tc>
        <w:tc>
          <w:tcPr>
            <w:tcW w:w="6792" w:type="dxa"/>
            <w:gridSpan w:val="2"/>
            <w:tcMar>
              <w:top w:w="0" w:type="dxa"/>
              <w:left w:w="100" w:type="dxa"/>
              <w:bottom w:w="0" w:type="dxa"/>
              <w:right w:w="0" w:type="dxa"/>
            </w:tcMar>
          </w:tcPr>
          <w:p w:rsidR="00212798" w:rsidRDefault="00212798" w:rsidP="009933EA">
            <w:pPr>
              <w:pStyle w:val="DOC-TabellaTesto"/>
            </w:pPr>
            <w:r>
              <w:t>RIPARAZIONE E SOSTITUZIONE DI RUOTE E PNEUMATICI E ASSETTO DEL VEICOLO</w:t>
            </w:r>
          </w:p>
        </w:tc>
        <w:tc>
          <w:tcPr>
            <w:tcW w:w="425" w:type="dxa"/>
            <w:tcMar>
              <w:top w:w="0" w:type="dxa"/>
              <w:left w:w="60" w:type="dxa"/>
              <w:bottom w:w="0" w:type="dxa"/>
              <w:right w:w="0" w:type="dxa"/>
            </w:tcMar>
          </w:tcPr>
          <w:p w:rsidR="00212798" w:rsidRDefault="00212798" w:rsidP="009933EA">
            <w:pPr>
              <w:pStyle w:val="DOC-TabellaTestoCx"/>
            </w:pPr>
            <w:r>
              <w:t>3</w:t>
            </w:r>
          </w:p>
        </w:tc>
        <w:tc>
          <w:tcPr>
            <w:tcW w:w="1103" w:type="dxa"/>
            <w:tcMar>
              <w:top w:w="0" w:type="dxa"/>
              <w:left w:w="60" w:type="dxa"/>
              <w:bottom w:w="0" w:type="dxa"/>
              <w:right w:w="0" w:type="dxa"/>
            </w:tcMar>
          </w:tcPr>
          <w:p w:rsidR="00212798" w:rsidRDefault="00212798" w:rsidP="009933EA">
            <w:pPr>
              <w:pStyle w:val="DOC-TabellaTestoCx"/>
            </w:pPr>
            <w:r>
              <w:t>Completo</w:t>
            </w:r>
          </w:p>
        </w:tc>
        <w:tc>
          <w:tcPr>
            <w:tcW w:w="40" w:type="dxa"/>
          </w:tcPr>
          <w:p w:rsidR="00212798" w:rsidRDefault="00212798" w:rsidP="009933EA">
            <w:pPr>
              <w:pStyle w:val="EMPTYCELLSTYLE"/>
            </w:pPr>
          </w:p>
        </w:tc>
      </w:tr>
      <w:tr w:rsidR="00212798" w:rsidTr="00212798">
        <w:trPr>
          <w:trHeight w:hRule="exact" w:val="20"/>
        </w:trPr>
        <w:tc>
          <w:tcPr>
            <w:tcW w:w="40" w:type="dxa"/>
          </w:tcPr>
          <w:p w:rsidR="00212798" w:rsidRDefault="00212798" w:rsidP="009933E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12798" w:rsidRDefault="00212798" w:rsidP="009933EA">
            <w:pPr>
              <w:pStyle w:val="EMPTYCELLSTYLE"/>
            </w:pPr>
          </w:p>
        </w:tc>
        <w:tc>
          <w:tcPr>
            <w:tcW w:w="40" w:type="dxa"/>
          </w:tcPr>
          <w:p w:rsidR="00212798" w:rsidRDefault="00212798" w:rsidP="009933EA">
            <w:pPr>
              <w:pStyle w:val="EMPTYCELLSTYLE"/>
            </w:pPr>
          </w:p>
        </w:tc>
      </w:tr>
    </w:tbl>
    <w:p w:rsidR="00212798" w:rsidRDefault="00212798" w:rsidP="00212798"/>
    <w:p w:rsidR="006C6409" w:rsidRDefault="006C6409">
      <w:pPr>
        <w:jc w:val="left"/>
        <w:rPr>
          <w:rFonts w:ascii="Calibri" w:hAnsi="Calibri" w:cs="Calibri"/>
          <w:noProof w:val="0"/>
          <w:color w:val="7030A0"/>
          <w:sz w:val="24"/>
        </w:rPr>
      </w:pPr>
      <w:r>
        <w:br w:type="page"/>
      </w:r>
    </w:p>
    <w:p w:rsidR="0031313E" w:rsidRDefault="0031313E" w:rsidP="00B43554">
      <w:pPr>
        <w:pStyle w:val="LG-Titoletto"/>
      </w:pPr>
      <w:r w:rsidRPr="00493351">
        <w:t>Descrizione delle competenze caratterizzanti il profilo PROFESSIONALE regionale</w:t>
      </w:r>
    </w:p>
    <w:p w:rsidR="006C6409" w:rsidRDefault="006C6409" w:rsidP="00B43554">
      <w:pPr>
        <w:pStyle w:val="LG-Titoletto"/>
      </w:pPr>
    </w:p>
    <w:p w:rsidR="00AE1097" w:rsidRDefault="00AE1097" w:rsidP="00AE109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ACCETTAZIONE, DIAGNOSI  E GESTIONE DEL VEICOLO IN OFFICINA</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QPR-AUT-01</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4</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3</w:t>
            </w:r>
            <w:r w:rsidRPr="00F80D72">
              <w:t xml:space="preserve"> del</w:t>
            </w:r>
            <w:r>
              <w:t xml:space="preserve"> 05/05/2020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Ricevere il veicolo in officina ed effettuare un’analisi, individuando anomalie, difetti funzionali o guasti, definendo gli interventi da realizzare e predisponendo preventivo e piano di lavoro.</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e funzionamento di impianti, organi, dispositivi e componenti del veicolo</w:t>
            </w:r>
          </w:p>
          <w:p w:rsidR="00AE1097" w:rsidRDefault="00AE1097" w:rsidP="00AE1097">
            <w:pPr>
              <w:pStyle w:val="QPR-ConoscenzeAbilit"/>
              <w:suppressAutoHyphens w:val="0"/>
              <w:ind w:left="283" w:hanging="198"/>
            </w:pPr>
            <w:r>
              <w:rPr>
                <w:noProof/>
              </w:rPr>
              <w:t>Tecnologia dell'autovettura e tecnica motoristica: componentistica, motore, parti elettriche, elettronica, idraulica e carrozzeria</w:t>
            </w:r>
          </w:p>
          <w:p w:rsidR="00AE1097" w:rsidRDefault="00AE1097" w:rsidP="00AE1097">
            <w:pPr>
              <w:pStyle w:val="QPR-ConoscenzeAbilit"/>
              <w:suppressAutoHyphens w:val="0"/>
              <w:ind w:left="283" w:hanging="198"/>
            </w:pPr>
            <w:r>
              <w:rPr>
                <w:noProof/>
              </w:rPr>
              <w:t>Utilizzo attrezzature dell'officina</w:t>
            </w:r>
          </w:p>
          <w:p w:rsidR="00AE1097" w:rsidRDefault="00AE1097" w:rsidP="00AE1097">
            <w:pPr>
              <w:pStyle w:val="QPR-ConoscenzeAbilit"/>
              <w:suppressAutoHyphens w:val="0"/>
              <w:ind w:left="283" w:hanging="198"/>
            </w:pPr>
            <w:r>
              <w:rPr>
                <w:noProof/>
              </w:rPr>
              <w:t>Tecniche e strumenti di diagnosi</w:t>
            </w:r>
          </w:p>
          <w:p w:rsidR="00AE1097" w:rsidRDefault="00AE1097" w:rsidP="00AE1097">
            <w:pPr>
              <w:pStyle w:val="QPR-ConoscenzeAbilit"/>
              <w:suppressAutoHyphens w:val="0"/>
              <w:ind w:left="283" w:hanging="198"/>
            </w:pPr>
            <w:r>
              <w:rPr>
                <w:noProof/>
              </w:rPr>
              <w:t>Processi e cicli di lavoro dell'autoriparazione</w:t>
            </w:r>
          </w:p>
          <w:p w:rsidR="00AE1097" w:rsidRDefault="00AE1097" w:rsidP="00AE1097">
            <w:pPr>
              <w:pStyle w:val="QPR-ConoscenzeAbilit"/>
              <w:suppressAutoHyphens w:val="0"/>
              <w:ind w:left="283" w:hanging="198"/>
            </w:pPr>
            <w:r>
              <w:rPr>
                <w:noProof/>
              </w:rPr>
              <w:t>Ricambistica auto</w:t>
            </w:r>
          </w:p>
          <w:p w:rsidR="00AE1097" w:rsidRDefault="00AE1097" w:rsidP="00AE1097">
            <w:pPr>
              <w:pStyle w:val="QPR-ConoscenzeAbilit"/>
              <w:suppressAutoHyphens w:val="0"/>
              <w:ind w:left="283" w:hanging="198"/>
            </w:pPr>
            <w:r>
              <w:rPr>
                <w:noProof/>
              </w:rPr>
              <w:t>Tecniche di preventivazione (tempari)</w:t>
            </w:r>
          </w:p>
          <w:p w:rsidR="00AE1097" w:rsidRDefault="00AE1097" w:rsidP="00AE1097">
            <w:pPr>
              <w:pStyle w:val="QPR-ConoscenzeAbilit"/>
              <w:suppressAutoHyphens w:val="0"/>
              <w:ind w:left="283" w:hanging="198"/>
            </w:pPr>
            <w:r>
              <w:rPr>
                <w:noProof/>
              </w:rPr>
              <w:t>Utilizzo di manualistica, documentazione tecnica e banche dati del settore</w:t>
            </w:r>
          </w:p>
          <w:p w:rsidR="00AE1097" w:rsidRDefault="00AE1097" w:rsidP="00AE1097">
            <w:pPr>
              <w:pStyle w:val="QPR-ConoscenzeAbilit"/>
              <w:suppressAutoHyphens w:val="0"/>
              <w:ind w:left="283" w:hanging="198"/>
            </w:pPr>
            <w:r>
              <w:rPr>
                <w:noProof/>
              </w:rPr>
              <w:t>Utilizzo software dedicati per la gestione della preventivazione e delle riparazioni</w:t>
            </w:r>
          </w:p>
          <w:p w:rsidR="00AE1097" w:rsidRDefault="00AE1097" w:rsidP="00AE1097">
            <w:pPr>
              <w:pStyle w:val="QPR-ConoscenzeAbilit"/>
              <w:suppressAutoHyphens w:val="0"/>
              <w:ind w:left="283" w:hanging="198"/>
            </w:pPr>
            <w:r>
              <w:rPr>
                <w:noProof/>
              </w:rPr>
              <w:t>Cenni di diritto delle assicurazioni applicato al settore auto</w:t>
            </w:r>
          </w:p>
          <w:p w:rsidR="00AE1097" w:rsidRDefault="00AE1097" w:rsidP="00AE1097">
            <w:pPr>
              <w:pStyle w:val="QPR-ConoscenzeAbilit"/>
              <w:suppressAutoHyphens w:val="0"/>
              <w:ind w:left="283" w:hanging="198"/>
            </w:pPr>
            <w:r>
              <w:rPr>
                <w:noProof/>
              </w:rPr>
              <w:t>Norme e procedure di sicurezza e smaltimento rifiuti in officina</w:t>
            </w:r>
          </w:p>
          <w:p w:rsidR="00AE1097" w:rsidRDefault="00AE1097" w:rsidP="00AE1097">
            <w:pPr>
              <w:pStyle w:val="QPR-ConoscenzeAbilit"/>
              <w:suppressAutoHyphens w:val="0"/>
              <w:ind w:left="283" w:hanging="198"/>
            </w:pPr>
            <w:r>
              <w:rPr>
                <w:noProof/>
              </w:rPr>
              <w:t>Elementi di primo soccorso</w:t>
            </w:r>
          </w:p>
          <w:p w:rsidR="00AE1097" w:rsidRDefault="00AE1097" w:rsidP="00AE1097">
            <w:pPr>
              <w:pStyle w:val="QPR-ConoscenzeAbilit"/>
              <w:suppressAutoHyphens w:val="0"/>
              <w:ind w:left="283" w:hanging="198"/>
            </w:pPr>
            <w:r>
              <w:rPr>
                <w:noProof/>
              </w:rPr>
              <w:t>Sistema Qualità</w:t>
            </w:r>
          </w:p>
          <w:p w:rsidR="00AE1097" w:rsidRDefault="00AE1097" w:rsidP="00AE1097">
            <w:pPr>
              <w:pStyle w:val="QPR-ConoscenzeAbilit"/>
              <w:suppressAutoHyphens w:val="0"/>
              <w:ind w:left="283" w:hanging="198"/>
            </w:pPr>
            <w:r>
              <w:rPr>
                <w:noProof/>
              </w:rPr>
              <w:t>Elementi di contabilità dei costi e budget</w:t>
            </w:r>
          </w:p>
          <w:p w:rsidR="00AE1097" w:rsidRDefault="00AE1097" w:rsidP="00AE1097">
            <w:pPr>
              <w:pStyle w:val="QPR-ConoscenzeAbilit"/>
              <w:suppressAutoHyphens w:val="0"/>
              <w:ind w:left="283" w:hanging="198"/>
            </w:pPr>
            <w:r>
              <w:rPr>
                <w:noProof/>
              </w:rPr>
              <w:t>Mobilità sostenibile: impatto ambientale delle attività e bilancio energetico e diverse forme di energia</w:t>
            </w:r>
          </w:p>
          <w:p w:rsidR="00AE1097" w:rsidRDefault="00AE1097" w:rsidP="00AE1097">
            <w:pPr>
              <w:pStyle w:val="QPR-ConoscenzeAbilit"/>
              <w:suppressAutoHyphens w:val="0"/>
              <w:ind w:left="283" w:hanging="198"/>
            </w:pPr>
            <w:r>
              <w:rPr>
                <w:noProof/>
              </w:rPr>
              <w:t>Elementi di comunicazione e relazione interpersonale in ambito professionale</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Eseguire analisi e ricerca guasti su veicoli a motore</w:t>
            </w:r>
          </w:p>
          <w:p w:rsidR="00AE1097" w:rsidRDefault="00AE1097" w:rsidP="00AE1097">
            <w:pPr>
              <w:pStyle w:val="QPR-ConoscenzeAbilit"/>
              <w:suppressAutoHyphens w:val="0"/>
              <w:ind w:left="283" w:hanging="198"/>
            </w:pPr>
            <w:r>
              <w:rPr>
                <w:noProof/>
              </w:rPr>
              <w:t>Stabilire tipo di lavorazioni (riparazioni e/o sostituzioni) e organizzare modalità e sequenza delle riparazioni in officina</w:t>
            </w:r>
          </w:p>
          <w:p w:rsidR="00AE1097" w:rsidRDefault="00AE1097" w:rsidP="00AE1097">
            <w:pPr>
              <w:pStyle w:val="QPR-ConoscenzeAbilit"/>
              <w:suppressAutoHyphens w:val="0"/>
              <w:ind w:left="283" w:hanging="198"/>
            </w:pPr>
            <w:r>
              <w:rPr>
                <w:noProof/>
              </w:rPr>
              <w:t>Eseguire stima dei costi e preventivo delle riparazioni</w:t>
            </w:r>
          </w:p>
          <w:p w:rsidR="00AE1097" w:rsidRDefault="00AE1097" w:rsidP="00AE1097">
            <w:pPr>
              <w:pStyle w:val="QPR-ConoscenzeAbilit"/>
              <w:suppressAutoHyphens w:val="0"/>
              <w:ind w:left="283" w:hanging="198"/>
            </w:pPr>
            <w:r>
              <w:rPr>
                <w:noProof/>
              </w:rPr>
              <w:t>Predisporre documentazione relativa al veicolo da riparare (raccolta dati, pratica assicurativa ecc.)</w:t>
            </w:r>
          </w:p>
          <w:p w:rsidR="00AE1097" w:rsidRDefault="00AE1097" w:rsidP="00AE1097">
            <w:pPr>
              <w:pStyle w:val="QPR-ConoscenzeAbilit"/>
              <w:suppressAutoHyphens w:val="0"/>
              <w:ind w:left="283" w:hanging="198"/>
            </w:pPr>
            <w:r>
              <w:rPr>
                <w:noProof/>
              </w:rPr>
              <w:t>Predisporre un veicolo per la revisione periodica</w:t>
            </w:r>
          </w:p>
          <w:p w:rsidR="00AE1097" w:rsidRDefault="00AE1097" w:rsidP="00AE1097">
            <w:pPr>
              <w:pStyle w:val="QPR-ConoscenzeAbilit"/>
              <w:suppressAutoHyphens w:val="0"/>
              <w:ind w:left="283" w:hanging="198"/>
            </w:pPr>
            <w:r>
              <w:rPr>
                <w:noProof/>
              </w:rPr>
              <w:t>Effettuare controllo di qualità sui lavori eseguiti e funzionalità generale del veicolo</w:t>
            </w:r>
          </w:p>
          <w:p w:rsidR="00AE1097" w:rsidRDefault="00AE1097" w:rsidP="00AE1097">
            <w:pPr>
              <w:pStyle w:val="QPR-ConoscenzeAbilit"/>
              <w:suppressAutoHyphens w:val="0"/>
              <w:ind w:left="283" w:hanging="198"/>
            </w:pPr>
            <w:r>
              <w:rPr>
                <w:noProof/>
              </w:rPr>
              <w:t>Applicare gli standard e le procedure del Sistema Qualità nei processi di lavoro</w:t>
            </w:r>
          </w:p>
          <w:p w:rsidR="00AE1097" w:rsidRDefault="00AE1097" w:rsidP="00AE1097">
            <w:pPr>
              <w:pStyle w:val="QPR-ConoscenzeAbilit"/>
              <w:suppressAutoHyphens w:val="0"/>
              <w:ind w:left="283" w:hanging="198"/>
            </w:pPr>
            <w:r>
              <w:rPr>
                <w:noProof/>
              </w:rPr>
              <w:t>Gestire la sicurezza e lo smaltimento dei rifiuti in officina</w:t>
            </w:r>
          </w:p>
          <w:p w:rsidR="00AE1097" w:rsidRDefault="00AE1097" w:rsidP="00AE1097">
            <w:pPr>
              <w:pStyle w:val="QPR-ConoscenzeAbilit"/>
              <w:suppressAutoHyphens w:val="0"/>
              <w:ind w:left="283" w:hanging="198"/>
            </w:pPr>
            <w:r>
              <w:rPr>
                <w:noProof/>
              </w:rPr>
              <w:t>Gestire la manutenzione delle attrezzature e la conservazione dei materiali dell'officina</w:t>
            </w:r>
          </w:p>
          <w:p w:rsidR="00AE1097" w:rsidRDefault="00AE1097" w:rsidP="00AE1097">
            <w:pPr>
              <w:pStyle w:val="QPR-ConoscenzeAbilit"/>
              <w:suppressAutoHyphens w:val="0"/>
              <w:ind w:left="283" w:hanging="198"/>
            </w:pPr>
            <w:r>
              <w:rPr>
                <w:noProof/>
              </w:rPr>
              <w:t>Comunicare e relazionarsi in modo efficace con i clienti anche attraverso web e social e sistemi di assistenza al cliente</w:t>
            </w:r>
          </w:p>
          <w:p w:rsidR="00AE1097" w:rsidRDefault="00AE1097" w:rsidP="00AE1097">
            <w:pPr>
              <w:pStyle w:val="QPR-ConoscenzeAbilit"/>
              <w:suppressAutoHyphens w:val="0"/>
              <w:ind w:left="283" w:hanging="198"/>
            </w:pPr>
            <w:r>
              <w:rPr>
                <w:noProof/>
              </w:rPr>
              <w:t>Attuare i principali interventi di primo soccroso nelle situazioni di emergenza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E MANUTENZIONE DEL GRUPPO MOTOPROPULSORE</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QPR-AUT-02</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10/06/2017</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di un motore endotermico</w:t>
            </w:r>
          </w:p>
          <w:p w:rsidR="00AE1097" w:rsidRDefault="00AE1097" w:rsidP="00AE1097">
            <w:pPr>
              <w:pStyle w:val="QPR-ConoscenzeAbilit"/>
              <w:suppressAutoHyphens w:val="0"/>
              <w:ind w:left="283" w:hanging="198"/>
            </w:pPr>
            <w:r>
              <w:rPr>
                <w:noProof/>
              </w:rPr>
              <w:t>Principi di funzionamento motori ciclo Otto (benzina, gas metano e gpl) e ciclo Diesel (gasolio)</w:t>
            </w:r>
          </w:p>
          <w:p w:rsidR="00AE1097" w:rsidRDefault="00AE1097" w:rsidP="00AE1097">
            <w:pPr>
              <w:pStyle w:val="QPR-ConoscenzeAbilit"/>
              <w:suppressAutoHyphens w:val="0"/>
              <w:ind w:left="283" w:hanging="198"/>
            </w:pPr>
            <w:r>
              <w:rPr>
                <w:noProof/>
              </w:rPr>
              <w:t>Materiali delle parti costituenti il motore</w:t>
            </w:r>
          </w:p>
          <w:p w:rsidR="00AE1097" w:rsidRDefault="00AE1097" w:rsidP="00AE1097">
            <w:pPr>
              <w:pStyle w:val="QPR-ConoscenzeAbilit"/>
              <w:suppressAutoHyphens w:val="0"/>
              <w:ind w:left="283" w:hanging="198"/>
            </w:pPr>
            <w:r>
              <w:rPr>
                <w:noProof/>
              </w:rPr>
              <w:t>Funzionamento sistemi di accensione, alimentazione, aspirazione, raffreddamento, distribuzione e ricircolo gas motori a ciclo Otto e Diesel</w:t>
            </w:r>
          </w:p>
          <w:p w:rsidR="00AE1097" w:rsidRDefault="00AE1097" w:rsidP="00AE1097">
            <w:pPr>
              <w:pStyle w:val="QPR-ConoscenzeAbilit"/>
              <w:suppressAutoHyphens w:val="0"/>
              <w:ind w:left="283" w:hanging="198"/>
            </w:pPr>
            <w:r>
              <w:rPr>
                <w:noProof/>
              </w:rPr>
              <w:t>Caratteristiche dei sistemi di alimentazione ad iniezione</w:t>
            </w:r>
          </w:p>
          <w:p w:rsidR="00AE1097" w:rsidRDefault="00AE1097" w:rsidP="00AE1097">
            <w:pPr>
              <w:pStyle w:val="QPR-ConoscenzeAbilit"/>
              <w:suppressAutoHyphens w:val="0"/>
              <w:ind w:left="283" w:hanging="198"/>
            </w:pPr>
            <w:r>
              <w:rPr>
                <w:noProof/>
              </w:rPr>
              <w:t>Principi di funzionamento dei sensori, attuatori ed unità di controllo elettronico</w:t>
            </w:r>
          </w:p>
          <w:p w:rsidR="00AE1097" w:rsidRDefault="00AE1097" w:rsidP="00AE1097">
            <w:pPr>
              <w:pStyle w:val="QPR-ConoscenzeAbilit"/>
              <w:suppressAutoHyphens w:val="0"/>
              <w:ind w:left="283" w:hanging="198"/>
            </w:pPr>
            <w:r>
              <w:rPr>
                <w:noProof/>
              </w:rPr>
              <w:t>Tecniche di manutenzione ordinaria (controlli periodici, sostituzioni liquidi, oli e materiali di usura)</w:t>
            </w:r>
          </w:p>
          <w:p w:rsidR="00AE1097" w:rsidRDefault="00AE1097" w:rsidP="00AE1097">
            <w:pPr>
              <w:pStyle w:val="QPR-ConoscenzeAbilit"/>
              <w:suppressAutoHyphens w:val="0"/>
              <w:ind w:left="283" w:hanging="198"/>
            </w:pPr>
            <w:r>
              <w:rPr>
                <w:noProof/>
              </w:rPr>
              <w:t>Tecniche di manutenzione straordinaria (smontaggio, rimontaggio, sostituzione e riparazione parti del motore)</w:t>
            </w:r>
          </w:p>
          <w:p w:rsidR="00AE1097" w:rsidRDefault="00AE1097" w:rsidP="00AE1097">
            <w:pPr>
              <w:pStyle w:val="QPR-ConoscenzeAbilit"/>
              <w:suppressAutoHyphens w:val="0"/>
              <w:ind w:left="283" w:hanging="198"/>
            </w:pPr>
            <w:r>
              <w:rPr>
                <w:noProof/>
              </w:rPr>
              <w:t>Norme di igiene e sicurezza specifiche per le lavorazioni sui motori endotermici</w:t>
            </w:r>
          </w:p>
          <w:p w:rsidR="00AE1097" w:rsidRDefault="00AE1097" w:rsidP="00AE1097">
            <w:pPr>
              <w:pStyle w:val="QPR-ConoscenzeAbilit"/>
              <w:suppressAutoHyphens w:val="0"/>
              <w:ind w:left="283" w:hanging="198"/>
            </w:pPr>
            <w:r>
              <w:rPr>
                <w:noProof/>
              </w:rPr>
              <w:t>Cenni sugli inquinanti e le normative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Effettuare smontaggio, montaggio, riparazione e sostituzione con procedure standard degli organi principali di un motore endotermico</w:t>
            </w:r>
          </w:p>
          <w:p w:rsidR="00AE1097" w:rsidRDefault="00AE1097" w:rsidP="00AE1097">
            <w:pPr>
              <w:pStyle w:val="QPR-ConoscenzeAbilit"/>
              <w:suppressAutoHyphens w:val="0"/>
              <w:ind w:left="283" w:hanging="198"/>
            </w:pPr>
            <w:r>
              <w:rPr>
                <w:noProof/>
              </w:rPr>
              <w:t>Eseguire la sostituzione del gruppo frizione</w:t>
            </w:r>
          </w:p>
          <w:p w:rsidR="00AE1097" w:rsidRDefault="00AE1097" w:rsidP="00AE1097">
            <w:pPr>
              <w:pStyle w:val="QPR-ConoscenzeAbilit"/>
              <w:suppressAutoHyphens w:val="0"/>
              <w:ind w:left="283" w:hanging="198"/>
            </w:pPr>
            <w:r>
              <w:rPr>
                <w:noProof/>
              </w:rPr>
              <w:t>Eseguire verifica efficienza dell'impianto di raffreddamento</w:t>
            </w:r>
          </w:p>
          <w:p w:rsidR="00AE1097" w:rsidRDefault="00AE1097" w:rsidP="00AE1097">
            <w:pPr>
              <w:pStyle w:val="QPR-ConoscenzeAbilit"/>
              <w:suppressAutoHyphens w:val="0"/>
              <w:ind w:left="283" w:hanging="198"/>
            </w:pPr>
            <w:r>
              <w:rPr>
                <w:noProof/>
              </w:rPr>
              <w:t>Eseguire sostituzione dei componenti dell'impianto di raffreddamento</w:t>
            </w:r>
          </w:p>
          <w:p w:rsidR="00AE1097" w:rsidRDefault="00AE1097" w:rsidP="00AE1097">
            <w:pPr>
              <w:pStyle w:val="QPR-ConoscenzeAbilit"/>
              <w:suppressAutoHyphens w:val="0"/>
              <w:ind w:left="283" w:hanging="198"/>
            </w:pPr>
            <w:r>
              <w:rPr>
                <w:noProof/>
              </w:rPr>
              <w:t>Effettuare diagnosi ed interventi di riparazione e sostituzione di componenti guasti sui impianti di accensione, alimentazione, aspirazione, raffreddamento, distribuzione e ricircolo gas motori a ciclo Otto e Diesel</w:t>
            </w:r>
          </w:p>
          <w:p w:rsidR="00AE1097" w:rsidRDefault="00AE1097" w:rsidP="00AE1097">
            <w:pPr>
              <w:pStyle w:val="QPR-ConoscenzeAbilit"/>
              <w:suppressAutoHyphens w:val="0"/>
              <w:ind w:left="283" w:hanging="198"/>
            </w:pPr>
            <w:r>
              <w:rPr>
                <w:noProof/>
              </w:rPr>
              <w:t>Eseguire controlli tecnici periodici del gruppo motopropulsore (manutenzione ordinaria: gioco valvole, cinghia distribuzione, sostituzione oli, liquidi e materiali di consumo)</w:t>
            </w:r>
          </w:p>
          <w:p w:rsidR="00AE1097" w:rsidRDefault="00AE1097" w:rsidP="00AE1097">
            <w:pPr>
              <w:pStyle w:val="QPR-ConoscenzeAbilit"/>
              <w:suppressAutoHyphens w:val="0"/>
              <w:ind w:left="283" w:hanging="198"/>
            </w:pPr>
            <w:r>
              <w:rPr>
                <w:noProof/>
              </w:rPr>
              <w:t>Utilizzare attrezzature e utensili del settore della riparazione di veicoli a motore</w:t>
            </w:r>
          </w:p>
          <w:p w:rsidR="00AE1097" w:rsidRDefault="00AE1097" w:rsidP="00AE1097">
            <w:pPr>
              <w:pStyle w:val="QPR-ConoscenzeAbilit"/>
              <w:suppressAutoHyphens w:val="0"/>
              <w:ind w:left="283" w:hanging="198"/>
            </w:pPr>
            <w:r>
              <w:rPr>
                <w:noProof/>
              </w:rPr>
              <w:t>Utilizzare strumenti di misura, controllo e diagnosi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E MANUTENZIONE DELLE DIVERSE COMPONENTI DEL VEICOLO</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QPR-AUT-03</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2</w:t>
            </w:r>
            <w:r w:rsidRPr="00F80D72">
              <w:t xml:space="preserve"> del</w:t>
            </w:r>
            <w:r>
              <w:t xml:space="preserve"> 02/05/2020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e funzionamento organi di direzione</w:t>
            </w:r>
          </w:p>
          <w:p w:rsidR="00AE1097" w:rsidRDefault="00AE1097" w:rsidP="00AE1097">
            <w:pPr>
              <w:pStyle w:val="QPR-ConoscenzeAbilit"/>
              <w:suppressAutoHyphens w:val="0"/>
              <w:ind w:left="283" w:hanging="198"/>
            </w:pPr>
            <w:r>
              <w:rPr>
                <w:noProof/>
              </w:rPr>
              <w:t>Parti costitutive e funzionamento sospensioni ed ammortizzatori</w:t>
            </w:r>
          </w:p>
          <w:p w:rsidR="00AE1097" w:rsidRDefault="00AE1097" w:rsidP="00AE1097">
            <w:pPr>
              <w:pStyle w:val="QPR-ConoscenzeAbilit"/>
              <w:suppressAutoHyphens w:val="0"/>
              <w:ind w:left="283" w:hanging="198"/>
            </w:pPr>
            <w:r>
              <w:rPr>
                <w:noProof/>
              </w:rPr>
              <w:t>Parti costitutive e funzionamento organi di trasmissione (cambio, differenziale, giunti omocinetici, semiassi, albero di trasmissione)</w:t>
            </w:r>
          </w:p>
          <w:p w:rsidR="00AE1097" w:rsidRDefault="00AE1097" w:rsidP="00AE1097">
            <w:pPr>
              <w:pStyle w:val="QPR-ConoscenzeAbilit"/>
              <w:suppressAutoHyphens w:val="0"/>
              <w:ind w:left="283" w:hanging="198"/>
            </w:pPr>
            <w:r>
              <w:rPr>
                <w:noProof/>
              </w:rPr>
              <w:t>Parti costitutive e funzionamento impianto frenante</w:t>
            </w:r>
          </w:p>
          <w:p w:rsidR="00AE1097" w:rsidRDefault="00AE1097" w:rsidP="00AE1097">
            <w:pPr>
              <w:pStyle w:val="QPR-ConoscenzeAbilit"/>
              <w:suppressAutoHyphens w:val="0"/>
              <w:ind w:left="283" w:hanging="198"/>
            </w:pPr>
            <w:r>
              <w:rPr>
                <w:noProof/>
              </w:rPr>
              <w:t>Parti costitutive e funzionamento impianto di climatizzazione</w:t>
            </w:r>
          </w:p>
          <w:p w:rsidR="00AE1097" w:rsidRDefault="00AE1097" w:rsidP="00AE1097">
            <w:pPr>
              <w:pStyle w:val="QPR-ConoscenzeAbilit"/>
              <w:suppressAutoHyphens w:val="0"/>
              <w:ind w:left="283" w:hanging="198"/>
            </w:pPr>
            <w:r>
              <w:rPr>
                <w:noProof/>
              </w:rPr>
              <w:t>Tecniche di manutenzione ordinaria (controlli periodici su sospensioni, impianto frenante e organi di direzione)</w:t>
            </w:r>
          </w:p>
          <w:p w:rsidR="00AE1097" w:rsidRDefault="00AE1097" w:rsidP="00AE1097">
            <w:pPr>
              <w:pStyle w:val="QPR-ConoscenzeAbilit"/>
              <w:suppressAutoHyphens w:val="0"/>
              <w:ind w:left="283" w:hanging="198"/>
            </w:pPr>
            <w:r>
              <w:rPr>
                <w:noProof/>
              </w:rPr>
              <w:t>Tecniche di manutenzione straordinaria (smontaggio, rimontaggio, sostituzione e riparazione parti degli organi meccanici)</w:t>
            </w:r>
          </w:p>
          <w:p w:rsidR="00AE1097" w:rsidRDefault="00AE1097" w:rsidP="00AE1097">
            <w:pPr>
              <w:pStyle w:val="QPR-ConoscenzeAbilit"/>
              <w:suppressAutoHyphens w:val="0"/>
              <w:ind w:left="283" w:hanging="198"/>
            </w:pPr>
            <w:r>
              <w:rPr>
                <w:noProof/>
              </w:rPr>
              <w:t>Norme di igiene e sicurezza specifiche per le lavorazioni sui motori endotermici</w:t>
            </w:r>
          </w:p>
          <w:p w:rsidR="00AE1097" w:rsidRDefault="00AE1097" w:rsidP="00AE1097">
            <w:pPr>
              <w:pStyle w:val="QPR-ConoscenzeAbilit"/>
              <w:suppressAutoHyphens w:val="0"/>
              <w:ind w:left="283" w:hanging="198"/>
            </w:pPr>
            <w:r>
              <w:rPr>
                <w:noProof/>
              </w:rPr>
              <w:t>Cenni sugli inquinanti e le normative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Effettuare interventi di riparazione e sostituzione degli organi di direzione</w:t>
            </w:r>
          </w:p>
          <w:p w:rsidR="00AE1097" w:rsidRDefault="00AE1097" w:rsidP="00AE1097">
            <w:pPr>
              <w:pStyle w:val="QPR-ConoscenzeAbilit"/>
              <w:suppressAutoHyphens w:val="0"/>
              <w:ind w:left="283" w:hanging="198"/>
            </w:pPr>
            <w:r>
              <w:rPr>
                <w:noProof/>
              </w:rPr>
              <w:t>Effettuare interventi di revisione, manutenzione e riparazione delle sospensioni</w:t>
            </w:r>
          </w:p>
          <w:p w:rsidR="00AE1097" w:rsidRDefault="00AE1097" w:rsidP="00AE1097">
            <w:pPr>
              <w:pStyle w:val="QPR-ConoscenzeAbilit"/>
              <w:suppressAutoHyphens w:val="0"/>
              <w:ind w:left="283" w:hanging="198"/>
            </w:pPr>
            <w:r>
              <w:rPr>
                <w:noProof/>
              </w:rPr>
              <w:t>Effettuare interventi di revisione e sostituzione degli organi di trasmissione</w:t>
            </w:r>
          </w:p>
          <w:p w:rsidR="00AE1097" w:rsidRDefault="00AE1097" w:rsidP="00AE1097">
            <w:pPr>
              <w:pStyle w:val="QPR-ConoscenzeAbilit"/>
              <w:suppressAutoHyphens w:val="0"/>
              <w:ind w:left="283" w:hanging="198"/>
            </w:pPr>
            <w:r>
              <w:rPr>
                <w:noProof/>
              </w:rPr>
              <w:t>Effettuare interventi di revisione e sostituzione dei componenti del cambio</w:t>
            </w:r>
          </w:p>
          <w:p w:rsidR="00AE1097" w:rsidRDefault="00AE1097" w:rsidP="00AE1097">
            <w:pPr>
              <w:pStyle w:val="QPR-ConoscenzeAbilit"/>
              <w:suppressAutoHyphens w:val="0"/>
              <w:ind w:left="283" w:hanging="198"/>
            </w:pPr>
            <w:r>
              <w:rPr>
                <w:noProof/>
              </w:rPr>
              <w:t>Eseguire verifica smontaggio e sostituzione di componenti usurate e/o danneggiate del sistema frenante</w:t>
            </w:r>
          </w:p>
          <w:p w:rsidR="00AE1097" w:rsidRDefault="00AE1097" w:rsidP="00AE1097">
            <w:pPr>
              <w:pStyle w:val="QPR-ConoscenzeAbilit"/>
              <w:suppressAutoHyphens w:val="0"/>
              <w:ind w:left="283" w:hanging="198"/>
            </w:pPr>
            <w:r>
              <w:rPr>
                <w:noProof/>
              </w:rPr>
              <w:t>Effettuare manutenzione ordinaria e straordinaria su impianti di climatizzazione</w:t>
            </w:r>
          </w:p>
          <w:p w:rsidR="00AE1097" w:rsidRDefault="00AE1097" w:rsidP="00AE1097">
            <w:pPr>
              <w:pStyle w:val="QPR-ConoscenzeAbilit"/>
              <w:suppressAutoHyphens w:val="0"/>
              <w:ind w:left="283" w:hanging="198"/>
            </w:pPr>
            <w:r>
              <w:rPr>
                <w:noProof/>
              </w:rPr>
              <w:t>Utilizzare attrezzature e utensili del settore della riparazione di veicoli a motore</w:t>
            </w:r>
          </w:p>
          <w:p w:rsidR="00AE1097" w:rsidRDefault="00AE1097" w:rsidP="00AE1097">
            <w:pPr>
              <w:pStyle w:val="QPR-ConoscenzeAbilit"/>
              <w:suppressAutoHyphens w:val="0"/>
              <w:ind w:left="283" w:hanging="198"/>
            </w:pPr>
            <w:r>
              <w:rPr>
                <w:noProof/>
              </w:rPr>
              <w:t>Utilizzare strumenti di misura, controllo e diagnosi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RIPARAZIONI DELLE PARTI ELETTRICHE DI UN VEICOLO</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QPR-AUT-04</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10/06/2017</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Principi di funzionamento dei circuiti elettrici in corrente continua</w:t>
            </w:r>
          </w:p>
          <w:p w:rsidR="00AE1097" w:rsidRDefault="00AE1097" w:rsidP="00AE1097">
            <w:pPr>
              <w:pStyle w:val="QPR-ConoscenzeAbilit"/>
              <w:suppressAutoHyphens w:val="0"/>
              <w:ind w:left="283" w:hanging="198"/>
            </w:pPr>
            <w:r>
              <w:rPr>
                <w:noProof/>
              </w:rPr>
              <w:t>Componenti e collegamenti dei circuiti elettrici (interruttori, resistenze, condensatori, collegamenti in serie e parallelo)</w:t>
            </w:r>
          </w:p>
          <w:p w:rsidR="00AE1097" w:rsidRDefault="00AE1097" w:rsidP="00AE1097">
            <w:pPr>
              <w:pStyle w:val="QPR-ConoscenzeAbilit"/>
              <w:suppressAutoHyphens w:val="0"/>
              <w:ind w:left="283" w:hanging="198"/>
            </w:pPr>
            <w:r>
              <w:rPr>
                <w:noProof/>
              </w:rPr>
              <w:t>Legge di Ohm e principi di Kirchhoff</w:t>
            </w:r>
          </w:p>
          <w:p w:rsidR="00AE1097" w:rsidRDefault="00AE1097" w:rsidP="00AE1097">
            <w:pPr>
              <w:pStyle w:val="QPR-ConoscenzeAbilit"/>
              <w:suppressAutoHyphens w:val="0"/>
              <w:ind w:left="283" w:hanging="198"/>
            </w:pPr>
            <w:r>
              <w:rPr>
                <w:noProof/>
              </w:rPr>
              <w:t>Magnetismo ed elettromagnetismo</w:t>
            </w:r>
          </w:p>
          <w:p w:rsidR="00AE1097" w:rsidRDefault="00AE1097" w:rsidP="00AE1097">
            <w:pPr>
              <w:pStyle w:val="QPR-ConoscenzeAbilit"/>
              <w:suppressAutoHyphens w:val="0"/>
              <w:ind w:left="283" w:hanging="198"/>
            </w:pPr>
            <w:r>
              <w:rPr>
                <w:noProof/>
              </w:rPr>
              <w:t>Componenti elettronici (diodi e transistor)</w:t>
            </w:r>
          </w:p>
          <w:p w:rsidR="00AE1097" w:rsidRDefault="00AE1097" w:rsidP="00AE1097">
            <w:pPr>
              <w:pStyle w:val="QPR-ConoscenzeAbilit"/>
              <w:suppressAutoHyphens w:val="0"/>
              <w:ind w:left="283" w:hanging="198"/>
            </w:pPr>
            <w:r>
              <w:rPr>
                <w:noProof/>
              </w:rPr>
              <w:t>Parti costitutive e funzionamento degli impianti di illuminazione e segnalazione, di ricarica e di accensione</w:t>
            </w:r>
          </w:p>
          <w:p w:rsidR="00AE1097" w:rsidRDefault="00AE1097" w:rsidP="00AE1097">
            <w:pPr>
              <w:pStyle w:val="QPR-ConoscenzeAbilit"/>
              <w:suppressAutoHyphens w:val="0"/>
              <w:ind w:left="283" w:hanging="198"/>
            </w:pPr>
            <w:r>
              <w:rPr>
                <w:noProof/>
              </w:rPr>
              <w:t>Tecniche e procedure di misure di resistenza, tensione e corrente continua</w:t>
            </w:r>
          </w:p>
          <w:p w:rsidR="00AE1097" w:rsidRDefault="00AE1097" w:rsidP="00AE1097">
            <w:pPr>
              <w:pStyle w:val="QPR-ConoscenzeAbilit"/>
              <w:suppressAutoHyphens w:val="0"/>
              <w:ind w:left="283" w:hanging="198"/>
            </w:pPr>
            <w:r>
              <w:rPr>
                <w:noProof/>
              </w:rPr>
              <w:t>Tecniche di manutenzione e di controllo della batteria e dell'impianto di avviamento</w:t>
            </w:r>
          </w:p>
          <w:p w:rsidR="00AE1097" w:rsidRDefault="00AE1097" w:rsidP="00AE1097">
            <w:pPr>
              <w:pStyle w:val="QPR-ConoscenzeAbilit"/>
              <w:suppressAutoHyphens w:val="0"/>
              <w:ind w:left="283" w:hanging="198"/>
            </w:pPr>
            <w:r>
              <w:rPr>
                <w:noProof/>
              </w:rPr>
              <w:t>Tecniche di intervento di riparazione o sostituzione di componenti dei circuiti elettrici</w:t>
            </w:r>
          </w:p>
          <w:p w:rsidR="00AE1097" w:rsidRDefault="00AE1097" w:rsidP="00AE1097">
            <w:pPr>
              <w:pStyle w:val="QPR-ConoscenzeAbilit"/>
              <w:suppressAutoHyphens w:val="0"/>
              <w:ind w:left="283" w:hanging="198"/>
            </w:pPr>
            <w:r>
              <w:rPr>
                <w:noProof/>
              </w:rPr>
              <w:t>Norme di igiene e sicurezza specifiche per il rischio elettrico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Effettuare interventi di riparazione e sostituzione delle componenti dei sistemi di illuminazione e segnalazione di un veicolo</w:t>
            </w:r>
          </w:p>
          <w:p w:rsidR="00AE1097" w:rsidRDefault="00AE1097" w:rsidP="00AE1097">
            <w:pPr>
              <w:pStyle w:val="QPR-ConoscenzeAbilit"/>
              <w:suppressAutoHyphens w:val="0"/>
              <w:ind w:left="283" w:hanging="198"/>
            </w:pPr>
            <w:r>
              <w:rPr>
                <w:noProof/>
              </w:rPr>
              <w:t>Effettuare interventi di riparazione e sostituzione delle componenti dell'impianto di ricarica (alternatore, regolatore, batteria)</w:t>
            </w:r>
          </w:p>
          <w:p w:rsidR="00AE1097" w:rsidRDefault="00AE1097" w:rsidP="00AE1097">
            <w:pPr>
              <w:pStyle w:val="QPR-ConoscenzeAbilit"/>
              <w:suppressAutoHyphens w:val="0"/>
              <w:ind w:left="283" w:hanging="198"/>
            </w:pPr>
            <w:r>
              <w:rPr>
                <w:noProof/>
              </w:rPr>
              <w:t>Effettuare interventi di riparazione e sostituzione delle componenti dell'impianto di avviamento (interruttori, relè, motorino avviamento)</w:t>
            </w:r>
          </w:p>
          <w:p w:rsidR="00AE1097" w:rsidRDefault="00AE1097" w:rsidP="00AE1097">
            <w:pPr>
              <w:pStyle w:val="QPR-ConoscenzeAbilit"/>
              <w:suppressAutoHyphens w:val="0"/>
              <w:ind w:left="283" w:hanging="198"/>
            </w:pPr>
            <w:r>
              <w:rPr>
                <w:noProof/>
              </w:rPr>
              <w:t>Effettuare interventi di riparazione e sostituzione delle componenti dell'impianto di accensione (bobine, candele, collegamenti, centraline gestione motore)</w:t>
            </w:r>
          </w:p>
          <w:p w:rsidR="00AE1097" w:rsidRDefault="00AE1097" w:rsidP="00AE1097">
            <w:pPr>
              <w:pStyle w:val="QPR-ConoscenzeAbilit"/>
              <w:suppressAutoHyphens w:val="0"/>
              <w:ind w:left="283" w:hanging="198"/>
            </w:pPr>
            <w:r>
              <w:rPr>
                <w:noProof/>
              </w:rPr>
              <w:t>Eseguire controlli tecnici periodici degli impianti di illuminazione e segnalazione, ricarica, avviamento e accensione</w:t>
            </w:r>
          </w:p>
          <w:p w:rsidR="00AE1097" w:rsidRDefault="00AE1097" w:rsidP="00AE1097">
            <w:pPr>
              <w:pStyle w:val="QPR-ConoscenzeAbilit"/>
              <w:suppressAutoHyphens w:val="0"/>
              <w:ind w:left="283" w:hanging="198"/>
            </w:pPr>
            <w:r>
              <w:rPr>
                <w:noProof/>
              </w:rPr>
              <w:t>Utilizzare strumenti di misurazione, controllo e diagnosi (multimetro e tester specifici)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DIAGNOSI E CONFIGURAZIONE DEI SISTEMI A GESTIONE ELETTRONICA DEI VEICOLI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QPR-AUT-05</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4</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2</w:t>
            </w:r>
            <w:r w:rsidRPr="00F80D72">
              <w:t xml:space="preserve"> del</w:t>
            </w:r>
            <w:r>
              <w:t xml:space="preserve"> 07/03/2020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Principi e funzionamento dei circuiti elettronici</w:t>
            </w:r>
          </w:p>
          <w:p w:rsidR="00AE1097" w:rsidRDefault="00AE1097" w:rsidP="00AE1097">
            <w:pPr>
              <w:pStyle w:val="QPR-ConoscenzeAbilit"/>
              <w:suppressAutoHyphens w:val="0"/>
              <w:ind w:left="283" w:hanging="198"/>
            </w:pPr>
            <w:r>
              <w:rPr>
                <w:noProof/>
              </w:rPr>
              <w:t>Elementi di autronica</w:t>
            </w:r>
          </w:p>
          <w:p w:rsidR="00AE1097" w:rsidRDefault="00AE1097" w:rsidP="00AE1097">
            <w:pPr>
              <w:pStyle w:val="QPR-ConoscenzeAbilit"/>
              <w:suppressAutoHyphens w:val="0"/>
              <w:ind w:left="283" w:hanging="198"/>
            </w:pPr>
            <w:r>
              <w:rPr>
                <w:noProof/>
              </w:rPr>
              <w:t>Parti costitutive e principi di funzionamento dei sistemi di sicurezza attiva del veicolo (ABS, ASR, SBC, ESP, EBD) e passiva (airbag)</w:t>
            </w:r>
          </w:p>
          <w:p w:rsidR="00AE1097" w:rsidRDefault="00AE1097" w:rsidP="00AE1097">
            <w:pPr>
              <w:pStyle w:val="QPR-ConoscenzeAbilit"/>
              <w:suppressAutoHyphens w:val="0"/>
              <w:ind w:left="283" w:hanging="198"/>
            </w:pPr>
            <w:r>
              <w:rPr>
                <w:noProof/>
              </w:rPr>
              <w:t>Tecniche e strumenti di diagnosi elettronica per la ricerca dei guasti</w:t>
            </w:r>
          </w:p>
          <w:p w:rsidR="00AE1097" w:rsidRDefault="00AE1097" w:rsidP="00AE1097">
            <w:pPr>
              <w:pStyle w:val="QPR-ConoscenzeAbilit"/>
              <w:suppressAutoHyphens w:val="0"/>
              <w:ind w:left="283" w:hanging="198"/>
            </w:pPr>
            <w:r>
              <w:rPr>
                <w:noProof/>
              </w:rPr>
              <w:t>Tecniche di controllo e verifica sui sistemi di protezione attiva e passiva</w:t>
            </w:r>
          </w:p>
          <w:p w:rsidR="00AE1097" w:rsidRDefault="00AE1097" w:rsidP="00AE1097">
            <w:pPr>
              <w:pStyle w:val="QPR-ConoscenzeAbilit"/>
              <w:suppressAutoHyphens w:val="0"/>
              <w:ind w:left="283" w:hanging="198"/>
            </w:pPr>
            <w:r>
              <w:rPr>
                <w:noProof/>
              </w:rPr>
              <w:t>Tecniche di configurazione dei sistemi a gestione elettronica</w:t>
            </w:r>
          </w:p>
          <w:p w:rsidR="00AE1097" w:rsidRDefault="00AE1097" w:rsidP="00AE1097">
            <w:pPr>
              <w:pStyle w:val="QPR-ConoscenzeAbilit"/>
              <w:suppressAutoHyphens w:val="0"/>
              <w:ind w:left="283" w:hanging="198"/>
            </w:pPr>
            <w:r>
              <w:rPr>
                <w:noProof/>
              </w:rPr>
              <w:t>Sistemi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Eseguire diagnosi e procedure di ripristino e configurazione dei sistemi di gestione elettronica del motore</w:t>
            </w:r>
          </w:p>
          <w:p w:rsidR="00AE1097" w:rsidRDefault="00AE1097" w:rsidP="00AE1097">
            <w:pPr>
              <w:pStyle w:val="QPR-ConoscenzeAbilit"/>
              <w:suppressAutoHyphens w:val="0"/>
              <w:ind w:left="283" w:hanging="198"/>
            </w:pPr>
            <w:r>
              <w:rPr>
                <w:noProof/>
              </w:rPr>
              <w:t>Eseguire diagnosi e procedure di ripristino e configurazione dei sistemi elettronici di gestione della linea di scarico del veicolo</w:t>
            </w:r>
          </w:p>
          <w:p w:rsidR="00AE1097" w:rsidRDefault="00AE1097" w:rsidP="00AE1097">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AE1097" w:rsidRDefault="00AE1097" w:rsidP="00AE1097">
            <w:pPr>
              <w:pStyle w:val="QPR-ConoscenzeAbilit"/>
              <w:suppressAutoHyphens w:val="0"/>
              <w:ind w:left="283" w:hanging="198"/>
            </w:pPr>
            <w:r>
              <w:rPr>
                <w:noProof/>
              </w:rPr>
              <w:t>Controllare e configurare sistemi di automotive infotainment (sistemi audio-video, telematica, telefonia mobile)</w:t>
            </w:r>
          </w:p>
          <w:p w:rsidR="00AE1097" w:rsidRDefault="00AE1097" w:rsidP="00AE1097">
            <w:pPr>
              <w:pStyle w:val="QPR-ConoscenzeAbilit"/>
              <w:suppressAutoHyphens w:val="0"/>
              <w:ind w:left="283" w:hanging="198"/>
            </w:pPr>
            <w:r>
              <w:rPr>
                <w:noProof/>
              </w:rPr>
              <w:t>Configurare sistemi di controllo e aiuto guida (navigatore satellitare, sensori, telecamere)</w:t>
            </w:r>
          </w:p>
          <w:p w:rsidR="00AE1097" w:rsidRDefault="00AE1097" w:rsidP="00AE1097">
            <w:pPr>
              <w:pStyle w:val="QPR-ConoscenzeAbilit"/>
              <w:suppressAutoHyphens w:val="0"/>
              <w:ind w:left="283" w:hanging="198"/>
            </w:pPr>
            <w:r>
              <w:rPr>
                <w:noProof/>
              </w:rPr>
              <w:t>Utilizzare software e dispositivi per l'autodiagnosi dei sistemi elettronici del veicolo</w:t>
            </w:r>
          </w:p>
          <w:p w:rsidR="00AE1097" w:rsidRDefault="00AE1097" w:rsidP="00AE1097">
            <w:pPr>
              <w:pStyle w:val="QPR-ConoscenzeAbilit"/>
              <w:suppressAutoHyphens w:val="0"/>
              <w:ind w:left="283" w:hanging="198"/>
            </w:pPr>
            <w:r>
              <w:rPr>
                <w:noProof/>
              </w:rPr>
              <w:t>Utilizzare strumentazioni per la riparazione / sostituzione dei dispositivi antinquinamento</w:t>
            </w:r>
          </w:p>
          <w:p w:rsidR="00AE1097" w:rsidRDefault="00AE1097" w:rsidP="00AE1097">
            <w:pPr>
              <w:pStyle w:val="QPR-ConoscenzeAbilit"/>
              <w:suppressAutoHyphens w:val="0"/>
              <w:ind w:left="283" w:hanging="198"/>
            </w:pPr>
            <w:r>
              <w:rPr>
                <w:noProof/>
              </w:rPr>
              <w:t>Applicare tecniche e procedure per la verifica della funzionalità</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ORGANI MOTORE DI MOTOCICLI E CICLOMOTORI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QPR-AUT-07</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10/06/2017</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di un motore endotermico a 2 e 4 tempi</w:t>
            </w:r>
          </w:p>
          <w:p w:rsidR="00AE1097" w:rsidRDefault="00AE1097" w:rsidP="00AE1097">
            <w:pPr>
              <w:pStyle w:val="QPR-ConoscenzeAbilit"/>
              <w:suppressAutoHyphens w:val="0"/>
              <w:ind w:left="283" w:hanging="198"/>
            </w:pPr>
            <w:r>
              <w:rPr>
                <w:noProof/>
              </w:rPr>
              <w:t>Funzionamento dei sistemi di accensione, alimentazione, aspirazione, raffreddamento e distribuzione di motocicli e ciclomotori</w:t>
            </w:r>
          </w:p>
          <w:p w:rsidR="00AE1097" w:rsidRDefault="00AE1097" w:rsidP="00AE1097">
            <w:pPr>
              <w:pStyle w:val="QPR-ConoscenzeAbilit"/>
              <w:suppressAutoHyphens w:val="0"/>
              <w:ind w:left="283" w:hanging="198"/>
            </w:pPr>
            <w:r>
              <w:rPr>
                <w:noProof/>
              </w:rPr>
              <w:t>Caratteristiche dei sistemi di alimentazione ad iniezione di motocicli e ciclomotori</w:t>
            </w:r>
          </w:p>
          <w:p w:rsidR="00AE1097" w:rsidRDefault="00AE1097" w:rsidP="00AE1097">
            <w:pPr>
              <w:pStyle w:val="QPR-ConoscenzeAbilit"/>
              <w:suppressAutoHyphens w:val="0"/>
              <w:ind w:left="283" w:hanging="198"/>
            </w:pPr>
            <w:r>
              <w:rPr>
                <w:noProof/>
              </w:rPr>
              <w:t>Tecniche di manutenzione ordinaria (controlli periodici, sostituzioni liquidi, oli e materiali di usura)</w:t>
            </w:r>
          </w:p>
          <w:p w:rsidR="00AE1097" w:rsidRDefault="00AE1097" w:rsidP="00AE1097">
            <w:pPr>
              <w:pStyle w:val="QPR-ConoscenzeAbilit"/>
              <w:suppressAutoHyphens w:val="0"/>
              <w:ind w:left="283" w:hanging="198"/>
            </w:pPr>
            <w:r>
              <w:rPr>
                <w:noProof/>
              </w:rPr>
              <w:t>Tecniche di manutenzione straordinaria (smontaggio, rimontaggio, sostituzione e riparazione parti del motore)</w:t>
            </w:r>
          </w:p>
          <w:p w:rsidR="00AE1097" w:rsidRDefault="00AE1097" w:rsidP="00AE1097">
            <w:pPr>
              <w:pStyle w:val="QPR-ConoscenzeAbilit"/>
              <w:suppressAutoHyphens w:val="0"/>
              <w:ind w:left="283" w:hanging="198"/>
            </w:pPr>
            <w:r>
              <w:rPr>
                <w:noProof/>
              </w:rPr>
              <w:t>Norme di igiene e sicurezza specifiche per le lavorazioni sui motori endotermici</w:t>
            </w:r>
          </w:p>
          <w:p w:rsidR="00AE1097" w:rsidRDefault="00AE1097" w:rsidP="00AE1097">
            <w:pPr>
              <w:pStyle w:val="QPR-ConoscenzeAbilit"/>
              <w:suppressAutoHyphens w:val="0"/>
              <w:ind w:left="283" w:hanging="198"/>
            </w:pPr>
            <w:r>
              <w:rPr>
                <w:noProof/>
              </w:rPr>
              <w:t>Cenni sugli inquinanti e le normative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Effettuare smontaggio, montaggio, riparazione e sostituzione con procedure standard degli organi principali di un motore endotermico a 2 e 4 tempi</w:t>
            </w:r>
          </w:p>
          <w:p w:rsidR="00AE1097" w:rsidRDefault="00AE1097" w:rsidP="00AE1097">
            <w:pPr>
              <w:pStyle w:val="QPR-ConoscenzeAbilit"/>
              <w:suppressAutoHyphens w:val="0"/>
              <w:ind w:left="283" w:hanging="198"/>
            </w:pPr>
            <w:r>
              <w:rPr>
                <w:noProof/>
              </w:rPr>
              <w:t>Effettuare interventi di revisione e sostituzione dei componenti del cambio di velocità</w:t>
            </w:r>
          </w:p>
          <w:p w:rsidR="00AE1097" w:rsidRDefault="00AE1097" w:rsidP="00AE1097">
            <w:pPr>
              <w:pStyle w:val="QPR-ConoscenzeAbilit"/>
              <w:suppressAutoHyphens w:val="0"/>
              <w:ind w:left="283" w:hanging="198"/>
            </w:pPr>
            <w:r>
              <w:rPr>
                <w:noProof/>
              </w:rPr>
              <w:t>Eseguire la sostituzione del gruppo frizione</w:t>
            </w:r>
          </w:p>
          <w:p w:rsidR="00AE1097" w:rsidRDefault="00AE1097" w:rsidP="00AE1097">
            <w:pPr>
              <w:pStyle w:val="QPR-ConoscenzeAbilit"/>
              <w:suppressAutoHyphens w:val="0"/>
              <w:ind w:left="283" w:hanging="198"/>
            </w:pPr>
            <w:r>
              <w:rPr>
                <w:noProof/>
              </w:rPr>
              <w:t>Eseguire smontaggio, verifica e sostituzione dei componenti dell'impianto di alimentazione</w:t>
            </w:r>
          </w:p>
          <w:p w:rsidR="00AE1097" w:rsidRDefault="00AE1097" w:rsidP="00AE1097">
            <w:pPr>
              <w:pStyle w:val="QPR-ConoscenzeAbilit"/>
              <w:suppressAutoHyphens w:val="0"/>
              <w:ind w:left="283" w:hanging="198"/>
            </w:pPr>
            <w:r>
              <w:rPr>
                <w:noProof/>
              </w:rPr>
              <w:t>Eseguire riparazione e/o sostituzione di componenti della linea di scarico</w:t>
            </w:r>
          </w:p>
          <w:p w:rsidR="00AE1097" w:rsidRDefault="00AE1097" w:rsidP="00AE1097">
            <w:pPr>
              <w:pStyle w:val="QPR-ConoscenzeAbilit"/>
              <w:suppressAutoHyphens w:val="0"/>
              <w:ind w:left="283" w:hanging="198"/>
            </w:pPr>
            <w:r>
              <w:rPr>
                <w:noProof/>
              </w:rPr>
              <w:t>Eseguire riparazione e/o sostituzione dei componenti dell'impianto di raffreddamento (radiatore, termostato, pompa acqua)</w:t>
            </w:r>
          </w:p>
          <w:p w:rsidR="00AE1097" w:rsidRDefault="00AE1097" w:rsidP="00AE1097">
            <w:pPr>
              <w:pStyle w:val="QPR-ConoscenzeAbilit"/>
              <w:suppressAutoHyphens w:val="0"/>
              <w:ind w:left="283" w:hanging="198"/>
            </w:pPr>
            <w:r>
              <w:rPr>
                <w:noProof/>
              </w:rPr>
              <w:t>Eseguire controlli tecnici periodici del gruppo motopropulsore (alimentazione, valvole, liquidi e materiali di consumo)</w:t>
            </w:r>
          </w:p>
          <w:p w:rsidR="00AE1097" w:rsidRDefault="00AE1097" w:rsidP="00AE1097">
            <w:pPr>
              <w:pStyle w:val="QPR-ConoscenzeAbilit"/>
              <w:suppressAutoHyphens w:val="0"/>
              <w:ind w:left="283" w:hanging="198"/>
            </w:pPr>
            <w:r>
              <w:rPr>
                <w:noProof/>
              </w:rPr>
              <w:t>Utilizzare attrezzature e utensili del settore</w:t>
            </w:r>
          </w:p>
          <w:p w:rsidR="00AE1097" w:rsidRDefault="00AE1097" w:rsidP="00AE1097">
            <w:pPr>
              <w:pStyle w:val="QPR-ConoscenzeAbilit"/>
              <w:suppressAutoHyphens w:val="0"/>
              <w:ind w:left="283" w:hanging="198"/>
            </w:pPr>
            <w:r>
              <w:rPr>
                <w:noProof/>
              </w:rPr>
              <w:t>Utilizzare strumenti di misura, controllo e diagnosi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COMPONENTI DELLA CICLISTICA DI MOTOCICLI E CICLOMOTORI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QPR-AUT-08</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2</w:t>
            </w:r>
            <w:r w:rsidRPr="00F80D72">
              <w:t xml:space="preserve"> del</w:t>
            </w:r>
            <w:r>
              <w:t xml:space="preserve"> 07/05/2020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e funzionamento sospensioni ed organi di direzione</w:t>
            </w:r>
          </w:p>
          <w:p w:rsidR="00AE1097" w:rsidRDefault="00AE1097" w:rsidP="00AE1097">
            <w:pPr>
              <w:pStyle w:val="QPR-ConoscenzeAbilit"/>
              <w:suppressAutoHyphens w:val="0"/>
              <w:ind w:left="283" w:hanging="198"/>
            </w:pPr>
            <w:r>
              <w:rPr>
                <w:noProof/>
              </w:rPr>
              <w:t>Parti costitutive e funzionamento organi di trasmissione</w:t>
            </w:r>
          </w:p>
          <w:p w:rsidR="00AE1097" w:rsidRDefault="00AE1097" w:rsidP="00AE1097">
            <w:pPr>
              <w:pStyle w:val="QPR-ConoscenzeAbilit"/>
              <w:suppressAutoHyphens w:val="0"/>
              <w:ind w:left="283" w:hanging="198"/>
            </w:pPr>
            <w:r>
              <w:rPr>
                <w:noProof/>
              </w:rPr>
              <w:t>Parti costitutive e funzionamento impianto frenante</w:t>
            </w:r>
          </w:p>
          <w:p w:rsidR="00AE1097" w:rsidRDefault="00AE1097" w:rsidP="00AE1097">
            <w:pPr>
              <w:pStyle w:val="QPR-ConoscenzeAbilit"/>
              <w:suppressAutoHyphens w:val="0"/>
              <w:ind w:left="283" w:hanging="198"/>
            </w:pPr>
            <w:r>
              <w:rPr>
                <w:noProof/>
              </w:rPr>
              <w:t>Cenni su parti costitutive carrozzeria motocicli e ciclomotori</w:t>
            </w:r>
          </w:p>
          <w:p w:rsidR="00AE1097" w:rsidRDefault="00AE1097" w:rsidP="00AE1097">
            <w:pPr>
              <w:pStyle w:val="QPR-ConoscenzeAbilit"/>
              <w:suppressAutoHyphens w:val="0"/>
              <w:ind w:left="283" w:hanging="198"/>
            </w:pPr>
            <w:r>
              <w:rPr>
                <w:noProof/>
              </w:rPr>
              <w:t>Tecniche di manutenzione ordinaria (controlli periodici su sospensioni, impianto frenante e organi di trasmissione)</w:t>
            </w:r>
          </w:p>
          <w:p w:rsidR="00AE1097" w:rsidRDefault="00AE1097" w:rsidP="00AE1097">
            <w:pPr>
              <w:pStyle w:val="QPR-ConoscenzeAbilit"/>
              <w:suppressAutoHyphens w:val="0"/>
              <w:ind w:left="283" w:hanging="198"/>
            </w:pPr>
            <w:r>
              <w:rPr>
                <w:noProof/>
              </w:rPr>
              <w:t>Tecniche di manutenzione straordinaria (smontaggio, rimontaggio, sostituzione e riparazione parti degli organi meccanici)</w:t>
            </w:r>
          </w:p>
          <w:p w:rsidR="00AE1097" w:rsidRDefault="00AE1097" w:rsidP="00AE1097">
            <w:pPr>
              <w:pStyle w:val="QPR-ConoscenzeAbilit"/>
              <w:suppressAutoHyphens w:val="0"/>
              <w:ind w:left="283" w:hanging="198"/>
            </w:pPr>
            <w:r>
              <w:rPr>
                <w:noProof/>
              </w:rPr>
              <w:t>Norme di igiene e sicurezza specifiche per le lavorazioni sui motori endotermici</w:t>
            </w:r>
          </w:p>
          <w:p w:rsidR="00AE1097" w:rsidRDefault="00AE1097" w:rsidP="00AE1097">
            <w:pPr>
              <w:pStyle w:val="QPR-ConoscenzeAbilit"/>
              <w:suppressAutoHyphens w:val="0"/>
              <w:ind w:left="283" w:hanging="198"/>
            </w:pPr>
            <w:r>
              <w:rPr>
                <w:noProof/>
              </w:rPr>
              <w:t>Cenni sugli inquinanti e le normative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Eseguire verifica smontaggio e sostituzione di parti usurate e/o danneggiate degli organi di sospensione e direzione</w:t>
            </w:r>
          </w:p>
          <w:p w:rsidR="00AE1097" w:rsidRDefault="00AE1097" w:rsidP="00AE1097">
            <w:pPr>
              <w:pStyle w:val="QPR-ConoscenzeAbilit"/>
              <w:suppressAutoHyphens w:val="0"/>
              <w:ind w:left="283" w:hanging="198"/>
            </w:pPr>
            <w:r>
              <w:rPr>
                <w:noProof/>
              </w:rPr>
              <w:t>Eseguire verifica, smontaggio e sostituzione di componenti usurate e/o danneggiate del sistema frenante</w:t>
            </w:r>
          </w:p>
          <w:p w:rsidR="00AE1097" w:rsidRDefault="00AE1097" w:rsidP="00AE1097">
            <w:pPr>
              <w:pStyle w:val="QPR-ConoscenzeAbilit"/>
              <w:suppressAutoHyphens w:val="0"/>
              <w:ind w:left="283" w:hanging="198"/>
            </w:pPr>
            <w:r>
              <w:rPr>
                <w:noProof/>
              </w:rPr>
              <w:t>Eseguire verifica, smontaggio e sostituzione degli organi di trasmissione meccanica e automatica</w:t>
            </w:r>
          </w:p>
          <w:p w:rsidR="00AE1097" w:rsidRDefault="00AE1097" w:rsidP="00AE1097">
            <w:pPr>
              <w:pStyle w:val="QPR-ConoscenzeAbilit"/>
              <w:suppressAutoHyphens w:val="0"/>
              <w:ind w:left="283" w:hanging="198"/>
            </w:pPr>
            <w:r>
              <w:rPr>
                <w:noProof/>
              </w:rPr>
              <w:t>Eseguire stacco e riattacco di pannelli di carrozzeria di motocicli e ciclomotori per accedere alle parti meccaniche o procedere alla sostituzione di parti danneggiate</w:t>
            </w:r>
          </w:p>
          <w:p w:rsidR="00AE1097" w:rsidRDefault="00AE1097" w:rsidP="00AE1097">
            <w:pPr>
              <w:pStyle w:val="QPR-ConoscenzeAbilit"/>
              <w:suppressAutoHyphens w:val="0"/>
              <w:ind w:left="283" w:hanging="198"/>
            </w:pPr>
            <w:r>
              <w:rPr>
                <w:noProof/>
              </w:rPr>
              <w:t>Eseguire controlli tecnici periodici degli organi di trasmissione, dell'impianto frenante e sospensioni</w:t>
            </w:r>
          </w:p>
          <w:p w:rsidR="00AE1097" w:rsidRDefault="00AE1097" w:rsidP="00AE1097">
            <w:pPr>
              <w:pStyle w:val="QPR-ConoscenzeAbilit"/>
              <w:suppressAutoHyphens w:val="0"/>
              <w:ind w:left="283" w:hanging="198"/>
            </w:pPr>
            <w:r>
              <w:rPr>
                <w:noProof/>
              </w:rPr>
              <w:t>Utilizzare attrezzature e utensili del settore</w:t>
            </w:r>
          </w:p>
          <w:p w:rsidR="00AE1097" w:rsidRDefault="00AE1097" w:rsidP="00AE1097">
            <w:pPr>
              <w:pStyle w:val="QPR-ConoscenzeAbilit"/>
              <w:suppressAutoHyphens w:val="0"/>
              <w:ind w:left="283" w:hanging="198"/>
            </w:pPr>
            <w:r>
              <w:rPr>
                <w:noProof/>
              </w:rPr>
              <w:t>Utilizzare strumenti di misura, controllo e diagnosi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PARTI ELETTRICHE DI MOTOCICLI E CICLOMOTORI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QPR-AUT-09</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10/06/2017</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verifica, manutenzione, riparazione e sostituzione delle parti elettriche di un veicolo con l’ausilio di schemi elettrici, documentazione tecnica e strumentazione dedicata, secondo le indicazioni fornite dal costruttore e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Principi di funzionamento dei circuiti elettrici in corrente continua</w:t>
            </w:r>
          </w:p>
          <w:p w:rsidR="00AE1097" w:rsidRDefault="00AE1097" w:rsidP="00AE1097">
            <w:pPr>
              <w:pStyle w:val="QPR-ConoscenzeAbilit"/>
              <w:suppressAutoHyphens w:val="0"/>
              <w:ind w:left="283" w:hanging="198"/>
            </w:pPr>
            <w:r>
              <w:rPr>
                <w:noProof/>
              </w:rPr>
              <w:t>Componenti e collegamenti dei circuiti elettrici (interruttori, resistenze, condensatori, collegamenti in serie e parallelo)</w:t>
            </w:r>
          </w:p>
          <w:p w:rsidR="00AE1097" w:rsidRDefault="00AE1097" w:rsidP="00AE1097">
            <w:pPr>
              <w:pStyle w:val="QPR-ConoscenzeAbilit"/>
              <w:suppressAutoHyphens w:val="0"/>
              <w:ind w:left="283" w:hanging="198"/>
            </w:pPr>
            <w:r>
              <w:rPr>
                <w:noProof/>
              </w:rPr>
              <w:t>Legge di Ohm e principi di Kirchhoff</w:t>
            </w:r>
          </w:p>
          <w:p w:rsidR="00AE1097" w:rsidRDefault="00AE1097" w:rsidP="00AE1097">
            <w:pPr>
              <w:pStyle w:val="QPR-ConoscenzeAbilit"/>
              <w:suppressAutoHyphens w:val="0"/>
              <w:ind w:left="283" w:hanging="198"/>
            </w:pPr>
            <w:r>
              <w:rPr>
                <w:noProof/>
              </w:rPr>
              <w:t>Parti costitutive e funzionamento degli impianti di illuminazione e segnalazione, di ricarica e di accensione</w:t>
            </w:r>
          </w:p>
          <w:p w:rsidR="00AE1097" w:rsidRDefault="00AE1097" w:rsidP="00AE1097">
            <w:pPr>
              <w:pStyle w:val="QPR-ConoscenzeAbilit"/>
              <w:suppressAutoHyphens w:val="0"/>
              <w:ind w:left="283" w:hanging="198"/>
            </w:pPr>
            <w:r>
              <w:rPr>
                <w:noProof/>
              </w:rPr>
              <w:t>Tecniche e procedure di misure di resistenza, tensione e corrente continua</w:t>
            </w:r>
          </w:p>
          <w:p w:rsidR="00AE1097" w:rsidRDefault="00AE1097" w:rsidP="00AE1097">
            <w:pPr>
              <w:pStyle w:val="QPR-ConoscenzeAbilit"/>
              <w:suppressAutoHyphens w:val="0"/>
              <w:ind w:left="283" w:hanging="198"/>
            </w:pPr>
            <w:r>
              <w:rPr>
                <w:noProof/>
              </w:rPr>
              <w:t>Tecniche di manutenzione e di controllo della batteria e dell'impianto di avviamento</w:t>
            </w:r>
          </w:p>
          <w:p w:rsidR="00AE1097" w:rsidRDefault="00AE1097" w:rsidP="00AE1097">
            <w:pPr>
              <w:pStyle w:val="QPR-ConoscenzeAbilit"/>
              <w:suppressAutoHyphens w:val="0"/>
              <w:ind w:left="283" w:hanging="198"/>
            </w:pPr>
            <w:r>
              <w:rPr>
                <w:noProof/>
              </w:rPr>
              <w:t>Tecniche di intervento di riparazione o sostituzione di componenti dei circuiti elettrici</w:t>
            </w:r>
          </w:p>
          <w:p w:rsidR="00AE1097" w:rsidRDefault="00AE1097" w:rsidP="00AE1097">
            <w:pPr>
              <w:pStyle w:val="QPR-ConoscenzeAbilit"/>
              <w:suppressAutoHyphens w:val="0"/>
              <w:ind w:left="283" w:hanging="198"/>
            </w:pPr>
            <w:r>
              <w:rPr>
                <w:noProof/>
              </w:rPr>
              <w:t>Norme di igiene e sicurezza specifiche per il rischio elettrico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Effettuare interventi di riparazione e sostituzione delle componenti dei sistemi di illuminazione e segnalazione</w:t>
            </w:r>
          </w:p>
          <w:p w:rsidR="00AE1097" w:rsidRDefault="00AE1097" w:rsidP="00AE1097">
            <w:pPr>
              <w:pStyle w:val="QPR-ConoscenzeAbilit"/>
              <w:suppressAutoHyphens w:val="0"/>
              <w:ind w:left="283" w:hanging="198"/>
            </w:pPr>
            <w:r>
              <w:rPr>
                <w:noProof/>
              </w:rPr>
              <w:t>Effettuare interventi di riparazione e sostituzione delle componenti dell'impianto di ricarica</w:t>
            </w:r>
          </w:p>
          <w:p w:rsidR="00AE1097" w:rsidRDefault="00AE1097" w:rsidP="00AE1097">
            <w:pPr>
              <w:pStyle w:val="QPR-ConoscenzeAbilit"/>
              <w:suppressAutoHyphens w:val="0"/>
              <w:ind w:left="283" w:hanging="198"/>
            </w:pPr>
            <w:r>
              <w:rPr>
                <w:noProof/>
              </w:rPr>
              <w:t>Effettuare interventi di riparazione e sostituzione delle componenti dell'impianto di avviamento</w:t>
            </w:r>
          </w:p>
          <w:p w:rsidR="00AE1097" w:rsidRDefault="00AE1097" w:rsidP="00AE1097">
            <w:pPr>
              <w:pStyle w:val="QPR-ConoscenzeAbilit"/>
              <w:suppressAutoHyphens w:val="0"/>
              <w:ind w:left="283" w:hanging="198"/>
            </w:pPr>
            <w:r>
              <w:rPr>
                <w:noProof/>
              </w:rPr>
              <w:t>Effettuare interventi di riparazione e sostituzione delle componenti dell'impianto di accensione</w:t>
            </w:r>
          </w:p>
          <w:p w:rsidR="00AE1097" w:rsidRDefault="00AE1097" w:rsidP="00AE1097">
            <w:pPr>
              <w:pStyle w:val="QPR-ConoscenzeAbilit"/>
              <w:suppressAutoHyphens w:val="0"/>
              <w:ind w:left="283" w:hanging="198"/>
            </w:pPr>
            <w:r>
              <w:rPr>
                <w:noProof/>
              </w:rPr>
              <w:t>Eseguire controlli tecnici periodici degli impianti di illuminazione e segnalazione, ricarica, avviamento e accensione</w:t>
            </w:r>
          </w:p>
          <w:p w:rsidR="00AE1097" w:rsidRDefault="00AE1097" w:rsidP="00AE1097">
            <w:pPr>
              <w:pStyle w:val="QPR-ConoscenzeAbilit"/>
              <w:suppressAutoHyphens w:val="0"/>
              <w:ind w:left="283" w:hanging="198"/>
            </w:pPr>
            <w:r>
              <w:rPr>
                <w:noProof/>
              </w:rPr>
              <w:t>Utilizzare strumenti di misurazione, controllo e diagnosi (multimetro e tester specifici)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STACCO E RIATTACCO DI PARTI DEL VEICOLO</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QPR-AUT-11</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10/06/2017</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Caratteristiche ed utilizzo utensili, attrezzature, impianti e macchinari per lavorazioni meccaniche e di assemblaggio</w:t>
            </w:r>
          </w:p>
          <w:p w:rsidR="00AE1097" w:rsidRDefault="00AE1097" w:rsidP="00AE1097">
            <w:pPr>
              <w:pStyle w:val="QPR-ConoscenzeAbilit"/>
              <w:suppressAutoHyphens w:val="0"/>
              <w:ind w:left="283" w:hanging="198"/>
            </w:pPr>
            <w:r>
              <w:rPr>
                <w:noProof/>
              </w:rPr>
              <w:t>Norme e marchi di conformità</w:t>
            </w:r>
          </w:p>
          <w:p w:rsidR="00AE1097" w:rsidRDefault="00AE1097" w:rsidP="00AE1097">
            <w:pPr>
              <w:pStyle w:val="QPR-ConoscenzeAbilit"/>
              <w:suppressAutoHyphens w:val="0"/>
              <w:ind w:left="283" w:hanging="198"/>
            </w:pPr>
            <w:r>
              <w:rPr>
                <w:noProof/>
              </w:rPr>
              <w:t>Proprietà dei materiali utilizzati nelle lavorazioni meccaniche</w:t>
            </w:r>
          </w:p>
          <w:p w:rsidR="00AE1097" w:rsidRDefault="00AE1097" w:rsidP="00AE1097">
            <w:pPr>
              <w:pStyle w:val="QPR-ConoscenzeAbilit"/>
              <w:suppressAutoHyphens w:val="0"/>
              <w:ind w:left="283" w:hanging="198"/>
            </w:pPr>
            <w:r>
              <w:rPr>
                <w:noProof/>
              </w:rPr>
              <w:t>Proprietà e funzioni dei materiali e metalli utilizzati nel settore automotive</w:t>
            </w:r>
          </w:p>
          <w:p w:rsidR="00AE1097" w:rsidRDefault="00AE1097" w:rsidP="00AE1097">
            <w:pPr>
              <w:pStyle w:val="QPR-ConoscenzeAbilit"/>
              <w:suppressAutoHyphens w:val="0"/>
              <w:ind w:left="283" w:hanging="198"/>
            </w:pPr>
            <w:r>
              <w:rPr>
                <w:noProof/>
              </w:rPr>
              <w:t>Funzioni e caratteristiche componenti carrozzeria: telaio, scocca, lamierati strutturali e mobili, cristalli ecc.</w:t>
            </w:r>
          </w:p>
          <w:p w:rsidR="00AE1097" w:rsidRDefault="00AE1097" w:rsidP="00AE1097">
            <w:pPr>
              <w:pStyle w:val="QPR-ConoscenzeAbilit"/>
              <w:suppressAutoHyphens w:val="0"/>
              <w:ind w:left="283" w:hanging="198"/>
            </w:pPr>
            <w:r>
              <w:rPr>
                <w:noProof/>
              </w:rPr>
              <w:t>Principali funzioni e caratteristiche parti meccaniche della vettura: organi motore, trasmissione, direzione, raffreddamento ecc.</w:t>
            </w:r>
          </w:p>
          <w:p w:rsidR="00AE1097" w:rsidRDefault="00AE1097" w:rsidP="00AE1097">
            <w:pPr>
              <w:pStyle w:val="QPR-ConoscenzeAbilit"/>
              <w:suppressAutoHyphens w:val="0"/>
              <w:ind w:left="283" w:hanging="198"/>
            </w:pPr>
            <w:r>
              <w:rPr>
                <w:noProof/>
              </w:rPr>
              <w:t>Tecniche di assemblaggio nell'automotive</w:t>
            </w:r>
          </w:p>
          <w:p w:rsidR="00AE1097" w:rsidRDefault="00AE1097" w:rsidP="00AE1097">
            <w:pPr>
              <w:pStyle w:val="QPR-ConoscenzeAbilit"/>
              <w:suppressAutoHyphens w:val="0"/>
              <w:ind w:left="283" w:hanging="198"/>
            </w:pPr>
            <w:r>
              <w:rPr>
                <w:noProof/>
              </w:rPr>
              <w:t>Tecniche di saldatura MIG, MAG, TIG e MIG-BRASI</w:t>
            </w:r>
          </w:p>
          <w:p w:rsidR="00AE1097" w:rsidRDefault="00AE1097" w:rsidP="00AE1097">
            <w:pPr>
              <w:pStyle w:val="QPR-ConoscenzeAbilit"/>
              <w:suppressAutoHyphens w:val="0"/>
              <w:ind w:left="283" w:hanging="198"/>
            </w:pPr>
            <w:r>
              <w:rPr>
                <w:noProof/>
              </w:rPr>
              <w:t>Norme di sicurezza e dispositivi di protezione individuali</w:t>
            </w:r>
          </w:p>
          <w:p w:rsidR="00AE1097" w:rsidRDefault="00AE1097" w:rsidP="00AE1097">
            <w:pPr>
              <w:pStyle w:val="QPR-ConoscenzeAbilit"/>
              <w:suppressAutoHyphens w:val="0"/>
              <w:ind w:left="283" w:hanging="198"/>
            </w:pPr>
            <w:r>
              <w:rPr>
                <w:noProof/>
              </w:rPr>
              <w:t>Prevenzione infortuni da rischi meccanici, ottici, chimici ed elettrici</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Preparare e mettere in sicurezza il veicolo per le lavorazioni di carrozzeria</w:t>
            </w:r>
          </w:p>
          <w:p w:rsidR="00AE1097" w:rsidRDefault="00AE1097" w:rsidP="00AE1097">
            <w:pPr>
              <w:pStyle w:val="QPR-ConoscenzeAbilit"/>
              <w:suppressAutoHyphens w:val="0"/>
              <w:ind w:left="283" w:hanging="198"/>
            </w:pPr>
            <w:r>
              <w:rPr>
                <w:noProof/>
              </w:rPr>
              <w:t>Eseguire operazioni di stacco e riattacco di cristalli mobili, componenti abitacolo e parti accessorie della vettura</w:t>
            </w:r>
          </w:p>
          <w:p w:rsidR="00AE1097" w:rsidRDefault="00AE1097" w:rsidP="00AE1097">
            <w:pPr>
              <w:pStyle w:val="QPR-ConoscenzeAbilit"/>
              <w:suppressAutoHyphens w:val="0"/>
              <w:ind w:left="283" w:hanging="198"/>
            </w:pPr>
            <w:r>
              <w:rPr>
                <w:noProof/>
              </w:rPr>
              <w:t>Eseguire operazioni di stacco e riattacco di cristalli strutturali</w:t>
            </w:r>
          </w:p>
          <w:p w:rsidR="00AE1097" w:rsidRDefault="00AE1097" w:rsidP="00AE1097">
            <w:pPr>
              <w:pStyle w:val="QPR-ConoscenzeAbilit"/>
              <w:suppressAutoHyphens w:val="0"/>
              <w:ind w:left="283" w:hanging="198"/>
            </w:pPr>
            <w:r>
              <w:rPr>
                <w:noProof/>
              </w:rPr>
              <w:t>Eseguire operazioni di stacco e riattacco organi meccanici, parti ciclistiche, organi di direzione e parti elettriche</w:t>
            </w:r>
          </w:p>
          <w:p w:rsidR="00AE1097" w:rsidRDefault="00AE1097" w:rsidP="00AE1097">
            <w:pPr>
              <w:pStyle w:val="QPR-ConoscenzeAbilit"/>
              <w:suppressAutoHyphens w:val="0"/>
              <w:ind w:left="283" w:hanging="198"/>
            </w:pPr>
            <w:r>
              <w:rPr>
                <w:noProof/>
              </w:rPr>
              <w:t>Eseguire lavorazioni di stacco e riattacco di lamierati mobili imbullonati e/o incernierati</w:t>
            </w:r>
          </w:p>
          <w:p w:rsidR="00AE1097" w:rsidRDefault="00AE1097" w:rsidP="00AE1097">
            <w:pPr>
              <w:pStyle w:val="QPR-ConoscenzeAbilit"/>
              <w:suppressAutoHyphens w:val="0"/>
              <w:ind w:left="283" w:hanging="198"/>
            </w:pPr>
            <w:r>
              <w:rPr>
                <w:noProof/>
              </w:rPr>
              <w:t>Eseguire sostituzione di lamierati attraverso taglio, adattamento o saldatura</w:t>
            </w:r>
          </w:p>
          <w:p w:rsidR="00AE1097" w:rsidRDefault="00AE1097" w:rsidP="00AE1097">
            <w:pPr>
              <w:pStyle w:val="QPR-ConoscenzeAbilit"/>
              <w:suppressAutoHyphens w:val="0"/>
              <w:ind w:left="283" w:hanging="198"/>
            </w:pPr>
            <w:r>
              <w:rPr>
                <w:noProof/>
              </w:rPr>
              <w:t>Adottare comportamenti e misure di sicurezza nelle lavorazioni meccaniche e nell'utilizzo dei materiali e attrezzature da lavoro</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MANUTENZIONE DI VEICOLI ELETTRICI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QPR-AUT-16</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31/03/2018</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manutenzione di veicoli elettrici, in base a schemi e procedure tecniche e strumentazioni dedicate secondo le indicazioni fornite dalla casa costruttrice e nel rispetto delle normative antiinfortunistiche.</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Procedure di sicurezza per lavorare su veicoli elettrici</w:t>
            </w:r>
          </w:p>
          <w:p w:rsidR="00AE1097" w:rsidRDefault="00AE1097" w:rsidP="00AE1097">
            <w:pPr>
              <w:pStyle w:val="QPR-ConoscenzeAbilit"/>
              <w:suppressAutoHyphens w:val="0"/>
              <w:ind w:left="283" w:hanging="198"/>
            </w:pPr>
            <w:r>
              <w:rPr>
                <w:noProof/>
              </w:rPr>
              <w:t>Dispositivi START &amp; STOP</w:t>
            </w:r>
          </w:p>
          <w:p w:rsidR="00AE1097" w:rsidRDefault="00AE1097" w:rsidP="00AE1097">
            <w:pPr>
              <w:pStyle w:val="QPR-ConoscenzeAbilit"/>
              <w:suppressAutoHyphens w:val="0"/>
              <w:ind w:left="283" w:hanging="198"/>
            </w:pPr>
            <w:r>
              <w:rPr>
                <w:noProof/>
              </w:rPr>
              <w:t>Tipologie di batterie impiegate sui veicoli elettrici</w:t>
            </w:r>
          </w:p>
          <w:p w:rsidR="00AE1097" w:rsidRDefault="00AE1097" w:rsidP="00AE1097">
            <w:pPr>
              <w:pStyle w:val="QPR-ConoscenzeAbilit"/>
              <w:suppressAutoHyphens w:val="0"/>
              <w:ind w:left="283" w:hanging="198"/>
            </w:pPr>
            <w:r>
              <w:rPr>
                <w:noProof/>
              </w:rPr>
              <w:t>Sistemi e dispositivi di ricarica delle batterie</w:t>
            </w:r>
          </w:p>
          <w:p w:rsidR="00AE1097" w:rsidRDefault="00AE1097" w:rsidP="00AE1097">
            <w:pPr>
              <w:pStyle w:val="QPR-ConoscenzeAbilit"/>
              <w:suppressAutoHyphens w:val="0"/>
              <w:ind w:left="283" w:hanging="198"/>
            </w:pPr>
            <w:r>
              <w:rPr>
                <w:noProof/>
              </w:rPr>
              <w:t>Tipologie di motori elettrici per veicoli elettrici</w:t>
            </w:r>
          </w:p>
          <w:p w:rsidR="00AE1097" w:rsidRDefault="00AE1097" w:rsidP="00AE1097">
            <w:pPr>
              <w:pStyle w:val="QPR-ConoscenzeAbilit"/>
              <w:suppressAutoHyphens w:val="0"/>
              <w:ind w:left="283" w:hanging="198"/>
            </w:pPr>
            <w:r>
              <w:rPr>
                <w:noProof/>
              </w:rPr>
              <w:t>Collegamenti di motori elettrici alla trazione dei veicoli</w:t>
            </w:r>
          </w:p>
          <w:p w:rsidR="00AE1097" w:rsidRDefault="00AE1097" w:rsidP="00AE1097">
            <w:pPr>
              <w:pStyle w:val="QPR-ConoscenzeAbilit"/>
              <w:suppressAutoHyphens w:val="0"/>
              <w:ind w:left="283" w:hanging="198"/>
            </w:pPr>
            <w:r>
              <w:rPr>
                <w:noProof/>
              </w:rPr>
              <w:t>Metodologie di aggiornamento software</w:t>
            </w:r>
          </w:p>
          <w:p w:rsidR="00AE1097" w:rsidRDefault="00AE1097" w:rsidP="00AE1097">
            <w:pPr>
              <w:pStyle w:val="QPR-ConoscenzeAbilit"/>
              <w:suppressAutoHyphens w:val="0"/>
              <w:ind w:left="283" w:hanging="198"/>
            </w:pPr>
            <w:r>
              <w:rPr>
                <w:noProof/>
              </w:rPr>
              <w:t>Controlli su impianti specifici di veicoli elettrici</w:t>
            </w:r>
          </w:p>
          <w:p w:rsidR="00AE1097" w:rsidRDefault="00AE1097" w:rsidP="00AE1097">
            <w:pPr>
              <w:pStyle w:val="QPR-ConoscenzeAbilit"/>
              <w:suppressAutoHyphens w:val="0"/>
              <w:ind w:left="283" w:hanging="198"/>
            </w:pPr>
            <w:r>
              <w:rPr>
                <w:noProof/>
              </w:rPr>
              <w:t>Tipologie di retrofit elettrici</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Attuazione delle procedure di sicurezza per interventi su veicoli elettrici</w:t>
            </w:r>
          </w:p>
          <w:p w:rsidR="00AE1097" w:rsidRDefault="00AE1097" w:rsidP="00AE1097">
            <w:pPr>
              <w:pStyle w:val="QPR-ConoscenzeAbilit"/>
              <w:suppressAutoHyphens w:val="0"/>
              <w:ind w:left="283" w:hanging="198"/>
            </w:pPr>
            <w:r>
              <w:rPr>
                <w:noProof/>
              </w:rPr>
              <w:t>Effettuare la manutenzione dei dispositivi di risparmio di energia su auto ibride</w:t>
            </w:r>
          </w:p>
          <w:p w:rsidR="00AE1097" w:rsidRDefault="00AE1097" w:rsidP="00AE1097">
            <w:pPr>
              <w:pStyle w:val="QPR-ConoscenzeAbilit"/>
              <w:suppressAutoHyphens w:val="0"/>
              <w:ind w:left="283" w:hanging="198"/>
            </w:pPr>
            <w:r>
              <w:rPr>
                <w:noProof/>
              </w:rPr>
              <w:t>Controllare e sostituire le batterie per la trazione di veicoli elettrici attuando le procedure di sicurezza</w:t>
            </w:r>
          </w:p>
          <w:p w:rsidR="00AE1097" w:rsidRDefault="00AE1097" w:rsidP="00AE1097">
            <w:pPr>
              <w:pStyle w:val="QPR-ConoscenzeAbilit"/>
              <w:suppressAutoHyphens w:val="0"/>
              <w:ind w:left="283" w:hanging="198"/>
            </w:pPr>
            <w:r>
              <w:rPr>
                <w:noProof/>
              </w:rPr>
              <w:t>Effettuare i controlli dei sistemi di raffreddamento dei motori e del pacco batterie</w:t>
            </w:r>
          </w:p>
          <w:p w:rsidR="00AE1097" w:rsidRDefault="00AE1097" w:rsidP="00AE1097">
            <w:pPr>
              <w:pStyle w:val="QPR-ConoscenzeAbilit"/>
              <w:suppressAutoHyphens w:val="0"/>
              <w:ind w:left="283" w:hanging="198"/>
            </w:pPr>
            <w:r>
              <w:rPr>
                <w:noProof/>
              </w:rPr>
              <w:t>Effettuare la manutenzione dei dispositivi di ricarica delle batterie</w:t>
            </w:r>
          </w:p>
          <w:p w:rsidR="00AE1097" w:rsidRDefault="00AE1097" w:rsidP="00AE1097">
            <w:pPr>
              <w:pStyle w:val="QPR-ConoscenzeAbilit"/>
              <w:suppressAutoHyphens w:val="0"/>
              <w:ind w:left="283" w:hanging="198"/>
            </w:pPr>
            <w:r>
              <w:rPr>
                <w:noProof/>
              </w:rPr>
              <w:t>Effettuare le operazioni di manutenzione ordinaria e straordinaria degli impianti specifici di veicoli elettrici</w:t>
            </w:r>
          </w:p>
          <w:p w:rsidR="00AE1097" w:rsidRDefault="00AE1097" w:rsidP="00AE1097">
            <w:pPr>
              <w:pStyle w:val="QPR-ConoscenzeAbilit"/>
              <w:suppressAutoHyphens w:val="0"/>
              <w:ind w:left="283" w:hanging="198"/>
            </w:pPr>
            <w:r>
              <w:rPr>
                <w:noProof/>
              </w:rPr>
              <w:t>Aggiornare le centraline dei motori di veicoli elettrici</w:t>
            </w:r>
          </w:p>
          <w:p w:rsidR="00AE1097" w:rsidRDefault="00AE1097" w:rsidP="00AE1097">
            <w:pPr>
              <w:pStyle w:val="QPR-ConoscenzeAbilit"/>
              <w:suppressAutoHyphens w:val="0"/>
              <w:ind w:left="283" w:hanging="198"/>
            </w:pPr>
            <w:r>
              <w:rPr>
                <w:noProof/>
              </w:rPr>
              <w:t>Effettuare il montaggio dei retrofit elettrici attenendosi alla normativa vigente</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E SOSTITUZIONE DI RUOTE E PNEUMATICI E ASSETTO DEL VEICOLO</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QPR-AUT-17</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17/05/2020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la diagnosi, la riparazione e la manutenzione delle ruote, compresa l’equilibratura degli pneumatici su veicoli e motocicli; regolare l’assetto dei veicoli, seguendo le indicazioni del costruttore, la documentazione tecnica, in ottemperanza a quanto prescritto dalla legislazione vigente e nel rispetto delle norme antinfortunistiche e ambientali.</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Tecniche e metodi di check up di pneumatici e cerchioni di veicoli e motocicli</w:t>
            </w:r>
          </w:p>
          <w:p w:rsidR="00AE1097" w:rsidRDefault="00AE1097" w:rsidP="00AE1097">
            <w:pPr>
              <w:pStyle w:val="QPR-ConoscenzeAbilit"/>
              <w:suppressAutoHyphens w:val="0"/>
              <w:ind w:left="283" w:hanging="198"/>
            </w:pPr>
            <w:r>
              <w:rPr>
                <w:noProof/>
              </w:rPr>
              <w:t>Tipologie, caratteristiche e prestazioni degli pneumatici di veicoli e motocicli</w:t>
            </w:r>
          </w:p>
          <w:p w:rsidR="00AE1097" w:rsidRDefault="00AE1097" w:rsidP="00AE1097">
            <w:pPr>
              <w:pStyle w:val="QPR-ConoscenzeAbilit"/>
              <w:suppressAutoHyphens w:val="0"/>
              <w:ind w:left="283" w:hanging="198"/>
            </w:pPr>
            <w:r>
              <w:rPr>
                <w:noProof/>
              </w:rPr>
              <w:t>Tecnologie degli pneumatici quali: indici di carico, pressione, codici di velocità, misure ed equivalenze dimensionali</w:t>
            </w:r>
          </w:p>
          <w:p w:rsidR="00AE1097" w:rsidRDefault="00AE1097" w:rsidP="00AE1097">
            <w:pPr>
              <w:pStyle w:val="QPR-ConoscenzeAbilit"/>
              <w:suppressAutoHyphens w:val="0"/>
              <w:ind w:left="283" w:hanging="198"/>
            </w:pPr>
            <w:r>
              <w:rPr>
                <w:noProof/>
              </w:rPr>
              <w:t>Elementi di meccanica applicati alle ruote, pneumatici ed assetti</w:t>
            </w:r>
          </w:p>
          <w:p w:rsidR="00AE1097" w:rsidRDefault="00AE1097" w:rsidP="00AE1097">
            <w:pPr>
              <w:pStyle w:val="QPR-ConoscenzeAbilit"/>
              <w:suppressAutoHyphens w:val="0"/>
              <w:ind w:left="283" w:hanging="198"/>
            </w:pPr>
            <w:r>
              <w:rPr>
                <w:noProof/>
              </w:rPr>
              <w:t>Procedure di smontaggio e rimontaggio di pneumatici e cerchioni su veicoli e motocicli</w:t>
            </w:r>
          </w:p>
          <w:p w:rsidR="00AE1097" w:rsidRDefault="00AE1097" w:rsidP="00AE1097">
            <w:pPr>
              <w:pStyle w:val="QPR-ConoscenzeAbilit"/>
              <w:suppressAutoHyphens w:val="0"/>
              <w:ind w:left="283" w:hanging="198"/>
              <w:rPr>
                <w:noProof/>
              </w:rPr>
            </w:pPr>
            <w:r>
              <w:rPr>
                <w:noProof/>
              </w:rPr>
              <w:t>Procedure di smontaggio, taratura e rimontaggio di parti meccaniche ed elettroniche sulle ruote e sugli assetti</w:t>
            </w:r>
          </w:p>
          <w:p w:rsidR="00AE1097" w:rsidRDefault="00AE1097" w:rsidP="00AE1097">
            <w:pPr>
              <w:pStyle w:val="QPR-ConoscenzeAbilit"/>
              <w:suppressAutoHyphens w:val="0"/>
              <w:ind w:left="283" w:hanging="198"/>
            </w:pPr>
            <w:r>
              <w:rPr>
                <w:noProof/>
              </w:rPr>
              <w:t>Procedure per la riparazione, sostituzione e manutenzione degli pneumatici</w:t>
            </w:r>
          </w:p>
          <w:p w:rsidR="00AE1097" w:rsidRDefault="00AE1097" w:rsidP="00AE1097">
            <w:pPr>
              <w:pStyle w:val="QPR-ConoscenzeAbilit"/>
              <w:suppressAutoHyphens w:val="0"/>
              <w:ind w:left="283" w:hanging="198"/>
            </w:pPr>
            <w:r>
              <w:rPr>
                <w:noProof/>
              </w:rPr>
              <w:t>Angoli caratteristici del veicolo e comportamento dinamico della vettura</w:t>
            </w:r>
          </w:p>
          <w:p w:rsidR="00AE1097" w:rsidRDefault="00AE1097" w:rsidP="00AE1097">
            <w:pPr>
              <w:pStyle w:val="QPR-ConoscenzeAbilit"/>
              <w:suppressAutoHyphens w:val="0"/>
              <w:ind w:left="283" w:hanging="198"/>
            </w:pPr>
            <w:r>
              <w:rPr>
                <w:noProof/>
              </w:rPr>
              <w:t>Procedure, strumenti e SW per la taratura dell’assetto del veicolo</w:t>
            </w:r>
          </w:p>
          <w:p w:rsidR="00AE1097" w:rsidRDefault="00AE1097" w:rsidP="00AE1097">
            <w:pPr>
              <w:pStyle w:val="QPR-ConoscenzeAbilit"/>
              <w:suppressAutoHyphens w:val="0"/>
              <w:ind w:left="283" w:hanging="198"/>
            </w:pPr>
            <w:r>
              <w:rPr>
                <w:noProof/>
              </w:rPr>
              <w:t>Normativa di riferimento per la circolazione dei veicoli</w:t>
            </w:r>
          </w:p>
          <w:p w:rsidR="00AE1097" w:rsidRDefault="00AE1097" w:rsidP="00AE1097">
            <w:pPr>
              <w:pStyle w:val="QPR-ConoscenzeAbilit"/>
              <w:suppressAutoHyphens w:val="0"/>
              <w:ind w:left="283" w:hanging="198"/>
            </w:pPr>
            <w:r>
              <w:rPr>
                <w:noProof/>
              </w:rPr>
              <w:t>Normativa ambientale per lo smaltimento dei rifiuti</w:t>
            </w:r>
          </w:p>
          <w:p w:rsidR="00AE1097" w:rsidRDefault="00AE1097" w:rsidP="00AE1097">
            <w:pPr>
              <w:pStyle w:val="QPR-ConoscenzeAbilit"/>
              <w:suppressAutoHyphens w:val="0"/>
              <w:ind w:left="283" w:hanging="198"/>
            </w:pPr>
            <w:r>
              <w:rPr>
                <w:noProof/>
              </w:rPr>
              <w:t>Norme di igiene e sicurezza specifiche e dispositivi di protezione individuale</w:t>
            </w:r>
          </w:p>
          <w:p w:rsidR="00AE1097" w:rsidRDefault="00AE1097" w:rsidP="00AE1097">
            <w:pPr>
              <w:pStyle w:val="QPR-ConoscenzeAbilit"/>
              <w:suppressAutoHyphens w:val="0"/>
              <w:ind w:left="283" w:hanging="198"/>
            </w:pPr>
            <w:r>
              <w:rPr>
                <w:noProof/>
              </w:rPr>
              <w:t>Procedure per la riparazione, sostituzione e manutenzione degli pneumatici</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Identificare i danni a pneumatici e cerchioni determinando la riparabilità o la sostituzione degli stessi</w:t>
            </w:r>
          </w:p>
          <w:p w:rsidR="00AE1097" w:rsidRDefault="00AE1097" w:rsidP="00AE1097">
            <w:pPr>
              <w:pStyle w:val="QPR-ConoscenzeAbilit"/>
              <w:suppressAutoHyphens w:val="0"/>
              <w:ind w:left="283" w:hanging="198"/>
            </w:pPr>
            <w:r>
              <w:rPr>
                <w:noProof/>
              </w:rPr>
              <w:t>Utilizzare supporti appropriati per effettuare le operazioni di stacco e riattacco delle ruote dai veicoli</w:t>
            </w:r>
          </w:p>
          <w:p w:rsidR="00AE1097" w:rsidRDefault="00AE1097" w:rsidP="00AE1097">
            <w:pPr>
              <w:pStyle w:val="QPR-ConoscenzeAbilit"/>
              <w:suppressAutoHyphens w:val="0"/>
              <w:ind w:left="283" w:hanging="198"/>
            </w:pPr>
            <w:r>
              <w:rPr>
                <w:noProof/>
              </w:rPr>
              <w:t>Utilizzare lo smonta-gomme per rimuovere e riposizione lo pneumatico dal cerchione</w:t>
            </w:r>
          </w:p>
          <w:p w:rsidR="00AE1097" w:rsidRDefault="00AE1097" w:rsidP="00AE1097">
            <w:pPr>
              <w:pStyle w:val="QPR-ConoscenzeAbilit"/>
              <w:suppressAutoHyphens w:val="0"/>
              <w:ind w:left="283" w:hanging="198"/>
            </w:pPr>
            <w:r>
              <w:rPr>
                <w:noProof/>
              </w:rPr>
              <w:t>Applicare il fungo o la toppa per la riparazione di forature</w:t>
            </w:r>
          </w:p>
          <w:p w:rsidR="00AE1097" w:rsidRDefault="00AE1097" w:rsidP="00AE1097">
            <w:pPr>
              <w:pStyle w:val="QPR-ConoscenzeAbilit"/>
              <w:suppressAutoHyphens w:val="0"/>
              <w:ind w:left="283" w:hanging="198"/>
            </w:pPr>
            <w:r>
              <w:rPr>
                <w:noProof/>
              </w:rPr>
              <w:t>Applicare le tecniche di assemblaggio e gonfiaggio degli pneumatici secondo valori di pressione prescritti dal costruttore</w:t>
            </w:r>
          </w:p>
          <w:p w:rsidR="00AE1097" w:rsidRDefault="00AE1097" w:rsidP="00AE1097">
            <w:pPr>
              <w:pStyle w:val="QPR-ConoscenzeAbilit"/>
              <w:suppressAutoHyphens w:val="0"/>
              <w:ind w:left="283" w:hanging="198"/>
            </w:pPr>
            <w:r>
              <w:rPr>
                <w:noProof/>
              </w:rPr>
              <w:t>Effettuare la sostituzione e la configurazione elettronica delle valvole</w:t>
            </w:r>
          </w:p>
          <w:p w:rsidR="00AE1097" w:rsidRDefault="00AE1097" w:rsidP="00AE1097">
            <w:pPr>
              <w:pStyle w:val="QPR-ConoscenzeAbilit"/>
              <w:suppressAutoHyphens w:val="0"/>
              <w:ind w:left="283" w:hanging="198"/>
            </w:pPr>
            <w:r>
              <w:rPr>
                <w:noProof/>
              </w:rPr>
              <w:t>Eseguire il bilanciamento degli pneumatici</w:t>
            </w:r>
          </w:p>
          <w:p w:rsidR="00AE1097" w:rsidRDefault="00AE1097" w:rsidP="00AE1097">
            <w:pPr>
              <w:pStyle w:val="QPR-ConoscenzeAbilit"/>
              <w:suppressAutoHyphens w:val="0"/>
              <w:ind w:left="283" w:hanging="198"/>
            </w:pPr>
            <w:r>
              <w:rPr>
                <w:noProof/>
              </w:rPr>
              <w:t>Eseguire interventi di verifica e ripristino degli angoli caratteristici di un veicolo (assetto, convergenza, campanatura, incidenza etc.) utilizzando dispositivi specifici</w:t>
            </w:r>
          </w:p>
          <w:p w:rsidR="00AE1097" w:rsidRDefault="00AE1097" w:rsidP="00AE1097">
            <w:pPr>
              <w:pStyle w:val="QPR-ConoscenzeAbilit"/>
              <w:suppressAutoHyphens w:val="0"/>
              <w:ind w:left="283" w:hanging="198"/>
            </w:pPr>
            <w:r>
              <w:rPr>
                <w:noProof/>
              </w:rPr>
              <w:t>Adottare comportamenti e misure di sicurezza specifiche per gli interventi di riparazione e sostituzione di ruote e pneumatici e di regolazione dell’assetto.</w:t>
            </w:r>
          </w:p>
          <w:p w:rsidR="00AE1097" w:rsidRPr="006F0970" w:rsidRDefault="00AE1097" w:rsidP="002B7153">
            <w:pPr>
              <w:pStyle w:val="QPR-ChiusuraConAbi"/>
            </w:pPr>
          </w:p>
        </w:tc>
      </w:tr>
    </w:tbl>
    <w:p w:rsidR="00AE1097" w:rsidRDefault="00AE1097" w:rsidP="00AE1097">
      <w:pPr>
        <w:pStyle w:val="DOC-Spaziatura"/>
      </w:pPr>
    </w:p>
    <w:p w:rsidR="0031313E" w:rsidRDefault="0031313E" w:rsidP="00D86CE7">
      <w:pPr>
        <w:pStyle w:val="DOC-TestoBase"/>
      </w:pPr>
    </w:p>
    <w:p w:rsidR="00B0479E" w:rsidRPr="00493351" w:rsidRDefault="00B0479E" w:rsidP="00D86CE7">
      <w:pPr>
        <w:pStyle w:val="DOC-TestoBase"/>
      </w:pPr>
    </w:p>
    <w:p w:rsidR="0031313E" w:rsidRPr="00493351" w:rsidRDefault="0031313E" w:rsidP="00D86CE7">
      <w:pPr>
        <w:pStyle w:val="DOC-TestoBase"/>
        <w:sectPr w:rsidR="0031313E" w:rsidRPr="00493351" w:rsidSect="0045696F">
          <w:headerReference w:type="first" r:id="rId92"/>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t>Descrizione degli standard professionali caratterizzanti il profilo regionale</w:t>
      </w:r>
    </w:p>
    <w:p w:rsidR="0031313E" w:rsidRPr="00493351" w:rsidRDefault="0031313E" w:rsidP="00B43554">
      <w:pPr>
        <w:pStyle w:val="LG-TitoloProfiloRichiamo"/>
      </w:pPr>
      <w:bookmarkStart w:id="38" w:name="_Toc426017743"/>
      <w:r w:rsidRPr="00493351">
        <w:t>Manutentore autovetture e motocicli</w:t>
      </w:r>
      <w:bookmarkEnd w:id="38"/>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0479E" w:rsidTr="00D64CF8">
        <w:trPr>
          <w:trHeight w:hRule="exact" w:val="280"/>
        </w:trPr>
        <w:tc>
          <w:tcPr>
            <w:tcW w:w="40" w:type="dxa"/>
          </w:tcPr>
          <w:p w:rsidR="00B0479E" w:rsidRDefault="00B0479E" w:rsidP="00D64CF8">
            <w:pPr>
              <w:pStyle w:val="EMPTYCELLSTYLE"/>
            </w:pPr>
          </w:p>
        </w:tc>
        <w:tc>
          <w:tcPr>
            <w:tcW w:w="1380"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EQF</w:t>
            </w:r>
          </w:p>
        </w:tc>
        <w:tc>
          <w:tcPr>
            <w:tcW w:w="3119" w:type="dxa"/>
            <w:tcBorders>
              <w:bottom w:val="single" w:sz="4" w:space="0" w:color="000000"/>
            </w:tcBorders>
          </w:tcPr>
          <w:p w:rsidR="00B0479E" w:rsidRDefault="00B0479E"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Note sulla SST correlata</w:t>
            </w: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QPR-AUT-01</w:t>
            </w:r>
          </w:p>
        </w:tc>
        <w:tc>
          <w:tcPr>
            <w:tcW w:w="6792" w:type="dxa"/>
            <w:tcBorders>
              <w:top w:val="single"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 xml:space="preserve">ACCETTAZIONE, DIAGNOSI  E GESTIONE DEL VEICOLO IN OFFICINA </w:t>
            </w:r>
          </w:p>
        </w:tc>
        <w:tc>
          <w:tcPr>
            <w:tcW w:w="992" w:type="dxa"/>
            <w:tcBorders>
              <w:top w:val="single"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4</w:t>
            </w:r>
          </w:p>
        </w:tc>
        <w:tc>
          <w:tcPr>
            <w:tcW w:w="3119" w:type="dxa"/>
            <w:tcBorders>
              <w:top w:val="single" w:sz="4" w:space="0" w:color="000000"/>
              <w:bottom w:val="dotted" w:sz="4" w:space="0" w:color="000000"/>
            </w:tcBorders>
          </w:tcPr>
          <w:p w:rsidR="00B0479E" w:rsidRDefault="00B0479E" w:rsidP="00D64CF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QPR-AUT-02</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E MANUTENZIONE DEL GRUPPO MOTOPROPULSORE</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QPR-AUT-03</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E MANUTENZIONE DELLE DIVERSE COMPONENTI DEL VEICOLO</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QPR-AUT-04</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RIPARAZIONI DELLE PARTI ELETTRICHE DI UN VEICOLO</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QPR-AUT-05</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DIAGNOSI E CONFIGURAZIONE DEI SISTEMI A GESTIONE ELETTRONICA DEI VEICOLI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4</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QPR-AUT-07</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ORGANI MOTORE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QPR-AUT-08</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COMPONENTI DELLA CICLISTICA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QPR-AUT-09</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PARTI ELETTRICHE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QPR-AUT-11</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STACCO E RIATTACCO DI PARTI DEL VEICOLO</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QPR-AUT-16</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MANUTENZIONE DI VEICOLI ELETTRICI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212798" w:rsidTr="00D64CF8">
        <w:trPr>
          <w:trHeight w:hRule="exact" w:val="280"/>
        </w:trPr>
        <w:tc>
          <w:tcPr>
            <w:tcW w:w="40" w:type="dxa"/>
          </w:tcPr>
          <w:p w:rsidR="00212798" w:rsidRDefault="00212798" w:rsidP="0021279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12798" w:rsidRDefault="00212798" w:rsidP="00212798">
            <w:pPr>
              <w:pStyle w:val="DOC-TabellaGrassetto"/>
            </w:pPr>
            <w:r>
              <w:t>QPR-AUT-17</w:t>
            </w:r>
          </w:p>
        </w:tc>
        <w:tc>
          <w:tcPr>
            <w:tcW w:w="6792" w:type="dxa"/>
            <w:tcBorders>
              <w:top w:val="dotted" w:sz="4" w:space="0" w:color="000000"/>
              <w:bottom w:val="dotted" w:sz="4" w:space="0" w:color="000000"/>
            </w:tcBorders>
            <w:tcMar>
              <w:top w:w="0" w:type="dxa"/>
              <w:left w:w="100" w:type="dxa"/>
              <w:bottom w:w="0" w:type="dxa"/>
              <w:right w:w="0" w:type="dxa"/>
            </w:tcMar>
          </w:tcPr>
          <w:p w:rsidR="00212798" w:rsidRDefault="00212798" w:rsidP="00212798">
            <w:pPr>
              <w:pStyle w:val="DOC-TabellaTesto"/>
            </w:pPr>
            <w:r>
              <w:t>RIPARAZIONE E SOSTITUZIONE DI RUOTE E PNEUMATICI E ASSETTO DEL VEICOLO</w:t>
            </w:r>
          </w:p>
        </w:tc>
        <w:tc>
          <w:tcPr>
            <w:tcW w:w="992" w:type="dxa"/>
            <w:tcBorders>
              <w:top w:val="dotted" w:sz="4" w:space="0" w:color="000000"/>
              <w:bottom w:val="dotted" w:sz="4" w:space="0" w:color="000000"/>
            </w:tcBorders>
            <w:tcMar>
              <w:top w:w="0" w:type="dxa"/>
              <w:left w:w="60" w:type="dxa"/>
              <w:bottom w:w="0" w:type="dxa"/>
              <w:right w:w="0" w:type="dxa"/>
            </w:tcMar>
          </w:tcPr>
          <w:p w:rsidR="00212798" w:rsidRDefault="00212798" w:rsidP="00212798">
            <w:pPr>
              <w:pStyle w:val="DOC-TabellaTestoCx"/>
            </w:pPr>
            <w:r>
              <w:t>3</w:t>
            </w:r>
          </w:p>
        </w:tc>
        <w:tc>
          <w:tcPr>
            <w:tcW w:w="3119" w:type="dxa"/>
            <w:tcBorders>
              <w:top w:val="dotted" w:sz="4" w:space="0" w:color="000000"/>
              <w:bottom w:val="dotted" w:sz="4" w:space="0" w:color="000000"/>
            </w:tcBorders>
          </w:tcPr>
          <w:p w:rsidR="00212798" w:rsidRDefault="00212798" w:rsidP="0021279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12798" w:rsidRDefault="00212798" w:rsidP="00212798">
            <w:pPr>
              <w:pStyle w:val="DOC-TabellaTestoCx"/>
            </w:pPr>
          </w:p>
        </w:tc>
        <w:tc>
          <w:tcPr>
            <w:tcW w:w="40" w:type="dxa"/>
          </w:tcPr>
          <w:p w:rsidR="00212798" w:rsidRDefault="00212798" w:rsidP="00212798">
            <w:pPr>
              <w:pStyle w:val="EMPTYCELLSTYLE"/>
            </w:pPr>
          </w:p>
        </w:tc>
      </w:tr>
    </w:tbl>
    <w:p w:rsidR="0031313E" w:rsidRPr="00493351" w:rsidRDefault="0031313E"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C6409" w:rsidRDefault="0031313E" w:rsidP="00D86CE7">
      <w:pPr>
        <w:pStyle w:val="DOC-TestoBase"/>
      </w:pPr>
      <w:r w:rsidRPr="00493351">
        <w:br w:type="page"/>
      </w:r>
    </w:p>
    <w:p w:rsidR="00B0479E" w:rsidRDefault="009933EA" w:rsidP="006C6409">
      <w:pPr>
        <w:pStyle w:val="DOC-TestoBase"/>
        <w:jc w:val="center"/>
        <w:rPr>
          <w:noProof/>
          <w:lang w:eastAsia="it-IT"/>
        </w:rPr>
      </w:pPr>
      <w:r w:rsidRPr="009933EA">
        <w:rPr>
          <w:noProof/>
          <w:lang w:eastAsia="it-IT"/>
        </w:rPr>
        <w:drawing>
          <wp:inline distT="0" distB="0" distL="0" distR="0">
            <wp:extent cx="8640000" cy="6101788"/>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0C2FD7" w:rsidP="006C6409">
      <w:pPr>
        <w:pStyle w:val="DOC-TestoBase"/>
        <w:jc w:val="center"/>
        <w:rPr>
          <w:noProof/>
          <w:lang w:eastAsia="it-IT"/>
        </w:rPr>
      </w:pPr>
      <w:r w:rsidRPr="000C2FD7">
        <w:rPr>
          <w:noProof/>
          <w:lang w:eastAsia="it-IT"/>
        </w:rPr>
        <w:drawing>
          <wp:inline distT="0" distB="0" distL="0" distR="0">
            <wp:extent cx="8640000" cy="6101789"/>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101789"/>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9933EA" w:rsidP="006C6409">
      <w:pPr>
        <w:pStyle w:val="DOC-TestoBase"/>
        <w:jc w:val="center"/>
        <w:rPr>
          <w:noProof/>
          <w:lang w:eastAsia="it-IT"/>
        </w:rPr>
      </w:pPr>
      <w:r w:rsidRPr="009933EA">
        <w:rPr>
          <w:noProof/>
          <w:lang w:eastAsia="it-IT"/>
        </w:rPr>
        <w:drawing>
          <wp:inline distT="0" distB="0" distL="0" distR="0">
            <wp:extent cx="8640000" cy="6101788"/>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212798" w:rsidRPr="00212798">
        <w:t xml:space="preserve"> </w:t>
      </w:r>
      <w:r w:rsidR="00212798" w:rsidRPr="00212798">
        <w:rPr>
          <w:noProof/>
          <w:lang w:eastAsia="it-IT"/>
        </w:rPr>
        <w:drawing>
          <wp:inline distT="0" distB="0" distL="0" distR="0">
            <wp:extent cx="8640000" cy="6101788"/>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B0479E" w:rsidRPr="00493351" w:rsidRDefault="00B0479E" w:rsidP="006C6409">
      <w:pPr>
        <w:pStyle w:val="DOC-TestoBase"/>
        <w:jc w:val="center"/>
        <w:sectPr w:rsidR="00B0479E" w:rsidRPr="00493351" w:rsidSect="001522F9">
          <w:pgSz w:w="16840" w:h="11907" w:orient="landscape" w:code="9"/>
          <w:pgMar w:top="1134" w:right="1134" w:bottom="1134" w:left="1134" w:header="567" w:footer="567" w:gutter="0"/>
          <w:cols w:space="708"/>
          <w:docGrid w:linePitch="360"/>
        </w:sectPr>
      </w:pPr>
    </w:p>
    <w:p w:rsidR="00871313" w:rsidRPr="00493351" w:rsidRDefault="00871313" w:rsidP="00B43554">
      <w:pPr>
        <w:pStyle w:val="LG-Sezione"/>
      </w:pPr>
      <w:r w:rsidRPr="00493351">
        <w:t>Profilo professionale</w:t>
      </w:r>
    </w:p>
    <w:p w:rsidR="00871313" w:rsidRPr="00493351" w:rsidRDefault="00E42B82" w:rsidP="0002043D">
      <w:pPr>
        <w:pStyle w:val="LG-CodiceProfilo"/>
      </w:pPr>
      <w:r w:rsidRPr="00493351">
        <w:t>PROF</w:t>
      </w:r>
      <w:r w:rsidR="002E2543" w:rsidRPr="00493351">
        <w:t>-AUT-03</w:t>
      </w:r>
    </w:p>
    <w:p w:rsidR="00871313" w:rsidRPr="00493351" w:rsidRDefault="00871313" w:rsidP="0002043D">
      <w:pPr>
        <w:pStyle w:val="LG-TitoloProfilo"/>
      </w:pPr>
      <w:bookmarkStart w:id="39" w:name="_Toc41035792"/>
      <w:r w:rsidRPr="00493351">
        <w:t xml:space="preserve">Tecnico </w:t>
      </w:r>
      <w:r w:rsidR="002E2543" w:rsidRPr="00493351">
        <w:t>riparatore dei veicoli a motore</w:t>
      </w:r>
      <w:bookmarkEnd w:id="39"/>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74271" w:rsidTr="00F74271">
        <w:trPr>
          <w:trHeight w:hRule="exact" w:val="34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LG-Titoletto"/>
            </w:pPr>
            <w:r>
              <w:t>REFERENZIAZIONI</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DOC-TestoBase"/>
            </w:pPr>
            <w:r>
              <w:t>Professioni NUP/ISTAT correlate:</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600" w:type="dxa"/>
            <w:gridSpan w:val="2"/>
            <w:tcMar>
              <w:top w:w="0" w:type="dxa"/>
              <w:left w:w="60" w:type="dxa"/>
              <w:bottom w:w="0" w:type="dxa"/>
              <w:right w:w="0" w:type="dxa"/>
            </w:tcMar>
          </w:tcPr>
          <w:p w:rsidR="00F74271" w:rsidRDefault="00F74271" w:rsidP="00D64CF8">
            <w:pPr>
              <w:pStyle w:val="LG-ElencoConTabulazione"/>
            </w:pPr>
            <w:r>
              <w:t>6.2.3.1.1</w:t>
            </w:r>
          </w:p>
        </w:tc>
        <w:tc>
          <w:tcPr>
            <w:tcW w:w="7900" w:type="dxa"/>
            <w:gridSpan w:val="3"/>
            <w:tcMar>
              <w:top w:w="0" w:type="dxa"/>
              <w:left w:w="60" w:type="dxa"/>
              <w:bottom w:w="0" w:type="dxa"/>
              <w:right w:w="0" w:type="dxa"/>
            </w:tcMar>
          </w:tcPr>
          <w:p w:rsidR="00F74271" w:rsidRDefault="00F74271" w:rsidP="00D64CF8">
            <w:pPr>
              <w:pStyle w:val="LG-ElencoConTabulazione"/>
            </w:pPr>
            <w:r>
              <w:t>Meccanici motoristi e riparatori di veicoli a motore</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DOC-TestoBase"/>
            </w:pPr>
            <w:r>
              <w:t xml:space="preserve">Attività economiche di riferimento (ATECO 2007/ISTAT): </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600" w:type="dxa"/>
            <w:gridSpan w:val="2"/>
            <w:tcMar>
              <w:top w:w="0" w:type="dxa"/>
              <w:left w:w="60" w:type="dxa"/>
              <w:bottom w:w="0" w:type="dxa"/>
              <w:right w:w="0" w:type="dxa"/>
            </w:tcMar>
          </w:tcPr>
          <w:p w:rsidR="00F74271" w:rsidRDefault="00F74271" w:rsidP="00D64CF8">
            <w:pPr>
              <w:pStyle w:val="LG-ElencoConTabulazione"/>
            </w:pPr>
            <w:r>
              <w:t>45.20.10</w:t>
            </w:r>
          </w:p>
        </w:tc>
        <w:tc>
          <w:tcPr>
            <w:tcW w:w="7900" w:type="dxa"/>
            <w:gridSpan w:val="3"/>
            <w:tcMar>
              <w:top w:w="0" w:type="dxa"/>
              <w:left w:w="60" w:type="dxa"/>
              <w:bottom w:w="0" w:type="dxa"/>
              <w:right w:w="0" w:type="dxa"/>
            </w:tcMar>
          </w:tcPr>
          <w:p w:rsidR="00F74271" w:rsidRDefault="00F74271" w:rsidP="00D64CF8">
            <w:pPr>
              <w:pStyle w:val="LG-ElencoConTabulazione"/>
            </w:pPr>
            <w:r>
              <w:t>Riparazioni meccaniche di autoveicoli</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600" w:type="dxa"/>
            <w:gridSpan w:val="2"/>
            <w:tcMar>
              <w:top w:w="0" w:type="dxa"/>
              <w:left w:w="60" w:type="dxa"/>
              <w:bottom w:w="0" w:type="dxa"/>
              <w:right w:w="0" w:type="dxa"/>
            </w:tcMar>
          </w:tcPr>
          <w:p w:rsidR="00F74271" w:rsidRDefault="00F74271" w:rsidP="00D64CF8">
            <w:pPr>
              <w:pStyle w:val="LG-ElencoConTabulazione"/>
            </w:pPr>
            <w:r>
              <w:t>45.20.30</w:t>
            </w:r>
          </w:p>
        </w:tc>
        <w:tc>
          <w:tcPr>
            <w:tcW w:w="7900" w:type="dxa"/>
            <w:gridSpan w:val="3"/>
            <w:tcMar>
              <w:top w:w="0" w:type="dxa"/>
              <w:left w:w="60" w:type="dxa"/>
              <w:bottom w:w="0" w:type="dxa"/>
              <w:right w:w="0" w:type="dxa"/>
            </w:tcMar>
          </w:tcPr>
          <w:p w:rsidR="00F74271" w:rsidRDefault="00F74271" w:rsidP="00D64CF8">
            <w:pPr>
              <w:pStyle w:val="LG-ElencoConTabulazione"/>
            </w:pPr>
            <w:r>
              <w:t>Riparazione di impianti elettrici e di alimentazione per autoveicoli</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600" w:type="dxa"/>
            <w:gridSpan w:val="2"/>
            <w:tcMar>
              <w:top w:w="0" w:type="dxa"/>
              <w:left w:w="60" w:type="dxa"/>
              <w:bottom w:w="0" w:type="dxa"/>
              <w:right w:w="0" w:type="dxa"/>
            </w:tcMar>
          </w:tcPr>
          <w:p w:rsidR="00F74271" w:rsidRDefault="00F74271" w:rsidP="00D64CF8">
            <w:pPr>
              <w:pStyle w:val="LG-ElencoConTabulazione"/>
            </w:pPr>
            <w:r>
              <w:t>45.40.30</w:t>
            </w:r>
          </w:p>
        </w:tc>
        <w:tc>
          <w:tcPr>
            <w:tcW w:w="7900" w:type="dxa"/>
            <w:gridSpan w:val="3"/>
            <w:tcMar>
              <w:top w:w="0" w:type="dxa"/>
              <w:left w:w="60" w:type="dxa"/>
              <w:bottom w:w="0" w:type="dxa"/>
              <w:right w:w="0" w:type="dxa"/>
            </w:tcMar>
          </w:tcPr>
          <w:p w:rsidR="00F74271" w:rsidRDefault="00F74271" w:rsidP="00D64CF8">
            <w:pPr>
              <w:pStyle w:val="LG-ElencoConTabulazione"/>
            </w:pPr>
            <w:r>
              <w:t>Manutenzione e riparazione di motocicli e ciclomotori (inclusi i pneumatici)</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DOC-TestoBase"/>
            </w:pPr>
            <w:r>
              <w:t>Figura e indirizzo/i di riferimento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7900" w:type="dxa"/>
            <w:gridSpan w:val="3"/>
            <w:tcMar>
              <w:top w:w="0" w:type="dxa"/>
              <w:left w:w="60" w:type="dxa"/>
              <w:bottom w:w="0" w:type="dxa"/>
              <w:right w:w="0" w:type="dxa"/>
            </w:tcMar>
          </w:tcPr>
          <w:p w:rsidR="00F74271" w:rsidRDefault="00F74271" w:rsidP="00D64CF8">
            <w:pPr>
              <w:pStyle w:val="LG-ElencoConTabulazione"/>
            </w:pPr>
            <w:r>
              <w:t>TECNICO RIPARATORE DEI VEICOLI A MOTORE</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7900" w:type="dxa"/>
            <w:gridSpan w:val="3"/>
            <w:tcMar>
              <w:top w:w="0" w:type="dxa"/>
              <w:left w:w="60" w:type="dxa"/>
              <w:bottom w:w="0" w:type="dxa"/>
              <w:right w:w="0" w:type="dxa"/>
            </w:tcMar>
          </w:tcPr>
          <w:p w:rsidR="00F74271" w:rsidRDefault="00F74271" w:rsidP="00D64CF8">
            <w:pPr>
              <w:pStyle w:val="LG-ElencoConTabulazione"/>
            </w:pPr>
            <w:r>
              <w:t>Manutenzione e riparazione delle parti e dei sistemi meccanici, elettrici, elettronici</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7900" w:type="dxa"/>
            <w:gridSpan w:val="3"/>
            <w:tcMar>
              <w:top w:w="0" w:type="dxa"/>
              <w:left w:w="60" w:type="dxa"/>
              <w:bottom w:w="0" w:type="dxa"/>
              <w:right w:w="0" w:type="dxa"/>
            </w:tcMar>
          </w:tcPr>
          <w:p w:rsidR="00F74271" w:rsidRDefault="00F74271" w:rsidP="00D64CF8">
            <w:pPr>
              <w:pStyle w:val="LG-ElencoConTabulazione"/>
            </w:pPr>
            <w:r>
              <w:t>Riparazione e sostituzione di pneumatici e cerchioni</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34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LG-Titoletto"/>
            </w:pPr>
            <w:r>
              <w:t>DESCRIZIONE SINTETICA DEL PROFILO</w:t>
            </w:r>
          </w:p>
        </w:tc>
        <w:tc>
          <w:tcPr>
            <w:tcW w:w="40" w:type="dxa"/>
          </w:tcPr>
          <w:p w:rsidR="00F74271" w:rsidRDefault="00F74271" w:rsidP="00D64CF8">
            <w:pPr>
              <w:pStyle w:val="EMPTYCELLSTYLE"/>
            </w:pPr>
          </w:p>
        </w:tc>
      </w:tr>
      <w:tr w:rsidR="00F74271" w:rsidTr="00F74271">
        <w:trPr>
          <w:trHeight w:hRule="exact" w:val="14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567"/>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LG-TestoBase"/>
            </w:pPr>
            <w:r>
              <w:t>Il TECNICO RIPARATORE DI VEICOLI A MOTORE interviene con autonomia, nel quadro di azione stabilito e delle specifiche assegnate, esercitando il presidio del processo della riparazione di veicoli a motore attraverso l’individuazione delle risorse,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alla gestione dell’accettazione, al controllo di conformità e di ripristino della funzionalità generale del veicolo a motore, con competenze di diagnosi tecnica e valutazione funzionale di componenti e dispositivi, di programmazione/pianificazione operativa dei reparti di riferimento, di rendicontazione tecnico-economica delle attività svolte.</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34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F74271">
            <w:pPr>
              <w:pStyle w:val="LG-Titoletto"/>
            </w:pPr>
            <w:r>
              <w:t>REQUISITI FORMALI DI ACCESSO</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1183"/>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F74271">
            <w:pPr>
              <w:pStyle w:val="LG-TestoBase"/>
            </w:pPr>
            <w:r>
              <w:t>Qualificazioni professionali di livello EQF 3 correlate:</w:t>
            </w:r>
            <w:r>
              <w:br/>
              <w:t>• Manutentore autovetture e motocicli</w:t>
            </w:r>
            <w:r>
              <w:br/>
              <w:t>Oppure, diplomi di scuola secondaria di secondo grado. Sono considerati diplomi preferenziali:</w:t>
            </w:r>
            <w:r>
              <w:br/>
              <w:t>• Titolo di Istituto professionale - settore Industria e artigianato – indirizzo Manutenzione e assistenza tecnica</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bl>
    <w:p w:rsidR="00F74271" w:rsidRDefault="00F74271"/>
    <w:p w:rsidR="00F74271" w:rsidRDefault="00F74271">
      <w:pPr>
        <w:jc w:val="left"/>
      </w:pPr>
      <w:r>
        <w:br w:type="page"/>
      </w:r>
    </w:p>
    <w:p w:rsidR="00F74271" w:rsidRDefault="00F74271"/>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74271" w:rsidTr="00F74271">
        <w:trPr>
          <w:trHeight w:hRule="exact" w:val="34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F74271">
            <w:pPr>
              <w:pStyle w:val="LG-Titoletto"/>
            </w:pPr>
            <w:r>
              <w:t xml:space="preserve">COMPETENZE PROFESSIONALI CARATTERIZZANTI IL PROFILO REGIONALE </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F74271" w:rsidRDefault="00F74271"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74271" w:rsidRDefault="00F74271"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74271" w:rsidRDefault="00F74271"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F74271" w:rsidRDefault="00F74271" w:rsidP="00D64CF8">
            <w:pPr>
              <w:pStyle w:val="DOC-TabellaIntestazioni"/>
            </w:pPr>
            <w:r>
              <w:t>Sviluppato in modo: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QPR-AUT-01</w:t>
            </w:r>
          </w:p>
        </w:tc>
        <w:tc>
          <w:tcPr>
            <w:tcW w:w="5960" w:type="dxa"/>
            <w:gridSpan w:val="2"/>
            <w:tcMar>
              <w:top w:w="0" w:type="dxa"/>
              <w:left w:w="100" w:type="dxa"/>
              <w:bottom w:w="0" w:type="dxa"/>
              <w:right w:w="0" w:type="dxa"/>
            </w:tcMar>
          </w:tcPr>
          <w:p w:rsidR="00F74271" w:rsidRDefault="00F74271" w:rsidP="00D64CF8">
            <w:pPr>
              <w:pStyle w:val="DOC-TabellaTesto"/>
            </w:pPr>
            <w:r>
              <w:t xml:space="preserve">ACCETTAZIONE, DIAGNOSI  E GESTIONE DEL VEICOLO IN OFFICINA </w:t>
            </w:r>
          </w:p>
        </w:tc>
        <w:tc>
          <w:tcPr>
            <w:tcW w:w="980" w:type="dxa"/>
            <w:tcMar>
              <w:top w:w="0" w:type="dxa"/>
              <w:left w:w="60" w:type="dxa"/>
              <w:bottom w:w="0" w:type="dxa"/>
              <w:right w:w="0" w:type="dxa"/>
            </w:tcMar>
          </w:tcPr>
          <w:p w:rsidR="00F74271" w:rsidRDefault="00F74271" w:rsidP="00D64CF8">
            <w:pPr>
              <w:pStyle w:val="DOC-TabellaTestoCx"/>
            </w:pPr>
            <w:r>
              <w:t>4</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4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QPR-AUT-03</w:t>
            </w:r>
          </w:p>
        </w:tc>
        <w:tc>
          <w:tcPr>
            <w:tcW w:w="5960" w:type="dxa"/>
            <w:gridSpan w:val="2"/>
            <w:tcMar>
              <w:top w:w="0" w:type="dxa"/>
              <w:left w:w="100" w:type="dxa"/>
              <w:bottom w:w="0" w:type="dxa"/>
              <w:right w:w="0" w:type="dxa"/>
            </w:tcMar>
          </w:tcPr>
          <w:p w:rsidR="00F74271" w:rsidRDefault="00F74271" w:rsidP="00D64CF8">
            <w:pPr>
              <w:pStyle w:val="DOC-TabellaTesto"/>
            </w:pPr>
            <w:r>
              <w:t>RIPARAZIONE E MANUTENZIONE DELLE DIVERSE COMPONENTI DEL VEICOLO</w:t>
            </w:r>
          </w:p>
        </w:tc>
        <w:tc>
          <w:tcPr>
            <w:tcW w:w="980" w:type="dxa"/>
            <w:tcMar>
              <w:top w:w="0" w:type="dxa"/>
              <w:left w:w="60" w:type="dxa"/>
              <w:bottom w:w="0" w:type="dxa"/>
              <w:right w:w="0" w:type="dxa"/>
            </w:tcMar>
          </w:tcPr>
          <w:p w:rsidR="00F74271" w:rsidRDefault="00F74271" w:rsidP="00D64CF8">
            <w:pPr>
              <w:pStyle w:val="DOC-TabellaTestoCx"/>
            </w:pPr>
            <w:r>
              <w:t>3</w:t>
            </w:r>
          </w:p>
        </w:tc>
        <w:tc>
          <w:tcPr>
            <w:tcW w:w="1380" w:type="dxa"/>
            <w:tcMar>
              <w:top w:w="0" w:type="dxa"/>
              <w:left w:w="60" w:type="dxa"/>
              <w:bottom w:w="0" w:type="dxa"/>
              <w:right w:w="0" w:type="dxa"/>
            </w:tcMar>
          </w:tcPr>
          <w:p w:rsidR="00F74271" w:rsidRDefault="00F74271" w:rsidP="00D64CF8">
            <w:pPr>
              <w:pStyle w:val="DOC-TabellaTestoCx"/>
            </w:pPr>
            <w:r>
              <w:t>Esteso</w:t>
            </w:r>
          </w:p>
        </w:tc>
        <w:tc>
          <w:tcPr>
            <w:tcW w:w="40" w:type="dxa"/>
          </w:tcPr>
          <w:p w:rsidR="00F74271" w:rsidRDefault="00F74271" w:rsidP="00D64CF8">
            <w:pPr>
              <w:pStyle w:val="EMPTYCELLSTYLE"/>
            </w:pPr>
          </w:p>
        </w:tc>
      </w:tr>
      <w:tr w:rsidR="00F74271" w:rsidTr="00F74271">
        <w:trPr>
          <w:trHeight w:hRule="exact" w:val="4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QPR-AUT-05</w:t>
            </w:r>
          </w:p>
        </w:tc>
        <w:tc>
          <w:tcPr>
            <w:tcW w:w="5960" w:type="dxa"/>
            <w:gridSpan w:val="2"/>
            <w:tcMar>
              <w:top w:w="0" w:type="dxa"/>
              <w:left w:w="100" w:type="dxa"/>
              <w:bottom w:w="0" w:type="dxa"/>
              <w:right w:w="0" w:type="dxa"/>
            </w:tcMar>
          </w:tcPr>
          <w:p w:rsidR="00F74271" w:rsidRDefault="00F74271" w:rsidP="00D64CF8">
            <w:pPr>
              <w:pStyle w:val="DOC-TabellaTesto"/>
            </w:pPr>
            <w:r>
              <w:t>DIAGNOSI E CONFIGURAZIONE DEI SISTEMI A GESTIONE ELETTRONICA DEI VEICOLI</w:t>
            </w:r>
          </w:p>
        </w:tc>
        <w:tc>
          <w:tcPr>
            <w:tcW w:w="980" w:type="dxa"/>
            <w:tcMar>
              <w:top w:w="0" w:type="dxa"/>
              <w:left w:w="60" w:type="dxa"/>
              <w:bottom w:w="0" w:type="dxa"/>
              <w:right w:w="0" w:type="dxa"/>
            </w:tcMar>
          </w:tcPr>
          <w:p w:rsidR="00F74271" w:rsidRDefault="00F74271" w:rsidP="00D64CF8">
            <w:pPr>
              <w:pStyle w:val="DOC-TabellaTestoCx"/>
            </w:pPr>
            <w:r>
              <w:t>4</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QPR-AUT-07</w:t>
            </w:r>
          </w:p>
        </w:tc>
        <w:tc>
          <w:tcPr>
            <w:tcW w:w="5960" w:type="dxa"/>
            <w:gridSpan w:val="2"/>
            <w:tcMar>
              <w:top w:w="0" w:type="dxa"/>
              <w:left w:w="100" w:type="dxa"/>
              <w:bottom w:w="0" w:type="dxa"/>
              <w:right w:w="0" w:type="dxa"/>
            </w:tcMar>
          </w:tcPr>
          <w:p w:rsidR="00F74271" w:rsidRDefault="00F74271" w:rsidP="00D64CF8">
            <w:pPr>
              <w:pStyle w:val="DOC-TabellaTesto"/>
            </w:pPr>
            <w:r>
              <w:t>RIPARAZIONE ORGANI MOTORE DI MOTOCICLI E CICLOMOTORI</w:t>
            </w:r>
          </w:p>
        </w:tc>
        <w:tc>
          <w:tcPr>
            <w:tcW w:w="980" w:type="dxa"/>
            <w:tcMar>
              <w:top w:w="0" w:type="dxa"/>
              <w:left w:w="60" w:type="dxa"/>
              <w:bottom w:w="0" w:type="dxa"/>
              <w:right w:w="0" w:type="dxa"/>
            </w:tcMar>
          </w:tcPr>
          <w:p w:rsidR="00F74271" w:rsidRDefault="00F74271" w:rsidP="00D64CF8">
            <w:pPr>
              <w:pStyle w:val="DOC-TabellaTestoCx"/>
            </w:pPr>
            <w:r>
              <w:t>3</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4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QPR-AUT-08</w:t>
            </w:r>
          </w:p>
        </w:tc>
        <w:tc>
          <w:tcPr>
            <w:tcW w:w="5960" w:type="dxa"/>
            <w:gridSpan w:val="2"/>
            <w:tcMar>
              <w:top w:w="0" w:type="dxa"/>
              <w:left w:w="100" w:type="dxa"/>
              <w:bottom w:w="0" w:type="dxa"/>
              <w:right w:w="0" w:type="dxa"/>
            </w:tcMar>
          </w:tcPr>
          <w:p w:rsidR="00F74271" w:rsidRDefault="00F74271" w:rsidP="00D64CF8">
            <w:pPr>
              <w:pStyle w:val="DOC-TabellaTesto"/>
            </w:pPr>
            <w:r>
              <w:t>RIPARAZIONE COMPONENTI DELLA CICLISTICA DI MOTOCICLI E CICLOMOTORI</w:t>
            </w:r>
          </w:p>
        </w:tc>
        <w:tc>
          <w:tcPr>
            <w:tcW w:w="980" w:type="dxa"/>
            <w:tcMar>
              <w:top w:w="0" w:type="dxa"/>
              <w:left w:w="60" w:type="dxa"/>
              <w:bottom w:w="0" w:type="dxa"/>
              <w:right w:w="0" w:type="dxa"/>
            </w:tcMar>
          </w:tcPr>
          <w:p w:rsidR="00F74271" w:rsidRDefault="00F74271" w:rsidP="00D64CF8">
            <w:pPr>
              <w:pStyle w:val="DOC-TabellaTestoCx"/>
            </w:pPr>
            <w:r>
              <w:t>3</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QPR-AUT-10</w:t>
            </w:r>
          </w:p>
        </w:tc>
        <w:tc>
          <w:tcPr>
            <w:tcW w:w="5960" w:type="dxa"/>
            <w:gridSpan w:val="2"/>
            <w:tcMar>
              <w:top w:w="0" w:type="dxa"/>
              <w:left w:w="100" w:type="dxa"/>
              <w:bottom w:w="0" w:type="dxa"/>
              <w:right w:w="0" w:type="dxa"/>
            </w:tcMar>
          </w:tcPr>
          <w:p w:rsidR="00F74271" w:rsidRDefault="00F74271" w:rsidP="00D64CF8">
            <w:pPr>
              <w:pStyle w:val="DOC-TabellaTesto"/>
            </w:pPr>
            <w:r>
              <w:t>ACCETTAZIONE E GESTIONE DELLA VETTURA IN CARROZZERIA</w:t>
            </w:r>
          </w:p>
        </w:tc>
        <w:tc>
          <w:tcPr>
            <w:tcW w:w="980" w:type="dxa"/>
            <w:tcMar>
              <w:top w:w="0" w:type="dxa"/>
              <w:left w:w="60" w:type="dxa"/>
              <w:bottom w:w="0" w:type="dxa"/>
              <w:right w:w="0" w:type="dxa"/>
            </w:tcMar>
          </w:tcPr>
          <w:p w:rsidR="00F74271" w:rsidRDefault="00F74271" w:rsidP="00D64CF8">
            <w:pPr>
              <w:pStyle w:val="DOC-TabellaTestoCx"/>
            </w:pPr>
            <w:r>
              <w:t>4</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QPR-AUT-16</w:t>
            </w:r>
          </w:p>
        </w:tc>
        <w:tc>
          <w:tcPr>
            <w:tcW w:w="5960" w:type="dxa"/>
            <w:gridSpan w:val="2"/>
            <w:tcMar>
              <w:top w:w="0" w:type="dxa"/>
              <w:left w:w="100" w:type="dxa"/>
              <w:bottom w:w="0" w:type="dxa"/>
              <w:right w:w="0" w:type="dxa"/>
            </w:tcMar>
          </w:tcPr>
          <w:p w:rsidR="00F74271" w:rsidRDefault="00F74271" w:rsidP="00D64CF8">
            <w:pPr>
              <w:pStyle w:val="DOC-TabellaTesto"/>
            </w:pPr>
            <w:r>
              <w:t>MANUTENZIONE DI VEICOLI ELETTRICI</w:t>
            </w:r>
          </w:p>
        </w:tc>
        <w:tc>
          <w:tcPr>
            <w:tcW w:w="980" w:type="dxa"/>
            <w:tcMar>
              <w:top w:w="0" w:type="dxa"/>
              <w:left w:w="60" w:type="dxa"/>
              <w:bottom w:w="0" w:type="dxa"/>
              <w:right w:w="0" w:type="dxa"/>
            </w:tcMar>
          </w:tcPr>
          <w:p w:rsidR="00F74271" w:rsidRDefault="00F74271" w:rsidP="00D64CF8">
            <w:pPr>
              <w:pStyle w:val="DOC-TabellaTestoCx"/>
            </w:pPr>
            <w:r>
              <w:t>3</w:t>
            </w:r>
          </w:p>
        </w:tc>
        <w:tc>
          <w:tcPr>
            <w:tcW w:w="1380" w:type="dxa"/>
            <w:tcMar>
              <w:top w:w="0" w:type="dxa"/>
              <w:left w:w="60" w:type="dxa"/>
              <w:bottom w:w="0" w:type="dxa"/>
              <w:right w:w="0" w:type="dxa"/>
            </w:tcMar>
          </w:tcPr>
          <w:p w:rsidR="00F74271" w:rsidRDefault="00F74271" w:rsidP="00D64CF8">
            <w:pPr>
              <w:pStyle w:val="DOC-TabellaTestoCx"/>
            </w:pPr>
            <w:r>
              <w:t>Parziale</w:t>
            </w:r>
          </w:p>
        </w:tc>
        <w:tc>
          <w:tcPr>
            <w:tcW w:w="40" w:type="dxa"/>
          </w:tcPr>
          <w:p w:rsidR="00F74271" w:rsidRDefault="00F74271" w:rsidP="00D64CF8">
            <w:pPr>
              <w:pStyle w:val="EMPTYCELLSTYLE"/>
            </w:pPr>
          </w:p>
        </w:tc>
      </w:tr>
      <w:tr w:rsidR="00F74271" w:rsidTr="00F74271">
        <w:trPr>
          <w:trHeight w:hRule="exact" w:val="20"/>
        </w:trPr>
        <w:tc>
          <w:tcPr>
            <w:tcW w:w="40" w:type="dxa"/>
          </w:tcPr>
          <w:p w:rsidR="00F74271" w:rsidRDefault="00F74271"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74271" w:rsidRDefault="00F74271" w:rsidP="00D64CF8">
            <w:pPr>
              <w:pStyle w:val="EMPTYCELLSTYLE"/>
            </w:pPr>
          </w:p>
        </w:tc>
        <w:tc>
          <w:tcPr>
            <w:tcW w:w="40" w:type="dxa"/>
          </w:tcPr>
          <w:p w:rsidR="00F74271" w:rsidRDefault="00F74271" w:rsidP="00D64CF8">
            <w:pPr>
              <w:pStyle w:val="EMPTYCELLSTYLE"/>
            </w:pPr>
          </w:p>
        </w:tc>
      </w:tr>
    </w:tbl>
    <w:p w:rsidR="00F74271" w:rsidRDefault="00F74271" w:rsidP="00F74271"/>
    <w:p w:rsidR="00C56B3C" w:rsidRDefault="00C56B3C" w:rsidP="00C56B3C"/>
    <w:p w:rsidR="00871313" w:rsidRPr="00493351" w:rsidRDefault="00871313" w:rsidP="00D86CE7">
      <w:pPr>
        <w:pStyle w:val="DOC-TestoBase"/>
        <w:rPr>
          <w:rFonts w:eastAsiaTheme="minorHAnsi" w:cstheme="minorBidi"/>
          <w:color w:val="7030A0"/>
          <w:sz w:val="24"/>
          <w:szCs w:val="22"/>
        </w:rPr>
      </w:pPr>
      <w:r w:rsidRPr="00493351">
        <w:br w:type="page"/>
      </w:r>
    </w:p>
    <w:p w:rsidR="00871313" w:rsidRDefault="00871313" w:rsidP="00B43554">
      <w:pPr>
        <w:pStyle w:val="LG-Titoletto"/>
      </w:pPr>
      <w:r w:rsidRPr="00493351">
        <w:t>Descrizione delle competenze caratterizzanti il profilo PROFESSIONALE regionale</w:t>
      </w:r>
    </w:p>
    <w:p w:rsidR="002E2543" w:rsidRDefault="002E2543" w:rsidP="00D86CE7">
      <w:pPr>
        <w:pStyle w:val="DOC-TestoBase"/>
      </w:pPr>
    </w:p>
    <w:p w:rsidR="00AE1097" w:rsidRDefault="00AE1097" w:rsidP="00AE109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ACCETTAZIONE, DIAGNOSI  E GESTIONE DEL VEICOLO IN OFFICINA</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QPR-AUT-01</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4</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3</w:t>
            </w:r>
            <w:r w:rsidRPr="00F80D72">
              <w:t xml:space="preserve"> del</w:t>
            </w:r>
            <w:r>
              <w:t xml:space="preserve"> 05/05/2020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Ricevere il veicolo in officina ed effettuare un’analisi, individuando anomalie, difetti funzionali o guasti, definendo gli interventi da realizzare e predisponendo preventivo e piano di lavoro.</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e funzionamento di impianti, organi, dispositivi e componenti del veicolo</w:t>
            </w:r>
          </w:p>
          <w:p w:rsidR="00AE1097" w:rsidRDefault="00AE1097" w:rsidP="00AE1097">
            <w:pPr>
              <w:pStyle w:val="QPR-ConoscenzeAbilit"/>
              <w:suppressAutoHyphens w:val="0"/>
              <w:ind w:left="283" w:hanging="198"/>
            </w:pPr>
            <w:r>
              <w:rPr>
                <w:noProof/>
              </w:rPr>
              <w:t>Tecnologia dell'autovettura e tecnica motoristica: componentistica, motore, parti elettriche, elettronica, idraulica e carrozzeria</w:t>
            </w:r>
          </w:p>
          <w:p w:rsidR="00AE1097" w:rsidRDefault="00AE1097" w:rsidP="00AE1097">
            <w:pPr>
              <w:pStyle w:val="QPR-ConoscenzeAbilit"/>
              <w:suppressAutoHyphens w:val="0"/>
              <w:ind w:left="283" w:hanging="198"/>
            </w:pPr>
            <w:r>
              <w:rPr>
                <w:noProof/>
              </w:rPr>
              <w:t>Utilizzo attrezzature dell'officina</w:t>
            </w:r>
          </w:p>
          <w:p w:rsidR="00AE1097" w:rsidRDefault="00AE1097" w:rsidP="00AE1097">
            <w:pPr>
              <w:pStyle w:val="QPR-ConoscenzeAbilit"/>
              <w:suppressAutoHyphens w:val="0"/>
              <w:ind w:left="283" w:hanging="198"/>
            </w:pPr>
            <w:r>
              <w:rPr>
                <w:noProof/>
              </w:rPr>
              <w:t>Tecniche e strumenti di diagnosi</w:t>
            </w:r>
          </w:p>
          <w:p w:rsidR="00AE1097" w:rsidRDefault="00AE1097" w:rsidP="00AE1097">
            <w:pPr>
              <w:pStyle w:val="QPR-ConoscenzeAbilit"/>
              <w:suppressAutoHyphens w:val="0"/>
              <w:ind w:left="283" w:hanging="198"/>
            </w:pPr>
            <w:r>
              <w:rPr>
                <w:noProof/>
              </w:rPr>
              <w:t>Processi e cicli di lavoro dell'autoriparazione</w:t>
            </w:r>
          </w:p>
          <w:p w:rsidR="00AE1097" w:rsidRDefault="00AE1097" w:rsidP="00AE1097">
            <w:pPr>
              <w:pStyle w:val="QPR-ConoscenzeAbilit"/>
              <w:suppressAutoHyphens w:val="0"/>
              <w:ind w:left="283" w:hanging="198"/>
            </w:pPr>
            <w:r>
              <w:rPr>
                <w:noProof/>
              </w:rPr>
              <w:t>Ricambistica auto</w:t>
            </w:r>
          </w:p>
          <w:p w:rsidR="00AE1097" w:rsidRDefault="00AE1097" w:rsidP="00AE1097">
            <w:pPr>
              <w:pStyle w:val="QPR-ConoscenzeAbilit"/>
              <w:suppressAutoHyphens w:val="0"/>
              <w:ind w:left="283" w:hanging="198"/>
            </w:pPr>
            <w:r>
              <w:rPr>
                <w:noProof/>
              </w:rPr>
              <w:t>Tecniche di preventivazione (tempari)</w:t>
            </w:r>
          </w:p>
          <w:p w:rsidR="00AE1097" w:rsidRDefault="00AE1097" w:rsidP="00AE1097">
            <w:pPr>
              <w:pStyle w:val="QPR-ConoscenzeAbilit"/>
              <w:suppressAutoHyphens w:val="0"/>
              <w:ind w:left="283" w:hanging="198"/>
            </w:pPr>
            <w:r>
              <w:rPr>
                <w:noProof/>
              </w:rPr>
              <w:t>Utilizzo di manualistica, documentazione tecnica e banche dati del settore</w:t>
            </w:r>
          </w:p>
          <w:p w:rsidR="00AE1097" w:rsidRDefault="00AE1097" w:rsidP="00AE1097">
            <w:pPr>
              <w:pStyle w:val="QPR-ConoscenzeAbilit"/>
              <w:suppressAutoHyphens w:val="0"/>
              <w:ind w:left="283" w:hanging="198"/>
            </w:pPr>
            <w:r>
              <w:rPr>
                <w:noProof/>
              </w:rPr>
              <w:t>Utilizzo software dedicati per la gestione della preventivazione e delle riparazioni</w:t>
            </w:r>
          </w:p>
          <w:p w:rsidR="00AE1097" w:rsidRDefault="00AE1097" w:rsidP="00AE1097">
            <w:pPr>
              <w:pStyle w:val="QPR-ConoscenzeAbilit"/>
              <w:suppressAutoHyphens w:val="0"/>
              <w:ind w:left="283" w:hanging="198"/>
            </w:pPr>
            <w:r>
              <w:rPr>
                <w:noProof/>
              </w:rPr>
              <w:t>Cenni di diritto delle assicurazioni applicato al settore auto</w:t>
            </w:r>
          </w:p>
          <w:p w:rsidR="00AE1097" w:rsidRDefault="00AE1097" w:rsidP="00AE1097">
            <w:pPr>
              <w:pStyle w:val="QPR-ConoscenzeAbilit"/>
              <w:suppressAutoHyphens w:val="0"/>
              <w:ind w:left="283" w:hanging="198"/>
            </w:pPr>
            <w:r>
              <w:rPr>
                <w:noProof/>
              </w:rPr>
              <w:t>Norme e procedure di sicurezza e smaltimento rifiuti in officina</w:t>
            </w:r>
          </w:p>
          <w:p w:rsidR="00AE1097" w:rsidRDefault="00AE1097" w:rsidP="00AE1097">
            <w:pPr>
              <w:pStyle w:val="QPR-ConoscenzeAbilit"/>
              <w:suppressAutoHyphens w:val="0"/>
              <w:ind w:left="283" w:hanging="198"/>
            </w:pPr>
            <w:r>
              <w:rPr>
                <w:noProof/>
              </w:rPr>
              <w:t>Elementi di primo soccorso</w:t>
            </w:r>
          </w:p>
          <w:p w:rsidR="00AE1097" w:rsidRDefault="00AE1097" w:rsidP="00AE1097">
            <w:pPr>
              <w:pStyle w:val="QPR-ConoscenzeAbilit"/>
              <w:suppressAutoHyphens w:val="0"/>
              <w:ind w:left="283" w:hanging="198"/>
            </w:pPr>
            <w:r>
              <w:rPr>
                <w:noProof/>
              </w:rPr>
              <w:t>Sistema Qualità</w:t>
            </w:r>
          </w:p>
          <w:p w:rsidR="00AE1097" w:rsidRDefault="00AE1097" w:rsidP="00AE1097">
            <w:pPr>
              <w:pStyle w:val="QPR-ConoscenzeAbilit"/>
              <w:suppressAutoHyphens w:val="0"/>
              <w:ind w:left="283" w:hanging="198"/>
            </w:pPr>
            <w:r>
              <w:rPr>
                <w:noProof/>
              </w:rPr>
              <w:t>Elementi di contabilità dei costi e budget</w:t>
            </w:r>
          </w:p>
          <w:p w:rsidR="00AE1097" w:rsidRDefault="00AE1097" w:rsidP="00AE1097">
            <w:pPr>
              <w:pStyle w:val="QPR-ConoscenzeAbilit"/>
              <w:suppressAutoHyphens w:val="0"/>
              <w:ind w:left="283" w:hanging="198"/>
            </w:pPr>
            <w:r>
              <w:rPr>
                <w:noProof/>
              </w:rPr>
              <w:t>Mobilità sostenibile: impatto ambientale delle attività e bilancio energetico e diverse forme di energia</w:t>
            </w:r>
          </w:p>
          <w:p w:rsidR="00AE1097" w:rsidRDefault="00AE1097" w:rsidP="00AE1097">
            <w:pPr>
              <w:pStyle w:val="QPR-ConoscenzeAbilit"/>
              <w:suppressAutoHyphens w:val="0"/>
              <w:ind w:left="283" w:hanging="198"/>
            </w:pPr>
            <w:r>
              <w:rPr>
                <w:noProof/>
              </w:rPr>
              <w:t>Elementi di comunicazione e relazione interpersonale in ambito professionale</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Eseguire analisi e ricerca guasti su veicoli a motore</w:t>
            </w:r>
          </w:p>
          <w:p w:rsidR="00AE1097" w:rsidRDefault="00AE1097" w:rsidP="00AE1097">
            <w:pPr>
              <w:pStyle w:val="QPR-ConoscenzeAbilit"/>
              <w:suppressAutoHyphens w:val="0"/>
              <w:ind w:left="283" w:hanging="198"/>
            </w:pPr>
            <w:r>
              <w:rPr>
                <w:noProof/>
              </w:rPr>
              <w:t>Stabilire tipo di lavorazioni (riparazioni e/o sostituzioni) e organizzare modalità e sequenza delle riparazioni in officina</w:t>
            </w:r>
          </w:p>
          <w:p w:rsidR="00AE1097" w:rsidRDefault="00AE1097" w:rsidP="00AE1097">
            <w:pPr>
              <w:pStyle w:val="QPR-ConoscenzeAbilit"/>
              <w:suppressAutoHyphens w:val="0"/>
              <w:ind w:left="283" w:hanging="198"/>
            </w:pPr>
            <w:r>
              <w:rPr>
                <w:noProof/>
              </w:rPr>
              <w:t>Eseguire stima dei costi e preventivo delle riparazioni</w:t>
            </w:r>
          </w:p>
          <w:p w:rsidR="00AE1097" w:rsidRDefault="00AE1097" w:rsidP="00AE1097">
            <w:pPr>
              <w:pStyle w:val="QPR-ConoscenzeAbilit"/>
              <w:suppressAutoHyphens w:val="0"/>
              <w:ind w:left="283" w:hanging="198"/>
            </w:pPr>
            <w:r>
              <w:rPr>
                <w:noProof/>
              </w:rPr>
              <w:t>Predisporre documentazione relativa al veicolo da riparare (raccolta dati, pratica assicurativa ecc.)</w:t>
            </w:r>
          </w:p>
          <w:p w:rsidR="00AE1097" w:rsidRDefault="00AE1097" w:rsidP="00AE1097">
            <w:pPr>
              <w:pStyle w:val="QPR-ConoscenzeAbilit"/>
              <w:suppressAutoHyphens w:val="0"/>
              <w:ind w:left="283" w:hanging="198"/>
            </w:pPr>
            <w:r>
              <w:rPr>
                <w:noProof/>
              </w:rPr>
              <w:t>Predisporre un veicolo per la revisione periodica</w:t>
            </w:r>
          </w:p>
          <w:p w:rsidR="00AE1097" w:rsidRDefault="00AE1097" w:rsidP="00AE1097">
            <w:pPr>
              <w:pStyle w:val="QPR-ConoscenzeAbilit"/>
              <w:suppressAutoHyphens w:val="0"/>
              <w:ind w:left="283" w:hanging="198"/>
            </w:pPr>
            <w:r>
              <w:rPr>
                <w:noProof/>
              </w:rPr>
              <w:t>Effettuare controllo di qualità sui lavori eseguiti e funzionalità generale del veicolo</w:t>
            </w:r>
          </w:p>
          <w:p w:rsidR="00AE1097" w:rsidRDefault="00AE1097" w:rsidP="00AE1097">
            <w:pPr>
              <w:pStyle w:val="QPR-ConoscenzeAbilit"/>
              <w:suppressAutoHyphens w:val="0"/>
              <w:ind w:left="283" w:hanging="198"/>
            </w:pPr>
            <w:r>
              <w:rPr>
                <w:noProof/>
              </w:rPr>
              <w:t>Applicare gli standard e le procedure del Sistema Qualità nei processi di lavoro</w:t>
            </w:r>
          </w:p>
          <w:p w:rsidR="00AE1097" w:rsidRDefault="00AE1097" w:rsidP="00AE1097">
            <w:pPr>
              <w:pStyle w:val="QPR-ConoscenzeAbilit"/>
              <w:suppressAutoHyphens w:val="0"/>
              <w:ind w:left="283" w:hanging="198"/>
            </w:pPr>
            <w:r>
              <w:rPr>
                <w:noProof/>
              </w:rPr>
              <w:t>Gestire la sicurezza e lo smaltimento dei rifiuti in officina</w:t>
            </w:r>
          </w:p>
          <w:p w:rsidR="00AE1097" w:rsidRDefault="00AE1097" w:rsidP="00AE1097">
            <w:pPr>
              <w:pStyle w:val="QPR-ConoscenzeAbilit"/>
              <w:suppressAutoHyphens w:val="0"/>
              <w:ind w:left="283" w:hanging="198"/>
            </w:pPr>
            <w:r>
              <w:rPr>
                <w:noProof/>
              </w:rPr>
              <w:t>Gestire la manutenzione delle attrezzature e la conservazione dei materiali dell'officina</w:t>
            </w:r>
          </w:p>
          <w:p w:rsidR="00AE1097" w:rsidRDefault="00AE1097" w:rsidP="00AE1097">
            <w:pPr>
              <w:pStyle w:val="QPR-ConoscenzeAbilit"/>
              <w:suppressAutoHyphens w:val="0"/>
              <w:ind w:left="283" w:hanging="198"/>
            </w:pPr>
            <w:r>
              <w:rPr>
                <w:noProof/>
              </w:rPr>
              <w:t>Comunicare e relazionarsi in modo efficace con i clienti anche attraverso web e social e sistemi di assistenza al cliente</w:t>
            </w:r>
          </w:p>
          <w:p w:rsidR="00AE1097" w:rsidRDefault="00AE1097" w:rsidP="00AE1097">
            <w:pPr>
              <w:pStyle w:val="QPR-ConoscenzeAbilit"/>
              <w:suppressAutoHyphens w:val="0"/>
              <w:ind w:left="283" w:hanging="198"/>
            </w:pPr>
            <w:r>
              <w:rPr>
                <w:noProof/>
              </w:rPr>
              <w:t>Attuare i principali interventi di primo soccroso nelle situazioni di emergenza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E MANUTENZIONE DELLE DIVERSE COMPONENTI DEL VEICOLO</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QPR-AUT-03</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2</w:t>
            </w:r>
            <w:r w:rsidRPr="00F80D72">
              <w:t xml:space="preserve"> del</w:t>
            </w:r>
            <w:r>
              <w:t xml:space="preserve"> 02/05/2020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e funzionamento organi di direzione</w:t>
            </w:r>
          </w:p>
          <w:p w:rsidR="00AE1097" w:rsidRDefault="00AE1097" w:rsidP="00AE1097">
            <w:pPr>
              <w:pStyle w:val="QPR-ConoscenzeAbilit"/>
              <w:suppressAutoHyphens w:val="0"/>
              <w:ind w:left="283" w:hanging="198"/>
            </w:pPr>
            <w:r>
              <w:rPr>
                <w:noProof/>
              </w:rPr>
              <w:t>Parti costitutive e funzionamento sospensioni ed ammortizzatori</w:t>
            </w:r>
          </w:p>
          <w:p w:rsidR="00AE1097" w:rsidRDefault="00AE1097" w:rsidP="00AE1097">
            <w:pPr>
              <w:pStyle w:val="QPR-ConoscenzeAbilit"/>
              <w:suppressAutoHyphens w:val="0"/>
              <w:ind w:left="283" w:hanging="198"/>
            </w:pPr>
            <w:r>
              <w:rPr>
                <w:noProof/>
              </w:rPr>
              <w:t>Parti costitutive e funzionamento organi di trasmissione (cambio, differenziale, giunti omocinetici, semiassi, albero di trasmissione)</w:t>
            </w:r>
          </w:p>
          <w:p w:rsidR="00AE1097" w:rsidRDefault="00AE1097" w:rsidP="00AE1097">
            <w:pPr>
              <w:pStyle w:val="QPR-ConoscenzeAbilit"/>
              <w:suppressAutoHyphens w:val="0"/>
              <w:ind w:left="283" w:hanging="198"/>
            </w:pPr>
            <w:r>
              <w:rPr>
                <w:noProof/>
              </w:rPr>
              <w:t>Parti costitutive e funzionamento impianto frenante</w:t>
            </w:r>
          </w:p>
          <w:p w:rsidR="00AE1097" w:rsidRDefault="00AE1097" w:rsidP="00AE1097">
            <w:pPr>
              <w:pStyle w:val="QPR-ConoscenzeAbilit"/>
              <w:suppressAutoHyphens w:val="0"/>
              <w:ind w:left="283" w:hanging="198"/>
            </w:pPr>
            <w:r>
              <w:rPr>
                <w:noProof/>
              </w:rPr>
              <w:t>Parti costitutive e funzionamento impianto di climatizzazione</w:t>
            </w:r>
          </w:p>
          <w:p w:rsidR="00AE1097" w:rsidRDefault="00AE1097" w:rsidP="00AE1097">
            <w:pPr>
              <w:pStyle w:val="QPR-ConoscenzeAbilit"/>
              <w:suppressAutoHyphens w:val="0"/>
              <w:ind w:left="283" w:hanging="198"/>
            </w:pPr>
            <w:r>
              <w:rPr>
                <w:noProof/>
              </w:rPr>
              <w:t>Tecniche di manutenzione ordinaria (controlli periodici su sospensioni, impianto frenante e organi di direzione)</w:t>
            </w:r>
          </w:p>
          <w:p w:rsidR="00AE1097" w:rsidRDefault="00AE1097" w:rsidP="00AE1097">
            <w:pPr>
              <w:pStyle w:val="QPR-ConoscenzeAbilit"/>
              <w:suppressAutoHyphens w:val="0"/>
              <w:ind w:left="283" w:hanging="198"/>
            </w:pPr>
            <w:r>
              <w:rPr>
                <w:noProof/>
              </w:rPr>
              <w:t>Tecniche di manutenzione straordinaria (smontaggio, rimontaggio, sostituzione e riparazione parti degli organi meccanici)</w:t>
            </w:r>
          </w:p>
          <w:p w:rsidR="00AE1097" w:rsidRDefault="00AE1097" w:rsidP="00AE1097">
            <w:pPr>
              <w:pStyle w:val="QPR-ConoscenzeAbilit"/>
              <w:suppressAutoHyphens w:val="0"/>
              <w:ind w:left="283" w:hanging="198"/>
            </w:pPr>
            <w:r>
              <w:rPr>
                <w:noProof/>
              </w:rPr>
              <w:t>Norme di igiene e sicurezza specifiche per le lavorazioni sui motori endotermici</w:t>
            </w:r>
          </w:p>
          <w:p w:rsidR="00AE1097" w:rsidRDefault="00AE1097" w:rsidP="00AE1097">
            <w:pPr>
              <w:pStyle w:val="QPR-ConoscenzeAbilit"/>
              <w:suppressAutoHyphens w:val="0"/>
              <w:ind w:left="283" w:hanging="198"/>
            </w:pPr>
            <w:r>
              <w:rPr>
                <w:noProof/>
              </w:rPr>
              <w:t>Cenni sugli inquinanti e le normative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Effettuare interventi di riparazione e sostituzione degli organi di direzione</w:t>
            </w:r>
          </w:p>
          <w:p w:rsidR="00AE1097" w:rsidRDefault="00AE1097" w:rsidP="00AE1097">
            <w:pPr>
              <w:pStyle w:val="QPR-ConoscenzeAbilit"/>
              <w:suppressAutoHyphens w:val="0"/>
              <w:ind w:left="283" w:hanging="198"/>
            </w:pPr>
            <w:r>
              <w:rPr>
                <w:noProof/>
              </w:rPr>
              <w:t>Effettuare interventi di revisione, manutenzione e riparazione delle sospensioni</w:t>
            </w:r>
          </w:p>
          <w:p w:rsidR="00AE1097" w:rsidRDefault="00AE1097" w:rsidP="00AE1097">
            <w:pPr>
              <w:pStyle w:val="QPR-ConoscenzeAbilit"/>
              <w:suppressAutoHyphens w:val="0"/>
              <w:ind w:left="283" w:hanging="198"/>
            </w:pPr>
            <w:r>
              <w:rPr>
                <w:noProof/>
              </w:rPr>
              <w:t>Effettuare interventi di revisione e sostituzione degli organi di trasmissione</w:t>
            </w:r>
          </w:p>
          <w:p w:rsidR="00AE1097" w:rsidRDefault="00AE1097" w:rsidP="00AE1097">
            <w:pPr>
              <w:pStyle w:val="QPR-ConoscenzeAbilit"/>
              <w:suppressAutoHyphens w:val="0"/>
              <w:ind w:left="283" w:hanging="198"/>
            </w:pPr>
            <w:r>
              <w:rPr>
                <w:noProof/>
              </w:rPr>
              <w:t>Effettuare interventi di revisione e sostituzione dei componenti del cambio</w:t>
            </w:r>
          </w:p>
          <w:p w:rsidR="00AE1097" w:rsidRDefault="00AE1097" w:rsidP="00AE1097">
            <w:pPr>
              <w:pStyle w:val="QPR-ConoscenzeAbilit"/>
              <w:suppressAutoHyphens w:val="0"/>
              <w:ind w:left="283" w:hanging="198"/>
            </w:pPr>
            <w:r>
              <w:rPr>
                <w:noProof/>
              </w:rPr>
              <w:t>Eseguire verifica smontaggio e sostituzione di componenti usurate e/o danneggiate del sistema frenante</w:t>
            </w:r>
          </w:p>
          <w:p w:rsidR="00AE1097" w:rsidRDefault="00AE1097" w:rsidP="00AE1097">
            <w:pPr>
              <w:pStyle w:val="QPR-ConoscenzeAbilit"/>
              <w:suppressAutoHyphens w:val="0"/>
              <w:ind w:left="283" w:hanging="198"/>
            </w:pPr>
            <w:r>
              <w:rPr>
                <w:noProof/>
              </w:rPr>
              <w:t>Effettuare manutenzione ordinaria e straordinaria su impianti di climatizzazione</w:t>
            </w:r>
          </w:p>
          <w:p w:rsidR="00AE1097" w:rsidRDefault="00AE1097" w:rsidP="00AE1097">
            <w:pPr>
              <w:pStyle w:val="QPR-ConoscenzeAbilit"/>
              <w:suppressAutoHyphens w:val="0"/>
              <w:ind w:left="283" w:hanging="198"/>
            </w:pPr>
            <w:r>
              <w:rPr>
                <w:noProof/>
              </w:rPr>
              <w:t>Utilizzare attrezzature e utensili del settore della riparazione di veicoli a motore</w:t>
            </w:r>
          </w:p>
          <w:p w:rsidR="00AE1097" w:rsidRDefault="00AE1097" w:rsidP="00AE1097">
            <w:pPr>
              <w:pStyle w:val="QPR-ConoscenzeAbilit"/>
              <w:suppressAutoHyphens w:val="0"/>
              <w:ind w:left="283" w:hanging="198"/>
            </w:pPr>
            <w:r>
              <w:rPr>
                <w:noProof/>
              </w:rPr>
              <w:t>Utilizzare strumenti di misura, controllo e diagnosi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DIAGNOSI E CONFIGURAZIONE DEI SISTEMI A GESTIONE ELETTRONICA DEI VEICOLI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QPR-AUT-05</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4</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2</w:t>
            </w:r>
            <w:r w:rsidRPr="00F80D72">
              <w:t xml:space="preserve"> del</w:t>
            </w:r>
            <w:r>
              <w:t xml:space="preserve"> 07/03/2020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Principi e funzionamento dei circuiti elettronici</w:t>
            </w:r>
          </w:p>
          <w:p w:rsidR="00AE1097" w:rsidRDefault="00AE1097" w:rsidP="00AE1097">
            <w:pPr>
              <w:pStyle w:val="QPR-ConoscenzeAbilit"/>
              <w:suppressAutoHyphens w:val="0"/>
              <w:ind w:left="283" w:hanging="198"/>
            </w:pPr>
            <w:r>
              <w:rPr>
                <w:noProof/>
              </w:rPr>
              <w:t>Elementi di autronica</w:t>
            </w:r>
          </w:p>
          <w:p w:rsidR="00AE1097" w:rsidRDefault="00AE1097" w:rsidP="00AE1097">
            <w:pPr>
              <w:pStyle w:val="QPR-ConoscenzeAbilit"/>
              <w:suppressAutoHyphens w:val="0"/>
              <w:ind w:left="283" w:hanging="198"/>
            </w:pPr>
            <w:r>
              <w:rPr>
                <w:noProof/>
              </w:rPr>
              <w:t>Parti costitutive e principi di funzionamento dei sistemi di sicurezza attiva del veicolo (ABS, ASR, SBC, ESP, EBD) e passiva (airbag)</w:t>
            </w:r>
          </w:p>
          <w:p w:rsidR="00AE1097" w:rsidRDefault="00AE1097" w:rsidP="00AE1097">
            <w:pPr>
              <w:pStyle w:val="QPR-ConoscenzeAbilit"/>
              <w:suppressAutoHyphens w:val="0"/>
              <w:ind w:left="283" w:hanging="198"/>
            </w:pPr>
            <w:r>
              <w:rPr>
                <w:noProof/>
              </w:rPr>
              <w:t>Tecniche e strumenti di diagnosi elettronica per la ricerca dei guasti</w:t>
            </w:r>
          </w:p>
          <w:p w:rsidR="00AE1097" w:rsidRDefault="00AE1097" w:rsidP="00AE1097">
            <w:pPr>
              <w:pStyle w:val="QPR-ConoscenzeAbilit"/>
              <w:suppressAutoHyphens w:val="0"/>
              <w:ind w:left="283" w:hanging="198"/>
            </w:pPr>
            <w:r>
              <w:rPr>
                <w:noProof/>
              </w:rPr>
              <w:t>Tecniche di controllo e verifica sui sistemi di protezione attiva e passiva</w:t>
            </w:r>
          </w:p>
          <w:p w:rsidR="00AE1097" w:rsidRDefault="00AE1097" w:rsidP="00AE1097">
            <w:pPr>
              <w:pStyle w:val="QPR-ConoscenzeAbilit"/>
              <w:suppressAutoHyphens w:val="0"/>
              <w:ind w:left="283" w:hanging="198"/>
            </w:pPr>
            <w:r>
              <w:rPr>
                <w:noProof/>
              </w:rPr>
              <w:t>Tecniche di configurazione dei sistemi a gestione elettronica</w:t>
            </w:r>
          </w:p>
          <w:p w:rsidR="00AE1097" w:rsidRDefault="00AE1097" w:rsidP="00AE1097">
            <w:pPr>
              <w:pStyle w:val="QPR-ConoscenzeAbilit"/>
              <w:suppressAutoHyphens w:val="0"/>
              <w:ind w:left="283" w:hanging="198"/>
            </w:pPr>
            <w:r>
              <w:rPr>
                <w:noProof/>
              </w:rPr>
              <w:t>Sistemi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Eseguire diagnosi e procedure di ripristino e configurazione dei sistemi di gestione elettronica del motore</w:t>
            </w:r>
          </w:p>
          <w:p w:rsidR="00AE1097" w:rsidRDefault="00AE1097" w:rsidP="00AE1097">
            <w:pPr>
              <w:pStyle w:val="QPR-ConoscenzeAbilit"/>
              <w:suppressAutoHyphens w:val="0"/>
              <w:ind w:left="283" w:hanging="198"/>
            </w:pPr>
            <w:r>
              <w:rPr>
                <w:noProof/>
              </w:rPr>
              <w:t>Eseguire diagnosi e procedure di ripristino e configurazione dei sistemi elettronici di gestione della linea di scarico del veicolo</w:t>
            </w:r>
          </w:p>
          <w:p w:rsidR="00AE1097" w:rsidRDefault="00AE1097" w:rsidP="00AE1097">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AE1097" w:rsidRDefault="00AE1097" w:rsidP="00AE1097">
            <w:pPr>
              <w:pStyle w:val="QPR-ConoscenzeAbilit"/>
              <w:suppressAutoHyphens w:val="0"/>
              <w:ind w:left="283" w:hanging="198"/>
            </w:pPr>
            <w:r>
              <w:rPr>
                <w:noProof/>
              </w:rPr>
              <w:t>Controllare e configurare sistemi di automotive infotainment (sistemi audio-video, telematica, telefonia mobile)</w:t>
            </w:r>
          </w:p>
          <w:p w:rsidR="00AE1097" w:rsidRDefault="00AE1097" w:rsidP="00AE1097">
            <w:pPr>
              <w:pStyle w:val="QPR-ConoscenzeAbilit"/>
              <w:suppressAutoHyphens w:val="0"/>
              <w:ind w:left="283" w:hanging="198"/>
            </w:pPr>
            <w:r>
              <w:rPr>
                <w:noProof/>
              </w:rPr>
              <w:t>Configurare sistemi di controllo e aiuto guida (navigatore satellitare, sensori, telecamere)</w:t>
            </w:r>
          </w:p>
          <w:p w:rsidR="00AE1097" w:rsidRDefault="00AE1097" w:rsidP="00AE1097">
            <w:pPr>
              <w:pStyle w:val="QPR-ConoscenzeAbilit"/>
              <w:suppressAutoHyphens w:val="0"/>
              <w:ind w:left="283" w:hanging="198"/>
            </w:pPr>
            <w:r>
              <w:rPr>
                <w:noProof/>
              </w:rPr>
              <w:t>Utilizzare software e dispositivi per l'autodiagnosi dei sistemi elettronici del veicolo</w:t>
            </w:r>
          </w:p>
          <w:p w:rsidR="00AE1097" w:rsidRDefault="00AE1097" w:rsidP="00AE1097">
            <w:pPr>
              <w:pStyle w:val="QPR-ConoscenzeAbilit"/>
              <w:suppressAutoHyphens w:val="0"/>
              <w:ind w:left="283" w:hanging="198"/>
            </w:pPr>
            <w:r>
              <w:rPr>
                <w:noProof/>
              </w:rPr>
              <w:t>Utilizzare strumentazioni per la riparazione / sostituzione dei dispositivi antinquinamento</w:t>
            </w:r>
          </w:p>
          <w:p w:rsidR="00AE1097" w:rsidRDefault="00AE1097" w:rsidP="00AE1097">
            <w:pPr>
              <w:pStyle w:val="QPR-ConoscenzeAbilit"/>
              <w:suppressAutoHyphens w:val="0"/>
              <w:ind w:left="283" w:hanging="198"/>
            </w:pPr>
            <w:r>
              <w:rPr>
                <w:noProof/>
              </w:rPr>
              <w:t>Applicare tecniche e procedure per la verifica della funzionalità</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ORGANI MOTORE DI MOTOCICLI E CICLOMOTORI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QPR-AUT-07</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10/06/2017</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di un motore endotermico a 2 e 4 tempi</w:t>
            </w:r>
          </w:p>
          <w:p w:rsidR="00AE1097" w:rsidRDefault="00AE1097" w:rsidP="00AE1097">
            <w:pPr>
              <w:pStyle w:val="QPR-ConoscenzeAbilit"/>
              <w:suppressAutoHyphens w:val="0"/>
              <w:ind w:left="283" w:hanging="198"/>
            </w:pPr>
            <w:r>
              <w:rPr>
                <w:noProof/>
              </w:rPr>
              <w:t>Funzionamento dei sistemi di accensione, alimentazione, aspirazione, raffreddamento e distribuzione di motocicli e ciclomotori</w:t>
            </w:r>
          </w:p>
          <w:p w:rsidR="00AE1097" w:rsidRDefault="00AE1097" w:rsidP="00AE1097">
            <w:pPr>
              <w:pStyle w:val="QPR-ConoscenzeAbilit"/>
              <w:suppressAutoHyphens w:val="0"/>
              <w:ind w:left="283" w:hanging="198"/>
            </w:pPr>
            <w:r>
              <w:rPr>
                <w:noProof/>
              </w:rPr>
              <w:t>Caratteristiche dei sistemi di alimentazione ad iniezione di motocicli e ciclomotori</w:t>
            </w:r>
          </w:p>
          <w:p w:rsidR="00AE1097" w:rsidRDefault="00AE1097" w:rsidP="00AE1097">
            <w:pPr>
              <w:pStyle w:val="QPR-ConoscenzeAbilit"/>
              <w:suppressAutoHyphens w:val="0"/>
              <w:ind w:left="283" w:hanging="198"/>
            </w:pPr>
            <w:r>
              <w:rPr>
                <w:noProof/>
              </w:rPr>
              <w:t>Tecniche di manutenzione ordinaria (controlli periodici, sostituzioni liquidi, oli e materiali di usura)</w:t>
            </w:r>
          </w:p>
          <w:p w:rsidR="00AE1097" w:rsidRDefault="00AE1097" w:rsidP="00AE1097">
            <w:pPr>
              <w:pStyle w:val="QPR-ConoscenzeAbilit"/>
              <w:suppressAutoHyphens w:val="0"/>
              <w:ind w:left="283" w:hanging="198"/>
            </w:pPr>
            <w:r>
              <w:rPr>
                <w:noProof/>
              </w:rPr>
              <w:t>Tecniche di manutenzione straordinaria (smontaggio, rimontaggio, sostituzione e riparazione parti del motore)</w:t>
            </w:r>
          </w:p>
          <w:p w:rsidR="00AE1097" w:rsidRDefault="00AE1097" w:rsidP="00AE1097">
            <w:pPr>
              <w:pStyle w:val="QPR-ConoscenzeAbilit"/>
              <w:suppressAutoHyphens w:val="0"/>
              <w:ind w:left="283" w:hanging="198"/>
            </w:pPr>
            <w:r>
              <w:rPr>
                <w:noProof/>
              </w:rPr>
              <w:t>Norme di igiene e sicurezza specifiche per le lavorazioni sui motori endotermici</w:t>
            </w:r>
          </w:p>
          <w:p w:rsidR="00AE1097" w:rsidRDefault="00AE1097" w:rsidP="00AE1097">
            <w:pPr>
              <w:pStyle w:val="QPR-ConoscenzeAbilit"/>
              <w:suppressAutoHyphens w:val="0"/>
              <w:ind w:left="283" w:hanging="198"/>
            </w:pPr>
            <w:r>
              <w:rPr>
                <w:noProof/>
              </w:rPr>
              <w:t>Cenni sugli inquinanti e le normative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Effettuare smontaggio, montaggio, riparazione e sostituzione con procedure standard degli organi principali di un motore endotermico a 2 e 4 tempi</w:t>
            </w:r>
          </w:p>
          <w:p w:rsidR="00AE1097" w:rsidRDefault="00AE1097" w:rsidP="00AE1097">
            <w:pPr>
              <w:pStyle w:val="QPR-ConoscenzeAbilit"/>
              <w:suppressAutoHyphens w:val="0"/>
              <w:ind w:left="283" w:hanging="198"/>
            </w:pPr>
            <w:r>
              <w:rPr>
                <w:noProof/>
              </w:rPr>
              <w:t>Effettuare interventi di revisione e sostituzione dei componenti del cambio di velocità</w:t>
            </w:r>
          </w:p>
          <w:p w:rsidR="00AE1097" w:rsidRDefault="00AE1097" w:rsidP="00AE1097">
            <w:pPr>
              <w:pStyle w:val="QPR-ConoscenzeAbilit"/>
              <w:suppressAutoHyphens w:val="0"/>
              <w:ind w:left="283" w:hanging="198"/>
            </w:pPr>
            <w:r>
              <w:rPr>
                <w:noProof/>
              </w:rPr>
              <w:t>Eseguire la sostituzione del gruppo frizione</w:t>
            </w:r>
          </w:p>
          <w:p w:rsidR="00AE1097" w:rsidRDefault="00AE1097" w:rsidP="00AE1097">
            <w:pPr>
              <w:pStyle w:val="QPR-ConoscenzeAbilit"/>
              <w:suppressAutoHyphens w:val="0"/>
              <w:ind w:left="283" w:hanging="198"/>
            </w:pPr>
            <w:r>
              <w:rPr>
                <w:noProof/>
              </w:rPr>
              <w:t>Eseguire smontaggio, verifica e sostituzione dei componenti dell'impianto di alimentazione</w:t>
            </w:r>
          </w:p>
          <w:p w:rsidR="00AE1097" w:rsidRDefault="00AE1097" w:rsidP="00AE1097">
            <w:pPr>
              <w:pStyle w:val="QPR-ConoscenzeAbilit"/>
              <w:suppressAutoHyphens w:val="0"/>
              <w:ind w:left="283" w:hanging="198"/>
            </w:pPr>
            <w:r>
              <w:rPr>
                <w:noProof/>
              </w:rPr>
              <w:t>Eseguire riparazione e/o sostituzione di componenti della linea di scarico</w:t>
            </w:r>
          </w:p>
          <w:p w:rsidR="00AE1097" w:rsidRDefault="00AE1097" w:rsidP="00AE1097">
            <w:pPr>
              <w:pStyle w:val="QPR-ConoscenzeAbilit"/>
              <w:suppressAutoHyphens w:val="0"/>
              <w:ind w:left="283" w:hanging="198"/>
            </w:pPr>
            <w:r>
              <w:rPr>
                <w:noProof/>
              </w:rPr>
              <w:t>Eseguire riparazione e/o sostituzione dei componenti dell'impianto di raffreddamento (radiatore, termostato, pompa acqua)</w:t>
            </w:r>
          </w:p>
          <w:p w:rsidR="00AE1097" w:rsidRDefault="00AE1097" w:rsidP="00AE1097">
            <w:pPr>
              <w:pStyle w:val="QPR-ConoscenzeAbilit"/>
              <w:suppressAutoHyphens w:val="0"/>
              <w:ind w:left="283" w:hanging="198"/>
            </w:pPr>
            <w:r>
              <w:rPr>
                <w:noProof/>
              </w:rPr>
              <w:t>Eseguire controlli tecnici periodici del gruppo motopropulsore (alimentazione, valvole, liquidi e materiali di consumo)</w:t>
            </w:r>
          </w:p>
          <w:p w:rsidR="00AE1097" w:rsidRDefault="00AE1097" w:rsidP="00AE1097">
            <w:pPr>
              <w:pStyle w:val="QPR-ConoscenzeAbilit"/>
              <w:suppressAutoHyphens w:val="0"/>
              <w:ind w:left="283" w:hanging="198"/>
            </w:pPr>
            <w:r>
              <w:rPr>
                <w:noProof/>
              </w:rPr>
              <w:t>Utilizzare attrezzature e utensili del settore</w:t>
            </w:r>
          </w:p>
          <w:p w:rsidR="00AE1097" w:rsidRDefault="00AE1097" w:rsidP="00AE1097">
            <w:pPr>
              <w:pStyle w:val="QPR-ConoscenzeAbilit"/>
              <w:suppressAutoHyphens w:val="0"/>
              <w:ind w:left="283" w:hanging="198"/>
            </w:pPr>
            <w:r>
              <w:rPr>
                <w:noProof/>
              </w:rPr>
              <w:t>Utilizzare strumenti di misura, controllo e diagnosi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RIPARAZIONE COMPONENTI DELLA CICLISTICA DI MOTOCICLI E CICLOMOTORI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QPR-AUT-08</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2</w:t>
            </w:r>
            <w:r w:rsidRPr="00F80D72">
              <w:t xml:space="preserve"> del</w:t>
            </w:r>
            <w:r>
              <w:t xml:space="preserve"> 07/05/2020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Parti costitutive e funzionamento sospensioni ed organi di direzione</w:t>
            </w:r>
          </w:p>
          <w:p w:rsidR="00AE1097" w:rsidRDefault="00AE1097" w:rsidP="00AE1097">
            <w:pPr>
              <w:pStyle w:val="QPR-ConoscenzeAbilit"/>
              <w:suppressAutoHyphens w:val="0"/>
              <w:ind w:left="283" w:hanging="198"/>
            </w:pPr>
            <w:r>
              <w:rPr>
                <w:noProof/>
              </w:rPr>
              <w:t>Parti costitutive e funzionamento organi di trasmissione</w:t>
            </w:r>
          </w:p>
          <w:p w:rsidR="00AE1097" w:rsidRDefault="00AE1097" w:rsidP="00AE1097">
            <w:pPr>
              <w:pStyle w:val="QPR-ConoscenzeAbilit"/>
              <w:suppressAutoHyphens w:val="0"/>
              <w:ind w:left="283" w:hanging="198"/>
            </w:pPr>
            <w:r>
              <w:rPr>
                <w:noProof/>
              </w:rPr>
              <w:t>Parti costitutive e funzionamento impianto frenante</w:t>
            </w:r>
          </w:p>
          <w:p w:rsidR="00AE1097" w:rsidRDefault="00AE1097" w:rsidP="00AE1097">
            <w:pPr>
              <w:pStyle w:val="QPR-ConoscenzeAbilit"/>
              <w:suppressAutoHyphens w:val="0"/>
              <w:ind w:left="283" w:hanging="198"/>
            </w:pPr>
            <w:r>
              <w:rPr>
                <w:noProof/>
              </w:rPr>
              <w:t>Cenni su parti costitutive carrozzeria motocicli e ciclomotori</w:t>
            </w:r>
          </w:p>
          <w:p w:rsidR="00AE1097" w:rsidRDefault="00AE1097" w:rsidP="00AE1097">
            <w:pPr>
              <w:pStyle w:val="QPR-ConoscenzeAbilit"/>
              <w:suppressAutoHyphens w:val="0"/>
              <w:ind w:left="283" w:hanging="198"/>
            </w:pPr>
            <w:r>
              <w:rPr>
                <w:noProof/>
              </w:rPr>
              <w:t>Tecniche di manutenzione ordinaria (controlli periodici su sospensioni, impianto frenante e organi di trasmissione)</w:t>
            </w:r>
          </w:p>
          <w:p w:rsidR="00AE1097" w:rsidRDefault="00AE1097" w:rsidP="00AE1097">
            <w:pPr>
              <w:pStyle w:val="QPR-ConoscenzeAbilit"/>
              <w:suppressAutoHyphens w:val="0"/>
              <w:ind w:left="283" w:hanging="198"/>
            </w:pPr>
            <w:r>
              <w:rPr>
                <w:noProof/>
              </w:rPr>
              <w:t>Tecniche di manutenzione straordinaria (smontaggio, rimontaggio, sostituzione e riparazione parti degli organi meccanici)</w:t>
            </w:r>
          </w:p>
          <w:p w:rsidR="00AE1097" w:rsidRDefault="00AE1097" w:rsidP="00AE1097">
            <w:pPr>
              <w:pStyle w:val="QPR-ConoscenzeAbilit"/>
              <w:suppressAutoHyphens w:val="0"/>
              <w:ind w:left="283" w:hanging="198"/>
            </w:pPr>
            <w:r>
              <w:rPr>
                <w:noProof/>
              </w:rPr>
              <w:t>Norme di igiene e sicurezza specifiche per le lavorazioni sui motori endotermici</w:t>
            </w:r>
          </w:p>
          <w:p w:rsidR="00AE1097" w:rsidRDefault="00AE1097" w:rsidP="00AE1097">
            <w:pPr>
              <w:pStyle w:val="QPR-ConoscenzeAbilit"/>
              <w:suppressAutoHyphens w:val="0"/>
              <w:ind w:left="283" w:hanging="198"/>
            </w:pPr>
            <w:r>
              <w:rPr>
                <w:noProof/>
              </w:rPr>
              <w:t>Cenni sugli inquinanti e le normative antinquinamento</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Eseguire verifica smontaggio e sostituzione di parti usurate e/o danneggiate degli organi di sospensione e direzione</w:t>
            </w:r>
          </w:p>
          <w:p w:rsidR="00AE1097" w:rsidRDefault="00AE1097" w:rsidP="00AE1097">
            <w:pPr>
              <w:pStyle w:val="QPR-ConoscenzeAbilit"/>
              <w:suppressAutoHyphens w:val="0"/>
              <w:ind w:left="283" w:hanging="198"/>
            </w:pPr>
            <w:r>
              <w:rPr>
                <w:noProof/>
              </w:rPr>
              <w:t>Eseguire verifica, smontaggio e sostituzione di componenti usurate e/o danneggiate del sistema frenante</w:t>
            </w:r>
          </w:p>
          <w:p w:rsidR="00AE1097" w:rsidRDefault="00AE1097" w:rsidP="00AE1097">
            <w:pPr>
              <w:pStyle w:val="QPR-ConoscenzeAbilit"/>
              <w:suppressAutoHyphens w:val="0"/>
              <w:ind w:left="283" w:hanging="198"/>
            </w:pPr>
            <w:r>
              <w:rPr>
                <w:noProof/>
              </w:rPr>
              <w:t>Eseguire verifica, smontaggio e sostituzione degli organi di trasmissione meccanica e automatica</w:t>
            </w:r>
          </w:p>
          <w:p w:rsidR="00AE1097" w:rsidRDefault="00AE1097" w:rsidP="00AE1097">
            <w:pPr>
              <w:pStyle w:val="QPR-ConoscenzeAbilit"/>
              <w:suppressAutoHyphens w:val="0"/>
              <w:ind w:left="283" w:hanging="198"/>
            </w:pPr>
            <w:r>
              <w:rPr>
                <w:noProof/>
              </w:rPr>
              <w:t>Eseguire stacco e riattacco di pannelli di carrozzeria di motocicli e ciclomotori per accedere alle parti meccaniche o procedere alla sostituzione di parti danneggiate</w:t>
            </w:r>
          </w:p>
          <w:p w:rsidR="00AE1097" w:rsidRDefault="00AE1097" w:rsidP="00AE1097">
            <w:pPr>
              <w:pStyle w:val="QPR-ConoscenzeAbilit"/>
              <w:suppressAutoHyphens w:val="0"/>
              <w:ind w:left="283" w:hanging="198"/>
            </w:pPr>
            <w:r>
              <w:rPr>
                <w:noProof/>
              </w:rPr>
              <w:t>Eseguire controlli tecnici periodici degli organi di trasmissione, dell'impianto frenante e sospensioni</w:t>
            </w:r>
          </w:p>
          <w:p w:rsidR="00AE1097" w:rsidRDefault="00AE1097" w:rsidP="00AE1097">
            <w:pPr>
              <w:pStyle w:val="QPR-ConoscenzeAbilit"/>
              <w:suppressAutoHyphens w:val="0"/>
              <w:ind w:left="283" w:hanging="198"/>
            </w:pPr>
            <w:r>
              <w:rPr>
                <w:noProof/>
              </w:rPr>
              <w:t>Utilizzare attrezzature e utensili del settore</w:t>
            </w:r>
          </w:p>
          <w:p w:rsidR="00AE1097" w:rsidRDefault="00AE1097" w:rsidP="00AE1097">
            <w:pPr>
              <w:pStyle w:val="QPR-ConoscenzeAbilit"/>
              <w:suppressAutoHyphens w:val="0"/>
              <w:ind w:left="283" w:hanging="198"/>
            </w:pPr>
            <w:r>
              <w:rPr>
                <w:noProof/>
              </w:rPr>
              <w:t>Utilizzare strumenti di misura, controllo e diagnosi</w:t>
            </w:r>
          </w:p>
          <w:p w:rsidR="00AE1097" w:rsidRDefault="00AE1097" w:rsidP="00AE1097">
            <w:pPr>
              <w:pStyle w:val="QPR-ConoscenzeAbilit"/>
              <w:suppressAutoHyphens w:val="0"/>
              <w:ind w:left="283" w:hanging="198"/>
            </w:pPr>
            <w:r>
              <w:rPr>
                <w:noProof/>
              </w:rPr>
              <w:t>Utilizzare dispositivi di protezione individuale per le lavorazioni in officina</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ACCETTAZIONE E GESTIONE DELLA VETTURA IN CARROZZERIA</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QPR-AUT-10</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4</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2</w:t>
            </w:r>
            <w:r w:rsidRPr="00F80D72">
              <w:t xml:space="preserve"> del</w:t>
            </w:r>
            <w:r>
              <w:t xml:space="preserve"> 07/03/2020</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Attrezzature dell'officina di carrozzeria</w:t>
            </w:r>
          </w:p>
          <w:p w:rsidR="00AE1097" w:rsidRDefault="00AE1097" w:rsidP="00AE1097">
            <w:pPr>
              <w:pStyle w:val="QPR-ConoscenzeAbilit"/>
              <w:suppressAutoHyphens w:val="0"/>
              <w:ind w:left="283" w:hanging="198"/>
            </w:pPr>
            <w:r>
              <w:rPr>
                <w:noProof/>
              </w:rPr>
              <w:t>Materiali e prodotti per la verniciatura</w:t>
            </w:r>
          </w:p>
          <w:p w:rsidR="00AE1097" w:rsidRDefault="00AE1097" w:rsidP="00AE1097">
            <w:pPr>
              <w:pStyle w:val="QPR-ConoscenzeAbilit"/>
              <w:suppressAutoHyphens w:val="0"/>
              <w:ind w:left="283" w:hanging="198"/>
            </w:pPr>
            <w:r>
              <w:rPr>
                <w:noProof/>
              </w:rPr>
              <w:t>Materiali e prodotti di lamieristica</w:t>
            </w:r>
          </w:p>
          <w:p w:rsidR="00AE1097" w:rsidRDefault="00AE1097" w:rsidP="00AE1097">
            <w:pPr>
              <w:pStyle w:val="QPR-ConoscenzeAbilit"/>
              <w:suppressAutoHyphens w:val="0"/>
              <w:ind w:left="283" w:hanging="198"/>
            </w:pPr>
            <w:r>
              <w:rPr>
                <w:noProof/>
              </w:rPr>
              <w:t>Ricambistica auto</w:t>
            </w:r>
          </w:p>
          <w:p w:rsidR="00AE1097" w:rsidRDefault="00AE1097" w:rsidP="00AE1097">
            <w:pPr>
              <w:pStyle w:val="QPR-ConoscenzeAbilit"/>
              <w:suppressAutoHyphens w:val="0"/>
              <w:ind w:left="283" w:hanging="198"/>
            </w:pPr>
            <w:r>
              <w:rPr>
                <w:noProof/>
              </w:rPr>
              <w:t>Tecniche di preventivazione (tempari)</w:t>
            </w:r>
          </w:p>
          <w:p w:rsidR="00AE1097" w:rsidRDefault="00AE1097" w:rsidP="00AE1097">
            <w:pPr>
              <w:pStyle w:val="QPR-ConoscenzeAbilit"/>
              <w:suppressAutoHyphens w:val="0"/>
              <w:ind w:left="283" w:hanging="198"/>
            </w:pPr>
            <w:r>
              <w:rPr>
                <w:noProof/>
              </w:rPr>
              <w:t>Utilizzo di manualistica, documentazione tecnica e banche dati del settore</w:t>
            </w:r>
          </w:p>
          <w:p w:rsidR="00AE1097" w:rsidRDefault="00AE1097" w:rsidP="00AE1097">
            <w:pPr>
              <w:pStyle w:val="QPR-ConoscenzeAbilit"/>
              <w:suppressAutoHyphens w:val="0"/>
              <w:ind w:left="283" w:hanging="198"/>
            </w:pPr>
            <w:r>
              <w:rPr>
                <w:noProof/>
              </w:rPr>
              <w:t>Utilizzo software dedicati per la gestione della preventivazione e delle riparazioni</w:t>
            </w:r>
          </w:p>
          <w:p w:rsidR="00AE1097" w:rsidRDefault="00AE1097" w:rsidP="00AE1097">
            <w:pPr>
              <w:pStyle w:val="QPR-ConoscenzeAbilit"/>
              <w:suppressAutoHyphens w:val="0"/>
              <w:ind w:left="283" w:hanging="198"/>
            </w:pPr>
            <w:r>
              <w:rPr>
                <w:noProof/>
              </w:rPr>
              <w:t>Organizzazione e gestione del lavoro di carrozzeria</w:t>
            </w:r>
          </w:p>
          <w:p w:rsidR="00AE1097" w:rsidRDefault="00AE1097" w:rsidP="00AE1097">
            <w:pPr>
              <w:pStyle w:val="QPR-ConoscenzeAbilit"/>
              <w:suppressAutoHyphens w:val="0"/>
              <w:ind w:left="283" w:hanging="198"/>
            </w:pPr>
            <w:r>
              <w:rPr>
                <w:noProof/>
              </w:rPr>
              <w:t>Norme e procedure di sicurezza e smaltimento rifiuti in officina</w:t>
            </w:r>
          </w:p>
          <w:p w:rsidR="00AE1097" w:rsidRDefault="00AE1097" w:rsidP="00AE1097">
            <w:pPr>
              <w:pStyle w:val="QPR-ConoscenzeAbilit"/>
              <w:suppressAutoHyphens w:val="0"/>
              <w:ind w:left="283" w:hanging="198"/>
            </w:pPr>
            <w:r>
              <w:rPr>
                <w:noProof/>
              </w:rPr>
              <w:t>Elementi di comunicazione e relazione interpersonale in ambito professionale</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Individuare i danni ai lamierati e ad altre parti/componenti (paraurti, cerchioni, ruote) della vettura</w:t>
            </w:r>
          </w:p>
          <w:p w:rsidR="00AE1097" w:rsidRDefault="00AE1097" w:rsidP="00AE1097">
            <w:pPr>
              <w:pStyle w:val="QPR-ConoscenzeAbilit"/>
              <w:suppressAutoHyphens w:val="0"/>
              <w:ind w:left="283" w:hanging="198"/>
            </w:pPr>
            <w:r>
              <w:rPr>
                <w:noProof/>
              </w:rPr>
              <w:t>Stabilire tipo di lavorazioni (ripristino e/o sostituzione) e verniciatura da effettuare sulle parti danneggiate</w:t>
            </w:r>
          </w:p>
          <w:p w:rsidR="00AE1097" w:rsidRDefault="00AE1097" w:rsidP="00AE1097">
            <w:pPr>
              <w:pStyle w:val="QPR-ConoscenzeAbilit"/>
              <w:suppressAutoHyphens w:val="0"/>
              <w:ind w:left="283" w:hanging="198"/>
            </w:pPr>
            <w:r>
              <w:rPr>
                <w:noProof/>
              </w:rPr>
              <w:t>Eseguire stima dei costi e preventivo delle riparazioni</w:t>
            </w:r>
          </w:p>
          <w:p w:rsidR="00AE1097" w:rsidRDefault="00AE1097" w:rsidP="00AE1097">
            <w:pPr>
              <w:pStyle w:val="QPR-ConoscenzeAbilit"/>
              <w:suppressAutoHyphens w:val="0"/>
              <w:ind w:left="283" w:hanging="198"/>
            </w:pPr>
            <w:r>
              <w:rPr>
                <w:noProof/>
              </w:rPr>
              <w:t>Predisporre documentazione relativa al veicolo da riparare (raccolta dati, pratica assicurativa ecc.)</w:t>
            </w:r>
          </w:p>
          <w:p w:rsidR="00AE1097" w:rsidRDefault="00AE1097" w:rsidP="00AE1097">
            <w:pPr>
              <w:pStyle w:val="QPR-ConoscenzeAbilit"/>
              <w:suppressAutoHyphens w:val="0"/>
              <w:ind w:left="283" w:hanging="198"/>
            </w:pPr>
            <w:r>
              <w:rPr>
                <w:noProof/>
              </w:rPr>
              <w:t>Organizzare modalità e sequenza delle lavorazioni di carrozzeria</w:t>
            </w:r>
          </w:p>
          <w:p w:rsidR="00AE1097" w:rsidRDefault="00AE1097" w:rsidP="00AE1097">
            <w:pPr>
              <w:pStyle w:val="QPR-ConoscenzeAbilit"/>
              <w:suppressAutoHyphens w:val="0"/>
              <w:ind w:left="283" w:hanging="198"/>
            </w:pPr>
            <w:r>
              <w:rPr>
                <w:noProof/>
              </w:rPr>
              <w:t>Effettuare controllo di qualità sui lavori eseguiti</w:t>
            </w:r>
          </w:p>
          <w:p w:rsidR="00AE1097" w:rsidRDefault="00AE1097" w:rsidP="00AE1097">
            <w:pPr>
              <w:pStyle w:val="QPR-ConoscenzeAbilit"/>
              <w:suppressAutoHyphens w:val="0"/>
              <w:ind w:left="283" w:hanging="198"/>
            </w:pPr>
            <w:r>
              <w:rPr>
                <w:noProof/>
              </w:rPr>
              <w:t>Gestire la sicurezza e lo smaltimento dei rifiuti in officina</w:t>
            </w:r>
          </w:p>
          <w:p w:rsidR="00AE1097" w:rsidRDefault="00AE1097" w:rsidP="00AE1097">
            <w:pPr>
              <w:pStyle w:val="QPR-ConoscenzeAbilit"/>
              <w:suppressAutoHyphens w:val="0"/>
              <w:ind w:left="283" w:hanging="198"/>
            </w:pPr>
            <w:r>
              <w:rPr>
                <w:noProof/>
              </w:rPr>
              <w:t>Comunicare e relazionarsi in modo efficace con i clienti anche attraverso web e social e sistemi di assistenza al cliente</w:t>
            </w:r>
          </w:p>
          <w:p w:rsidR="00AE1097" w:rsidRPr="006F0970" w:rsidRDefault="00AE1097" w:rsidP="002B7153">
            <w:pPr>
              <w:pStyle w:val="QPR-ChiusuraConAbi"/>
            </w:pPr>
          </w:p>
        </w:tc>
      </w:tr>
    </w:tbl>
    <w:p w:rsidR="00AE1097" w:rsidRDefault="00AE1097" w:rsidP="00AE1097">
      <w:pPr>
        <w:pStyle w:val="DOC-Spaziatura"/>
      </w:pPr>
    </w:p>
    <w:p w:rsidR="00AE1097" w:rsidRDefault="00AE1097" w:rsidP="00AE1097">
      <w:r>
        <w:br w:type="page"/>
      </w:r>
    </w:p>
    <w:p w:rsidR="00AE1097" w:rsidRDefault="00AE1097" w:rsidP="00AE1097">
      <w:pPr>
        <w:pStyle w:val="DOC-Spaziatura"/>
      </w:pPr>
    </w:p>
    <w:p w:rsidR="00AE1097" w:rsidRDefault="00AE1097" w:rsidP="00AE10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E1097"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E1097" w:rsidRPr="00174B50" w:rsidRDefault="00AE1097" w:rsidP="002B7153">
            <w:pPr>
              <w:pStyle w:val="QPR-Titolo"/>
            </w:pPr>
            <w:r w:rsidRPr="00F817A3">
              <w:t>MANUTENZIONE DI VEICOLI ELETTRICI</w:t>
            </w:r>
          </w:p>
        </w:tc>
      </w:tr>
      <w:tr w:rsidR="00AE1097"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E1097" w:rsidRPr="00F80D72" w:rsidRDefault="00AE1097"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E1097" w:rsidRPr="00F80D72" w:rsidRDefault="00AE1097" w:rsidP="002B7153">
            <w:pPr>
              <w:pStyle w:val="QPR-Codice"/>
            </w:pPr>
            <w:r w:rsidRPr="00F817A3">
              <w:t>QPR-AUT-16</w:t>
            </w:r>
          </w:p>
        </w:tc>
        <w:tc>
          <w:tcPr>
            <w:tcW w:w="1625" w:type="dxa"/>
            <w:tcBorders>
              <w:left w:val="nil"/>
              <w:bottom w:val="single" w:sz="4" w:space="0" w:color="auto"/>
              <w:right w:val="nil"/>
            </w:tcBorders>
            <w:shd w:val="clear" w:color="auto" w:fill="CCECFF"/>
            <w:vAlign w:val="center"/>
          </w:tcPr>
          <w:p w:rsidR="00AE1097" w:rsidRDefault="00AE1097"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E1097" w:rsidRDefault="00AE1097"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E1097" w:rsidRPr="00F80D72" w:rsidRDefault="00AE1097" w:rsidP="002B7153">
            <w:pPr>
              <w:pStyle w:val="QPR-Versione"/>
            </w:pPr>
            <w:r w:rsidRPr="00F80D72">
              <w:t xml:space="preserve">Versione </w:t>
            </w:r>
            <w:r w:rsidRPr="00F817A3">
              <w:t>1</w:t>
            </w:r>
            <w:r w:rsidRPr="00F80D72">
              <w:t xml:space="preserve"> del</w:t>
            </w:r>
            <w:r>
              <w:t xml:space="preserve"> 31/03/2018</w:t>
            </w:r>
          </w:p>
        </w:tc>
      </w:tr>
      <w:tr w:rsidR="00AE1097"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E1097" w:rsidRPr="004503E8" w:rsidRDefault="00AE1097" w:rsidP="002B7153">
            <w:pPr>
              <w:pStyle w:val="QPR-Titoletti"/>
            </w:pPr>
            <w:r w:rsidRPr="004503E8">
              <w:t>Descrizione del qualificatore professionale regionale</w:t>
            </w:r>
          </w:p>
        </w:tc>
      </w:tr>
      <w:tr w:rsidR="00AE1097"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E1097" w:rsidRPr="006F0970" w:rsidRDefault="00AE1097" w:rsidP="002B7153">
            <w:pPr>
              <w:pStyle w:val="QPR-TitoloDescrizione"/>
            </w:pPr>
            <w:r w:rsidRPr="00F817A3">
              <w:rPr>
                <w:noProof/>
                <w:snapToGrid w:val="0"/>
              </w:rPr>
              <w:t>Effettuare interventi di manutenzione di veicoli elettrici, in base a schemi e procedure tecniche e strumentazioni dedicate secondo le indicazioni fornite dalla casa costruttrice e nel rispetto delle normative antiinfortunistiche.</w:t>
            </w:r>
          </w:p>
        </w:tc>
      </w:tr>
      <w:tr w:rsidR="00AE1097" w:rsidRPr="006F0970" w:rsidTr="002B7153">
        <w:trPr>
          <w:trHeight w:hRule="exact" w:val="340"/>
        </w:trPr>
        <w:tc>
          <w:tcPr>
            <w:tcW w:w="4874" w:type="dxa"/>
            <w:gridSpan w:val="3"/>
            <w:tcBorders>
              <w:bottom w:val="nil"/>
            </w:tcBorders>
            <w:shd w:val="clear" w:color="auto" w:fill="FFFFB9"/>
            <w:vAlign w:val="center"/>
          </w:tcPr>
          <w:p w:rsidR="00AE1097" w:rsidRPr="006F0970" w:rsidRDefault="00AE1097" w:rsidP="002B7153">
            <w:pPr>
              <w:pStyle w:val="QPR-Titoletti"/>
            </w:pPr>
            <w:r w:rsidRPr="006F0970">
              <w:t>Conoscenze</w:t>
            </w:r>
          </w:p>
        </w:tc>
        <w:tc>
          <w:tcPr>
            <w:tcW w:w="4875" w:type="dxa"/>
            <w:gridSpan w:val="2"/>
            <w:tcBorders>
              <w:bottom w:val="nil"/>
            </w:tcBorders>
            <w:shd w:val="clear" w:color="auto" w:fill="FFFFB9"/>
            <w:vAlign w:val="center"/>
          </w:tcPr>
          <w:p w:rsidR="00AE1097" w:rsidRPr="006F0970" w:rsidRDefault="00AE1097" w:rsidP="002B7153">
            <w:pPr>
              <w:pStyle w:val="QPR-Titoletti"/>
            </w:pPr>
            <w:r w:rsidRPr="006F0970">
              <w:t>Abilità</w:t>
            </w:r>
          </w:p>
        </w:tc>
      </w:tr>
      <w:tr w:rsidR="00AE1097"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E1097" w:rsidRPr="00F1307A" w:rsidRDefault="00AE1097" w:rsidP="00AE1097">
            <w:pPr>
              <w:pStyle w:val="QPR-ConoscenzeAbilit"/>
              <w:suppressAutoHyphens w:val="0"/>
              <w:ind w:left="283" w:hanging="198"/>
            </w:pPr>
            <w:r>
              <w:rPr>
                <w:noProof/>
              </w:rPr>
              <w:t>Procedure di sicurezza per lavorare su veicoli elettrici</w:t>
            </w:r>
          </w:p>
          <w:p w:rsidR="00AE1097" w:rsidRDefault="00AE1097" w:rsidP="00AE1097">
            <w:pPr>
              <w:pStyle w:val="QPR-ConoscenzeAbilit"/>
              <w:suppressAutoHyphens w:val="0"/>
              <w:ind w:left="283" w:hanging="198"/>
            </w:pPr>
            <w:r>
              <w:rPr>
                <w:noProof/>
              </w:rPr>
              <w:t>Dispositivi START &amp; STOP</w:t>
            </w:r>
          </w:p>
          <w:p w:rsidR="00AE1097" w:rsidRDefault="00AE1097" w:rsidP="00AE1097">
            <w:pPr>
              <w:pStyle w:val="QPR-ConoscenzeAbilit"/>
              <w:suppressAutoHyphens w:val="0"/>
              <w:ind w:left="283" w:hanging="198"/>
            </w:pPr>
            <w:r>
              <w:rPr>
                <w:noProof/>
              </w:rPr>
              <w:t>Tipologie di batterie impiegate sui veicoli elettrici</w:t>
            </w:r>
          </w:p>
          <w:p w:rsidR="00AE1097" w:rsidRDefault="00AE1097" w:rsidP="00AE1097">
            <w:pPr>
              <w:pStyle w:val="QPR-ConoscenzeAbilit"/>
              <w:suppressAutoHyphens w:val="0"/>
              <w:ind w:left="283" w:hanging="198"/>
            </w:pPr>
            <w:r>
              <w:rPr>
                <w:noProof/>
              </w:rPr>
              <w:t>Sistemi e dispositivi di ricarica delle batterie</w:t>
            </w:r>
          </w:p>
          <w:p w:rsidR="00AE1097" w:rsidRDefault="00AE1097" w:rsidP="00AE1097">
            <w:pPr>
              <w:pStyle w:val="QPR-ConoscenzeAbilit"/>
              <w:suppressAutoHyphens w:val="0"/>
              <w:ind w:left="283" w:hanging="198"/>
            </w:pPr>
            <w:r>
              <w:rPr>
                <w:noProof/>
              </w:rPr>
              <w:t>Tipologie di motori elettrici per veicoli elettrici</w:t>
            </w:r>
          </w:p>
          <w:p w:rsidR="00AE1097" w:rsidRDefault="00AE1097" w:rsidP="00AE1097">
            <w:pPr>
              <w:pStyle w:val="QPR-ConoscenzeAbilit"/>
              <w:suppressAutoHyphens w:val="0"/>
              <w:ind w:left="283" w:hanging="198"/>
            </w:pPr>
            <w:r>
              <w:rPr>
                <w:noProof/>
              </w:rPr>
              <w:t>Collegamenti di motori elettrici alla trazione dei veicoli</w:t>
            </w:r>
          </w:p>
          <w:p w:rsidR="00AE1097" w:rsidRDefault="00AE1097" w:rsidP="00AE1097">
            <w:pPr>
              <w:pStyle w:val="QPR-ConoscenzeAbilit"/>
              <w:suppressAutoHyphens w:val="0"/>
              <w:ind w:left="283" w:hanging="198"/>
            </w:pPr>
            <w:r>
              <w:rPr>
                <w:noProof/>
              </w:rPr>
              <w:t>Metodologie di aggiornamento software</w:t>
            </w:r>
          </w:p>
          <w:p w:rsidR="00AE1097" w:rsidRDefault="00AE1097" w:rsidP="00AE1097">
            <w:pPr>
              <w:pStyle w:val="QPR-ConoscenzeAbilit"/>
              <w:suppressAutoHyphens w:val="0"/>
              <w:ind w:left="283" w:hanging="198"/>
            </w:pPr>
            <w:r>
              <w:rPr>
                <w:noProof/>
              </w:rPr>
              <w:t>Controlli su impianti specifici di veicoli elettrici</w:t>
            </w:r>
          </w:p>
          <w:p w:rsidR="00AE1097" w:rsidRDefault="00AE1097" w:rsidP="00AE1097">
            <w:pPr>
              <w:pStyle w:val="QPR-ConoscenzeAbilit"/>
              <w:suppressAutoHyphens w:val="0"/>
              <w:ind w:left="283" w:hanging="198"/>
            </w:pPr>
            <w:r>
              <w:rPr>
                <w:noProof/>
              </w:rPr>
              <w:t>Tipologie di retrofit elettrici</w:t>
            </w:r>
          </w:p>
          <w:p w:rsidR="00AE1097" w:rsidRPr="00174B50" w:rsidRDefault="00AE1097"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E1097" w:rsidRDefault="00AE1097" w:rsidP="00AE1097">
            <w:pPr>
              <w:pStyle w:val="QPR-ConoscenzeAbilit"/>
              <w:suppressAutoHyphens w:val="0"/>
              <w:ind w:left="283" w:hanging="198"/>
            </w:pPr>
            <w:r>
              <w:rPr>
                <w:noProof/>
              </w:rPr>
              <w:t>Attuazione delle procedure di sicurezza per interventi su veicoli elettrici</w:t>
            </w:r>
          </w:p>
          <w:p w:rsidR="00AE1097" w:rsidRDefault="00AE1097" w:rsidP="00AE1097">
            <w:pPr>
              <w:pStyle w:val="QPR-ConoscenzeAbilit"/>
              <w:suppressAutoHyphens w:val="0"/>
              <w:ind w:left="283" w:hanging="198"/>
            </w:pPr>
            <w:r>
              <w:rPr>
                <w:noProof/>
              </w:rPr>
              <w:t>Effettuare la manutenzione dei dispositivi di risparmio di energia su auto ibride</w:t>
            </w:r>
          </w:p>
          <w:p w:rsidR="00AE1097" w:rsidRDefault="00AE1097" w:rsidP="00AE1097">
            <w:pPr>
              <w:pStyle w:val="QPR-ConoscenzeAbilit"/>
              <w:suppressAutoHyphens w:val="0"/>
              <w:ind w:left="283" w:hanging="198"/>
            </w:pPr>
            <w:r>
              <w:rPr>
                <w:noProof/>
              </w:rPr>
              <w:t>Controllare e sostituire le batterie per la trazione di veicoli elettrici attuando le procedure di sicurezza</w:t>
            </w:r>
          </w:p>
          <w:p w:rsidR="00AE1097" w:rsidRDefault="00AE1097" w:rsidP="00AE1097">
            <w:pPr>
              <w:pStyle w:val="QPR-ConoscenzeAbilit"/>
              <w:suppressAutoHyphens w:val="0"/>
              <w:ind w:left="283" w:hanging="198"/>
            </w:pPr>
            <w:r>
              <w:rPr>
                <w:noProof/>
              </w:rPr>
              <w:t>Effettuare i controlli dei sistemi di raffreddamento dei motori e del pacco batterie</w:t>
            </w:r>
          </w:p>
          <w:p w:rsidR="00AE1097" w:rsidRDefault="00AE1097" w:rsidP="00AE1097">
            <w:pPr>
              <w:pStyle w:val="QPR-ConoscenzeAbilit"/>
              <w:suppressAutoHyphens w:val="0"/>
              <w:ind w:left="283" w:hanging="198"/>
            </w:pPr>
            <w:r>
              <w:rPr>
                <w:noProof/>
              </w:rPr>
              <w:t>Effettuare la manutenzione dei dispositivi di ricarica delle batterie</w:t>
            </w:r>
          </w:p>
          <w:p w:rsidR="00AE1097" w:rsidRDefault="00AE1097" w:rsidP="00AE1097">
            <w:pPr>
              <w:pStyle w:val="QPR-ConoscenzeAbilit"/>
              <w:suppressAutoHyphens w:val="0"/>
              <w:ind w:left="283" w:hanging="198"/>
            </w:pPr>
            <w:r>
              <w:rPr>
                <w:noProof/>
              </w:rPr>
              <w:t>Effettuare le operazioni di manutenzione ordinaria e straordinaria degli impianti specifici di veicoli elettrici</w:t>
            </w:r>
          </w:p>
          <w:p w:rsidR="00AE1097" w:rsidRDefault="00AE1097" w:rsidP="00AE1097">
            <w:pPr>
              <w:pStyle w:val="QPR-ConoscenzeAbilit"/>
              <w:suppressAutoHyphens w:val="0"/>
              <w:ind w:left="283" w:hanging="198"/>
            </w:pPr>
            <w:r>
              <w:rPr>
                <w:noProof/>
              </w:rPr>
              <w:t>Aggiornare le centraline dei motori di veicoli elettrici</w:t>
            </w:r>
          </w:p>
          <w:p w:rsidR="00AE1097" w:rsidRDefault="00AE1097" w:rsidP="00AE1097">
            <w:pPr>
              <w:pStyle w:val="QPR-ConoscenzeAbilit"/>
              <w:suppressAutoHyphens w:val="0"/>
              <w:ind w:left="283" w:hanging="198"/>
            </w:pPr>
            <w:r>
              <w:rPr>
                <w:noProof/>
              </w:rPr>
              <w:t>Effettuare il montaggio dei retrofit elettrici attenendosi alla normativa vigente</w:t>
            </w:r>
          </w:p>
          <w:p w:rsidR="00AE1097" w:rsidRPr="006F0970" w:rsidRDefault="00AE1097" w:rsidP="002B7153">
            <w:pPr>
              <w:pStyle w:val="QPR-ChiusuraConAbi"/>
            </w:pPr>
          </w:p>
        </w:tc>
      </w:tr>
    </w:tbl>
    <w:p w:rsidR="00AE1097" w:rsidRDefault="00AE1097" w:rsidP="00AE1097">
      <w:pPr>
        <w:pStyle w:val="DOC-Spaziatura"/>
      </w:pPr>
    </w:p>
    <w:p w:rsidR="008440CE" w:rsidRDefault="008440CE" w:rsidP="00D86CE7">
      <w:pPr>
        <w:pStyle w:val="DOC-TestoBase"/>
      </w:pPr>
    </w:p>
    <w:p w:rsidR="00F74271" w:rsidRPr="00493351" w:rsidRDefault="00F74271" w:rsidP="00D86CE7">
      <w:pPr>
        <w:pStyle w:val="DOC-TestoBase"/>
      </w:pPr>
    </w:p>
    <w:p w:rsidR="00871313" w:rsidRPr="00493351" w:rsidRDefault="00871313" w:rsidP="00D86CE7">
      <w:pPr>
        <w:pStyle w:val="DOC-TestoBase"/>
        <w:sectPr w:rsidR="00871313" w:rsidRPr="00493351" w:rsidSect="0045696F">
          <w:headerReference w:type="first" r:id="rId104"/>
          <w:pgSz w:w="11907" w:h="16840" w:code="9"/>
          <w:pgMar w:top="1134" w:right="1134" w:bottom="1134" w:left="1134" w:header="567" w:footer="567" w:gutter="0"/>
          <w:cols w:space="708"/>
          <w:docGrid w:linePitch="360"/>
        </w:sectPr>
      </w:pPr>
    </w:p>
    <w:p w:rsidR="00871313" w:rsidRPr="00493351" w:rsidRDefault="00871313" w:rsidP="00B43554">
      <w:pPr>
        <w:pStyle w:val="LG-Titoletto"/>
      </w:pPr>
      <w:r w:rsidRPr="00493351">
        <w:t>Descrizione degli standard professionali caratterizzanti il profilo regionale</w:t>
      </w:r>
    </w:p>
    <w:p w:rsidR="00871313" w:rsidRPr="00493351" w:rsidRDefault="002E2543" w:rsidP="00B43554">
      <w:pPr>
        <w:pStyle w:val="LG-TitoloProfiloRichiamo"/>
      </w:pPr>
      <w:r w:rsidRPr="00493351">
        <w:t>Tecnico riparatore dei veicoli a motore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74271" w:rsidTr="00D64CF8">
        <w:trPr>
          <w:trHeight w:hRule="exact" w:val="280"/>
        </w:trPr>
        <w:tc>
          <w:tcPr>
            <w:tcW w:w="40" w:type="dxa"/>
          </w:tcPr>
          <w:p w:rsidR="00F74271" w:rsidRDefault="00F74271" w:rsidP="00D64CF8">
            <w:pPr>
              <w:pStyle w:val="EMPTYCELLSTYLE"/>
            </w:pPr>
          </w:p>
        </w:tc>
        <w:tc>
          <w:tcPr>
            <w:tcW w:w="1380" w:type="dxa"/>
            <w:tcBorders>
              <w:bottom w:val="single" w:sz="4" w:space="0" w:color="000000"/>
            </w:tcBorders>
            <w:tcMar>
              <w:top w:w="40" w:type="dxa"/>
              <w:left w:w="60" w:type="dxa"/>
              <w:bottom w:w="0" w:type="dxa"/>
              <w:right w:w="0" w:type="dxa"/>
            </w:tcMar>
          </w:tcPr>
          <w:p w:rsidR="00F74271" w:rsidRDefault="00F74271"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74271" w:rsidRDefault="00F74271"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74271" w:rsidRDefault="00F74271" w:rsidP="00D64CF8">
            <w:pPr>
              <w:pStyle w:val="DOC-TabellaIntestazioni"/>
            </w:pPr>
            <w:r>
              <w:t>EQF</w:t>
            </w:r>
          </w:p>
        </w:tc>
        <w:tc>
          <w:tcPr>
            <w:tcW w:w="3119" w:type="dxa"/>
            <w:tcBorders>
              <w:bottom w:val="single" w:sz="4" w:space="0" w:color="000000"/>
            </w:tcBorders>
          </w:tcPr>
          <w:p w:rsidR="00F74271" w:rsidRDefault="00F74271"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74271" w:rsidRDefault="00F74271" w:rsidP="00D64CF8">
            <w:pPr>
              <w:pStyle w:val="DOC-TabellaIntestazioni"/>
            </w:pPr>
            <w:r>
              <w:t>Note sulla SST correlata</w:t>
            </w: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QPR-AUT-01</w:t>
            </w:r>
          </w:p>
        </w:tc>
        <w:tc>
          <w:tcPr>
            <w:tcW w:w="6792" w:type="dxa"/>
            <w:tcBorders>
              <w:top w:val="single"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 xml:space="preserve">ACCETTAZIONE, DIAGNOSI  E GESTIONE DEL VEICOLO IN OFFICINA </w:t>
            </w:r>
          </w:p>
        </w:tc>
        <w:tc>
          <w:tcPr>
            <w:tcW w:w="992" w:type="dxa"/>
            <w:tcBorders>
              <w:top w:val="single"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4</w:t>
            </w:r>
          </w:p>
        </w:tc>
        <w:tc>
          <w:tcPr>
            <w:tcW w:w="3119" w:type="dxa"/>
            <w:tcBorders>
              <w:top w:val="single" w:sz="4" w:space="0" w:color="000000"/>
              <w:bottom w:val="dotted" w:sz="4" w:space="0" w:color="000000"/>
            </w:tcBorders>
          </w:tcPr>
          <w:p w:rsidR="00F74271" w:rsidRDefault="00F74271"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QPR-AUT-03</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RIPARAZIONE E MANUTENZIONE DELLE DIVERSE COMPONENTI DEL VEICOLO</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3</w:t>
            </w:r>
          </w:p>
        </w:tc>
        <w:tc>
          <w:tcPr>
            <w:tcW w:w="3119" w:type="dxa"/>
            <w:tcBorders>
              <w:top w:val="dotted" w:sz="4" w:space="0" w:color="000000"/>
              <w:bottom w:val="dotted" w:sz="4" w:space="0" w:color="000000"/>
            </w:tcBorders>
          </w:tcPr>
          <w:p w:rsidR="00F74271" w:rsidRDefault="00F74271"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QPR-AUT-05</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DIAGNOSI E CONFIGURAZIONE DEI SISTEMI A GESTIONE ELETTRONICA DEI VEICOLI</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4</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QPR-AUT-07</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RIPARAZIONE ORGANI MOTORE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3</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QPR-AUT-08</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RIPARAZIONE COMPONENTI DELLA CICLISTICA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3</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QPR-AUT-10</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ACCETTAZIONE E GESTIONE DELLA VETTURA IN CARROZZERIA</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4</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QPR-AUT-16</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MANUTENZIONE DI VEICOLI ELETTRICI</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3</w:t>
            </w:r>
          </w:p>
        </w:tc>
        <w:tc>
          <w:tcPr>
            <w:tcW w:w="3119" w:type="dxa"/>
            <w:tcBorders>
              <w:top w:val="dotted" w:sz="4" w:space="0" w:color="000000"/>
              <w:bottom w:val="dotted" w:sz="4" w:space="0" w:color="000000"/>
            </w:tcBorders>
          </w:tcPr>
          <w:p w:rsidR="00F74271" w:rsidRDefault="00F74271"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bl>
    <w:p w:rsidR="009A5F6D" w:rsidRDefault="009A5F6D" w:rsidP="009A5F6D">
      <w:pPr>
        <w:jc w:val="left"/>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71313" w:rsidRPr="00493351" w:rsidRDefault="00871313" w:rsidP="00D86CE7">
      <w:pPr>
        <w:pStyle w:val="DOC-TestoBase"/>
      </w:pPr>
      <w:r w:rsidRPr="00493351">
        <w:br w:type="page"/>
      </w:r>
    </w:p>
    <w:p w:rsidR="00F74271" w:rsidRDefault="009933EA" w:rsidP="003159C1">
      <w:pPr>
        <w:pStyle w:val="DOC-TestoBase"/>
        <w:jc w:val="center"/>
      </w:pPr>
      <w:r w:rsidRPr="009933EA">
        <w:rPr>
          <w:noProof/>
          <w:lang w:eastAsia="it-IT"/>
        </w:rPr>
        <w:drawing>
          <wp:inline distT="0" distB="0" distL="0" distR="0">
            <wp:extent cx="8640000" cy="6101788"/>
            <wp:effectExtent l="0" t="0" r="889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74271" w:rsidRDefault="009933EA" w:rsidP="003159C1">
      <w:pPr>
        <w:pStyle w:val="DOC-TestoBase"/>
        <w:jc w:val="center"/>
      </w:pPr>
      <w:r w:rsidRPr="009933EA">
        <w:rPr>
          <w:noProof/>
          <w:lang w:eastAsia="it-IT"/>
        </w:rPr>
        <w:drawing>
          <wp:inline distT="0" distB="0" distL="0" distR="0">
            <wp:extent cx="8640000" cy="6101788"/>
            <wp:effectExtent l="0" t="0" r="8890"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74271" w:rsidRDefault="00AE1097" w:rsidP="003159C1">
      <w:pPr>
        <w:pStyle w:val="DOC-TestoBase"/>
        <w:jc w:val="center"/>
      </w:pPr>
      <w:r w:rsidRPr="00AE1097">
        <w:rPr>
          <w:noProof/>
          <w:lang w:eastAsia="it-IT"/>
        </w:rPr>
        <w:drawing>
          <wp:inline distT="0" distB="0" distL="0" distR="0">
            <wp:extent cx="8640000" cy="6101788"/>
            <wp:effectExtent l="0" t="0" r="889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3159C1" w:rsidRPr="003159C1">
        <w:t xml:space="preserve"> </w:t>
      </w:r>
    </w:p>
    <w:p w:rsidR="006D116F" w:rsidRPr="00493351" w:rsidRDefault="00F74271" w:rsidP="003159C1">
      <w:pPr>
        <w:pStyle w:val="DOC-TestoBase"/>
        <w:jc w:val="center"/>
      </w:pPr>
      <w:r w:rsidRPr="00F74271">
        <w:rPr>
          <w:noProof/>
          <w:lang w:eastAsia="it-IT"/>
        </w:rPr>
        <w:drawing>
          <wp:inline distT="0" distB="0" distL="0" distR="0">
            <wp:extent cx="8640000" cy="6102897"/>
            <wp:effectExtent l="0" t="0" r="889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3159C1" w:rsidRPr="003159C1">
        <w:t xml:space="preserve">     </w:t>
      </w:r>
    </w:p>
    <w:p w:rsidR="006D116F" w:rsidRPr="00493351" w:rsidRDefault="006D116F" w:rsidP="00D86CE7">
      <w:pPr>
        <w:pStyle w:val="DOC-TestoBase"/>
        <w:sectPr w:rsidR="006D116F" w:rsidRPr="00493351" w:rsidSect="001522F9">
          <w:pgSz w:w="16840" w:h="11907" w:orient="landscape" w:code="9"/>
          <w:pgMar w:top="1134" w:right="1134" w:bottom="1134" w:left="1134" w:header="567" w:footer="567" w:gutter="0"/>
          <w:cols w:space="708"/>
          <w:docGrid w:linePitch="360"/>
        </w:sectPr>
      </w:pPr>
    </w:p>
    <w:p w:rsidR="002E2543" w:rsidRPr="00493351" w:rsidRDefault="002E2543" w:rsidP="00B43554">
      <w:pPr>
        <w:pStyle w:val="LG-Sezione"/>
      </w:pPr>
      <w:r w:rsidRPr="00493351">
        <w:t>Profilo professionale</w:t>
      </w:r>
    </w:p>
    <w:p w:rsidR="002E2543" w:rsidRPr="00493351" w:rsidRDefault="00E42B82" w:rsidP="0002043D">
      <w:pPr>
        <w:pStyle w:val="LG-CodiceProfilo"/>
      </w:pPr>
      <w:r w:rsidRPr="00493351">
        <w:t>PROF</w:t>
      </w:r>
      <w:r w:rsidR="002E2543" w:rsidRPr="00493351">
        <w:t>-AUT-04</w:t>
      </w:r>
    </w:p>
    <w:p w:rsidR="002E2543" w:rsidRPr="00493351" w:rsidRDefault="002E2543" w:rsidP="0002043D">
      <w:pPr>
        <w:pStyle w:val="LG-TitoloProfilo"/>
      </w:pPr>
      <w:bookmarkStart w:id="40" w:name="_Toc41035793"/>
      <w:r w:rsidRPr="00493351">
        <w:t>Tecnico meccatronico delle autoriparazioni</w:t>
      </w:r>
      <w:bookmarkEnd w:id="4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C3A16" w:rsidTr="00D64CF8">
        <w:trPr>
          <w:trHeight w:hRule="exact" w:val="34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LG-Titoletto"/>
            </w:pPr>
            <w:r>
              <w:t>REFERENZIAZIONI</w:t>
            </w:r>
          </w:p>
        </w:tc>
        <w:tc>
          <w:tcPr>
            <w:tcW w:w="1" w:type="dxa"/>
          </w:tcPr>
          <w:p w:rsidR="00AC3A16" w:rsidRDefault="00AC3A16" w:rsidP="00D64CF8">
            <w:pPr>
              <w:pStyle w:val="EMPTYCELLSTYLE"/>
            </w:pPr>
          </w:p>
        </w:tc>
      </w:tr>
      <w:tr w:rsidR="00AC3A16" w:rsidTr="00D64CF8">
        <w:trPr>
          <w:trHeight w:hRule="exact" w:val="1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DOC-TestoBase"/>
            </w:pPr>
            <w:r>
              <w:t>Professioni NUP/ISTAT correlate:</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6.2.3.1.1</w:t>
            </w:r>
          </w:p>
        </w:tc>
        <w:tc>
          <w:tcPr>
            <w:tcW w:w="7900" w:type="dxa"/>
            <w:gridSpan w:val="3"/>
            <w:tcMar>
              <w:top w:w="0" w:type="dxa"/>
              <w:left w:w="60" w:type="dxa"/>
              <w:bottom w:w="0" w:type="dxa"/>
              <w:right w:w="0" w:type="dxa"/>
            </w:tcMar>
          </w:tcPr>
          <w:p w:rsidR="00AC3A16" w:rsidRDefault="00AC3A16" w:rsidP="00D64CF8">
            <w:pPr>
              <w:pStyle w:val="LG-ElencoConTabulazione"/>
            </w:pPr>
            <w:r>
              <w:t>Meccanici motoristi e riparatori di veicoli a motore</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6.2.4.1.5</w:t>
            </w:r>
          </w:p>
        </w:tc>
        <w:tc>
          <w:tcPr>
            <w:tcW w:w="7900" w:type="dxa"/>
            <w:gridSpan w:val="3"/>
            <w:tcMar>
              <w:top w:w="0" w:type="dxa"/>
              <w:left w:w="60" w:type="dxa"/>
              <w:bottom w:w="0" w:type="dxa"/>
              <w:right w:w="0" w:type="dxa"/>
            </w:tcMar>
          </w:tcPr>
          <w:p w:rsidR="00AC3A16" w:rsidRDefault="00AC3A16" w:rsidP="00D64CF8">
            <w:pPr>
              <w:pStyle w:val="LG-ElencoConTabulazione"/>
            </w:pPr>
            <w:r>
              <w:t>Elettrauto</w:t>
            </w:r>
          </w:p>
        </w:tc>
        <w:tc>
          <w:tcPr>
            <w:tcW w:w="1" w:type="dxa"/>
          </w:tcPr>
          <w:p w:rsidR="00AC3A16" w:rsidRDefault="00AC3A16" w:rsidP="00D64CF8">
            <w:pPr>
              <w:pStyle w:val="EMPTYCELLSTYLE"/>
            </w:pPr>
          </w:p>
        </w:tc>
      </w:tr>
      <w:tr w:rsidR="00AC3A16" w:rsidTr="00D64CF8">
        <w:trPr>
          <w:trHeight w:hRule="exact" w:val="1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DOC-TestoBase"/>
            </w:pPr>
            <w:r>
              <w:t xml:space="preserve">Attività economiche di riferimento (ATECO 2007/ISTAT): </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45.20.10</w:t>
            </w:r>
          </w:p>
        </w:tc>
        <w:tc>
          <w:tcPr>
            <w:tcW w:w="7900" w:type="dxa"/>
            <w:gridSpan w:val="3"/>
            <w:tcMar>
              <w:top w:w="0" w:type="dxa"/>
              <w:left w:w="60" w:type="dxa"/>
              <w:bottom w:w="0" w:type="dxa"/>
              <w:right w:w="0" w:type="dxa"/>
            </w:tcMar>
          </w:tcPr>
          <w:p w:rsidR="00AC3A16" w:rsidRDefault="00AC3A16" w:rsidP="00D64CF8">
            <w:pPr>
              <w:pStyle w:val="LG-ElencoConTabulazione"/>
            </w:pPr>
            <w:r>
              <w:t>Riparazioni meccaniche di autoveicoli</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45.20.30</w:t>
            </w:r>
          </w:p>
        </w:tc>
        <w:tc>
          <w:tcPr>
            <w:tcW w:w="7900" w:type="dxa"/>
            <w:gridSpan w:val="3"/>
            <w:tcMar>
              <w:top w:w="0" w:type="dxa"/>
              <w:left w:w="60" w:type="dxa"/>
              <w:bottom w:w="0" w:type="dxa"/>
              <w:right w:w="0" w:type="dxa"/>
            </w:tcMar>
          </w:tcPr>
          <w:p w:rsidR="00AC3A16" w:rsidRDefault="00AC3A16" w:rsidP="00D64CF8">
            <w:pPr>
              <w:pStyle w:val="LG-ElencoConTabulazione"/>
            </w:pPr>
            <w:r>
              <w:t>Riparazione di impianti elettrici e di alimentazione per autoveicoli</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45.20.99</w:t>
            </w:r>
          </w:p>
        </w:tc>
        <w:tc>
          <w:tcPr>
            <w:tcW w:w="7900" w:type="dxa"/>
            <w:gridSpan w:val="3"/>
            <w:tcMar>
              <w:top w:w="0" w:type="dxa"/>
              <w:left w:w="60" w:type="dxa"/>
              <w:bottom w:w="0" w:type="dxa"/>
              <w:right w:w="0" w:type="dxa"/>
            </w:tcMar>
          </w:tcPr>
          <w:p w:rsidR="00AC3A16" w:rsidRDefault="00AC3A16" w:rsidP="00D64CF8">
            <w:pPr>
              <w:pStyle w:val="LG-ElencoConTabulazione"/>
            </w:pPr>
            <w:r>
              <w:t>Altre attività di manutenzione e di riparazione di autoveicoli</w:t>
            </w:r>
          </w:p>
        </w:tc>
        <w:tc>
          <w:tcPr>
            <w:tcW w:w="1" w:type="dxa"/>
          </w:tcPr>
          <w:p w:rsidR="00AC3A16" w:rsidRDefault="00AC3A16" w:rsidP="00D64CF8">
            <w:pPr>
              <w:pStyle w:val="EMPTYCELLSTYLE"/>
            </w:pPr>
          </w:p>
        </w:tc>
      </w:tr>
      <w:tr w:rsidR="00AC3A16" w:rsidTr="00D64CF8">
        <w:trPr>
          <w:trHeight w:hRule="exact" w:val="32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34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LG-Titoletto"/>
            </w:pPr>
            <w:r>
              <w:t>DESCRIZIONE SINTETICA DEL PROFILO</w:t>
            </w:r>
          </w:p>
        </w:tc>
        <w:tc>
          <w:tcPr>
            <w:tcW w:w="1" w:type="dxa"/>
          </w:tcPr>
          <w:p w:rsidR="00AC3A16" w:rsidRDefault="00AC3A16" w:rsidP="00D64CF8">
            <w:pPr>
              <w:pStyle w:val="EMPTYCELLSTYLE"/>
            </w:pPr>
          </w:p>
        </w:tc>
      </w:tr>
      <w:tr w:rsidR="00AC3A16" w:rsidTr="00D64CF8">
        <w:trPr>
          <w:trHeight w:hRule="exact" w:val="14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AC3A16">
        <w:trPr>
          <w:trHeight w:val="1701"/>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LG-TestoBase"/>
            </w:pPr>
            <w:r>
              <w:t>Il TECNICO MECCATRONICO DELLE AUTORIPARAZIONI è specializzato nella riparazione e manutenzione dei componenti meccanici (gruppo motopropulsore, motori, organi di direzione, sospensione, trasmissione e frenatura), elettrici ed elettronici (impianto avviamento, accensione e ricarica, dispositivi airbag, impianti sicurezza veicolo, per illuminazione, impianti comfort del veicolo, antifurto etc.) e dei pneumatici nei suddetti veicoli. Esegue la diagnosi dei guasti sulla base delle indicazioni del cliente e/o dell’esame del veicolo, operazioni di riparazione, di sostituzione delle parti danneggiate o usurate, di installazione di impianti e dispositivi elettrici ed elettronici, il controllo sulla funzionalità ed efficienza del veicolo al termine dell’intervento.</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34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AC3A16">
            <w:pPr>
              <w:pStyle w:val="LG-Titoletto"/>
            </w:pPr>
            <w:r>
              <w:t>REQUISITI FORMALI DI ACCESSO</w:t>
            </w:r>
          </w:p>
        </w:tc>
        <w:tc>
          <w:tcPr>
            <w:tcW w:w="1" w:type="dxa"/>
          </w:tcPr>
          <w:p w:rsidR="00AC3A16" w:rsidRDefault="00AC3A16" w:rsidP="00D64CF8">
            <w:pPr>
              <w:pStyle w:val="EMPTYCELLSTYLE"/>
            </w:pPr>
          </w:p>
        </w:tc>
      </w:tr>
      <w:tr w:rsidR="00AC3A16" w:rsidTr="00D64CF8">
        <w:trPr>
          <w:trHeight w:hRule="exact" w:val="1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AC3A16">
        <w:trPr>
          <w:trHeight w:val="1219"/>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AC3A16">
            <w:pPr>
              <w:pStyle w:val="LG-TestoBase"/>
            </w:pPr>
            <w:r>
              <w:t xml:space="preserve">Qualificazioni professionali di livello EQF 3. Sono considerate qualifiche preferenziali: </w:t>
            </w:r>
            <w:r>
              <w:br/>
              <w:t>• Manutentore autovetture e motocicli</w:t>
            </w:r>
            <w:r>
              <w:br/>
              <w:t>• Autocarrozziere</w:t>
            </w:r>
            <w:r>
              <w:br/>
              <w:t>Oppure, diplomi di scuola secondaria di secondo grado. Sono considerati diplomi preferenziali:</w:t>
            </w:r>
            <w:r>
              <w:br/>
              <w:t>• Titolo di Istituto professionale - settore Industria e artigianato – indirizzo Manutenzione e assistenza tecnica</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34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AC3A16">
            <w:pPr>
              <w:pStyle w:val="LG-Titoletto"/>
            </w:pPr>
            <w:r>
              <w:t xml:space="preserve">COMPETENZE PROFESSIONALI CARATTERIZZANTI IL PROFILO REGIONALE </w:t>
            </w:r>
          </w:p>
        </w:tc>
        <w:tc>
          <w:tcPr>
            <w:tcW w:w="1" w:type="dxa"/>
          </w:tcPr>
          <w:p w:rsidR="00AC3A16" w:rsidRDefault="00AC3A16" w:rsidP="00D64CF8">
            <w:pPr>
              <w:pStyle w:val="EMPTYCELLSTYLE"/>
            </w:pPr>
          </w:p>
        </w:tc>
      </w:tr>
      <w:tr w:rsidR="00AC3A16" w:rsidTr="00D64CF8">
        <w:trPr>
          <w:trHeight w:hRule="exact" w:val="1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AC3A16" w:rsidRDefault="00AC3A16"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AC3A16" w:rsidRDefault="00AC3A16"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AC3A16" w:rsidRDefault="00AC3A16"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AC3A16" w:rsidRDefault="00AC3A16" w:rsidP="00D64CF8">
            <w:pPr>
              <w:pStyle w:val="DOC-TabellaIntestazioni"/>
            </w:pPr>
            <w:r>
              <w:t>Sviluppato in modo:</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QPR-AUT-01</w:t>
            </w:r>
          </w:p>
        </w:tc>
        <w:tc>
          <w:tcPr>
            <w:tcW w:w="5960" w:type="dxa"/>
            <w:gridSpan w:val="2"/>
            <w:tcMar>
              <w:top w:w="0" w:type="dxa"/>
              <w:left w:w="100" w:type="dxa"/>
              <w:bottom w:w="0" w:type="dxa"/>
              <w:right w:w="0" w:type="dxa"/>
            </w:tcMar>
          </w:tcPr>
          <w:p w:rsidR="00AC3A16" w:rsidRDefault="00AC3A16" w:rsidP="00D64CF8">
            <w:pPr>
              <w:pStyle w:val="DOC-TabellaTesto"/>
            </w:pPr>
            <w:r>
              <w:t xml:space="preserve">ACCETTAZIONE, DIAGNOSI  E GESTIONE DEL VEICOLO IN OFFICINA </w:t>
            </w:r>
          </w:p>
        </w:tc>
        <w:tc>
          <w:tcPr>
            <w:tcW w:w="980" w:type="dxa"/>
            <w:tcMar>
              <w:top w:w="0" w:type="dxa"/>
              <w:left w:w="60" w:type="dxa"/>
              <w:bottom w:w="0" w:type="dxa"/>
              <w:right w:w="0" w:type="dxa"/>
            </w:tcMar>
          </w:tcPr>
          <w:p w:rsidR="00AC3A16" w:rsidRDefault="00AC3A16" w:rsidP="00D64CF8">
            <w:pPr>
              <w:pStyle w:val="DOC-TabellaTestoCx"/>
            </w:pPr>
            <w:r>
              <w:t>4</w:t>
            </w:r>
          </w:p>
        </w:tc>
        <w:tc>
          <w:tcPr>
            <w:tcW w:w="1380" w:type="dxa"/>
            <w:tcMar>
              <w:top w:w="0" w:type="dxa"/>
              <w:left w:w="60" w:type="dxa"/>
              <w:bottom w:w="0" w:type="dxa"/>
              <w:right w:w="0" w:type="dxa"/>
            </w:tcMar>
          </w:tcPr>
          <w:p w:rsidR="00AC3A16" w:rsidRDefault="00AC3A16" w:rsidP="00D64CF8">
            <w:pPr>
              <w:pStyle w:val="DOC-TabellaTestoCx"/>
            </w:pPr>
            <w:r>
              <w:t>Parziale</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QPR-AUT-02</w:t>
            </w:r>
          </w:p>
        </w:tc>
        <w:tc>
          <w:tcPr>
            <w:tcW w:w="5960" w:type="dxa"/>
            <w:gridSpan w:val="2"/>
            <w:tcMar>
              <w:top w:w="0" w:type="dxa"/>
              <w:left w:w="100" w:type="dxa"/>
              <w:bottom w:w="0" w:type="dxa"/>
              <w:right w:w="0" w:type="dxa"/>
            </w:tcMar>
          </w:tcPr>
          <w:p w:rsidR="00AC3A16" w:rsidRDefault="00AC3A16" w:rsidP="00D64CF8">
            <w:pPr>
              <w:pStyle w:val="DOC-TabellaTesto"/>
            </w:pPr>
            <w:r>
              <w:t>RIPARAZIONE E MANUTENZIONE DEL GRUPPO MOTOPROPULSORE</w:t>
            </w:r>
          </w:p>
        </w:tc>
        <w:tc>
          <w:tcPr>
            <w:tcW w:w="980" w:type="dxa"/>
            <w:tcMar>
              <w:top w:w="0" w:type="dxa"/>
              <w:left w:w="60" w:type="dxa"/>
              <w:bottom w:w="0" w:type="dxa"/>
              <w:right w:w="0" w:type="dxa"/>
            </w:tcMar>
          </w:tcPr>
          <w:p w:rsidR="00AC3A16" w:rsidRDefault="00AC3A16" w:rsidP="00D64CF8">
            <w:pPr>
              <w:pStyle w:val="DOC-TabellaTestoCx"/>
            </w:pPr>
            <w:r>
              <w:t>3</w:t>
            </w:r>
          </w:p>
        </w:tc>
        <w:tc>
          <w:tcPr>
            <w:tcW w:w="1380" w:type="dxa"/>
            <w:tcMar>
              <w:top w:w="0" w:type="dxa"/>
              <w:left w:w="60" w:type="dxa"/>
              <w:bottom w:w="0" w:type="dxa"/>
              <w:right w:w="0" w:type="dxa"/>
            </w:tcMar>
          </w:tcPr>
          <w:p w:rsidR="00AC3A16" w:rsidRDefault="00AC3A16" w:rsidP="00D64CF8">
            <w:pPr>
              <w:pStyle w:val="DOC-TabellaTestoCx"/>
            </w:pPr>
            <w:r>
              <w:t>Completo</w:t>
            </w:r>
          </w:p>
        </w:tc>
        <w:tc>
          <w:tcPr>
            <w:tcW w:w="1" w:type="dxa"/>
          </w:tcPr>
          <w:p w:rsidR="00AC3A16" w:rsidRDefault="00AC3A16" w:rsidP="00D64CF8">
            <w:pPr>
              <w:pStyle w:val="EMPTYCELLSTYLE"/>
            </w:pPr>
          </w:p>
        </w:tc>
      </w:tr>
      <w:tr w:rsidR="00AC3A16" w:rsidTr="00D64CF8">
        <w:trPr>
          <w:trHeight w:hRule="exact" w:val="4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QPR-AUT-03</w:t>
            </w:r>
          </w:p>
        </w:tc>
        <w:tc>
          <w:tcPr>
            <w:tcW w:w="5960" w:type="dxa"/>
            <w:gridSpan w:val="2"/>
            <w:tcMar>
              <w:top w:w="0" w:type="dxa"/>
              <w:left w:w="100" w:type="dxa"/>
              <w:bottom w:w="0" w:type="dxa"/>
              <w:right w:w="0" w:type="dxa"/>
            </w:tcMar>
          </w:tcPr>
          <w:p w:rsidR="00AC3A16" w:rsidRDefault="00AC3A16" w:rsidP="00D64CF8">
            <w:pPr>
              <w:pStyle w:val="DOC-TabellaTesto"/>
            </w:pPr>
            <w:r>
              <w:t>RIPARAZIONE E MANUTENZIONE DELLE DIVERSE COMPONENTI DEL VEICOLO</w:t>
            </w:r>
          </w:p>
        </w:tc>
        <w:tc>
          <w:tcPr>
            <w:tcW w:w="980" w:type="dxa"/>
            <w:tcMar>
              <w:top w:w="0" w:type="dxa"/>
              <w:left w:w="60" w:type="dxa"/>
              <w:bottom w:w="0" w:type="dxa"/>
              <w:right w:w="0" w:type="dxa"/>
            </w:tcMar>
          </w:tcPr>
          <w:p w:rsidR="00AC3A16" w:rsidRDefault="00AC3A16" w:rsidP="00D64CF8">
            <w:pPr>
              <w:pStyle w:val="DOC-TabellaTestoCx"/>
            </w:pPr>
            <w:r>
              <w:t>3</w:t>
            </w:r>
          </w:p>
        </w:tc>
        <w:tc>
          <w:tcPr>
            <w:tcW w:w="1380" w:type="dxa"/>
            <w:tcMar>
              <w:top w:w="0" w:type="dxa"/>
              <w:left w:w="60" w:type="dxa"/>
              <w:bottom w:w="0" w:type="dxa"/>
              <w:right w:w="0" w:type="dxa"/>
            </w:tcMar>
          </w:tcPr>
          <w:p w:rsidR="00AC3A16" w:rsidRDefault="00AC3A16" w:rsidP="00D64CF8">
            <w:pPr>
              <w:pStyle w:val="DOC-TabellaTestoCx"/>
            </w:pPr>
            <w:r>
              <w:t>Completo</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QPR-AUT-04</w:t>
            </w:r>
          </w:p>
        </w:tc>
        <w:tc>
          <w:tcPr>
            <w:tcW w:w="5960" w:type="dxa"/>
            <w:gridSpan w:val="2"/>
            <w:tcMar>
              <w:top w:w="0" w:type="dxa"/>
              <w:left w:w="100" w:type="dxa"/>
              <w:bottom w:w="0" w:type="dxa"/>
              <w:right w:w="0" w:type="dxa"/>
            </w:tcMar>
          </w:tcPr>
          <w:p w:rsidR="00AC3A16" w:rsidRDefault="00AC3A16" w:rsidP="00D64CF8">
            <w:pPr>
              <w:pStyle w:val="DOC-TabellaTesto"/>
            </w:pPr>
            <w:r>
              <w:t>RIPARAZIONI DELLE PARTI ELETTRICHE DI UN VEICOLO</w:t>
            </w:r>
          </w:p>
        </w:tc>
        <w:tc>
          <w:tcPr>
            <w:tcW w:w="980" w:type="dxa"/>
            <w:tcMar>
              <w:top w:w="0" w:type="dxa"/>
              <w:left w:w="60" w:type="dxa"/>
              <w:bottom w:w="0" w:type="dxa"/>
              <w:right w:w="0" w:type="dxa"/>
            </w:tcMar>
          </w:tcPr>
          <w:p w:rsidR="00AC3A16" w:rsidRDefault="00AC3A16" w:rsidP="00D64CF8">
            <w:pPr>
              <w:pStyle w:val="DOC-TabellaTestoCx"/>
            </w:pPr>
            <w:r>
              <w:t>3</w:t>
            </w:r>
          </w:p>
        </w:tc>
        <w:tc>
          <w:tcPr>
            <w:tcW w:w="1380" w:type="dxa"/>
            <w:tcMar>
              <w:top w:w="0" w:type="dxa"/>
              <w:left w:w="60" w:type="dxa"/>
              <w:bottom w:w="0" w:type="dxa"/>
              <w:right w:w="0" w:type="dxa"/>
            </w:tcMar>
          </w:tcPr>
          <w:p w:rsidR="00AC3A16" w:rsidRDefault="00AC3A16" w:rsidP="00D64CF8">
            <w:pPr>
              <w:pStyle w:val="DOC-TabellaTestoCx"/>
            </w:pPr>
            <w:r>
              <w:t>Completo</w:t>
            </w:r>
          </w:p>
        </w:tc>
        <w:tc>
          <w:tcPr>
            <w:tcW w:w="1" w:type="dxa"/>
          </w:tcPr>
          <w:p w:rsidR="00AC3A16" w:rsidRDefault="00AC3A16" w:rsidP="00D64CF8">
            <w:pPr>
              <w:pStyle w:val="EMPTYCELLSTYLE"/>
            </w:pPr>
          </w:p>
        </w:tc>
      </w:tr>
      <w:tr w:rsidR="00AC3A16" w:rsidTr="00D64CF8">
        <w:trPr>
          <w:trHeight w:hRule="exact" w:val="4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QPR-AUT-05</w:t>
            </w:r>
          </w:p>
        </w:tc>
        <w:tc>
          <w:tcPr>
            <w:tcW w:w="5960" w:type="dxa"/>
            <w:gridSpan w:val="2"/>
            <w:tcMar>
              <w:top w:w="0" w:type="dxa"/>
              <w:left w:w="100" w:type="dxa"/>
              <w:bottom w:w="0" w:type="dxa"/>
              <w:right w:w="0" w:type="dxa"/>
            </w:tcMar>
          </w:tcPr>
          <w:p w:rsidR="00AC3A16" w:rsidRDefault="00AC3A16" w:rsidP="00D64CF8">
            <w:pPr>
              <w:pStyle w:val="DOC-TabellaTesto"/>
            </w:pPr>
            <w:r>
              <w:t>DIAGNOSI E CONFIGURAZIONE DEI SISTEMI A GESTIONE ELETTRONICA DEI VEICOLI</w:t>
            </w:r>
          </w:p>
        </w:tc>
        <w:tc>
          <w:tcPr>
            <w:tcW w:w="980" w:type="dxa"/>
            <w:tcMar>
              <w:top w:w="0" w:type="dxa"/>
              <w:left w:w="60" w:type="dxa"/>
              <w:bottom w:w="0" w:type="dxa"/>
              <w:right w:w="0" w:type="dxa"/>
            </w:tcMar>
          </w:tcPr>
          <w:p w:rsidR="00AC3A16" w:rsidRDefault="00AC3A16" w:rsidP="00D64CF8">
            <w:pPr>
              <w:pStyle w:val="DOC-TabellaTestoCx"/>
            </w:pPr>
            <w:r>
              <w:t>4</w:t>
            </w:r>
          </w:p>
        </w:tc>
        <w:tc>
          <w:tcPr>
            <w:tcW w:w="1380" w:type="dxa"/>
            <w:tcMar>
              <w:top w:w="0" w:type="dxa"/>
              <w:left w:w="60" w:type="dxa"/>
              <w:bottom w:w="0" w:type="dxa"/>
              <w:right w:w="0" w:type="dxa"/>
            </w:tcMar>
          </w:tcPr>
          <w:p w:rsidR="00AC3A16" w:rsidRDefault="00AC3A16" w:rsidP="00D64CF8">
            <w:pPr>
              <w:pStyle w:val="DOC-TabellaTestoCx"/>
            </w:pPr>
            <w:r>
              <w:t>Parziale</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QPR-AUT-11</w:t>
            </w:r>
          </w:p>
        </w:tc>
        <w:tc>
          <w:tcPr>
            <w:tcW w:w="5960" w:type="dxa"/>
            <w:gridSpan w:val="2"/>
            <w:tcMar>
              <w:top w:w="0" w:type="dxa"/>
              <w:left w:w="100" w:type="dxa"/>
              <w:bottom w:w="0" w:type="dxa"/>
              <w:right w:w="0" w:type="dxa"/>
            </w:tcMar>
          </w:tcPr>
          <w:p w:rsidR="00AC3A16" w:rsidRDefault="00AC3A16" w:rsidP="00D64CF8">
            <w:pPr>
              <w:pStyle w:val="DOC-TabellaTesto"/>
            </w:pPr>
            <w:r>
              <w:t>STACCO E RIATTACCO DI PARTI DEL VEICOLO</w:t>
            </w:r>
          </w:p>
        </w:tc>
        <w:tc>
          <w:tcPr>
            <w:tcW w:w="980" w:type="dxa"/>
            <w:tcMar>
              <w:top w:w="0" w:type="dxa"/>
              <w:left w:w="60" w:type="dxa"/>
              <w:bottom w:w="0" w:type="dxa"/>
              <w:right w:w="0" w:type="dxa"/>
            </w:tcMar>
          </w:tcPr>
          <w:p w:rsidR="00AC3A16" w:rsidRDefault="00AC3A16" w:rsidP="00D64CF8">
            <w:pPr>
              <w:pStyle w:val="DOC-TabellaTestoCx"/>
            </w:pPr>
            <w:r>
              <w:t>3</w:t>
            </w:r>
          </w:p>
        </w:tc>
        <w:tc>
          <w:tcPr>
            <w:tcW w:w="1380" w:type="dxa"/>
            <w:tcMar>
              <w:top w:w="0" w:type="dxa"/>
              <w:left w:w="60" w:type="dxa"/>
              <w:bottom w:w="0" w:type="dxa"/>
              <w:right w:w="0" w:type="dxa"/>
            </w:tcMar>
          </w:tcPr>
          <w:p w:rsidR="00AC3A16" w:rsidRDefault="00AC3A16" w:rsidP="00D64CF8">
            <w:pPr>
              <w:pStyle w:val="DOC-TabellaTestoCx"/>
            </w:pPr>
            <w:r>
              <w:t>Parziale</w:t>
            </w:r>
          </w:p>
        </w:tc>
        <w:tc>
          <w:tcPr>
            <w:tcW w:w="1" w:type="dxa"/>
          </w:tcPr>
          <w:p w:rsidR="00AC3A16" w:rsidRDefault="00AC3A16" w:rsidP="00D64CF8">
            <w:pPr>
              <w:pStyle w:val="EMPTYCELLSTYLE"/>
            </w:pPr>
          </w:p>
        </w:tc>
      </w:tr>
      <w:tr w:rsidR="00AC3A16" w:rsidTr="00D64CF8">
        <w:trPr>
          <w:trHeight w:hRule="exact" w:val="20"/>
        </w:trPr>
        <w:tc>
          <w:tcPr>
            <w:tcW w:w="1" w:type="dxa"/>
          </w:tcPr>
          <w:p w:rsidR="00AC3A16" w:rsidRDefault="00AC3A16"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AC3A16" w:rsidRDefault="00AC3A16" w:rsidP="00D64CF8">
            <w:pPr>
              <w:pStyle w:val="EMPTYCELLSTYLE"/>
            </w:pPr>
          </w:p>
        </w:tc>
        <w:tc>
          <w:tcPr>
            <w:tcW w:w="1" w:type="dxa"/>
          </w:tcPr>
          <w:p w:rsidR="00AC3A16" w:rsidRDefault="00AC3A16" w:rsidP="00D64CF8">
            <w:pPr>
              <w:pStyle w:val="EMPTYCELLSTYLE"/>
            </w:pPr>
          </w:p>
        </w:tc>
      </w:tr>
    </w:tbl>
    <w:p w:rsidR="00AC3A16" w:rsidRDefault="00AC3A16" w:rsidP="00AC3A16"/>
    <w:p w:rsidR="0057639A" w:rsidRDefault="0057639A">
      <w:pPr>
        <w:jc w:val="left"/>
        <w:rPr>
          <w:rFonts w:ascii="Calibri" w:hAnsi="Calibri" w:cs="Calibri"/>
          <w:noProof w:val="0"/>
          <w:color w:val="7030A0"/>
          <w:sz w:val="24"/>
        </w:rPr>
      </w:pPr>
      <w:r>
        <w:br w:type="page"/>
      </w:r>
    </w:p>
    <w:p w:rsidR="002E2543" w:rsidRDefault="002E2543" w:rsidP="00B43554">
      <w:pPr>
        <w:pStyle w:val="LG-Titoletto"/>
      </w:pPr>
      <w:r w:rsidRPr="00493351">
        <w:t>Descrizione delle competenze caratterizzanti il profilo PROFESSIONALE regionale</w:t>
      </w:r>
    </w:p>
    <w:p w:rsidR="0057639A" w:rsidRPr="00493351" w:rsidRDefault="0057639A" w:rsidP="00B43554">
      <w:pPr>
        <w:pStyle w:val="LG-Titoletto"/>
      </w:pPr>
    </w:p>
    <w:p w:rsidR="00AF3D32" w:rsidRDefault="00AF3D32" w:rsidP="00AF3D3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D32"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F3D32" w:rsidRPr="00174B50" w:rsidRDefault="00AF3D32" w:rsidP="002B7153">
            <w:pPr>
              <w:pStyle w:val="QPR-Titolo"/>
            </w:pPr>
            <w:r w:rsidRPr="00F817A3">
              <w:t>ACCETTAZIONE, DIAGNOSI  E GESTIONE DEL VEICOLO IN OFFICINA</w:t>
            </w:r>
          </w:p>
        </w:tc>
      </w:tr>
      <w:tr w:rsidR="00AF3D32"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F3D32" w:rsidRPr="00F80D72" w:rsidRDefault="00AF3D32"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D32" w:rsidRPr="00F80D72" w:rsidRDefault="00AF3D32" w:rsidP="002B7153">
            <w:pPr>
              <w:pStyle w:val="QPR-Codice"/>
            </w:pPr>
            <w:r w:rsidRPr="00F817A3">
              <w:t>QPR-AUT-01</w:t>
            </w:r>
          </w:p>
        </w:tc>
        <w:tc>
          <w:tcPr>
            <w:tcW w:w="1625" w:type="dxa"/>
            <w:tcBorders>
              <w:left w:val="nil"/>
              <w:bottom w:val="single" w:sz="4" w:space="0" w:color="auto"/>
              <w:right w:val="nil"/>
            </w:tcBorders>
            <w:shd w:val="clear" w:color="auto" w:fill="CCECFF"/>
            <w:vAlign w:val="center"/>
          </w:tcPr>
          <w:p w:rsidR="00AF3D32" w:rsidRDefault="00AF3D32"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D32" w:rsidRDefault="00AF3D32" w:rsidP="002B7153">
            <w:pPr>
              <w:pStyle w:val="QPR-LivelloEQF"/>
            </w:pPr>
            <w:r>
              <w:t>EQF-</w:t>
            </w:r>
            <w:r w:rsidRPr="00F817A3">
              <w:rPr>
                <w:noProof/>
              </w:rPr>
              <w:t>4</w:t>
            </w:r>
          </w:p>
        </w:tc>
        <w:tc>
          <w:tcPr>
            <w:tcW w:w="3250" w:type="dxa"/>
            <w:tcBorders>
              <w:left w:val="nil"/>
              <w:bottom w:val="single" w:sz="4" w:space="0" w:color="auto"/>
            </w:tcBorders>
            <w:shd w:val="clear" w:color="auto" w:fill="CCECFF"/>
            <w:vAlign w:val="center"/>
          </w:tcPr>
          <w:p w:rsidR="00AF3D32" w:rsidRPr="00F80D72" w:rsidRDefault="00AF3D32" w:rsidP="002B7153">
            <w:pPr>
              <w:pStyle w:val="QPR-Versione"/>
            </w:pPr>
            <w:r w:rsidRPr="00F80D72">
              <w:t xml:space="preserve">Versione </w:t>
            </w:r>
            <w:r w:rsidRPr="00F817A3">
              <w:t>3</w:t>
            </w:r>
            <w:r w:rsidRPr="00F80D72">
              <w:t xml:space="preserve"> del</w:t>
            </w:r>
            <w:r>
              <w:t xml:space="preserve"> 05/05/2020</w:t>
            </w:r>
          </w:p>
        </w:tc>
      </w:tr>
      <w:tr w:rsidR="00AF3D32"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D32" w:rsidRPr="004503E8" w:rsidRDefault="00AF3D32" w:rsidP="002B7153">
            <w:pPr>
              <w:pStyle w:val="QPR-Titoletti"/>
            </w:pPr>
            <w:r w:rsidRPr="004503E8">
              <w:t>Descrizione del qualificatore professionale regionale</w:t>
            </w:r>
          </w:p>
        </w:tc>
      </w:tr>
      <w:tr w:rsidR="00AF3D32"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D32" w:rsidRPr="006F0970" w:rsidRDefault="00AF3D32" w:rsidP="002B7153">
            <w:pPr>
              <w:pStyle w:val="QPR-TitoloDescrizione"/>
            </w:pPr>
            <w:r w:rsidRPr="00F817A3">
              <w:rPr>
                <w:noProof/>
                <w:snapToGrid w:val="0"/>
              </w:rPr>
              <w:t>Ricevere il veicolo in officina ed effettuare un’analisi, individuando anomalie, difetti funzionali o guasti, definendo gli interventi da realizzare e predisponendo preventivo e piano di lavoro.</w:t>
            </w:r>
          </w:p>
        </w:tc>
      </w:tr>
      <w:tr w:rsidR="00AF3D32" w:rsidRPr="006F0970" w:rsidTr="002B7153">
        <w:trPr>
          <w:trHeight w:hRule="exact" w:val="340"/>
        </w:trPr>
        <w:tc>
          <w:tcPr>
            <w:tcW w:w="4874" w:type="dxa"/>
            <w:gridSpan w:val="3"/>
            <w:tcBorders>
              <w:bottom w:val="nil"/>
            </w:tcBorders>
            <w:shd w:val="clear" w:color="auto" w:fill="FFFFB9"/>
            <w:vAlign w:val="center"/>
          </w:tcPr>
          <w:p w:rsidR="00AF3D32" w:rsidRPr="006F0970" w:rsidRDefault="00AF3D32" w:rsidP="002B7153">
            <w:pPr>
              <w:pStyle w:val="QPR-Titoletti"/>
            </w:pPr>
            <w:r w:rsidRPr="006F0970">
              <w:t>Conoscenze</w:t>
            </w:r>
          </w:p>
        </w:tc>
        <w:tc>
          <w:tcPr>
            <w:tcW w:w="4875" w:type="dxa"/>
            <w:gridSpan w:val="2"/>
            <w:tcBorders>
              <w:bottom w:val="nil"/>
            </w:tcBorders>
            <w:shd w:val="clear" w:color="auto" w:fill="FFFFB9"/>
            <w:vAlign w:val="center"/>
          </w:tcPr>
          <w:p w:rsidR="00AF3D32" w:rsidRPr="006F0970" w:rsidRDefault="00AF3D32" w:rsidP="002B7153">
            <w:pPr>
              <w:pStyle w:val="QPR-Titoletti"/>
            </w:pPr>
            <w:r w:rsidRPr="006F0970">
              <w:t>Abilità</w:t>
            </w:r>
          </w:p>
        </w:tc>
      </w:tr>
      <w:tr w:rsidR="00AF3D32"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D32" w:rsidRPr="00F1307A" w:rsidRDefault="00AF3D32" w:rsidP="00AF3D32">
            <w:pPr>
              <w:pStyle w:val="QPR-ConoscenzeAbilit"/>
              <w:suppressAutoHyphens w:val="0"/>
              <w:ind w:left="283" w:hanging="198"/>
            </w:pPr>
            <w:r>
              <w:rPr>
                <w:noProof/>
              </w:rPr>
              <w:t>Parti costitutive e funzionamento di impianti, organi, dispositivi e componenti del veicolo</w:t>
            </w:r>
          </w:p>
          <w:p w:rsidR="00AF3D32" w:rsidRDefault="00AF3D32" w:rsidP="00AF3D32">
            <w:pPr>
              <w:pStyle w:val="QPR-ConoscenzeAbilit"/>
              <w:suppressAutoHyphens w:val="0"/>
              <w:ind w:left="283" w:hanging="198"/>
            </w:pPr>
            <w:r>
              <w:rPr>
                <w:noProof/>
              </w:rPr>
              <w:t>Tecnologia dell'autovettura e tecnica motoristica: componentistica, motore, parti elettriche, elettronica, idraulica e carrozzeria</w:t>
            </w:r>
          </w:p>
          <w:p w:rsidR="00AF3D32" w:rsidRDefault="00AF3D32" w:rsidP="00AF3D32">
            <w:pPr>
              <w:pStyle w:val="QPR-ConoscenzeAbilit"/>
              <w:suppressAutoHyphens w:val="0"/>
              <w:ind w:left="283" w:hanging="198"/>
            </w:pPr>
            <w:r>
              <w:rPr>
                <w:noProof/>
              </w:rPr>
              <w:t>Utilizzo attrezzature dell'officina</w:t>
            </w:r>
          </w:p>
          <w:p w:rsidR="00AF3D32" w:rsidRDefault="00AF3D32" w:rsidP="00AF3D32">
            <w:pPr>
              <w:pStyle w:val="QPR-ConoscenzeAbilit"/>
              <w:suppressAutoHyphens w:val="0"/>
              <w:ind w:left="283" w:hanging="198"/>
            </w:pPr>
            <w:r>
              <w:rPr>
                <w:noProof/>
              </w:rPr>
              <w:t>Tecniche e strumenti di diagnosi</w:t>
            </w:r>
          </w:p>
          <w:p w:rsidR="00AF3D32" w:rsidRDefault="00AF3D32" w:rsidP="00AF3D32">
            <w:pPr>
              <w:pStyle w:val="QPR-ConoscenzeAbilit"/>
              <w:suppressAutoHyphens w:val="0"/>
              <w:ind w:left="283" w:hanging="198"/>
            </w:pPr>
            <w:r>
              <w:rPr>
                <w:noProof/>
              </w:rPr>
              <w:t>Processi e cicli di lavoro dell'autoriparazione</w:t>
            </w:r>
          </w:p>
          <w:p w:rsidR="00AF3D32" w:rsidRDefault="00AF3D32" w:rsidP="00AF3D32">
            <w:pPr>
              <w:pStyle w:val="QPR-ConoscenzeAbilit"/>
              <w:suppressAutoHyphens w:val="0"/>
              <w:ind w:left="283" w:hanging="198"/>
            </w:pPr>
            <w:r>
              <w:rPr>
                <w:noProof/>
              </w:rPr>
              <w:t>Ricambistica auto</w:t>
            </w:r>
          </w:p>
          <w:p w:rsidR="00AF3D32" w:rsidRDefault="00AF3D32" w:rsidP="00AF3D32">
            <w:pPr>
              <w:pStyle w:val="QPR-ConoscenzeAbilit"/>
              <w:suppressAutoHyphens w:val="0"/>
              <w:ind w:left="283" w:hanging="198"/>
            </w:pPr>
            <w:r>
              <w:rPr>
                <w:noProof/>
              </w:rPr>
              <w:t>Tecniche di preventivazione (tempari)</w:t>
            </w:r>
          </w:p>
          <w:p w:rsidR="00AF3D32" w:rsidRDefault="00AF3D32" w:rsidP="00AF3D32">
            <w:pPr>
              <w:pStyle w:val="QPR-ConoscenzeAbilit"/>
              <w:suppressAutoHyphens w:val="0"/>
              <w:ind w:left="283" w:hanging="198"/>
            </w:pPr>
            <w:r>
              <w:rPr>
                <w:noProof/>
              </w:rPr>
              <w:t>Utilizzo di manualistica, documentazione tecnica e banche dati del settore</w:t>
            </w:r>
          </w:p>
          <w:p w:rsidR="00AF3D32" w:rsidRDefault="00AF3D32" w:rsidP="00AF3D32">
            <w:pPr>
              <w:pStyle w:val="QPR-ConoscenzeAbilit"/>
              <w:suppressAutoHyphens w:val="0"/>
              <w:ind w:left="283" w:hanging="198"/>
            </w:pPr>
            <w:r>
              <w:rPr>
                <w:noProof/>
              </w:rPr>
              <w:t>Utilizzo software dedicati per la gestione della preventivazione e delle riparazioni</w:t>
            </w:r>
          </w:p>
          <w:p w:rsidR="00AF3D32" w:rsidRDefault="00AF3D32" w:rsidP="00AF3D32">
            <w:pPr>
              <w:pStyle w:val="QPR-ConoscenzeAbilit"/>
              <w:suppressAutoHyphens w:val="0"/>
              <w:ind w:left="283" w:hanging="198"/>
            </w:pPr>
            <w:r>
              <w:rPr>
                <w:noProof/>
              </w:rPr>
              <w:t>Cenni di diritto delle assicurazioni applicato al settore auto</w:t>
            </w:r>
          </w:p>
          <w:p w:rsidR="00AF3D32" w:rsidRDefault="00AF3D32" w:rsidP="00AF3D32">
            <w:pPr>
              <w:pStyle w:val="QPR-ConoscenzeAbilit"/>
              <w:suppressAutoHyphens w:val="0"/>
              <w:ind w:left="283" w:hanging="198"/>
            </w:pPr>
            <w:r>
              <w:rPr>
                <w:noProof/>
              </w:rPr>
              <w:t>Norme e procedure di sicurezza e smaltimento rifiuti in officina</w:t>
            </w:r>
          </w:p>
          <w:p w:rsidR="00AF3D32" w:rsidRDefault="00AF3D32" w:rsidP="00AF3D32">
            <w:pPr>
              <w:pStyle w:val="QPR-ConoscenzeAbilit"/>
              <w:suppressAutoHyphens w:val="0"/>
              <w:ind w:left="283" w:hanging="198"/>
            </w:pPr>
            <w:r>
              <w:rPr>
                <w:noProof/>
              </w:rPr>
              <w:t>Elementi di primo soccorso</w:t>
            </w:r>
          </w:p>
          <w:p w:rsidR="00AF3D32" w:rsidRDefault="00AF3D32" w:rsidP="00AF3D32">
            <w:pPr>
              <w:pStyle w:val="QPR-ConoscenzeAbilit"/>
              <w:suppressAutoHyphens w:val="0"/>
              <w:ind w:left="283" w:hanging="198"/>
            </w:pPr>
            <w:r>
              <w:rPr>
                <w:noProof/>
              </w:rPr>
              <w:t>Sistema Qualità</w:t>
            </w:r>
          </w:p>
          <w:p w:rsidR="00AF3D32" w:rsidRDefault="00AF3D32" w:rsidP="00AF3D32">
            <w:pPr>
              <w:pStyle w:val="QPR-ConoscenzeAbilit"/>
              <w:suppressAutoHyphens w:val="0"/>
              <w:ind w:left="283" w:hanging="198"/>
            </w:pPr>
            <w:r>
              <w:rPr>
                <w:noProof/>
              </w:rPr>
              <w:t>Elementi di contabilità dei costi e budget</w:t>
            </w:r>
          </w:p>
          <w:p w:rsidR="00AF3D32" w:rsidRDefault="00AF3D32" w:rsidP="00AF3D32">
            <w:pPr>
              <w:pStyle w:val="QPR-ConoscenzeAbilit"/>
              <w:suppressAutoHyphens w:val="0"/>
              <w:ind w:left="283" w:hanging="198"/>
            </w:pPr>
            <w:r>
              <w:rPr>
                <w:noProof/>
              </w:rPr>
              <w:t>Mobilità sostenibile: impatto ambientale delle attività e bilancio energetico e diverse forme di energia</w:t>
            </w:r>
          </w:p>
          <w:p w:rsidR="00AF3D32" w:rsidRDefault="00AF3D32" w:rsidP="00AF3D32">
            <w:pPr>
              <w:pStyle w:val="QPR-ConoscenzeAbilit"/>
              <w:suppressAutoHyphens w:val="0"/>
              <w:ind w:left="283" w:hanging="198"/>
            </w:pPr>
            <w:r>
              <w:rPr>
                <w:noProof/>
              </w:rPr>
              <w:t>Elementi di comunicazione e relazione interpersonale in ambito professionale</w:t>
            </w:r>
          </w:p>
          <w:p w:rsidR="00AF3D32" w:rsidRPr="00174B50" w:rsidRDefault="00AF3D32"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D32" w:rsidRDefault="00AF3D32" w:rsidP="00AF3D32">
            <w:pPr>
              <w:pStyle w:val="QPR-ConoscenzeAbilit"/>
              <w:suppressAutoHyphens w:val="0"/>
              <w:ind w:left="283" w:hanging="198"/>
            </w:pPr>
            <w:r>
              <w:rPr>
                <w:noProof/>
              </w:rPr>
              <w:t>Eseguire analisi e ricerca guasti su veicoli a motore</w:t>
            </w:r>
          </w:p>
          <w:p w:rsidR="00AF3D32" w:rsidRDefault="00AF3D32" w:rsidP="00AF3D32">
            <w:pPr>
              <w:pStyle w:val="QPR-ConoscenzeAbilit"/>
              <w:suppressAutoHyphens w:val="0"/>
              <w:ind w:left="283" w:hanging="198"/>
            </w:pPr>
            <w:r>
              <w:rPr>
                <w:noProof/>
              </w:rPr>
              <w:t>Stabilire tipo di lavorazioni (riparazioni e/o sostituzioni) e organizzare modalità e sequenza delle riparazioni in officina</w:t>
            </w:r>
          </w:p>
          <w:p w:rsidR="00AF3D32" w:rsidRDefault="00AF3D32" w:rsidP="00AF3D32">
            <w:pPr>
              <w:pStyle w:val="QPR-ConoscenzeAbilit"/>
              <w:suppressAutoHyphens w:val="0"/>
              <w:ind w:left="283" w:hanging="198"/>
            </w:pPr>
            <w:r>
              <w:rPr>
                <w:noProof/>
              </w:rPr>
              <w:t>Eseguire stima dei costi e preventivo delle riparazioni</w:t>
            </w:r>
          </w:p>
          <w:p w:rsidR="00AF3D32" w:rsidRDefault="00AF3D32" w:rsidP="00AF3D32">
            <w:pPr>
              <w:pStyle w:val="QPR-ConoscenzeAbilit"/>
              <w:suppressAutoHyphens w:val="0"/>
              <w:ind w:left="283" w:hanging="198"/>
            </w:pPr>
            <w:r>
              <w:rPr>
                <w:noProof/>
              </w:rPr>
              <w:t>Predisporre documentazione relativa al veicolo da riparare (raccolta dati, pratica assicurativa ecc.)</w:t>
            </w:r>
          </w:p>
          <w:p w:rsidR="00AF3D32" w:rsidRDefault="00AF3D32" w:rsidP="00AF3D32">
            <w:pPr>
              <w:pStyle w:val="QPR-ConoscenzeAbilit"/>
              <w:suppressAutoHyphens w:val="0"/>
              <w:ind w:left="283" w:hanging="198"/>
            </w:pPr>
            <w:r>
              <w:rPr>
                <w:noProof/>
              </w:rPr>
              <w:t>Predisporre un veicolo per la revisione periodica</w:t>
            </w:r>
          </w:p>
          <w:p w:rsidR="00AF3D32" w:rsidRDefault="00AF3D32" w:rsidP="00AF3D32">
            <w:pPr>
              <w:pStyle w:val="QPR-ConoscenzeAbilit"/>
              <w:suppressAutoHyphens w:val="0"/>
              <w:ind w:left="283" w:hanging="198"/>
            </w:pPr>
            <w:r>
              <w:rPr>
                <w:noProof/>
              </w:rPr>
              <w:t>Effettuare controllo di qualità sui lavori eseguiti e funzionalità generale del veicolo</w:t>
            </w:r>
          </w:p>
          <w:p w:rsidR="00AF3D32" w:rsidRDefault="00AF3D32" w:rsidP="00AF3D32">
            <w:pPr>
              <w:pStyle w:val="QPR-ConoscenzeAbilit"/>
              <w:suppressAutoHyphens w:val="0"/>
              <w:ind w:left="283" w:hanging="198"/>
            </w:pPr>
            <w:r>
              <w:rPr>
                <w:noProof/>
              </w:rPr>
              <w:t>Applicare gli standard e le procedure del Sistema Qualità nei processi di lavoro</w:t>
            </w:r>
          </w:p>
          <w:p w:rsidR="00AF3D32" w:rsidRDefault="00AF3D32" w:rsidP="00AF3D32">
            <w:pPr>
              <w:pStyle w:val="QPR-ConoscenzeAbilit"/>
              <w:suppressAutoHyphens w:val="0"/>
              <w:ind w:left="283" w:hanging="198"/>
            </w:pPr>
            <w:r>
              <w:rPr>
                <w:noProof/>
              </w:rPr>
              <w:t>Gestire la sicurezza e lo smaltimento dei rifiuti in officina</w:t>
            </w:r>
          </w:p>
          <w:p w:rsidR="00AF3D32" w:rsidRDefault="00AF3D32" w:rsidP="00AF3D32">
            <w:pPr>
              <w:pStyle w:val="QPR-ConoscenzeAbilit"/>
              <w:suppressAutoHyphens w:val="0"/>
              <w:ind w:left="283" w:hanging="198"/>
            </w:pPr>
            <w:r>
              <w:rPr>
                <w:noProof/>
              </w:rPr>
              <w:t>Gestire la manutenzione delle attrezzature e la conservazione dei materiali dell'officina</w:t>
            </w:r>
          </w:p>
          <w:p w:rsidR="00AF3D32" w:rsidRDefault="00AF3D32" w:rsidP="00AF3D32">
            <w:pPr>
              <w:pStyle w:val="QPR-ConoscenzeAbilit"/>
              <w:suppressAutoHyphens w:val="0"/>
              <w:ind w:left="283" w:hanging="198"/>
            </w:pPr>
            <w:r>
              <w:rPr>
                <w:noProof/>
              </w:rPr>
              <w:t>Comunicare e relazionarsi in modo efficace con i clienti anche attraverso web e social e sistemi di assistenza al cliente</w:t>
            </w:r>
          </w:p>
          <w:p w:rsidR="00AF3D32" w:rsidRDefault="00AF3D32" w:rsidP="00AF3D32">
            <w:pPr>
              <w:pStyle w:val="QPR-ConoscenzeAbilit"/>
              <w:suppressAutoHyphens w:val="0"/>
              <w:ind w:left="283" w:hanging="198"/>
            </w:pPr>
            <w:r>
              <w:rPr>
                <w:noProof/>
              </w:rPr>
              <w:t>Attuare i principali interventi di primo soccroso nelle situazioni di emergenza</w:t>
            </w:r>
          </w:p>
          <w:p w:rsidR="00AF3D32" w:rsidRPr="006F0970" w:rsidRDefault="00AF3D32" w:rsidP="002B7153">
            <w:pPr>
              <w:pStyle w:val="QPR-ChiusuraConAbi"/>
            </w:pPr>
          </w:p>
        </w:tc>
      </w:tr>
    </w:tbl>
    <w:p w:rsidR="00AF3D32" w:rsidRDefault="00AF3D32" w:rsidP="00AF3D32">
      <w:pPr>
        <w:pStyle w:val="DOC-Spaziatura"/>
      </w:pPr>
    </w:p>
    <w:p w:rsidR="00AF3D32" w:rsidRDefault="00AF3D32" w:rsidP="00AF3D32">
      <w:r>
        <w:br w:type="page"/>
      </w:r>
    </w:p>
    <w:p w:rsidR="00AF3D32" w:rsidRDefault="00AF3D32" w:rsidP="00AF3D32">
      <w:pPr>
        <w:pStyle w:val="DOC-Spaziatura"/>
      </w:pPr>
    </w:p>
    <w:p w:rsidR="00AF3D32" w:rsidRDefault="00AF3D32" w:rsidP="00AF3D3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D32"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F3D32" w:rsidRPr="00174B50" w:rsidRDefault="00AF3D32" w:rsidP="002B7153">
            <w:pPr>
              <w:pStyle w:val="QPR-Titolo"/>
            </w:pPr>
            <w:r w:rsidRPr="00F817A3">
              <w:t>RIPARAZIONE E MANUTENZIONE DEL GRUPPO MOTOPROPULSORE</w:t>
            </w:r>
          </w:p>
        </w:tc>
      </w:tr>
      <w:tr w:rsidR="00AF3D32"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F3D32" w:rsidRPr="00F80D72" w:rsidRDefault="00AF3D32"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D32" w:rsidRPr="00F80D72" w:rsidRDefault="00AF3D32" w:rsidP="002B7153">
            <w:pPr>
              <w:pStyle w:val="QPR-Codice"/>
            </w:pPr>
            <w:r w:rsidRPr="00F817A3">
              <w:t>QPR-AUT-02</w:t>
            </w:r>
          </w:p>
        </w:tc>
        <w:tc>
          <w:tcPr>
            <w:tcW w:w="1625" w:type="dxa"/>
            <w:tcBorders>
              <w:left w:val="nil"/>
              <w:bottom w:val="single" w:sz="4" w:space="0" w:color="auto"/>
              <w:right w:val="nil"/>
            </w:tcBorders>
            <w:shd w:val="clear" w:color="auto" w:fill="CCECFF"/>
            <w:vAlign w:val="center"/>
          </w:tcPr>
          <w:p w:rsidR="00AF3D32" w:rsidRDefault="00AF3D32"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D32" w:rsidRDefault="00AF3D32"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F3D32" w:rsidRPr="00F80D72" w:rsidRDefault="00AF3D32" w:rsidP="002B7153">
            <w:pPr>
              <w:pStyle w:val="QPR-Versione"/>
            </w:pPr>
            <w:r w:rsidRPr="00F80D72">
              <w:t xml:space="preserve">Versione </w:t>
            </w:r>
            <w:r w:rsidRPr="00F817A3">
              <w:t>1</w:t>
            </w:r>
            <w:r w:rsidRPr="00F80D72">
              <w:t xml:space="preserve"> del</w:t>
            </w:r>
            <w:r>
              <w:t xml:space="preserve"> 10/06/2017</w:t>
            </w:r>
          </w:p>
        </w:tc>
      </w:tr>
      <w:tr w:rsidR="00AF3D32"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D32" w:rsidRPr="004503E8" w:rsidRDefault="00AF3D32" w:rsidP="002B7153">
            <w:pPr>
              <w:pStyle w:val="QPR-Titoletti"/>
            </w:pPr>
            <w:r w:rsidRPr="004503E8">
              <w:t>Descrizione del qualificatore professionale regionale</w:t>
            </w:r>
          </w:p>
        </w:tc>
      </w:tr>
      <w:tr w:rsidR="00AF3D32"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D32" w:rsidRPr="006F0970" w:rsidRDefault="00AF3D32" w:rsidP="002B7153">
            <w:pPr>
              <w:pStyle w:val="QPR-TitoloDescrizione"/>
            </w:pPr>
            <w:r w:rsidRPr="00F817A3">
              <w:rPr>
                <w:noProof/>
                <w:snapToGrid w:val="0"/>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AF3D32" w:rsidRPr="006F0970" w:rsidTr="002B7153">
        <w:trPr>
          <w:trHeight w:hRule="exact" w:val="340"/>
        </w:trPr>
        <w:tc>
          <w:tcPr>
            <w:tcW w:w="4874" w:type="dxa"/>
            <w:gridSpan w:val="3"/>
            <w:tcBorders>
              <w:bottom w:val="nil"/>
            </w:tcBorders>
            <w:shd w:val="clear" w:color="auto" w:fill="FFFFB9"/>
            <w:vAlign w:val="center"/>
          </w:tcPr>
          <w:p w:rsidR="00AF3D32" w:rsidRPr="006F0970" w:rsidRDefault="00AF3D32" w:rsidP="002B7153">
            <w:pPr>
              <w:pStyle w:val="QPR-Titoletti"/>
            </w:pPr>
            <w:r w:rsidRPr="006F0970">
              <w:t>Conoscenze</w:t>
            </w:r>
          </w:p>
        </w:tc>
        <w:tc>
          <w:tcPr>
            <w:tcW w:w="4875" w:type="dxa"/>
            <w:gridSpan w:val="2"/>
            <w:tcBorders>
              <w:bottom w:val="nil"/>
            </w:tcBorders>
            <w:shd w:val="clear" w:color="auto" w:fill="FFFFB9"/>
            <w:vAlign w:val="center"/>
          </w:tcPr>
          <w:p w:rsidR="00AF3D32" w:rsidRPr="006F0970" w:rsidRDefault="00AF3D32" w:rsidP="002B7153">
            <w:pPr>
              <w:pStyle w:val="QPR-Titoletti"/>
            </w:pPr>
            <w:r w:rsidRPr="006F0970">
              <w:t>Abilità</w:t>
            </w:r>
          </w:p>
        </w:tc>
      </w:tr>
      <w:tr w:rsidR="00AF3D32"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D32" w:rsidRPr="00F1307A" w:rsidRDefault="00AF3D32" w:rsidP="00AF3D32">
            <w:pPr>
              <w:pStyle w:val="QPR-ConoscenzeAbilit"/>
              <w:suppressAutoHyphens w:val="0"/>
              <w:ind w:left="283" w:hanging="198"/>
            </w:pPr>
            <w:r>
              <w:rPr>
                <w:noProof/>
              </w:rPr>
              <w:t>Parti costitutive di un motore endotermico</w:t>
            </w:r>
          </w:p>
          <w:p w:rsidR="00AF3D32" w:rsidRDefault="00AF3D32" w:rsidP="00AF3D32">
            <w:pPr>
              <w:pStyle w:val="QPR-ConoscenzeAbilit"/>
              <w:suppressAutoHyphens w:val="0"/>
              <w:ind w:left="283" w:hanging="198"/>
            </w:pPr>
            <w:r>
              <w:rPr>
                <w:noProof/>
              </w:rPr>
              <w:t>Principi di funzionamento motori ciclo Otto (benzina, gas metano e gpl) e ciclo Diesel (gasolio)</w:t>
            </w:r>
          </w:p>
          <w:p w:rsidR="00AF3D32" w:rsidRDefault="00AF3D32" w:rsidP="00AF3D32">
            <w:pPr>
              <w:pStyle w:val="QPR-ConoscenzeAbilit"/>
              <w:suppressAutoHyphens w:val="0"/>
              <w:ind w:left="283" w:hanging="198"/>
            </w:pPr>
            <w:r>
              <w:rPr>
                <w:noProof/>
              </w:rPr>
              <w:t>Materiali delle parti costituenti il motore</w:t>
            </w:r>
          </w:p>
          <w:p w:rsidR="00AF3D32" w:rsidRDefault="00AF3D32" w:rsidP="00AF3D32">
            <w:pPr>
              <w:pStyle w:val="QPR-ConoscenzeAbilit"/>
              <w:suppressAutoHyphens w:val="0"/>
              <w:ind w:left="283" w:hanging="198"/>
            </w:pPr>
            <w:r>
              <w:rPr>
                <w:noProof/>
              </w:rPr>
              <w:t>Funzionamento sistemi di accensione, alimentazione, aspirazione, raffreddamento, distribuzione e ricircolo gas motori a ciclo Otto e Diesel</w:t>
            </w:r>
          </w:p>
          <w:p w:rsidR="00AF3D32" w:rsidRDefault="00AF3D32" w:rsidP="00AF3D32">
            <w:pPr>
              <w:pStyle w:val="QPR-ConoscenzeAbilit"/>
              <w:suppressAutoHyphens w:val="0"/>
              <w:ind w:left="283" w:hanging="198"/>
            </w:pPr>
            <w:r>
              <w:rPr>
                <w:noProof/>
              </w:rPr>
              <w:t>Caratteristiche dei sistemi di alimentazione ad iniezione</w:t>
            </w:r>
          </w:p>
          <w:p w:rsidR="00AF3D32" w:rsidRDefault="00AF3D32" w:rsidP="00AF3D32">
            <w:pPr>
              <w:pStyle w:val="QPR-ConoscenzeAbilit"/>
              <w:suppressAutoHyphens w:val="0"/>
              <w:ind w:left="283" w:hanging="198"/>
            </w:pPr>
            <w:r>
              <w:rPr>
                <w:noProof/>
              </w:rPr>
              <w:t>Principi di funzionamento dei sensori, attuatori ed unità di controllo elettronico</w:t>
            </w:r>
          </w:p>
          <w:p w:rsidR="00AF3D32" w:rsidRDefault="00AF3D32" w:rsidP="00AF3D32">
            <w:pPr>
              <w:pStyle w:val="QPR-ConoscenzeAbilit"/>
              <w:suppressAutoHyphens w:val="0"/>
              <w:ind w:left="283" w:hanging="198"/>
            </w:pPr>
            <w:r>
              <w:rPr>
                <w:noProof/>
              </w:rPr>
              <w:t>Tecniche di manutenzione ordinaria (controlli periodici, sostituzioni liquidi, oli e materiali di usura)</w:t>
            </w:r>
          </w:p>
          <w:p w:rsidR="00AF3D32" w:rsidRDefault="00AF3D32" w:rsidP="00AF3D32">
            <w:pPr>
              <w:pStyle w:val="QPR-ConoscenzeAbilit"/>
              <w:suppressAutoHyphens w:val="0"/>
              <w:ind w:left="283" w:hanging="198"/>
            </w:pPr>
            <w:r>
              <w:rPr>
                <w:noProof/>
              </w:rPr>
              <w:t>Tecniche di manutenzione straordinaria (smontaggio, rimontaggio, sostituzione e riparazione parti del motore)</w:t>
            </w:r>
          </w:p>
          <w:p w:rsidR="00AF3D32" w:rsidRDefault="00AF3D32" w:rsidP="00AF3D32">
            <w:pPr>
              <w:pStyle w:val="QPR-ConoscenzeAbilit"/>
              <w:suppressAutoHyphens w:val="0"/>
              <w:ind w:left="283" w:hanging="198"/>
            </w:pPr>
            <w:r>
              <w:rPr>
                <w:noProof/>
              </w:rPr>
              <w:t>Norme di igiene e sicurezza specifiche per le lavorazioni sui motori endotermici</w:t>
            </w:r>
          </w:p>
          <w:p w:rsidR="00AF3D32" w:rsidRDefault="00AF3D32" w:rsidP="00AF3D32">
            <w:pPr>
              <w:pStyle w:val="QPR-ConoscenzeAbilit"/>
              <w:suppressAutoHyphens w:val="0"/>
              <w:ind w:left="283" w:hanging="198"/>
            </w:pPr>
            <w:r>
              <w:rPr>
                <w:noProof/>
              </w:rPr>
              <w:t>Cenni sugli inquinanti e le normative antinquinamento</w:t>
            </w:r>
          </w:p>
          <w:p w:rsidR="00AF3D32" w:rsidRPr="00174B50" w:rsidRDefault="00AF3D32"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D32" w:rsidRDefault="00AF3D32" w:rsidP="00AF3D32">
            <w:pPr>
              <w:pStyle w:val="QPR-ConoscenzeAbilit"/>
              <w:suppressAutoHyphens w:val="0"/>
              <w:ind w:left="283" w:hanging="198"/>
            </w:pPr>
            <w:r>
              <w:rPr>
                <w:noProof/>
              </w:rPr>
              <w:t>Effettuare smontaggio, montaggio, riparazione e sostituzione con procedure standard degli organi principali di un motore endotermico</w:t>
            </w:r>
          </w:p>
          <w:p w:rsidR="00AF3D32" w:rsidRDefault="00AF3D32" w:rsidP="00AF3D32">
            <w:pPr>
              <w:pStyle w:val="QPR-ConoscenzeAbilit"/>
              <w:suppressAutoHyphens w:val="0"/>
              <w:ind w:left="283" w:hanging="198"/>
            </w:pPr>
            <w:r>
              <w:rPr>
                <w:noProof/>
              </w:rPr>
              <w:t>Eseguire la sostituzione del gruppo frizione</w:t>
            </w:r>
          </w:p>
          <w:p w:rsidR="00AF3D32" w:rsidRDefault="00AF3D32" w:rsidP="00AF3D32">
            <w:pPr>
              <w:pStyle w:val="QPR-ConoscenzeAbilit"/>
              <w:suppressAutoHyphens w:val="0"/>
              <w:ind w:left="283" w:hanging="198"/>
            </w:pPr>
            <w:r>
              <w:rPr>
                <w:noProof/>
              </w:rPr>
              <w:t>Eseguire verifica efficienza dell'impianto di raffreddamento</w:t>
            </w:r>
          </w:p>
          <w:p w:rsidR="00AF3D32" w:rsidRDefault="00AF3D32" w:rsidP="00AF3D32">
            <w:pPr>
              <w:pStyle w:val="QPR-ConoscenzeAbilit"/>
              <w:suppressAutoHyphens w:val="0"/>
              <w:ind w:left="283" w:hanging="198"/>
            </w:pPr>
            <w:r>
              <w:rPr>
                <w:noProof/>
              </w:rPr>
              <w:t>Eseguire sostituzione dei componenti dell'impianto di raffreddamento</w:t>
            </w:r>
          </w:p>
          <w:p w:rsidR="00AF3D32" w:rsidRDefault="00AF3D32" w:rsidP="00AF3D32">
            <w:pPr>
              <w:pStyle w:val="QPR-ConoscenzeAbilit"/>
              <w:suppressAutoHyphens w:val="0"/>
              <w:ind w:left="283" w:hanging="198"/>
            </w:pPr>
            <w:r>
              <w:rPr>
                <w:noProof/>
              </w:rPr>
              <w:t>Effettuare diagnosi ed interventi di riparazione e sostituzione di componenti guasti sui impianti di accensione, alimentazione, aspirazione, raffreddamento, distribuzione e ricircolo gas motori a ciclo Otto e Diesel</w:t>
            </w:r>
          </w:p>
          <w:p w:rsidR="00AF3D32" w:rsidRDefault="00AF3D32" w:rsidP="00AF3D32">
            <w:pPr>
              <w:pStyle w:val="QPR-ConoscenzeAbilit"/>
              <w:suppressAutoHyphens w:val="0"/>
              <w:ind w:left="283" w:hanging="198"/>
            </w:pPr>
            <w:r>
              <w:rPr>
                <w:noProof/>
              </w:rPr>
              <w:t>Eseguire controlli tecnici periodici del gruppo motopropulsore (manutenzione ordinaria: gioco valvole, cinghia distribuzione, sostituzione oli, liquidi e materiali di consumo)</w:t>
            </w:r>
          </w:p>
          <w:p w:rsidR="00AF3D32" w:rsidRDefault="00AF3D32" w:rsidP="00AF3D32">
            <w:pPr>
              <w:pStyle w:val="QPR-ConoscenzeAbilit"/>
              <w:suppressAutoHyphens w:val="0"/>
              <w:ind w:left="283" w:hanging="198"/>
            </w:pPr>
            <w:r>
              <w:rPr>
                <w:noProof/>
              </w:rPr>
              <w:t>Utilizzare attrezzature e utensili del settore della riparazione di veicoli a motore</w:t>
            </w:r>
          </w:p>
          <w:p w:rsidR="00AF3D32" w:rsidRDefault="00AF3D32" w:rsidP="00AF3D32">
            <w:pPr>
              <w:pStyle w:val="QPR-ConoscenzeAbilit"/>
              <w:suppressAutoHyphens w:val="0"/>
              <w:ind w:left="283" w:hanging="198"/>
            </w:pPr>
            <w:r>
              <w:rPr>
                <w:noProof/>
              </w:rPr>
              <w:t>Utilizzare strumenti di misura, controllo e diagnosi</w:t>
            </w:r>
          </w:p>
          <w:p w:rsidR="00AF3D32" w:rsidRDefault="00AF3D32" w:rsidP="00AF3D32">
            <w:pPr>
              <w:pStyle w:val="QPR-ConoscenzeAbilit"/>
              <w:suppressAutoHyphens w:val="0"/>
              <w:ind w:left="283" w:hanging="198"/>
            </w:pPr>
            <w:r>
              <w:rPr>
                <w:noProof/>
              </w:rPr>
              <w:t>Utilizzare dispositivi di protezione individuale per le lavorazioni in officina</w:t>
            </w:r>
          </w:p>
          <w:p w:rsidR="00AF3D32" w:rsidRPr="006F0970" w:rsidRDefault="00AF3D32" w:rsidP="002B7153">
            <w:pPr>
              <w:pStyle w:val="QPR-ChiusuraConAbi"/>
            </w:pPr>
          </w:p>
        </w:tc>
      </w:tr>
    </w:tbl>
    <w:p w:rsidR="00AF3D32" w:rsidRDefault="00AF3D32" w:rsidP="00AF3D32">
      <w:pPr>
        <w:pStyle w:val="DOC-Spaziatura"/>
      </w:pPr>
    </w:p>
    <w:p w:rsidR="00AF3D32" w:rsidRDefault="00AF3D32" w:rsidP="00AF3D32">
      <w:r>
        <w:br w:type="page"/>
      </w:r>
    </w:p>
    <w:p w:rsidR="00AF3D32" w:rsidRDefault="00AF3D32" w:rsidP="00AF3D32">
      <w:pPr>
        <w:pStyle w:val="DOC-Spaziatura"/>
      </w:pPr>
    </w:p>
    <w:p w:rsidR="00AF3D32" w:rsidRDefault="00AF3D32" w:rsidP="00AF3D3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D32"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F3D32" w:rsidRPr="00174B50" w:rsidRDefault="00AF3D32" w:rsidP="002B7153">
            <w:pPr>
              <w:pStyle w:val="QPR-Titolo"/>
            </w:pPr>
            <w:r w:rsidRPr="00F817A3">
              <w:t>RIPARAZIONE E MANUTENZIONE DELLE DIVERSE COMPONENTI DEL VEICOLO</w:t>
            </w:r>
          </w:p>
        </w:tc>
      </w:tr>
      <w:tr w:rsidR="00AF3D32"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F3D32" w:rsidRPr="00F80D72" w:rsidRDefault="00AF3D32"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D32" w:rsidRPr="00F80D72" w:rsidRDefault="00AF3D32" w:rsidP="002B7153">
            <w:pPr>
              <w:pStyle w:val="QPR-Codice"/>
            </w:pPr>
            <w:r w:rsidRPr="00F817A3">
              <w:t>QPR-AUT-03</w:t>
            </w:r>
          </w:p>
        </w:tc>
        <w:tc>
          <w:tcPr>
            <w:tcW w:w="1625" w:type="dxa"/>
            <w:tcBorders>
              <w:left w:val="nil"/>
              <w:bottom w:val="single" w:sz="4" w:space="0" w:color="auto"/>
              <w:right w:val="nil"/>
            </w:tcBorders>
            <w:shd w:val="clear" w:color="auto" w:fill="CCECFF"/>
            <w:vAlign w:val="center"/>
          </w:tcPr>
          <w:p w:rsidR="00AF3D32" w:rsidRDefault="00AF3D32"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D32" w:rsidRDefault="00AF3D32"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F3D32" w:rsidRPr="00F80D72" w:rsidRDefault="00AF3D32" w:rsidP="002B7153">
            <w:pPr>
              <w:pStyle w:val="QPR-Versione"/>
            </w:pPr>
            <w:r w:rsidRPr="00F80D72">
              <w:t xml:space="preserve">Versione </w:t>
            </w:r>
            <w:r w:rsidRPr="00F817A3">
              <w:t>2</w:t>
            </w:r>
            <w:r w:rsidRPr="00F80D72">
              <w:t xml:space="preserve"> del</w:t>
            </w:r>
            <w:r>
              <w:t xml:space="preserve"> 02/05/2020</w:t>
            </w:r>
          </w:p>
        </w:tc>
      </w:tr>
      <w:tr w:rsidR="00AF3D32"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D32" w:rsidRPr="004503E8" w:rsidRDefault="00AF3D32" w:rsidP="002B7153">
            <w:pPr>
              <w:pStyle w:val="QPR-Titoletti"/>
            </w:pPr>
            <w:r w:rsidRPr="004503E8">
              <w:t>Descrizione del qualificatore professionale regionale</w:t>
            </w:r>
          </w:p>
        </w:tc>
      </w:tr>
      <w:tr w:rsidR="00AF3D32"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D32" w:rsidRPr="006F0970" w:rsidRDefault="00AF3D32" w:rsidP="002B7153">
            <w:pPr>
              <w:pStyle w:val="QPR-TitoloDescrizione"/>
            </w:pPr>
            <w:r w:rsidRPr="00F817A3">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AF3D32" w:rsidRPr="006F0970" w:rsidTr="002B7153">
        <w:trPr>
          <w:trHeight w:hRule="exact" w:val="340"/>
        </w:trPr>
        <w:tc>
          <w:tcPr>
            <w:tcW w:w="4874" w:type="dxa"/>
            <w:gridSpan w:val="3"/>
            <w:tcBorders>
              <w:bottom w:val="nil"/>
            </w:tcBorders>
            <w:shd w:val="clear" w:color="auto" w:fill="FFFFB9"/>
            <w:vAlign w:val="center"/>
          </w:tcPr>
          <w:p w:rsidR="00AF3D32" w:rsidRPr="006F0970" w:rsidRDefault="00AF3D32" w:rsidP="002B7153">
            <w:pPr>
              <w:pStyle w:val="QPR-Titoletti"/>
            </w:pPr>
            <w:r w:rsidRPr="006F0970">
              <w:t>Conoscenze</w:t>
            </w:r>
          </w:p>
        </w:tc>
        <w:tc>
          <w:tcPr>
            <w:tcW w:w="4875" w:type="dxa"/>
            <w:gridSpan w:val="2"/>
            <w:tcBorders>
              <w:bottom w:val="nil"/>
            </w:tcBorders>
            <w:shd w:val="clear" w:color="auto" w:fill="FFFFB9"/>
            <w:vAlign w:val="center"/>
          </w:tcPr>
          <w:p w:rsidR="00AF3D32" w:rsidRPr="006F0970" w:rsidRDefault="00AF3D32" w:rsidP="002B7153">
            <w:pPr>
              <w:pStyle w:val="QPR-Titoletti"/>
            </w:pPr>
            <w:r w:rsidRPr="006F0970">
              <w:t>Abilità</w:t>
            </w:r>
          </w:p>
        </w:tc>
      </w:tr>
      <w:tr w:rsidR="00AF3D32"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D32" w:rsidRPr="00F1307A" w:rsidRDefault="00AF3D32" w:rsidP="00AF3D32">
            <w:pPr>
              <w:pStyle w:val="QPR-ConoscenzeAbilit"/>
              <w:suppressAutoHyphens w:val="0"/>
              <w:ind w:left="283" w:hanging="198"/>
            </w:pPr>
            <w:r>
              <w:rPr>
                <w:noProof/>
              </w:rPr>
              <w:t>Parti costitutive e funzionamento organi di direzione</w:t>
            </w:r>
          </w:p>
          <w:p w:rsidR="00AF3D32" w:rsidRDefault="00AF3D32" w:rsidP="00AF3D32">
            <w:pPr>
              <w:pStyle w:val="QPR-ConoscenzeAbilit"/>
              <w:suppressAutoHyphens w:val="0"/>
              <w:ind w:left="283" w:hanging="198"/>
            </w:pPr>
            <w:r>
              <w:rPr>
                <w:noProof/>
              </w:rPr>
              <w:t>Parti costitutive e funzionamento sospensioni ed ammortizzatori</w:t>
            </w:r>
          </w:p>
          <w:p w:rsidR="00AF3D32" w:rsidRDefault="00AF3D32" w:rsidP="00AF3D32">
            <w:pPr>
              <w:pStyle w:val="QPR-ConoscenzeAbilit"/>
              <w:suppressAutoHyphens w:val="0"/>
              <w:ind w:left="283" w:hanging="198"/>
            </w:pPr>
            <w:r>
              <w:rPr>
                <w:noProof/>
              </w:rPr>
              <w:t>Parti costitutive e funzionamento organi di trasmissione (cambio, differenziale, giunti omocinetici, semiassi, albero di trasmissione)</w:t>
            </w:r>
          </w:p>
          <w:p w:rsidR="00AF3D32" w:rsidRDefault="00AF3D32" w:rsidP="00AF3D32">
            <w:pPr>
              <w:pStyle w:val="QPR-ConoscenzeAbilit"/>
              <w:suppressAutoHyphens w:val="0"/>
              <w:ind w:left="283" w:hanging="198"/>
            </w:pPr>
            <w:r>
              <w:rPr>
                <w:noProof/>
              </w:rPr>
              <w:t>Parti costitutive e funzionamento impianto frenante</w:t>
            </w:r>
          </w:p>
          <w:p w:rsidR="00AF3D32" w:rsidRDefault="00AF3D32" w:rsidP="00AF3D32">
            <w:pPr>
              <w:pStyle w:val="QPR-ConoscenzeAbilit"/>
              <w:suppressAutoHyphens w:val="0"/>
              <w:ind w:left="283" w:hanging="198"/>
            </w:pPr>
            <w:r>
              <w:rPr>
                <w:noProof/>
              </w:rPr>
              <w:t>Parti costitutive e funzionamento impianto di climatizzazione</w:t>
            </w:r>
          </w:p>
          <w:p w:rsidR="00AF3D32" w:rsidRDefault="00AF3D32" w:rsidP="00AF3D32">
            <w:pPr>
              <w:pStyle w:val="QPR-ConoscenzeAbilit"/>
              <w:suppressAutoHyphens w:val="0"/>
              <w:ind w:left="283" w:hanging="198"/>
            </w:pPr>
            <w:r>
              <w:rPr>
                <w:noProof/>
              </w:rPr>
              <w:t>Tecniche di manutenzione ordinaria (controlli periodici su sospensioni, impianto frenante e organi di direzione)</w:t>
            </w:r>
          </w:p>
          <w:p w:rsidR="00AF3D32" w:rsidRDefault="00AF3D32" w:rsidP="00AF3D32">
            <w:pPr>
              <w:pStyle w:val="QPR-ConoscenzeAbilit"/>
              <w:suppressAutoHyphens w:val="0"/>
              <w:ind w:left="283" w:hanging="198"/>
            </w:pPr>
            <w:r>
              <w:rPr>
                <w:noProof/>
              </w:rPr>
              <w:t>Tecniche di manutenzione straordinaria (smontaggio, rimontaggio, sostituzione e riparazione parti degli organi meccanici)</w:t>
            </w:r>
          </w:p>
          <w:p w:rsidR="00AF3D32" w:rsidRDefault="00AF3D32" w:rsidP="00AF3D32">
            <w:pPr>
              <w:pStyle w:val="QPR-ConoscenzeAbilit"/>
              <w:suppressAutoHyphens w:val="0"/>
              <w:ind w:left="283" w:hanging="198"/>
            </w:pPr>
            <w:r>
              <w:rPr>
                <w:noProof/>
              </w:rPr>
              <w:t>Norme di igiene e sicurezza specifiche per le lavorazioni sui motori endotermici</w:t>
            </w:r>
          </w:p>
          <w:p w:rsidR="00AF3D32" w:rsidRDefault="00AF3D32" w:rsidP="00AF3D32">
            <w:pPr>
              <w:pStyle w:val="QPR-ConoscenzeAbilit"/>
              <w:suppressAutoHyphens w:val="0"/>
              <w:ind w:left="283" w:hanging="198"/>
            </w:pPr>
            <w:r>
              <w:rPr>
                <w:noProof/>
              </w:rPr>
              <w:t>Cenni sugli inquinanti e le normative antinquinamento</w:t>
            </w:r>
          </w:p>
          <w:p w:rsidR="00AF3D32" w:rsidRPr="00174B50" w:rsidRDefault="00AF3D32"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D32" w:rsidRDefault="00AF3D32" w:rsidP="00AF3D32">
            <w:pPr>
              <w:pStyle w:val="QPR-ConoscenzeAbilit"/>
              <w:suppressAutoHyphens w:val="0"/>
              <w:ind w:left="283" w:hanging="198"/>
            </w:pPr>
            <w:r>
              <w:rPr>
                <w:noProof/>
              </w:rPr>
              <w:t>Effettuare interventi di riparazione e sostituzione degli organi di direzione</w:t>
            </w:r>
          </w:p>
          <w:p w:rsidR="00AF3D32" w:rsidRDefault="00AF3D32" w:rsidP="00AF3D32">
            <w:pPr>
              <w:pStyle w:val="QPR-ConoscenzeAbilit"/>
              <w:suppressAutoHyphens w:val="0"/>
              <w:ind w:left="283" w:hanging="198"/>
            </w:pPr>
            <w:r>
              <w:rPr>
                <w:noProof/>
              </w:rPr>
              <w:t>Effettuare interventi di revisione, manutenzione e riparazione delle sospensioni</w:t>
            </w:r>
          </w:p>
          <w:p w:rsidR="00AF3D32" w:rsidRDefault="00AF3D32" w:rsidP="00AF3D32">
            <w:pPr>
              <w:pStyle w:val="QPR-ConoscenzeAbilit"/>
              <w:suppressAutoHyphens w:val="0"/>
              <w:ind w:left="283" w:hanging="198"/>
            </w:pPr>
            <w:r>
              <w:rPr>
                <w:noProof/>
              </w:rPr>
              <w:t>Effettuare interventi di revisione e sostituzione degli organi di trasmissione</w:t>
            </w:r>
          </w:p>
          <w:p w:rsidR="00AF3D32" w:rsidRDefault="00AF3D32" w:rsidP="00AF3D32">
            <w:pPr>
              <w:pStyle w:val="QPR-ConoscenzeAbilit"/>
              <w:suppressAutoHyphens w:val="0"/>
              <w:ind w:left="283" w:hanging="198"/>
            </w:pPr>
            <w:r>
              <w:rPr>
                <w:noProof/>
              </w:rPr>
              <w:t>Effettuare interventi di revisione e sostituzione dei componenti del cambio</w:t>
            </w:r>
          </w:p>
          <w:p w:rsidR="00AF3D32" w:rsidRDefault="00AF3D32" w:rsidP="00AF3D32">
            <w:pPr>
              <w:pStyle w:val="QPR-ConoscenzeAbilit"/>
              <w:suppressAutoHyphens w:val="0"/>
              <w:ind w:left="283" w:hanging="198"/>
            </w:pPr>
            <w:r>
              <w:rPr>
                <w:noProof/>
              </w:rPr>
              <w:t>Eseguire verifica smontaggio e sostituzione di componenti usurate e/o danneggiate del sistema frenante</w:t>
            </w:r>
          </w:p>
          <w:p w:rsidR="00AF3D32" w:rsidRDefault="00AF3D32" w:rsidP="00AF3D32">
            <w:pPr>
              <w:pStyle w:val="QPR-ConoscenzeAbilit"/>
              <w:suppressAutoHyphens w:val="0"/>
              <w:ind w:left="283" w:hanging="198"/>
            </w:pPr>
            <w:r>
              <w:rPr>
                <w:noProof/>
              </w:rPr>
              <w:t>Effettuare manutenzione ordinaria e straordinaria su impianti di climatizzazione</w:t>
            </w:r>
          </w:p>
          <w:p w:rsidR="00AF3D32" w:rsidRDefault="00AF3D32" w:rsidP="00AF3D32">
            <w:pPr>
              <w:pStyle w:val="QPR-ConoscenzeAbilit"/>
              <w:suppressAutoHyphens w:val="0"/>
              <w:ind w:left="283" w:hanging="198"/>
            </w:pPr>
            <w:r>
              <w:rPr>
                <w:noProof/>
              </w:rPr>
              <w:t>Utilizzare attrezzature e utensili del settore della riparazione di veicoli a motore</w:t>
            </w:r>
          </w:p>
          <w:p w:rsidR="00AF3D32" w:rsidRDefault="00AF3D32" w:rsidP="00AF3D32">
            <w:pPr>
              <w:pStyle w:val="QPR-ConoscenzeAbilit"/>
              <w:suppressAutoHyphens w:val="0"/>
              <w:ind w:left="283" w:hanging="198"/>
            </w:pPr>
            <w:r>
              <w:rPr>
                <w:noProof/>
              </w:rPr>
              <w:t>Utilizzare strumenti di misura, controllo e diagnosi</w:t>
            </w:r>
          </w:p>
          <w:p w:rsidR="00AF3D32" w:rsidRDefault="00AF3D32" w:rsidP="00AF3D32">
            <w:pPr>
              <w:pStyle w:val="QPR-ConoscenzeAbilit"/>
              <w:suppressAutoHyphens w:val="0"/>
              <w:ind w:left="283" w:hanging="198"/>
            </w:pPr>
            <w:r>
              <w:rPr>
                <w:noProof/>
              </w:rPr>
              <w:t>Utilizzare dispositivi di protezione individuale per le lavorazioni in officina</w:t>
            </w:r>
          </w:p>
          <w:p w:rsidR="00AF3D32" w:rsidRPr="006F0970" w:rsidRDefault="00AF3D32" w:rsidP="002B7153">
            <w:pPr>
              <w:pStyle w:val="QPR-ChiusuraConAbi"/>
            </w:pPr>
          </w:p>
        </w:tc>
      </w:tr>
    </w:tbl>
    <w:p w:rsidR="00AF3D32" w:rsidRDefault="00AF3D32" w:rsidP="00AF3D32">
      <w:pPr>
        <w:pStyle w:val="DOC-Spaziatura"/>
      </w:pPr>
    </w:p>
    <w:p w:rsidR="00AF3D32" w:rsidRDefault="00AF3D32" w:rsidP="00AF3D32">
      <w:r>
        <w:br w:type="page"/>
      </w:r>
    </w:p>
    <w:p w:rsidR="00AF3D32" w:rsidRDefault="00AF3D32" w:rsidP="00AF3D32">
      <w:pPr>
        <w:pStyle w:val="DOC-Spaziatura"/>
      </w:pPr>
    </w:p>
    <w:p w:rsidR="00AF3D32" w:rsidRDefault="00AF3D32" w:rsidP="00AF3D3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D32"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F3D32" w:rsidRPr="00174B50" w:rsidRDefault="00AF3D32" w:rsidP="002B7153">
            <w:pPr>
              <w:pStyle w:val="QPR-Titolo"/>
            </w:pPr>
            <w:r w:rsidRPr="00F817A3">
              <w:t>RIPARAZIONI DELLE PARTI ELETTRICHE DI UN VEICOLO</w:t>
            </w:r>
          </w:p>
        </w:tc>
      </w:tr>
      <w:tr w:rsidR="00AF3D32"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F3D32" w:rsidRPr="00F80D72" w:rsidRDefault="00AF3D32"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D32" w:rsidRPr="00F80D72" w:rsidRDefault="00AF3D32" w:rsidP="002B7153">
            <w:pPr>
              <w:pStyle w:val="QPR-Codice"/>
            </w:pPr>
            <w:r w:rsidRPr="00F817A3">
              <w:t>QPR-AUT-04</w:t>
            </w:r>
          </w:p>
        </w:tc>
        <w:tc>
          <w:tcPr>
            <w:tcW w:w="1625" w:type="dxa"/>
            <w:tcBorders>
              <w:left w:val="nil"/>
              <w:bottom w:val="single" w:sz="4" w:space="0" w:color="auto"/>
              <w:right w:val="nil"/>
            </w:tcBorders>
            <w:shd w:val="clear" w:color="auto" w:fill="CCECFF"/>
            <w:vAlign w:val="center"/>
          </w:tcPr>
          <w:p w:rsidR="00AF3D32" w:rsidRDefault="00AF3D32"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D32" w:rsidRDefault="00AF3D32"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F3D32" w:rsidRPr="00F80D72" w:rsidRDefault="00AF3D32" w:rsidP="002B7153">
            <w:pPr>
              <w:pStyle w:val="QPR-Versione"/>
            </w:pPr>
            <w:r w:rsidRPr="00F80D72">
              <w:t xml:space="preserve">Versione </w:t>
            </w:r>
            <w:r w:rsidRPr="00F817A3">
              <w:t>1</w:t>
            </w:r>
            <w:r w:rsidRPr="00F80D72">
              <w:t xml:space="preserve"> del</w:t>
            </w:r>
            <w:r>
              <w:t xml:space="preserve"> 10/06/2017</w:t>
            </w:r>
          </w:p>
        </w:tc>
      </w:tr>
      <w:tr w:rsidR="00AF3D32"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D32" w:rsidRPr="004503E8" w:rsidRDefault="00AF3D32" w:rsidP="002B7153">
            <w:pPr>
              <w:pStyle w:val="QPR-Titoletti"/>
            </w:pPr>
            <w:r w:rsidRPr="004503E8">
              <w:t>Descrizione del qualificatore professionale regionale</w:t>
            </w:r>
          </w:p>
        </w:tc>
      </w:tr>
      <w:tr w:rsidR="00AF3D32"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D32" w:rsidRPr="006F0970" w:rsidRDefault="00AF3D32" w:rsidP="002B7153">
            <w:pPr>
              <w:pStyle w:val="QPR-TitoloDescrizione"/>
            </w:pPr>
            <w:r w:rsidRPr="00F817A3">
              <w:rPr>
                <w:noProof/>
                <w:snapToGrid w:val="0"/>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AF3D32" w:rsidRPr="006F0970" w:rsidTr="002B7153">
        <w:trPr>
          <w:trHeight w:hRule="exact" w:val="340"/>
        </w:trPr>
        <w:tc>
          <w:tcPr>
            <w:tcW w:w="4874" w:type="dxa"/>
            <w:gridSpan w:val="3"/>
            <w:tcBorders>
              <w:bottom w:val="nil"/>
            </w:tcBorders>
            <w:shd w:val="clear" w:color="auto" w:fill="FFFFB9"/>
            <w:vAlign w:val="center"/>
          </w:tcPr>
          <w:p w:rsidR="00AF3D32" w:rsidRPr="006F0970" w:rsidRDefault="00AF3D32" w:rsidP="002B7153">
            <w:pPr>
              <w:pStyle w:val="QPR-Titoletti"/>
            </w:pPr>
            <w:r w:rsidRPr="006F0970">
              <w:t>Conoscenze</w:t>
            </w:r>
          </w:p>
        </w:tc>
        <w:tc>
          <w:tcPr>
            <w:tcW w:w="4875" w:type="dxa"/>
            <w:gridSpan w:val="2"/>
            <w:tcBorders>
              <w:bottom w:val="nil"/>
            </w:tcBorders>
            <w:shd w:val="clear" w:color="auto" w:fill="FFFFB9"/>
            <w:vAlign w:val="center"/>
          </w:tcPr>
          <w:p w:rsidR="00AF3D32" w:rsidRPr="006F0970" w:rsidRDefault="00AF3D32" w:rsidP="002B7153">
            <w:pPr>
              <w:pStyle w:val="QPR-Titoletti"/>
            </w:pPr>
            <w:r w:rsidRPr="006F0970">
              <w:t>Abilità</w:t>
            </w:r>
          </w:p>
        </w:tc>
      </w:tr>
      <w:tr w:rsidR="00AF3D32"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D32" w:rsidRPr="00F1307A" w:rsidRDefault="00AF3D32" w:rsidP="00AF3D32">
            <w:pPr>
              <w:pStyle w:val="QPR-ConoscenzeAbilit"/>
              <w:suppressAutoHyphens w:val="0"/>
              <w:ind w:left="283" w:hanging="198"/>
            </w:pPr>
            <w:r>
              <w:rPr>
                <w:noProof/>
              </w:rPr>
              <w:t>Principi di funzionamento dei circuiti elettrici in corrente continua</w:t>
            </w:r>
          </w:p>
          <w:p w:rsidR="00AF3D32" w:rsidRDefault="00AF3D32" w:rsidP="00AF3D32">
            <w:pPr>
              <w:pStyle w:val="QPR-ConoscenzeAbilit"/>
              <w:suppressAutoHyphens w:val="0"/>
              <w:ind w:left="283" w:hanging="198"/>
            </w:pPr>
            <w:r>
              <w:rPr>
                <w:noProof/>
              </w:rPr>
              <w:t>Componenti e collegamenti dei circuiti elettrici (interruttori, resistenze, condensatori, collegamenti in serie e parallelo)</w:t>
            </w:r>
          </w:p>
          <w:p w:rsidR="00AF3D32" w:rsidRDefault="00AF3D32" w:rsidP="00AF3D32">
            <w:pPr>
              <w:pStyle w:val="QPR-ConoscenzeAbilit"/>
              <w:suppressAutoHyphens w:val="0"/>
              <w:ind w:left="283" w:hanging="198"/>
            </w:pPr>
            <w:r>
              <w:rPr>
                <w:noProof/>
              </w:rPr>
              <w:t>Legge di Ohm e principi di Kirchhoff</w:t>
            </w:r>
          </w:p>
          <w:p w:rsidR="00AF3D32" w:rsidRDefault="00AF3D32" w:rsidP="00AF3D32">
            <w:pPr>
              <w:pStyle w:val="QPR-ConoscenzeAbilit"/>
              <w:suppressAutoHyphens w:val="0"/>
              <w:ind w:left="283" w:hanging="198"/>
            </w:pPr>
            <w:r>
              <w:rPr>
                <w:noProof/>
              </w:rPr>
              <w:t>Magnetismo ed elettromagnetismo</w:t>
            </w:r>
          </w:p>
          <w:p w:rsidR="00AF3D32" w:rsidRDefault="00AF3D32" w:rsidP="00AF3D32">
            <w:pPr>
              <w:pStyle w:val="QPR-ConoscenzeAbilit"/>
              <w:suppressAutoHyphens w:val="0"/>
              <w:ind w:left="283" w:hanging="198"/>
            </w:pPr>
            <w:r>
              <w:rPr>
                <w:noProof/>
              </w:rPr>
              <w:t>Componenti elettronici (diodi e transistor)</w:t>
            </w:r>
          </w:p>
          <w:p w:rsidR="00AF3D32" w:rsidRDefault="00AF3D32" w:rsidP="00AF3D32">
            <w:pPr>
              <w:pStyle w:val="QPR-ConoscenzeAbilit"/>
              <w:suppressAutoHyphens w:val="0"/>
              <w:ind w:left="283" w:hanging="198"/>
            </w:pPr>
            <w:r>
              <w:rPr>
                <w:noProof/>
              </w:rPr>
              <w:t>Parti costitutive e funzionamento degli impianti di illuminazione e segnalazione, di ricarica e di accensione</w:t>
            </w:r>
          </w:p>
          <w:p w:rsidR="00AF3D32" w:rsidRDefault="00AF3D32" w:rsidP="00AF3D32">
            <w:pPr>
              <w:pStyle w:val="QPR-ConoscenzeAbilit"/>
              <w:suppressAutoHyphens w:val="0"/>
              <w:ind w:left="283" w:hanging="198"/>
            </w:pPr>
            <w:r>
              <w:rPr>
                <w:noProof/>
              </w:rPr>
              <w:t>Tecniche e procedure di misure di resistenza, tensione e corrente continua</w:t>
            </w:r>
          </w:p>
          <w:p w:rsidR="00AF3D32" w:rsidRDefault="00AF3D32" w:rsidP="00AF3D32">
            <w:pPr>
              <w:pStyle w:val="QPR-ConoscenzeAbilit"/>
              <w:suppressAutoHyphens w:val="0"/>
              <w:ind w:left="283" w:hanging="198"/>
            </w:pPr>
            <w:r>
              <w:rPr>
                <w:noProof/>
              </w:rPr>
              <w:t>Tecniche di manutenzione e di controllo della batteria e dell'impianto di avviamento</w:t>
            </w:r>
          </w:p>
          <w:p w:rsidR="00AF3D32" w:rsidRDefault="00AF3D32" w:rsidP="00AF3D32">
            <w:pPr>
              <w:pStyle w:val="QPR-ConoscenzeAbilit"/>
              <w:suppressAutoHyphens w:val="0"/>
              <w:ind w:left="283" w:hanging="198"/>
            </w:pPr>
            <w:r>
              <w:rPr>
                <w:noProof/>
              </w:rPr>
              <w:t>Tecniche di intervento di riparazione o sostituzione di componenti dei circuiti elettrici</w:t>
            </w:r>
          </w:p>
          <w:p w:rsidR="00AF3D32" w:rsidRDefault="00AF3D32" w:rsidP="00AF3D32">
            <w:pPr>
              <w:pStyle w:val="QPR-ConoscenzeAbilit"/>
              <w:suppressAutoHyphens w:val="0"/>
              <w:ind w:left="283" w:hanging="198"/>
            </w:pPr>
            <w:r>
              <w:rPr>
                <w:noProof/>
              </w:rPr>
              <w:t>Norme di igiene e sicurezza specifiche per il rischio elettrico</w:t>
            </w:r>
          </w:p>
          <w:p w:rsidR="00AF3D32" w:rsidRPr="00174B50" w:rsidRDefault="00AF3D32"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D32" w:rsidRDefault="00AF3D32" w:rsidP="00AF3D32">
            <w:pPr>
              <w:pStyle w:val="QPR-ConoscenzeAbilit"/>
              <w:suppressAutoHyphens w:val="0"/>
              <w:ind w:left="283" w:hanging="198"/>
            </w:pPr>
            <w:r>
              <w:rPr>
                <w:noProof/>
              </w:rPr>
              <w:t>Effettuare interventi di riparazione e sostituzione delle componenti dei sistemi di illuminazione e segnalazione di un veicolo</w:t>
            </w:r>
          </w:p>
          <w:p w:rsidR="00AF3D32" w:rsidRDefault="00AF3D32" w:rsidP="00AF3D32">
            <w:pPr>
              <w:pStyle w:val="QPR-ConoscenzeAbilit"/>
              <w:suppressAutoHyphens w:val="0"/>
              <w:ind w:left="283" w:hanging="198"/>
            </w:pPr>
            <w:r>
              <w:rPr>
                <w:noProof/>
              </w:rPr>
              <w:t>Effettuare interventi di riparazione e sostituzione delle componenti dell'impianto di ricarica (alternatore, regolatore, batteria)</w:t>
            </w:r>
          </w:p>
          <w:p w:rsidR="00AF3D32" w:rsidRDefault="00AF3D32" w:rsidP="00AF3D32">
            <w:pPr>
              <w:pStyle w:val="QPR-ConoscenzeAbilit"/>
              <w:suppressAutoHyphens w:val="0"/>
              <w:ind w:left="283" w:hanging="198"/>
            </w:pPr>
            <w:r>
              <w:rPr>
                <w:noProof/>
              </w:rPr>
              <w:t>Effettuare interventi di riparazione e sostituzione delle componenti dell'impianto di avviamento (interruttori, relè, motorino avviamento)</w:t>
            </w:r>
          </w:p>
          <w:p w:rsidR="00AF3D32" w:rsidRDefault="00AF3D32" w:rsidP="00AF3D32">
            <w:pPr>
              <w:pStyle w:val="QPR-ConoscenzeAbilit"/>
              <w:suppressAutoHyphens w:val="0"/>
              <w:ind w:left="283" w:hanging="198"/>
            </w:pPr>
            <w:r>
              <w:rPr>
                <w:noProof/>
              </w:rPr>
              <w:t>Effettuare interventi di riparazione e sostituzione delle componenti dell'impianto di accensione (bobine, candele, collegamenti, centraline gestione motore)</w:t>
            </w:r>
          </w:p>
          <w:p w:rsidR="00AF3D32" w:rsidRDefault="00AF3D32" w:rsidP="00AF3D32">
            <w:pPr>
              <w:pStyle w:val="QPR-ConoscenzeAbilit"/>
              <w:suppressAutoHyphens w:val="0"/>
              <w:ind w:left="283" w:hanging="198"/>
            </w:pPr>
            <w:r>
              <w:rPr>
                <w:noProof/>
              </w:rPr>
              <w:t>Eseguire controlli tecnici periodici degli impianti di illuminazione e segnalazione, ricarica, avviamento e accensione</w:t>
            </w:r>
          </w:p>
          <w:p w:rsidR="00AF3D32" w:rsidRDefault="00AF3D32" w:rsidP="00AF3D32">
            <w:pPr>
              <w:pStyle w:val="QPR-ConoscenzeAbilit"/>
              <w:suppressAutoHyphens w:val="0"/>
              <w:ind w:left="283" w:hanging="198"/>
            </w:pPr>
            <w:r>
              <w:rPr>
                <w:noProof/>
              </w:rPr>
              <w:t>Utilizzare strumenti di misurazione, controllo e diagnosi (multimetro e tester specifici)</w:t>
            </w:r>
          </w:p>
          <w:p w:rsidR="00AF3D32" w:rsidRDefault="00AF3D32" w:rsidP="00AF3D32">
            <w:pPr>
              <w:pStyle w:val="QPR-ConoscenzeAbilit"/>
              <w:suppressAutoHyphens w:val="0"/>
              <w:ind w:left="283" w:hanging="198"/>
            </w:pPr>
            <w:r>
              <w:rPr>
                <w:noProof/>
              </w:rPr>
              <w:t>Utilizzare dispositivi di protezione individuale per le lavorazioni in officina</w:t>
            </w:r>
          </w:p>
          <w:p w:rsidR="00AF3D32" w:rsidRPr="006F0970" w:rsidRDefault="00AF3D32" w:rsidP="002B7153">
            <w:pPr>
              <w:pStyle w:val="QPR-ChiusuraConAbi"/>
            </w:pPr>
          </w:p>
        </w:tc>
      </w:tr>
    </w:tbl>
    <w:p w:rsidR="00AF3D32" w:rsidRDefault="00AF3D32" w:rsidP="00AF3D32">
      <w:pPr>
        <w:pStyle w:val="DOC-Spaziatura"/>
      </w:pPr>
    </w:p>
    <w:p w:rsidR="00AF3D32" w:rsidRDefault="00AF3D32" w:rsidP="00AF3D32">
      <w:r>
        <w:br w:type="page"/>
      </w:r>
    </w:p>
    <w:p w:rsidR="00AF3D32" w:rsidRDefault="00AF3D32" w:rsidP="00AF3D32">
      <w:pPr>
        <w:pStyle w:val="DOC-Spaziatura"/>
      </w:pPr>
    </w:p>
    <w:p w:rsidR="00AF3D32" w:rsidRDefault="00AF3D32" w:rsidP="00AF3D3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D32"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F3D32" w:rsidRPr="00174B50" w:rsidRDefault="00AF3D32" w:rsidP="002B7153">
            <w:pPr>
              <w:pStyle w:val="QPR-Titolo"/>
            </w:pPr>
            <w:r w:rsidRPr="00F817A3">
              <w:t>DIAGNOSI E CONFIGURAZIONE DEI SISTEMI A GESTIONE ELETTRONICA DEI VEICOLI</w:t>
            </w:r>
          </w:p>
        </w:tc>
      </w:tr>
      <w:tr w:rsidR="00AF3D32"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F3D32" w:rsidRPr="00F80D72" w:rsidRDefault="00AF3D32"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D32" w:rsidRPr="00F80D72" w:rsidRDefault="00AF3D32" w:rsidP="002B7153">
            <w:pPr>
              <w:pStyle w:val="QPR-Codice"/>
            </w:pPr>
            <w:r w:rsidRPr="00F817A3">
              <w:t>QPR-AUT-05</w:t>
            </w:r>
          </w:p>
        </w:tc>
        <w:tc>
          <w:tcPr>
            <w:tcW w:w="1625" w:type="dxa"/>
            <w:tcBorders>
              <w:left w:val="nil"/>
              <w:bottom w:val="single" w:sz="4" w:space="0" w:color="auto"/>
              <w:right w:val="nil"/>
            </w:tcBorders>
            <w:shd w:val="clear" w:color="auto" w:fill="CCECFF"/>
            <w:vAlign w:val="center"/>
          </w:tcPr>
          <w:p w:rsidR="00AF3D32" w:rsidRDefault="00AF3D32"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D32" w:rsidRDefault="00AF3D32" w:rsidP="002B7153">
            <w:pPr>
              <w:pStyle w:val="QPR-LivelloEQF"/>
            </w:pPr>
            <w:r>
              <w:t>EQF-</w:t>
            </w:r>
            <w:r w:rsidRPr="00F817A3">
              <w:rPr>
                <w:noProof/>
              </w:rPr>
              <w:t>4</w:t>
            </w:r>
          </w:p>
        </w:tc>
        <w:tc>
          <w:tcPr>
            <w:tcW w:w="3250" w:type="dxa"/>
            <w:tcBorders>
              <w:left w:val="nil"/>
              <w:bottom w:val="single" w:sz="4" w:space="0" w:color="auto"/>
            </w:tcBorders>
            <w:shd w:val="clear" w:color="auto" w:fill="CCECFF"/>
            <w:vAlign w:val="center"/>
          </w:tcPr>
          <w:p w:rsidR="00AF3D32" w:rsidRPr="00F80D72" w:rsidRDefault="00AF3D32" w:rsidP="002B7153">
            <w:pPr>
              <w:pStyle w:val="QPR-Versione"/>
            </w:pPr>
            <w:r w:rsidRPr="00F80D72">
              <w:t xml:space="preserve">Versione </w:t>
            </w:r>
            <w:r w:rsidRPr="00F817A3">
              <w:t>2</w:t>
            </w:r>
            <w:r w:rsidRPr="00F80D72">
              <w:t xml:space="preserve"> del</w:t>
            </w:r>
            <w:r>
              <w:t xml:space="preserve"> 07/03/2020</w:t>
            </w:r>
          </w:p>
        </w:tc>
      </w:tr>
      <w:tr w:rsidR="00AF3D32"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D32" w:rsidRPr="004503E8" w:rsidRDefault="00AF3D32" w:rsidP="002B7153">
            <w:pPr>
              <w:pStyle w:val="QPR-Titoletti"/>
            </w:pPr>
            <w:r w:rsidRPr="004503E8">
              <w:t>Descrizione del qualificatore professionale regionale</w:t>
            </w:r>
          </w:p>
        </w:tc>
      </w:tr>
      <w:tr w:rsidR="00AF3D32"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D32" w:rsidRPr="006F0970" w:rsidRDefault="00AF3D32" w:rsidP="002B7153">
            <w:pPr>
              <w:pStyle w:val="QPR-TitoloDescrizione"/>
            </w:pPr>
            <w:r w:rsidRPr="00F817A3">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AF3D32" w:rsidRPr="006F0970" w:rsidTr="002B7153">
        <w:trPr>
          <w:trHeight w:hRule="exact" w:val="340"/>
        </w:trPr>
        <w:tc>
          <w:tcPr>
            <w:tcW w:w="4874" w:type="dxa"/>
            <w:gridSpan w:val="3"/>
            <w:tcBorders>
              <w:bottom w:val="nil"/>
            </w:tcBorders>
            <w:shd w:val="clear" w:color="auto" w:fill="FFFFB9"/>
            <w:vAlign w:val="center"/>
          </w:tcPr>
          <w:p w:rsidR="00AF3D32" w:rsidRPr="006F0970" w:rsidRDefault="00AF3D32" w:rsidP="002B7153">
            <w:pPr>
              <w:pStyle w:val="QPR-Titoletti"/>
            </w:pPr>
            <w:r w:rsidRPr="006F0970">
              <w:t>Conoscenze</w:t>
            </w:r>
          </w:p>
        </w:tc>
        <w:tc>
          <w:tcPr>
            <w:tcW w:w="4875" w:type="dxa"/>
            <w:gridSpan w:val="2"/>
            <w:tcBorders>
              <w:bottom w:val="nil"/>
            </w:tcBorders>
            <w:shd w:val="clear" w:color="auto" w:fill="FFFFB9"/>
            <w:vAlign w:val="center"/>
          </w:tcPr>
          <w:p w:rsidR="00AF3D32" w:rsidRPr="006F0970" w:rsidRDefault="00AF3D32" w:rsidP="002B7153">
            <w:pPr>
              <w:pStyle w:val="QPR-Titoletti"/>
            </w:pPr>
            <w:r w:rsidRPr="006F0970">
              <w:t>Abilità</w:t>
            </w:r>
          </w:p>
        </w:tc>
      </w:tr>
      <w:tr w:rsidR="00AF3D32"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D32" w:rsidRPr="00F1307A" w:rsidRDefault="00AF3D32" w:rsidP="00AF3D32">
            <w:pPr>
              <w:pStyle w:val="QPR-ConoscenzeAbilit"/>
              <w:suppressAutoHyphens w:val="0"/>
              <w:ind w:left="283" w:hanging="198"/>
            </w:pPr>
            <w:r>
              <w:rPr>
                <w:noProof/>
              </w:rPr>
              <w:t>Principi e funzionamento dei circuiti elettronici</w:t>
            </w:r>
          </w:p>
          <w:p w:rsidR="00AF3D32" w:rsidRDefault="00AF3D32" w:rsidP="00AF3D32">
            <w:pPr>
              <w:pStyle w:val="QPR-ConoscenzeAbilit"/>
              <w:suppressAutoHyphens w:val="0"/>
              <w:ind w:left="283" w:hanging="198"/>
            </w:pPr>
            <w:r>
              <w:rPr>
                <w:noProof/>
              </w:rPr>
              <w:t>Elementi di autronica</w:t>
            </w:r>
          </w:p>
          <w:p w:rsidR="00AF3D32" w:rsidRDefault="00AF3D32" w:rsidP="00AF3D32">
            <w:pPr>
              <w:pStyle w:val="QPR-ConoscenzeAbilit"/>
              <w:suppressAutoHyphens w:val="0"/>
              <w:ind w:left="283" w:hanging="198"/>
            </w:pPr>
            <w:r>
              <w:rPr>
                <w:noProof/>
              </w:rPr>
              <w:t>Parti costitutive e principi di funzionamento dei sistemi di sicurezza attiva del veicolo (ABS, ASR, SBC, ESP, EBD) e passiva (airbag)</w:t>
            </w:r>
          </w:p>
          <w:p w:rsidR="00AF3D32" w:rsidRDefault="00AF3D32" w:rsidP="00AF3D32">
            <w:pPr>
              <w:pStyle w:val="QPR-ConoscenzeAbilit"/>
              <w:suppressAutoHyphens w:val="0"/>
              <w:ind w:left="283" w:hanging="198"/>
            </w:pPr>
            <w:r>
              <w:rPr>
                <w:noProof/>
              </w:rPr>
              <w:t>Tecniche e strumenti di diagnosi elettronica per la ricerca dei guasti</w:t>
            </w:r>
          </w:p>
          <w:p w:rsidR="00AF3D32" w:rsidRDefault="00AF3D32" w:rsidP="00AF3D32">
            <w:pPr>
              <w:pStyle w:val="QPR-ConoscenzeAbilit"/>
              <w:suppressAutoHyphens w:val="0"/>
              <w:ind w:left="283" w:hanging="198"/>
            </w:pPr>
            <w:r>
              <w:rPr>
                <w:noProof/>
              </w:rPr>
              <w:t>Tecniche di controllo e verifica sui sistemi di protezione attiva e passiva</w:t>
            </w:r>
          </w:p>
          <w:p w:rsidR="00AF3D32" w:rsidRDefault="00AF3D32" w:rsidP="00AF3D32">
            <w:pPr>
              <w:pStyle w:val="QPR-ConoscenzeAbilit"/>
              <w:suppressAutoHyphens w:val="0"/>
              <w:ind w:left="283" w:hanging="198"/>
            </w:pPr>
            <w:r>
              <w:rPr>
                <w:noProof/>
              </w:rPr>
              <w:t>Tecniche di configurazione dei sistemi a gestione elettronica</w:t>
            </w:r>
          </w:p>
          <w:p w:rsidR="00AF3D32" w:rsidRDefault="00AF3D32" w:rsidP="00AF3D32">
            <w:pPr>
              <w:pStyle w:val="QPR-ConoscenzeAbilit"/>
              <w:suppressAutoHyphens w:val="0"/>
              <w:ind w:left="283" w:hanging="198"/>
            </w:pPr>
            <w:r>
              <w:rPr>
                <w:noProof/>
              </w:rPr>
              <w:t>Sistemi antinquinamento</w:t>
            </w:r>
          </w:p>
          <w:p w:rsidR="00AF3D32" w:rsidRPr="00174B50" w:rsidRDefault="00AF3D32"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D32" w:rsidRDefault="00AF3D32" w:rsidP="00AF3D32">
            <w:pPr>
              <w:pStyle w:val="QPR-ConoscenzeAbilit"/>
              <w:suppressAutoHyphens w:val="0"/>
              <w:ind w:left="283" w:hanging="198"/>
            </w:pPr>
            <w:r>
              <w:rPr>
                <w:noProof/>
              </w:rPr>
              <w:t>Eseguire diagnosi e procedure di ripristino e configurazione dei sistemi di gestione elettronica del motore</w:t>
            </w:r>
          </w:p>
          <w:p w:rsidR="00AF3D32" w:rsidRDefault="00AF3D32" w:rsidP="00AF3D32">
            <w:pPr>
              <w:pStyle w:val="QPR-ConoscenzeAbilit"/>
              <w:suppressAutoHyphens w:val="0"/>
              <w:ind w:left="283" w:hanging="198"/>
            </w:pPr>
            <w:r>
              <w:rPr>
                <w:noProof/>
              </w:rPr>
              <w:t>Eseguire diagnosi e procedure di ripristino e configurazione dei sistemi elettronici di gestione della linea di scarico del veicolo</w:t>
            </w:r>
          </w:p>
          <w:p w:rsidR="00AF3D32" w:rsidRDefault="00AF3D32" w:rsidP="00AF3D32">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AF3D32" w:rsidRDefault="00AF3D32" w:rsidP="00AF3D32">
            <w:pPr>
              <w:pStyle w:val="QPR-ConoscenzeAbilit"/>
              <w:suppressAutoHyphens w:val="0"/>
              <w:ind w:left="283" w:hanging="198"/>
            </w:pPr>
            <w:r>
              <w:rPr>
                <w:noProof/>
              </w:rPr>
              <w:t>Controllare e configurare sistemi di automotive infotainment (sistemi audio-video, telematica, telefonia mobile)</w:t>
            </w:r>
          </w:p>
          <w:p w:rsidR="00AF3D32" w:rsidRDefault="00AF3D32" w:rsidP="00AF3D32">
            <w:pPr>
              <w:pStyle w:val="QPR-ConoscenzeAbilit"/>
              <w:suppressAutoHyphens w:val="0"/>
              <w:ind w:left="283" w:hanging="198"/>
            </w:pPr>
            <w:r>
              <w:rPr>
                <w:noProof/>
              </w:rPr>
              <w:t>Configurare sistemi di controllo e aiuto guida (navigatore satellitare, sensori, telecamere)</w:t>
            </w:r>
          </w:p>
          <w:p w:rsidR="00AF3D32" w:rsidRDefault="00AF3D32" w:rsidP="00AF3D32">
            <w:pPr>
              <w:pStyle w:val="QPR-ConoscenzeAbilit"/>
              <w:suppressAutoHyphens w:val="0"/>
              <w:ind w:left="283" w:hanging="198"/>
            </w:pPr>
            <w:r>
              <w:rPr>
                <w:noProof/>
              </w:rPr>
              <w:t>Utilizzare software e dispositivi per l'autodiagnosi dei sistemi elettronici del veicolo</w:t>
            </w:r>
          </w:p>
          <w:p w:rsidR="00AF3D32" w:rsidRDefault="00AF3D32" w:rsidP="00AF3D32">
            <w:pPr>
              <w:pStyle w:val="QPR-ConoscenzeAbilit"/>
              <w:suppressAutoHyphens w:val="0"/>
              <w:ind w:left="283" w:hanging="198"/>
            </w:pPr>
            <w:r>
              <w:rPr>
                <w:noProof/>
              </w:rPr>
              <w:t>Utilizzare strumentazioni per la riparazione / sostituzione dei dispositivi antinquinamento</w:t>
            </w:r>
          </w:p>
          <w:p w:rsidR="00AF3D32" w:rsidRDefault="00AF3D32" w:rsidP="00AF3D32">
            <w:pPr>
              <w:pStyle w:val="QPR-ConoscenzeAbilit"/>
              <w:suppressAutoHyphens w:val="0"/>
              <w:ind w:left="283" w:hanging="198"/>
            </w:pPr>
            <w:r>
              <w:rPr>
                <w:noProof/>
              </w:rPr>
              <w:t>Applicare tecniche e procedure per la verifica della funzionalità</w:t>
            </w:r>
          </w:p>
          <w:p w:rsidR="00AF3D32" w:rsidRPr="006F0970" w:rsidRDefault="00AF3D32" w:rsidP="002B7153">
            <w:pPr>
              <w:pStyle w:val="QPR-ChiusuraConAbi"/>
            </w:pPr>
          </w:p>
        </w:tc>
      </w:tr>
    </w:tbl>
    <w:p w:rsidR="00AF3D32" w:rsidRDefault="00AF3D32" w:rsidP="00AF3D32">
      <w:pPr>
        <w:pStyle w:val="DOC-Spaziatura"/>
      </w:pPr>
    </w:p>
    <w:p w:rsidR="00AF3D32" w:rsidRDefault="00AF3D32" w:rsidP="00AF3D32">
      <w:r>
        <w:br w:type="page"/>
      </w:r>
    </w:p>
    <w:p w:rsidR="00AF3D32" w:rsidRDefault="00AF3D32" w:rsidP="00AF3D32">
      <w:pPr>
        <w:pStyle w:val="DOC-Spaziatura"/>
      </w:pPr>
    </w:p>
    <w:p w:rsidR="00AF3D32" w:rsidRDefault="00AF3D32" w:rsidP="00AF3D3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D32" w:rsidRPr="00174B50" w:rsidTr="002B7153">
        <w:trPr>
          <w:trHeight w:val="397"/>
        </w:trPr>
        <w:tc>
          <w:tcPr>
            <w:tcW w:w="9749" w:type="dxa"/>
            <w:gridSpan w:val="5"/>
            <w:tcBorders>
              <w:bottom w:val="single" w:sz="4" w:space="0" w:color="auto"/>
            </w:tcBorders>
            <w:shd w:val="clear" w:color="auto" w:fill="CCECFF"/>
            <w:tcMar>
              <w:left w:w="57" w:type="dxa"/>
              <w:right w:w="57" w:type="dxa"/>
            </w:tcMar>
            <w:vAlign w:val="center"/>
          </w:tcPr>
          <w:p w:rsidR="00AF3D32" w:rsidRPr="00174B50" w:rsidRDefault="00AF3D32" w:rsidP="002B7153">
            <w:pPr>
              <w:pStyle w:val="QPR-Titolo"/>
            </w:pPr>
            <w:r w:rsidRPr="00F817A3">
              <w:t>STACCO E RIATTACCO DI PARTI DEL VEICOLO</w:t>
            </w:r>
          </w:p>
        </w:tc>
      </w:tr>
      <w:tr w:rsidR="00AF3D32" w:rsidRPr="006F0970" w:rsidTr="002B7153">
        <w:trPr>
          <w:trHeight w:val="340"/>
        </w:trPr>
        <w:tc>
          <w:tcPr>
            <w:tcW w:w="846" w:type="dxa"/>
            <w:tcBorders>
              <w:bottom w:val="single" w:sz="4" w:space="0" w:color="auto"/>
              <w:right w:val="nil"/>
            </w:tcBorders>
            <w:shd w:val="clear" w:color="auto" w:fill="CCECFF"/>
            <w:tcMar>
              <w:left w:w="57" w:type="dxa"/>
              <w:right w:w="57" w:type="dxa"/>
            </w:tcMar>
            <w:vAlign w:val="center"/>
          </w:tcPr>
          <w:p w:rsidR="00AF3D32" w:rsidRPr="00F80D72" w:rsidRDefault="00AF3D32" w:rsidP="002B7153">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D32" w:rsidRPr="00F80D72" w:rsidRDefault="00AF3D32" w:rsidP="002B7153">
            <w:pPr>
              <w:pStyle w:val="QPR-Codice"/>
            </w:pPr>
            <w:r w:rsidRPr="00F817A3">
              <w:t>QPR-AUT-11</w:t>
            </w:r>
          </w:p>
        </w:tc>
        <w:tc>
          <w:tcPr>
            <w:tcW w:w="1625" w:type="dxa"/>
            <w:tcBorders>
              <w:left w:val="nil"/>
              <w:bottom w:val="single" w:sz="4" w:space="0" w:color="auto"/>
              <w:right w:val="nil"/>
            </w:tcBorders>
            <w:shd w:val="clear" w:color="auto" w:fill="CCECFF"/>
            <w:vAlign w:val="center"/>
          </w:tcPr>
          <w:p w:rsidR="00AF3D32" w:rsidRDefault="00AF3D32" w:rsidP="002B7153">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D32" w:rsidRDefault="00AF3D32" w:rsidP="002B7153">
            <w:pPr>
              <w:pStyle w:val="QPR-LivelloEQF"/>
            </w:pPr>
            <w:r>
              <w:t>EQF-</w:t>
            </w:r>
            <w:r w:rsidRPr="00F817A3">
              <w:rPr>
                <w:noProof/>
              </w:rPr>
              <w:t>3</w:t>
            </w:r>
          </w:p>
        </w:tc>
        <w:tc>
          <w:tcPr>
            <w:tcW w:w="3250" w:type="dxa"/>
            <w:tcBorders>
              <w:left w:val="nil"/>
              <w:bottom w:val="single" w:sz="4" w:space="0" w:color="auto"/>
            </w:tcBorders>
            <w:shd w:val="clear" w:color="auto" w:fill="CCECFF"/>
            <w:vAlign w:val="center"/>
          </w:tcPr>
          <w:p w:rsidR="00AF3D32" w:rsidRPr="00F80D72" w:rsidRDefault="00AF3D32" w:rsidP="002B7153">
            <w:pPr>
              <w:pStyle w:val="QPR-Versione"/>
            </w:pPr>
            <w:r w:rsidRPr="00F80D72">
              <w:t xml:space="preserve">Versione </w:t>
            </w:r>
            <w:r w:rsidRPr="00F817A3">
              <w:t>1</w:t>
            </w:r>
            <w:r w:rsidRPr="00F80D72">
              <w:t xml:space="preserve"> del</w:t>
            </w:r>
            <w:r>
              <w:t xml:space="preserve"> 10/06/2017</w:t>
            </w:r>
          </w:p>
        </w:tc>
      </w:tr>
      <w:tr w:rsidR="00AF3D32" w:rsidRPr="006F0970" w:rsidTr="002B7153">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D32" w:rsidRPr="004503E8" w:rsidRDefault="00AF3D32" w:rsidP="002B7153">
            <w:pPr>
              <w:pStyle w:val="QPR-Titoletti"/>
            </w:pPr>
            <w:r w:rsidRPr="004503E8">
              <w:t>Descrizione del qualificatore professionale regionale</w:t>
            </w:r>
          </w:p>
        </w:tc>
      </w:tr>
      <w:tr w:rsidR="00AF3D32" w:rsidRPr="006F0970" w:rsidTr="002B7153">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D32" w:rsidRPr="006F0970" w:rsidRDefault="00AF3D32" w:rsidP="002B7153">
            <w:pPr>
              <w:pStyle w:val="QPR-TitoloDescrizione"/>
            </w:pPr>
            <w:r w:rsidRPr="00F817A3">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AF3D32" w:rsidRPr="006F0970" w:rsidTr="002B7153">
        <w:trPr>
          <w:trHeight w:hRule="exact" w:val="340"/>
        </w:trPr>
        <w:tc>
          <w:tcPr>
            <w:tcW w:w="4874" w:type="dxa"/>
            <w:gridSpan w:val="3"/>
            <w:tcBorders>
              <w:bottom w:val="nil"/>
            </w:tcBorders>
            <w:shd w:val="clear" w:color="auto" w:fill="FFFFB9"/>
            <w:vAlign w:val="center"/>
          </w:tcPr>
          <w:p w:rsidR="00AF3D32" w:rsidRPr="006F0970" w:rsidRDefault="00AF3D32" w:rsidP="002B7153">
            <w:pPr>
              <w:pStyle w:val="QPR-Titoletti"/>
            </w:pPr>
            <w:r w:rsidRPr="006F0970">
              <w:t>Conoscenze</w:t>
            </w:r>
          </w:p>
        </w:tc>
        <w:tc>
          <w:tcPr>
            <w:tcW w:w="4875" w:type="dxa"/>
            <w:gridSpan w:val="2"/>
            <w:tcBorders>
              <w:bottom w:val="nil"/>
            </w:tcBorders>
            <w:shd w:val="clear" w:color="auto" w:fill="FFFFB9"/>
            <w:vAlign w:val="center"/>
          </w:tcPr>
          <w:p w:rsidR="00AF3D32" w:rsidRPr="006F0970" w:rsidRDefault="00AF3D32" w:rsidP="002B7153">
            <w:pPr>
              <w:pStyle w:val="QPR-Titoletti"/>
            </w:pPr>
            <w:r w:rsidRPr="006F0970">
              <w:t>Abilità</w:t>
            </w:r>
          </w:p>
        </w:tc>
      </w:tr>
      <w:tr w:rsidR="00AF3D32" w:rsidRPr="006F0970" w:rsidTr="002B7153">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D32" w:rsidRPr="00F1307A" w:rsidRDefault="00AF3D32" w:rsidP="00AF3D32">
            <w:pPr>
              <w:pStyle w:val="QPR-ConoscenzeAbilit"/>
              <w:suppressAutoHyphens w:val="0"/>
              <w:ind w:left="283" w:hanging="198"/>
            </w:pPr>
            <w:r>
              <w:rPr>
                <w:noProof/>
              </w:rPr>
              <w:t>Caratteristiche ed utilizzo utensili, attrezzature, impianti e macchinari per lavorazioni meccaniche e di assemblaggio</w:t>
            </w:r>
          </w:p>
          <w:p w:rsidR="00AF3D32" w:rsidRDefault="00AF3D32" w:rsidP="00AF3D32">
            <w:pPr>
              <w:pStyle w:val="QPR-ConoscenzeAbilit"/>
              <w:suppressAutoHyphens w:val="0"/>
              <w:ind w:left="283" w:hanging="198"/>
            </w:pPr>
            <w:r>
              <w:rPr>
                <w:noProof/>
              </w:rPr>
              <w:t>Norme e marchi di conformità</w:t>
            </w:r>
          </w:p>
          <w:p w:rsidR="00AF3D32" w:rsidRDefault="00AF3D32" w:rsidP="00AF3D32">
            <w:pPr>
              <w:pStyle w:val="QPR-ConoscenzeAbilit"/>
              <w:suppressAutoHyphens w:val="0"/>
              <w:ind w:left="283" w:hanging="198"/>
            </w:pPr>
            <w:r>
              <w:rPr>
                <w:noProof/>
              </w:rPr>
              <w:t>Proprietà dei materiali utilizzati nelle lavorazioni meccaniche</w:t>
            </w:r>
          </w:p>
          <w:p w:rsidR="00AF3D32" w:rsidRDefault="00AF3D32" w:rsidP="00AF3D32">
            <w:pPr>
              <w:pStyle w:val="QPR-ConoscenzeAbilit"/>
              <w:suppressAutoHyphens w:val="0"/>
              <w:ind w:left="283" w:hanging="198"/>
            </w:pPr>
            <w:r>
              <w:rPr>
                <w:noProof/>
              </w:rPr>
              <w:t>Proprietà e funzioni dei materiali e metalli utilizzati nel settore automotive</w:t>
            </w:r>
          </w:p>
          <w:p w:rsidR="00AF3D32" w:rsidRDefault="00AF3D32" w:rsidP="00AF3D32">
            <w:pPr>
              <w:pStyle w:val="QPR-ConoscenzeAbilit"/>
              <w:suppressAutoHyphens w:val="0"/>
              <w:ind w:left="283" w:hanging="198"/>
            </w:pPr>
            <w:r>
              <w:rPr>
                <w:noProof/>
              </w:rPr>
              <w:t>Funzioni e caratteristiche componenti carrozzeria: telaio, scocca, lamierati strutturali e mobili, cristalli ecc.</w:t>
            </w:r>
          </w:p>
          <w:p w:rsidR="00AF3D32" w:rsidRDefault="00AF3D32" w:rsidP="00AF3D32">
            <w:pPr>
              <w:pStyle w:val="QPR-ConoscenzeAbilit"/>
              <w:suppressAutoHyphens w:val="0"/>
              <w:ind w:left="283" w:hanging="198"/>
            </w:pPr>
            <w:r>
              <w:rPr>
                <w:noProof/>
              </w:rPr>
              <w:t>Principali funzioni e caratteristiche parti meccaniche della vettura: organi motore, trasmissione, direzione, raffreddamento ecc.</w:t>
            </w:r>
          </w:p>
          <w:p w:rsidR="00AF3D32" w:rsidRDefault="00AF3D32" w:rsidP="00AF3D32">
            <w:pPr>
              <w:pStyle w:val="QPR-ConoscenzeAbilit"/>
              <w:suppressAutoHyphens w:val="0"/>
              <w:ind w:left="283" w:hanging="198"/>
            </w:pPr>
            <w:r>
              <w:rPr>
                <w:noProof/>
              </w:rPr>
              <w:t>Tecniche di assemblaggio nell'automotive</w:t>
            </w:r>
          </w:p>
          <w:p w:rsidR="00AF3D32" w:rsidRDefault="00AF3D32" w:rsidP="00AF3D32">
            <w:pPr>
              <w:pStyle w:val="QPR-ConoscenzeAbilit"/>
              <w:suppressAutoHyphens w:val="0"/>
              <w:ind w:left="283" w:hanging="198"/>
            </w:pPr>
            <w:r>
              <w:rPr>
                <w:noProof/>
              </w:rPr>
              <w:t>Tecniche di saldatura MIG, MAG, TIG e MIG-BRASI</w:t>
            </w:r>
          </w:p>
          <w:p w:rsidR="00AF3D32" w:rsidRDefault="00AF3D32" w:rsidP="00AF3D32">
            <w:pPr>
              <w:pStyle w:val="QPR-ConoscenzeAbilit"/>
              <w:suppressAutoHyphens w:val="0"/>
              <w:ind w:left="283" w:hanging="198"/>
            </w:pPr>
            <w:r>
              <w:rPr>
                <w:noProof/>
              </w:rPr>
              <w:t>Norme di sicurezza e dispositivi di protezione individuali</w:t>
            </w:r>
          </w:p>
          <w:p w:rsidR="00AF3D32" w:rsidRDefault="00AF3D32" w:rsidP="00AF3D32">
            <w:pPr>
              <w:pStyle w:val="QPR-ConoscenzeAbilit"/>
              <w:suppressAutoHyphens w:val="0"/>
              <w:ind w:left="283" w:hanging="198"/>
            </w:pPr>
            <w:r>
              <w:rPr>
                <w:noProof/>
              </w:rPr>
              <w:t>Prevenzione infortuni da rischi meccanici, ottici, chimici ed elettrici</w:t>
            </w:r>
          </w:p>
          <w:p w:rsidR="00AF3D32" w:rsidRPr="00174B50" w:rsidRDefault="00AF3D32" w:rsidP="002B7153">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D32" w:rsidRDefault="00AF3D32" w:rsidP="00AF3D32">
            <w:pPr>
              <w:pStyle w:val="QPR-ConoscenzeAbilit"/>
              <w:suppressAutoHyphens w:val="0"/>
              <w:ind w:left="283" w:hanging="198"/>
            </w:pPr>
            <w:r>
              <w:rPr>
                <w:noProof/>
              </w:rPr>
              <w:t>Preparare e mettere in sicurezza il veicolo per le lavorazioni di carrozzeria</w:t>
            </w:r>
          </w:p>
          <w:p w:rsidR="00AF3D32" w:rsidRDefault="00AF3D32" w:rsidP="00AF3D32">
            <w:pPr>
              <w:pStyle w:val="QPR-ConoscenzeAbilit"/>
              <w:suppressAutoHyphens w:val="0"/>
              <w:ind w:left="283" w:hanging="198"/>
            </w:pPr>
            <w:r>
              <w:rPr>
                <w:noProof/>
              </w:rPr>
              <w:t>Eseguire operazioni di stacco e riattacco di cristalli mobili, componenti abitacolo e parti accessorie della vettura</w:t>
            </w:r>
          </w:p>
          <w:p w:rsidR="00AF3D32" w:rsidRDefault="00AF3D32" w:rsidP="00AF3D32">
            <w:pPr>
              <w:pStyle w:val="QPR-ConoscenzeAbilit"/>
              <w:suppressAutoHyphens w:val="0"/>
              <w:ind w:left="283" w:hanging="198"/>
            </w:pPr>
            <w:r>
              <w:rPr>
                <w:noProof/>
              </w:rPr>
              <w:t>Eseguire operazioni di stacco e riattacco di cristalli strutturali</w:t>
            </w:r>
          </w:p>
          <w:p w:rsidR="00AF3D32" w:rsidRDefault="00AF3D32" w:rsidP="00AF3D32">
            <w:pPr>
              <w:pStyle w:val="QPR-ConoscenzeAbilit"/>
              <w:suppressAutoHyphens w:val="0"/>
              <w:ind w:left="283" w:hanging="198"/>
            </w:pPr>
            <w:r>
              <w:rPr>
                <w:noProof/>
              </w:rPr>
              <w:t>Eseguire operazioni di stacco e riattacco organi meccanici, parti ciclistiche, organi di direzione e parti elettriche</w:t>
            </w:r>
          </w:p>
          <w:p w:rsidR="00AF3D32" w:rsidRDefault="00AF3D32" w:rsidP="00AF3D32">
            <w:pPr>
              <w:pStyle w:val="QPR-ConoscenzeAbilit"/>
              <w:suppressAutoHyphens w:val="0"/>
              <w:ind w:left="283" w:hanging="198"/>
            </w:pPr>
            <w:r>
              <w:rPr>
                <w:noProof/>
              </w:rPr>
              <w:t>Eseguire lavorazioni di stacco e riattacco di lamierati mobili imbullonati e/o incernierati</w:t>
            </w:r>
          </w:p>
          <w:p w:rsidR="00AF3D32" w:rsidRDefault="00AF3D32" w:rsidP="00AF3D32">
            <w:pPr>
              <w:pStyle w:val="QPR-ConoscenzeAbilit"/>
              <w:suppressAutoHyphens w:val="0"/>
              <w:ind w:left="283" w:hanging="198"/>
            </w:pPr>
            <w:r>
              <w:rPr>
                <w:noProof/>
              </w:rPr>
              <w:t>Eseguire sostituzione di lamierati attraverso taglio, adattamento o saldatura</w:t>
            </w:r>
          </w:p>
          <w:p w:rsidR="00AF3D32" w:rsidRDefault="00AF3D32" w:rsidP="00AF3D32">
            <w:pPr>
              <w:pStyle w:val="QPR-ConoscenzeAbilit"/>
              <w:suppressAutoHyphens w:val="0"/>
              <w:ind w:left="283" w:hanging="198"/>
            </w:pPr>
            <w:r>
              <w:rPr>
                <w:noProof/>
              </w:rPr>
              <w:t>Adottare comportamenti e misure di sicurezza nelle lavorazioni meccaniche e nell'utilizzo dei materiali e attrezzature da lavoro</w:t>
            </w:r>
          </w:p>
          <w:p w:rsidR="00AF3D32" w:rsidRPr="006F0970" w:rsidRDefault="00AF3D32" w:rsidP="002B7153">
            <w:pPr>
              <w:pStyle w:val="QPR-ChiusuraConAbi"/>
            </w:pPr>
          </w:p>
        </w:tc>
      </w:tr>
    </w:tbl>
    <w:p w:rsidR="00AF3D32" w:rsidRDefault="00AF3D32" w:rsidP="00AF3D32">
      <w:pPr>
        <w:pStyle w:val="DOC-Spaziatura"/>
      </w:pPr>
    </w:p>
    <w:p w:rsidR="002E2543" w:rsidRDefault="002E2543" w:rsidP="00D86CE7">
      <w:pPr>
        <w:pStyle w:val="DOC-TestoBase"/>
      </w:pPr>
    </w:p>
    <w:p w:rsidR="00AC3A16" w:rsidRPr="00493351" w:rsidRDefault="00AC3A16" w:rsidP="00D86CE7">
      <w:pPr>
        <w:pStyle w:val="DOC-TestoBase"/>
      </w:pPr>
    </w:p>
    <w:p w:rsidR="002E2543" w:rsidRPr="00493351" w:rsidRDefault="002E2543" w:rsidP="00D86CE7">
      <w:pPr>
        <w:pStyle w:val="DOC-TestoBase"/>
        <w:sectPr w:rsidR="002E2543" w:rsidRPr="00493351" w:rsidSect="0045696F">
          <w:headerReference w:type="first" r:id="rId112"/>
          <w:pgSz w:w="11907" w:h="16840" w:code="9"/>
          <w:pgMar w:top="1134" w:right="1134" w:bottom="1134" w:left="1134" w:header="567" w:footer="567" w:gutter="0"/>
          <w:cols w:space="708"/>
          <w:docGrid w:linePitch="360"/>
        </w:sectPr>
      </w:pPr>
    </w:p>
    <w:p w:rsidR="002E2543" w:rsidRPr="00493351" w:rsidRDefault="002E2543" w:rsidP="00B43554">
      <w:pPr>
        <w:pStyle w:val="LG-Titoletto"/>
      </w:pPr>
      <w:r w:rsidRPr="00493351">
        <w:t>Descrizione degli standard professionali caratterizzanti il profilo regionale</w:t>
      </w:r>
    </w:p>
    <w:p w:rsidR="002E2543" w:rsidRPr="00493351" w:rsidRDefault="002E2543" w:rsidP="00B43554">
      <w:pPr>
        <w:pStyle w:val="LG-TitoloProfiloRichiamo"/>
      </w:pPr>
      <w:r w:rsidRPr="00493351">
        <w:t>TECNICO MECCATRONICO DELLE AUTORIPARAZIONI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B490A" w:rsidTr="00D64CF8">
        <w:trPr>
          <w:trHeight w:hRule="exact" w:val="280"/>
        </w:trPr>
        <w:tc>
          <w:tcPr>
            <w:tcW w:w="40" w:type="dxa"/>
          </w:tcPr>
          <w:p w:rsidR="00CB490A" w:rsidRDefault="00CB490A" w:rsidP="00D64CF8">
            <w:pPr>
              <w:pStyle w:val="EMPTYCELLSTYLE"/>
            </w:pPr>
          </w:p>
        </w:tc>
        <w:tc>
          <w:tcPr>
            <w:tcW w:w="1380" w:type="dxa"/>
            <w:tcBorders>
              <w:bottom w:val="single" w:sz="4" w:space="0" w:color="000000"/>
            </w:tcBorders>
            <w:tcMar>
              <w:top w:w="40" w:type="dxa"/>
              <w:left w:w="60" w:type="dxa"/>
              <w:bottom w:w="0" w:type="dxa"/>
              <w:right w:w="0" w:type="dxa"/>
            </w:tcMar>
          </w:tcPr>
          <w:p w:rsidR="00CB490A" w:rsidRDefault="00CB490A"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B490A" w:rsidRDefault="00CB490A"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B490A" w:rsidRDefault="00CB490A" w:rsidP="00D64CF8">
            <w:pPr>
              <w:pStyle w:val="DOC-TabellaIntestazioni"/>
            </w:pPr>
            <w:r>
              <w:t>EQF</w:t>
            </w:r>
          </w:p>
        </w:tc>
        <w:tc>
          <w:tcPr>
            <w:tcW w:w="3119" w:type="dxa"/>
            <w:tcBorders>
              <w:bottom w:val="single" w:sz="4" w:space="0" w:color="000000"/>
            </w:tcBorders>
          </w:tcPr>
          <w:p w:rsidR="00CB490A" w:rsidRDefault="00CB490A"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B490A" w:rsidRDefault="00CB490A" w:rsidP="00D64CF8">
            <w:pPr>
              <w:pStyle w:val="DOC-TabellaIntestazioni"/>
            </w:pPr>
            <w:r>
              <w:t>Note sulla SST correlata</w:t>
            </w: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QPR-AUT-01</w:t>
            </w:r>
          </w:p>
        </w:tc>
        <w:tc>
          <w:tcPr>
            <w:tcW w:w="6792" w:type="dxa"/>
            <w:tcBorders>
              <w:top w:val="single"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 xml:space="preserve">ACCETTAZIONE, DIAGNOSI  E GESTIONE DEL VEICOLO IN OFFICINA </w:t>
            </w:r>
          </w:p>
        </w:tc>
        <w:tc>
          <w:tcPr>
            <w:tcW w:w="992" w:type="dxa"/>
            <w:tcBorders>
              <w:top w:val="single"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4</w:t>
            </w:r>
          </w:p>
        </w:tc>
        <w:tc>
          <w:tcPr>
            <w:tcW w:w="3119" w:type="dxa"/>
            <w:tcBorders>
              <w:top w:val="single" w:sz="4" w:space="0" w:color="000000"/>
              <w:bottom w:val="dotted" w:sz="4" w:space="0" w:color="000000"/>
            </w:tcBorders>
          </w:tcPr>
          <w:p w:rsidR="00CB490A" w:rsidRDefault="00CB490A" w:rsidP="00D64CF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QPR-AUT-02</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RIPARAZIONE E MANUTENZIONE DEL GRUPPO MOTOPROPULSORE</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3</w:t>
            </w:r>
          </w:p>
        </w:tc>
        <w:tc>
          <w:tcPr>
            <w:tcW w:w="3119" w:type="dxa"/>
            <w:tcBorders>
              <w:top w:val="dotted" w:sz="4" w:space="0" w:color="000000"/>
              <w:bottom w:val="dotted" w:sz="4" w:space="0" w:color="000000"/>
            </w:tcBorders>
          </w:tcPr>
          <w:p w:rsidR="00CB490A" w:rsidRDefault="00CB490A"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QPR-AUT-03</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RIPARAZIONE E MANUTENZIONE DELLE DIVERSE COMPONENTI DEL VEICOLO</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3</w:t>
            </w:r>
          </w:p>
        </w:tc>
        <w:tc>
          <w:tcPr>
            <w:tcW w:w="3119" w:type="dxa"/>
            <w:tcBorders>
              <w:top w:val="dotted" w:sz="4" w:space="0" w:color="000000"/>
              <w:bottom w:val="dotted" w:sz="4" w:space="0" w:color="000000"/>
            </w:tcBorders>
          </w:tcPr>
          <w:p w:rsidR="00CB490A" w:rsidRDefault="00CB490A"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QPR-AUT-04</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RIPARAZIONI DELLE PARTI ELETTRICHE DI UN VEICOLO</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3</w:t>
            </w:r>
          </w:p>
        </w:tc>
        <w:tc>
          <w:tcPr>
            <w:tcW w:w="3119" w:type="dxa"/>
            <w:tcBorders>
              <w:top w:val="dotted" w:sz="4" w:space="0" w:color="000000"/>
              <w:bottom w:val="dotted" w:sz="4" w:space="0" w:color="000000"/>
            </w:tcBorders>
          </w:tcPr>
          <w:p w:rsidR="00CB490A" w:rsidRDefault="00CB490A"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QPR-AUT-05</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DIAGNOSI E CONFIGURAZIONE DEI SISTEMI A GESTIONE ELETTRONICA DEI VEICOLI</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4</w:t>
            </w:r>
          </w:p>
        </w:tc>
        <w:tc>
          <w:tcPr>
            <w:tcW w:w="3119" w:type="dxa"/>
            <w:tcBorders>
              <w:top w:val="dotted" w:sz="4" w:space="0" w:color="000000"/>
              <w:bottom w:val="dotted" w:sz="4" w:space="0" w:color="000000"/>
            </w:tcBorders>
          </w:tcPr>
          <w:p w:rsidR="00CB490A" w:rsidRDefault="00CB490A"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QPR-AUT-11</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STACCO E RIATTACCO DI PARTI DEL VEICOLO</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3</w:t>
            </w:r>
          </w:p>
        </w:tc>
        <w:tc>
          <w:tcPr>
            <w:tcW w:w="3119" w:type="dxa"/>
            <w:tcBorders>
              <w:top w:val="dotted" w:sz="4" w:space="0" w:color="000000"/>
              <w:bottom w:val="dotted" w:sz="4" w:space="0" w:color="000000"/>
            </w:tcBorders>
          </w:tcPr>
          <w:p w:rsidR="00CB490A" w:rsidRDefault="00CB490A"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bl>
    <w:p w:rsidR="002E2543" w:rsidRPr="00493351" w:rsidRDefault="002E2543"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E2543" w:rsidRPr="00493351" w:rsidRDefault="002E2543" w:rsidP="00D86CE7">
      <w:pPr>
        <w:pStyle w:val="DOC-TestoBase"/>
      </w:pPr>
      <w:r w:rsidRPr="00493351">
        <w:br w:type="page"/>
      </w:r>
    </w:p>
    <w:p w:rsidR="00CB490A" w:rsidRDefault="00AE1097" w:rsidP="005C606D">
      <w:pPr>
        <w:pStyle w:val="DOC-TestoBase"/>
        <w:jc w:val="center"/>
      </w:pPr>
      <w:r w:rsidRPr="00AE1097">
        <w:rPr>
          <w:noProof/>
          <w:lang w:eastAsia="it-IT"/>
        </w:rPr>
        <w:drawing>
          <wp:inline distT="0" distB="0" distL="0" distR="0">
            <wp:extent cx="8640000" cy="6101788"/>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CB490A" w:rsidRDefault="00CB490A" w:rsidP="005C606D">
      <w:pPr>
        <w:pStyle w:val="DOC-TestoBase"/>
        <w:jc w:val="center"/>
      </w:pPr>
      <w:r w:rsidRPr="00CB490A">
        <w:rPr>
          <w:noProof/>
          <w:lang w:eastAsia="it-IT"/>
        </w:rPr>
        <w:drawing>
          <wp:inline distT="0" distB="0" distL="0" distR="0">
            <wp:extent cx="8640000" cy="6102897"/>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CB490A" w:rsidRDefault="00AE1097" w:rsidP="005C606D">
      <w:pPr>
        <w:pStyle w:val="DOC-TestoBase"/>
        <w:jc w:val="center"/>
      </w:pPr>
      <w:r w:rsidRPr="00AE1097">
        <w:rPr>
          <w:noProof/>
          <w:lang w:eastAsia="it-IT"/>
        </w:rPr>
        <w:drawing>
          <wp:inline distT="0" distB="0" distL="0" distR="0">
            <wp:extent cx="8640000" cy="6101788"/>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CB490A" w:rsidRDefault="00CB490A" w:rsidP="005C606D">
      <w:pPr>
        <w:pStyle w:val="DOC-TestoBase"/>
        <w:jc w:val="center"/>
      </w:pPr>
      <w:r w:rsidRPr="00CB490A">
        <w:rPr>
          <w:noProof/>
          <w:lang w:eastAsia="it-IT"/>
        </w:rPr>
        <w:drawing>
          <wp:inline distT="0" distB="0" distL="0" distR="0">
            <wp:extent cx="8640000" cy="6102897"/>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CB490A" w:rsidRDefault="00CB490A" w:rsidP="005C606D">
      <w:pPr>
        <w:pStyle w:val="DOC-TestoBase"/>
        <w:jc w:val="center"/>
      </w:pPr>
      <w:r w:rsidRPr="00CB490A">
        <w:rPr>
          <w:noProof/>
          <w:lang w:eastAsia="it-IT"/>
        </w:rPr>
        <w:drawing>
          <wp:inline distT="0" distB="0" distL="0" distR="0">
            <wp:extent cx="8640000" cy="6102897"/>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2E2543" w:rsidRPr="00493351" w:rsidRDefault="00CB490A" w:rsidP="005C606D">
      <w:pPr>
        <w:pStyle w:val="DOC-TestoBase"/>
        <w:jc w:val="center"/>
      </w:pPr>
      <w:r w:rsidRPr="00CB490A">
        <w:rPr>
          <w:noProof/>
          <w:lang w:eastAsia="it-IT"/>
        </w:rPr>
        <w:drawing>
          <wp:inline distT="0" distB="0" distL="0" distR="0">
            <wp:extent cx="8640000" cy="6102897"/>
            <wp:effectExtent l="0" t="0" r="889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5C606D" w:rsidRPr="005C606D">
        <w:t xml:space="preserve">     </w:t>
      </w:r>
    </w:p>
    <w:p w:rsidR="002E2543" w:rsidRPr="00493351" w:rsidRDefault="002E2543" w:rsidP="00D86CE7">
      <w:pPr>
        <w:pStyle w:val="DOC-TestoBase"/>
        <w:sectPr w:rsidR="002E2543" w:rsidRPr="00493351" w:rsidSect="001522F9">
          <w:pgSz w:w="16840" w:h="11907" w:orient="landscape" w:code="9"/>
          <w:pgMar w:top="1134" w:right="1134" w:bottom="1134" w:left="1134" w:header="567" w:footer="567" w:gutter="0"/>
          <w:cols w:space="708"/>
          <w:docGrid w:linePitch="360"/>
        </w:sectPr>
      </w:pPr>
    </w:p>
    <w:p w:rsidR="00594877" w:rsidRPr="00493351" w:rsidRDefault="00594877" w:rsidP="00594877">
      <w:pPr>
        <w:pStyle w:val="LG-Sezione"/>
      </w:pPr>
      <w:r w:rsidRPr="00493351">
        <w:t>Profilo professionale</w:t>
      </w:r>
    </w:p>
    <w:p w:rsidR="00594877" w:rsidRPr="00493351" w:rsidRDefault="00594877" w:rsidP="00594877">
      <w:pPr>
        <w:pStyle w:val="LG-CodiceProfilo"/>
      </w:pPr>
      <w:r w:rsidRPr="00493351">
        <w:t>PROF</w:t>
      </w:r>
      <w:r>
        <w:t>-AUT-05</w:t>
      </w:r>
    </w:p>
    <w:p w:rsidR="00594877" w:rsidRPr="00493351" w:rsidRDefault="00594877" w:rsidP="00594877">
      <w:pPr>
        <w:pStyle w:val="LG-TitoloProfilo"/>
      </w:pPr>
      <w:bookmarkStart w:id="41" w:name="_Toc41035794"/>
      <w:r>
        <w:t>Gommista</w:t>
      </w:r>
      <w:bookmarkEnd w:id="41"/>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663"/>
        <w:gridCol w:w="857"/>
        <w:gridCol w:w="1380"/>
        <w:gridCol w:w="40"/>
      </w:tblGrid>
      <w:tr w:rsidR="00594877" w:rsidTr="00594877">
        <w:trPr>
          <w:trHeight w:hRule="exact" w:val="340"/>
        </w:trPr>
        <w:tc>
          <w:tcPr>
            <w:tcW w:w="40" w:type="dxa"/>
          </w:tcPr>
          <w:p w:rsidR="00594877" w:rsidRDefault="00594877" w:rsidP="00594877">
            <w:pPr>
              <w:pStyle w:val="EMPTYCELLSTYLE"/>
            </w:pPr>
          </w:p>
        </w:tc>
        <w:tc>
          <w:tcPr>
            <w:tcW w:w="9700" w:type="dxa"/>
            <w:gridSpan w:val="6"/>
            <w:tcMar>
              <w:top w:w="0" w:type="dxa"/>
              <w:left w:w="60" w:type="dxa"/>
              <w:bottom w:w="0" w:type="dxa"/>
              <w:right w:w="0" w:type="dxa"/>
            </w:tcMar>
          </w:tcPr>
          <w:p w:rsidR="00594877" w:rsidRDefault="00594877" w:rsidP="00594877">
            <w:pPr>
              <w:pStyle w:val="LG-Titoletto"/>
            </w:pPr>
            <w:r>
              <w:t>REFERENZIAZIONI</w:t>
            </w:r>
          </w:p>
        </w:tc>
        <w:tc>
          <w:tcPr>
            <w:tcW w:w="40" w:type="dxa"/>
          </w:tcPr>
          <w:p w:rsidR="00594877" w:rsidRDefault="00594877" w:rsidP="00594877">
            <w:pPr>
              <w:pStyle w:val="EMPTYCELLSTYLE"/>
            </w:pPr>
          </w:p>
        </w:tc>
      </w:tr>
      <w:tr w:rsidR="00594877" w:rsidTr="00594877">
        <w:trPr>
          <w:trHeight w:hRule="exact" w:val="1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180" w:type="dxa"/>
          </w:tcPr>
          <w:p w:rsidR="00594877" w:rsidRDefault="00594877" w:rsidP="00594877">
            <w:pPr>
              <w:pStyle w:val="EMPTYCELLSTYLE"/>
            </w:pPr>
          </w:p>
        </w:tc>
        <w:tc>
          <w:tcPr>
            <w:tcW w:w="420" w:type="dxa"/>
          </w:tcPr>
          <w:p w:rsidR="00594877" w:rsidRDefault="00594877" w:rsidP="00594877">
            <w:pPr>
              <w:pStyle w:val="EMPTYCELLSTYLE"/>
            </w:pPr>
          </w:p>
        </w:tc>
        <w:tc>
          <w:tcPr>
            <w:tcW w:w="5663" w:type="dxa"/>
          </w:tcPr>
          <w:p w:rsidR="00594877" w:rsidRDefault="00594877" w:rsidP="00594877">
            <w:pPr>
              <w:pStyle w:val="EMPTYCELLSTYLE"/>
            </w:pPr>
          </w:p>
        </w:tc>
        <w:tc>
          <w:tcPr>
            <w:tcW w:w="857" w:type="dxa"/>
          </w:tcPr>
          <w:p w:rsidR="00594877" w:rsidRDefault="00594877" w:rsidP="00594877">
            <w:pPr>
              <w:pStyle w:val="EMPTYCELLSTYLE"/>
            </w:pPr>
          </w:p>
        </w:tc>
        <w:tc>
          <w:tcPr>
            <w:tcW w:w="1380" w:type="dxa"/>
          </w:tcPr>
          <w:p w:rsidR="00594877" w:rsidRDefault="00594877" w:rsidP="00594877">
            <w:pPr>
              <w:pStyle w:val="EMPTYCELLSTYLE"/>
            </w:pP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9700" w:type="dxa"/>
            <w:gridSpan w:val="6"/>
            <w:tcMar>
              <w:top w:w="0" w:type="dxa"/>
              <w:left w:w="60" w:type="dxa"/>
              <w:bottom w:w="0" w:type="dxa"/>
              <w:right w:w="0" w:type="dxa"/>
            </w:tcMar>
          </w:tcPr>
          <w:p w:rsidR="00594877" w:rsidRDefault="00594877" w:rsidP="00594877">
            <w:pPr>
              <w:pStyle w:val="DOC-TestoBase"/>
            </w:pPr>
            <w:r>
              <w:t>Professioni NUP/ISTAT correlate:</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600" w:type="dxa"/>
            <w:gridSpan w:val="2"/>
            <w:tcMar>
              <w:top w:w="0" w:type="dxa"/>
              <w:left w:w="60" w:type="dxa"/>
              <w:bottom w:w="0" w:type="dxa"/>
              <w:right w:w="0" w:type="dxa"/>
            </w:tcMar>
          </w:tcPr>
          <w:p w:rsidR="00594877" w:rsidRDefault="00594877" w:rsidP="00594877">
            <w:pPr>
              <w:pStyle w:val="LG-ElencoConTabulazione"/>
            </w:pPr>
            <w:r>
              <w:t>6.2.3.1.2</w:t>
            </w:r>
          </w:p>
        </w:tc>
        <w:tc>
          <w:tcPr>
            <w:tcW w:w="7900" w:type="dxa"/>
            <w:gridSpan w:val="3"/>
            <w:tcMar>
              <w:top w:w="0" w:type="dxa"/>
              <w:left w:w="60" w:type="dxa"/>
              <w:bottom w:w="0" w:type="dxa"/>
              <w:right w:w="0" w:type="dxa"/>
            </w:tcMar>
          </w:tcPr>
          <w:p w:rsidR="00594877" w:rsidRDefault="00594877" w:rsidP="00594877">
            <w:pPr>
              <w:pStyle w:val="LG-ElencoConTabulazione"/>
            </w:pPr>
            <w:r>
              <w:t>Gommisti</w:t>
            </w:r>
          </w:p>
        </w:tc>
        <w:tc>
          <w:tcPr>
            <w:tcW w:w="40" w:type="dxa"/>
          </w:tcPr>
          <w:p w:rsidR="00594877" w:rsidRDefault="00594877" w:rsidP="00594877">
            <w:pPr>
              <w:pStyle w:val="EMPTYCELLSTYLE"/>
            </w:pPr>
          </w:p>
        </w:tc>
      </w:tr>
      <w:tr w:rsidR="00594877" w:rsidTr="00594877">
        <w:trPr>
          <w:trHeight w:hRule="exact" w:val="1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180" w:type="dxa"/>
          </w:tcPr>
          <w:p w:rsidR="00594877" w:rsidRDefault="00594877" w:rsidP="00594877">
            <w:pPr>
              <w:pStyle w:val="EMPTYCELLSTYLE"/>
            </w:pPr>
          </w:p>
        </w:tc>
        <w:tc>
          <w:tcPr>
            <w:tcW w:w="420" w:type="dxa"/>
          </w:tcPr>
          <w:p w:rsidR="00594877" w:rsidRDefault="00594877" w:rsidP="00594877">
            <w:pPr>
              <w:pStyle w:val="EMPTYCELLSTYLE"/>
            </w:pPr>
          </w:p>
        </w:tc>
        <w:tc>
          <w:tcPr>
            <w:tcW w:w="5663" w:type="dxa"/>
          </w:tcPr>
          <w:p w:rsidR="00594877" w:rsidRDefault="00594877" w:rsidP="00594877">
            <w:pPr>
              <w:pStyle w:val="EMPTYCELLSTYLE"/>
            </w:pPr>
          </w:p>
        </w:tc>
        <w:tc>
          <w:tcPr>
            <w:tcW w:w="857" w:type="dxa"/>
          </w:tcPr>
          <w:p w:rsidR="00594877" w:rsidRDefault="00594877" w:rsidP="00594877">
            <w:pPr>
              <w:pStyle w:val="EMPTYCELLSTYLE"/>
            </w:pPr>
          </w:p>
        </w:tc>
        <w:tc>
          <w:tcPr>
            <w:tcW w:w="1380" w:type="dxa"/>
          </w:tcPr>
          <w:p w:rsidR="00594877" w:rsidRDefault="00594877" w:rsidP="00594877">
            <w:pPr>
              <w:pStyle w:val="EMPTYCELLSTYLE"/>
            </w:pP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9700" w:type="dxa"/>
            <w:gridSpan w:val="6"/>
            <w:tcMar>
              <w:top w:w="0" w:type="dxa"/>
              <w:left w:w="60" w:type="dxa"/>
              <w:bottom w:w="0" w:type="dxa"/>
              <w:right w:w="0" w:type="dxa"/>
            </w:tcMar>
          </w:tcPr>
          <w:p w:rsidR="00594877" w:rsidRDefault="00594877" w:rsidP="00594877">
            <w:pPr>
              <w:pStyle w:val="DOC-TestoBase"/>
            </w:pPr>
            <w:r>
              <w:t xml:space="preserve">Attività economiche di riferimento (ATECO 2007/ISTAT): </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600" w:type="dxa"/>
            <w:gridSpan w:val="2"/>
            <w:tcMar>
              <w:top w:w="0" w:type="dxa"/>
              <w:left w:w="60" w:type="dxa"/>
              <w:bottom w:w="0" w:type="dxa"/>
              <w:right w:w="0" w:type="dxa"/>
            </w:tcMar>
          </w:tcPr>
          <w:p w:rsidR="00594877" w:rsidRDefault="00594877" w:rsidP="00594877">
            <w:pPr>
              <w:pStyle w:val="LG-ElencoConTabulazione"/>
            </w:pPr>
            <w:r>
              <w:t>45.20.10</w:t>
            </w:r>
          </w:p>
        </w:tc>
        <w:tc>
          <w:tcPr>
            <w:tcW w:w="7900" w:type="dxa"/>
            <w:gridSpan w:val="3"/>
            <w:tcMar>
              <w:top w:w="0" w:type="dxa"/>
              <w:left w:w="60" w:type="dxa"/>
              <w:bottom w:w="0" w:type="dxa"/>
              <w:right w:w="0" w:type="dxa"/>
            </w:tcMar>
          </w:tcPr>
          <w:p w:rsidR="00594877" w:rsidRDefault="00594877" w:rsidP="00594877">
            <w:pPr>
              <w:pStyle w:val="LG-ElencoConTabulazione"/>
            </w:pPr>
            <w:r>
              <w:t>Riparazioni meccaniche di autoveicoli</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600" w:type="dxa"/>
            <w:gridSpan w:val="2"/>
            <w:tcMar>
              <w:top w:w="0" w:type="dxa"/>
              <w:left w:w="60" w:type="dxa"/>
              <w:bottom w:w="0" w:type="dxa"/>
              <w:right w:w="0" w:type="dxa"/>
            </w:tcMar>
          </w:tcPr>
          <w:p w:rsidR="00594877" w:rsidRDefault="00594877" w:rsidP="00594877">
            <w:pPr>
              <w:pStyle w:val="LG-ElencoConTabulazione"/>
            </w:pPr>
            <w:r>
              <w:t>45.20.20</w:t>
            </w:r>
          </w:p>
        </w:tc>
        <w:tc>
          <w:tcPr>
            <w:tcW w:w="7900" w:type="dxa"/>
            <w:gridSpan w:val="3"/>
            <w:tcMar>
              <w:top w:w="0" w:type="dxa"/>
              <w:left w:w="60" w:type="dxa"/>
              <w:bottom w:w="0" w:type="dxa"/>
              <w:right w:w="0" w:type="dxa"/>
            </w:tcMar>
          </w:tcPr>
          <w:p w:rsidR="00594877" w:rsidRDefault="00594877" w:rsidP="00594877">
            <w:pPr>
              <w:pStyle w:val="LG-ElencoConTabulazione"/>
            </w:pPr>
            <w:r>
              <w:t>Riparazione di carrozzerie di autoveicoli</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600" w:type="dxa"/>
            <w:gridSpan w:val="2"/>
            <w:tcMar>
              <w:top w:w="0" w:type="dxa"/>
              <w:left w:w="60" w:type="dxa"/>
              <w:bottom w:w="0" w:type="dxa"/>
              <w:right w:w="0" w:type="dxa"/>
            </w:tcMar>
          </w:tcPr>
          <w:p w:rsidR="00594877" w:rsidRDefault="00594877" w:rsidP="00594877">
            <w:pPr>
              <w:pStyle w:val="LG-ElencoConTabulazione"/>
            </w:pPr>
            <w:r>
              <w:t>45.20.30</w:t>
            </w:r>
          </w:p>
        </w:tc>
        <w:tc>
          <w:tcPr>
            <w:tcW w:w="7900" w:type="dxa"/>
            <w:gridSpan w:val="3"/>
            <w:tcMar>
              <w:top w:w="0" w:type="dxa"/>
              <w:left w:w="60" w:type="dxa"/>
              <w:bottom w:w="0" w:type="dxa"/>
              <w:right w:w="0" w:type="dxa"/>
            </w:tcMar>
          </w:tcPr>
          <w:p w:rsidR="00594877" w:rsidRDefault="00594877" w:rsidP="00594877">
            <w:pPr>
              <w:pStyle w:val="LG-ElencoConTabulazione"/>
            </w:pPr>
            <w:r>
              <w:t>Riparazione di impianti elettrici e di alimentazione per autoveicoli</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600" w:type="dxa"/>
            <w:gridSpan w:val="2"/>
            <w:tcMar>
              <w:top w:w="0" w:type="dxa"/>
              <w:left w:w="60" w:type="dxa"/>
              <w:bottom w:w="0" w:type="dxa"/>
              <w:right w:w="0" w:type="dxa"/>
            </w:tcMar>
          </w:tcPr>
          <w:p w:rsidR="00594877" w:rsidRDefault="00594877" w:rsidP="00594877">
            <w:pPr>
              <w:pStyle w:val="LG-ElencoConTabulazione"/>
            </w:pPr>
            <w:r>
              <w:t>45.20.40</w:t>
            </w:r>
          </w:p>
        </w:tc>
        <w:tc>
          <w:tcPr>
            <w:tcW w:w="7900" w:type="dxa"/>
            <w:gridSpan w:val="3"/>
            <w:tcMar>
              <w:top w:w="0" w:type="dxa"/>
              <w:left w:w="60" w:type="dxa"/>
              <w:bottom w:w="0" w:type="dxa"/>
              <w:right w:w="0" w:type="dxa"/>
            </w:tcMar>
          </w:tcPr>
          <w:p w:rsidR="00594877" w:rsidRDefault="00594877" w:rsidP="00594877">
            <w:pPr>
              <w:pStyle w:val="LG-ElencoConTabulazione"/>
            </w:pPr>
            <w:r>
              <w:t>Riparazione e sostituzione di pneumatici per autoveicoli</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600" w:type="dxa"/>
            <w:gridSpan w:val="2"/>
            <w:tcMar>
              <w:top w:w="0" w:type="dxa"/>
              <w:left w:w="60" w:type="dxa"/>
              <w:bottom w:w="0" w:type="dxa"/>
              <w:right w:w="0" w:type="dxa"/>
            </w:tcMar>
          </w:tcPr>
          <w:p w:rsidR="00594877" w:rsidRDefault="00594877" w:rsidP="00594877">
            <w:pPr>
              <w:pStyle w:val="LG-ElencoConTabulazione"/>
            </w:pPr>
            <w:r>
              <w:t>45.20.99</w:t>
            </w:r>
          </w:p>
        </w:tc>
        <w:tc>
          <w:tcPr>
            <w:tcW w:w="7900" w:type="dxa"/>
            <w:gridSpan w:val="3"/>
            <w:tcMar>
              <w:top w:w="0" w:type="dxa"/>
              <w:left w:w="60" w:type="dxa"/>
              <w:bottom w:w="0" w:type="dxa"/>
              <w:right w:w="0" w:type="dxa"/>
            </w:tcMar>
          </w:tcPr>
          <w:p w:rsidR="00594877" w:rsidRDefault="00594877" w:rsidP="00594877">
            <w:pPr>
              <w:pStyle w:val="LG-ElencoConTabulazione"/>
            </w:pPr>
            <w:r>
              <w:t>Altre attività di manutenzione e di riparazione di autoveicoli</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600" w:type="dxa"/>
            <w:gridSpan w:val="2"/>
            <w:tcMar>
              <w:top w:w="0" w:type="dxa"/>
              <w:left w:w="60" w:type="dxa"/>
              <w:bottom w:w="0" w:type="dxa"/>
              <w:right w:w="0" w:type="dxa"/>
            </w:tcMar>
          </w:tcPr>
          <w:p w:rsidR="00594877" w:rsidRDefault="00594877" w:rsidP="00594877">
            <w:pPr>
              <w:pStyle w:val="LG-ElencoConTabulazione"/>
            </w:pPr>
            <w:r>
              <w:t>45.40.30</w:t>
            </w:r>
          </w:p>
        </w:tc>
        <w:tc>
          <w:tcPr>
            <w:tcW w:w="7900" w:type="dxa"/>
            <w:gridSpan w:val="3"/>
            <w:tcMar>
              <w:top w:w="0" w:type="dxa"/>
              <w:left w:w="60" w:type="dxa"/>
              <w:bottom w:w="0" w:type="dxa"/>
              <w:right w:w="0" w:type="dxa"/>
            </w:tcMar>
          </w:tcPr>
          <w:p w:rsidR="00594877" w:rsidRDefault="00594877" w:rsidP="00594877">
            <w:pPr>
              <w:pStyle w:val="LG-ElencoConTabulazione"/>
            </w:pPr>
            <w:r>
              <w:t>Manutenzione e riparazione di motocicli e ciclomotori (inclusi i pneumatici)</w:t>
            </w:r>
          </w:p>
        </w:tc>
        <w:tc>
          <w:tcPr>
            <w:tcW w:w="40" w:type="dxa"/>
          </w:tcPr>
          <w:p w:rsidR="00594877" w:rsidRDefault="00594877" w:rsidP="00594877">
            <w:pPr>
              <w:pStyle w:val="EMPTYCELLSTYLE"/>
            </w:pPr>
          </w:p>
        </w:tc>
      </w:tr>
      <w:tr w:rsidR="00594877" w:rsidTr="00594877">
        <w:trPr>
          <w:trHeight w:hRule="exact" w:val="32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180" w:type="dxa"/>
          </w:tcPr>
          <w:p w:rsidR="00594877" w:rsidRDefault="00594877" w:rsidP="00594877">
            <w:pPr>
              <w:pStyle w:val="EMPTYCELLSTYLE"/>
            </w:pPr>
          </w:p>
        </w:tc>
        <w:tc>
          <w:tcPr>
            <w:tcW w:w="420" w:type="dxa"/>
          </w:tcPr>
          <w:p w:rsidR="00594877" w:rsidRDefault="00594877" w:rsidP="00594877">
            <w:pPr>
              <w:pStyle w:val="EMPTYCELLSTYLE"/>
            </w:pPr>
          </w:p>
        </w:tc>
        <w:tc>
          <w:tcPr>
            <w:tcW w:w="5663" w:type="dxa"/>
          </w:tcPr>
          <w:p w:rsidR="00594877" w:rsidRDefault="00594877" w:rsidP="00594877">
            <w:pPr>
              <w:pStyle w:val="EMPTYCELLSTYLE"/>
            </w:pPr>
          </w:p>
        </w:tc>
        <w:tc>
          <w:tcPr>
            <w:tcW w:w="857" w:type="dxa"/>
          </w:tcPr>
          <w:p w:rsidR="00594877" w:rsidRDefault="00594877" w:rsidP="00594877">
            <w:pPr>
              <w:pStyle w:val="EMPTYCELLSTYLE"/>
            </w:pPr>
          </w:p>
        </w:tc>
        <w:tc>
          <w:tcPr>
            <w:tcW w:w="1380" w:type="dxa"/>
          </w:tcPr>
          <w:p w:rsidR="00594877" w:rsidRDefault="00594877" w:rsidP="00594877">
            <w:pPr>
              <w:pStyle w:val="EMPTYCELLSTYLE"/>
            </w:pPr>
          </w:p>
        </w:tc>
        <w:tc>
          <w:tcPr>
            <w:tcW w:w="40" w:type="dxa"/>
          </w:tcPr>
          <w:p w:rsidR="00594877" w:rsidRDefault="00594877" w:rsidP="00594877">
            <w:pPr>
              <w:pStyle w:val="EMPTYCELLSTYLE"/>
            </w:pPr>
          </w:p>
        </w:tc>
      </w:tr>
      <w:tr w:rsidR="00594877" w:rsidTr="00594877">
        <w:trPr>
          <w:trHeight w:hRule="exact" w:val="340"/>
        </w:trPr>
        <w:tc>
          <w:tcPr>
            <w:tcW w:w="40" w:type="dxa"/>
          </w:tcPr>
          <w:p w:rsidR="00594877" w:rsidRDefault="00594877" w:rsidP="00594877">
            <w:pPr>
              <w:pStyle w:val="EMPTYCELLSTYLE"/>
            </w:pPr>
          </w:p>
        </w:tc>
        <w:tc>
          <w:tcPr>
            <w:tcW w:w="9700" w:type="dxa"/>
            <w:gridSpan w:val="6"/>
            <w:tcMar>
              <w:top w:w="0" w:type="dxa"/>
              <w:left w:w="60" w:type="dxa"/>
              <w:bottom w:w="0" w:type="dxa"/>
              <w:right w:w="0" w:type="dxa"/>
            </w:tcMar>
          </w:tcPr>
          <w:p w:rsidR="00594877" w:rsidRDefault="00594877" w:rsidP="00594877">
            <w:pPr>
              <w:pStyle w:val="LG-Titoletto"/>
            </w:pPr>
            <w:r>
              <w:t>DESCRIZIONE SINTETICA DEL PROFILO</w:t>
            </w:r>
          </w:p>
        </w:tc>
        <w:tc>
          <w:tcPr>
            <w:tcW w:w="40" w:type="dxa"/>
          </w:tcPr>
          <w:p w:rsidR="00594877" w:rsidRDefault="00594877" w:rsidP="00594877">
            <w:pPr>
              <w:pStyle w:val="EMPTYCELLSTYLE"/>
            </w:pPr>
          </w:p>
        </w:tc>
      </w:tr>
      <w:tr w:rsidR="00594877" w:rsidTr="00594877">
        <w:trPr>
          <w:trHeight w:hRule="exact" w:val="14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180" w:type="dxa"/>
          </w:tcPr>
          <w:p w:rsidR="00594877" w:rsidRDefault="00594877" w:rsidP="00594877">
            <w:pPr>
              <w:pStyle w:val="EMPTYCELLSTYLE"/>
            </w:pPr>
          </w:p>
        </w:tc>
        <w:tc>
          <w:tcPr>
            <w:tcW w:w="420" w:type="dxa"/>
          </w:tcPr>
          <w:p w:rsidR="00594877" w:rsidRDefault="00594877" w:rsidP="00594877">
            <w:pPr>
              <w:pStyle w:val="EMPTYCELLSTYLE"/>
            </w:pPr>
          </w:p>
        </w:tc>
        <w:tc>
          <w:tcPr>
            <w:tcW w:w="5663" w:type="dxa"/>
          </w:tcPr>
          <w:p w:rsidR="00594877" w:rsidRDefault="00594877" w:rsidP="00594877">
            <w:pPr>
              <w:pStyle w:val="EMPTYCELLSTYLE"/>
            </w:pPr>
          </w:p>
        </w:tc>
        <w:tc>
          <w:tcPr>
            <w:tcW w:w="857" w:type="dxa"/>
          </w:tcPr>
          <w:p w:rsidR="00594877" w:rsidRDefault="00594877" w:rsidP="00594877">
            <w:pPr>
              <w:pStyle w:val="EMPTYCELLSTYLE"/>
            </w:pPr>
          </w:p>
        </w:tc>
        <w:tc>
          <w:tcPr>
            <w:tcW w:w="1380" w:type="dxa"/>
          </w:tcPr>
          <w:p w:rsidR="00594877" w:rsidRDefault="00594877" w:rsidP="00594877">
            <w:pPr>
              <w:pStyle w:val="EMPTYCELLSTYLE"/>
            </w:pPr>
          </w:p>
        </w:tc>
        <w:tc>
          <w:tcPr>
            <w:tcW w:w="40" w:type="dxa"/>
          </w:tcPr>
          <w:p w:rsidR="00594877" w:rsidRDefault="00594877" w:rsidP="00594877">
            <w:pPr>
              <w:pStyle w:val="EMPTYCELLSTYLE"/>
            </w:pPr>
          </w:p>
        </w:tc>
      </w:tr>
      <w:tr w:rsidR="00594877" w:rsidTr="00594877">
        <w:trPr>
          <w:trHeight w:hRule="exact" w:val="1140"/>
        </w:trPr>
        <w:tc>
          <w:tcPr>
            <w:tcW w:w="40" w:type="dxa"/>
          </w:tcPr>
          <w:p w:rsidR="00594877" w:rsidRDefault="00594877" w:rsidP="00594877">
            <w:pPr>
              <w:pStyle w:val="EMPTYCELLSTYLE"/>
            </w:pPr>
          </w:p>
        </w:tc>
        <w:tc>
          <w:tcPr>
            <w:tcW w:w="9700" w:type="dxa"/>
            <w:gridSpan w:val="6"/>
            <w:tcMar>
              <w:top w:w="0" w:type="dxa"/>
              <w:left w:w="60" w:type="dxa"/>
              <w:bottom w:w="0" w:type="dxa"/>
              <w:right w:w="0" w:type="dxa"/>
            </w:tcMar>
          </w:tcPr>
          <w:p w:rsidR="00594877" w:rsidRDefault="00594877" w:rsidP="00594877">
            <w:pPr>
              <w:pStyle w:val="LG-TestoBase"/>
            </w:pPr>
            <w:r>
              <w:t>Il responsabile tecnico per l'attività di gommista è in grado di riconoscere le esigenze del cliente, di diagnosticare, pianificare e operare gli interventi necessari su pneumatici e cerchioni e di effettuare l'equilibratura delle ruote e il collaudo del veicolo, in ottemperanza a quanto richiesto dalla legislazione vigente per l'abilitazione all'esercizio dell'attività di gommista.</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180" w:type="dxa"/>
          </w:tcPr>
          <w:p w:rsidR="00594877" w:rsidRDefault="00594877" w:rsidP="00594877">
            <w:pPr>
              <w:pStyle w:val="EMPTYCELLSTYLE"/>
            </w:pPr>
          </w:p>
        </w:tc>
        <w:tc>
          <w:tcPr>
            <w:tcW w:w="420" w:type="dxa"/>
          </w:tcPr>
          <w:p w:rsidR="00594877" w:rsidRDefault="00594877" w:rsidP="00594877">
            <w:pPr>
              <w:pStyle w:val="EMPTYCELLSTYLE"/>
            </w:pPr>
          </w:p>
        </w:tc>
        <w:tc>
          <w:tcPr>
            <w:tcW w:w="5663" w:type="dxa"/>
          </w:tcPr>
          <w:p w:rsidR="00594877" w:rsidRDefault="00594877" w:rsidP="00594877">
            <w:pPr>
              <w:pStyle w:val="EMPTYCELLSTYLE"/>
            </w:pPr>
          </w:p>
        </w:tc>
        <w:tc>
          <w:tcPr>
            <w:tcW w:w="857" w:type="dxa"/>
          </w:tcPr>
          <w:p w:rsidR="00594877" w:rsidRDefault="00594877" w:rsidP="00594877">
            <w:pPr>
              <w:pStyle w:val="EMPTYCELLSTYLE"/>
            </w:pPr>
          </w:p>
        </w:tc>
        <w:tc>
          <w:tcPr>
            <w:tcW w:w="1380" w:type="dxa"/>
          </w:tcPr>
          <w:p w:rsidR="00594877" w:rsidRDefault="00594877" w:rsidP="00594877">
            <w:pPr>
              <w:pStyle w:val="EMPTYCELLSTYLE"/>
            </w:pPr>
          </w:p>
        </w:tc>
        <w:tc>
          <w:tcPr>
            <w:tcW w:w="40" w:type="dxa"/>
          </w:tcPr>
          <w:p w:rsidR="00594877" w:rsidRDefault="00594877" w:rsidP="00594877">
            <w:pPr>
              <w:pStyle w:val="EMPTYCELLSTYLE"/>
            </w:pPr>
          </w:p>
        </w:tc>
      </w:tr>
      <w:tr w:rsidR="00594877" w:rsidTr="00594877">
        <w:trPr>
          <w:trHeight w:hRule="exact" w:val="340"/>
        </w:trPr>
        <w:tc>
          <w:tcPr>
            <w:tcW w:w="40" w:type="dxa"/>
          </w:tcPr>
          <w:p w:rsidR="00594877" w:rsidRDefault="00594877" w:rsidP="00594877">
            <w:pPr>
              <w:pStyle w:val="EMPTYCELLSTYLE"/>
            </w:pPr>
          </w:p>
        </w:tc>
        <w:tc>
          <w:tcPr>
            <w:tcW w:w="9700" w:type="dxa"/>
            <w:gridSpan w:val="6"/>
            <w:tcMar>
              <w:top w:w="0" w:type="dxa"/>
              <w:left w:w="60" w:type="dxa"/>
              <w:bottom w:w="0" w:type="dxa"/>
              <w:right w:w="0" w:type="dxa"/>
            </w:tcMar>
          </w:tcPr>
          <w:p w:rsidR="00594877" w:rsidRDefault="00594877" w:rsidP="00594877">
            <w:pPr>
              <w:pStyle w:val="LG-Titoletto"/>
            </w:pPr>
            <w:r>
              <w:t>REQUISITI FORMALI DI ACCESSO</w:t>
            </w:r>
          </w:p>
        </w:tc>
        <w:tc>
          <w:tcPr>
            <w:tcW w:w="40" w:type="dxa"/>
          </w:tcPr>
          <w:p w:rsidR="00594877" w:rsidRDefault="00594877" w:rsidP="00594877">
            <w:pPr>
              <w:pStyle w:val="EMPTYCELLSTYLE"/>
            </w:pPr>
          </w:p>
        </w:tc>
      </w:tr>
      <w:tr w:rsidR="00594877" w:rsidTr="00594877">
        <w:trPr>
          <w:trHeight w:hRule="exact" w:val="1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180" w:type="dxa"/>
          </w:tcPr>
          <w:p w:rsidR="00594877" w:rsidRDefault="00594877" w:rsidP="00594877">
            <w:pPr>
              <w:pStyle w:val="EMPTYCELLSTYLE"/>
            </w:pPr>
          </w:p>
        </w:tc>
        <w:tc>
          <w:tcPr>
            <w:tcW w:w="420" w:type="dxa"/>
          </w:tcPr>
          <w:p w:rsidR="00594877" w:rsidRDefault="00594877" w:rsidP="00594877">
            <w:pPr>
              <w:pStyle w:val="EMPTYCELLSTYLE"/>
            </w:pPr>
          </w:p>
        </w:tc>
        <w:tc>
          <w:tcPr>
            <w:tcW w:w="5663" w:type="dxa"/>
          </w:tcPr>
          <w:p w:rsidR="00594877" w:rsidRDefault="00594877" w:rsidP="00594877">
            <w:pPr>
              <w:pStyle w:val="EMPTYCELLSTYLE"/>
            </w:pPr>
          </w:p>
        </w:tc>
        <w:tc>
          <w:tcPr>
            <w:tcW w:w="857" w:type="dxa"/>
          </w:tcPr>
          <w:p w:rsidR="00594877" w:rsidRDefault="00594877" w:rsidP="00594877">
            <w:pPr>
              <w:pStyle w:val="EMPTYCELLSTYLE"/>
            </w:pPr>
          </w:p>
        </w:tc>
        <w:tc>
          <w:tcPr>
            <w:tcW w:w="1380" w:type="dxa"/>
          </w:tcPr>
          <w:p w:rsidR="00594877" w:rsidRDefault="00594877" w:rsidP="00594877">
            <w:pPr>
              <w:pStyle w:val="EMPTYCELLSTYLE"/>
            </w:pP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9700" w:type="dxa"/>
            <w:gridSpan w:val="6"/>
            <w:tcMar>
              <w:top w:w="0" w:type="dxa"/>
              <w:left w:w="60" w:type="dxa"/>
              <w:bottom w:w="0" w:type="dxa"/>
              <w:right w:w="0" w:type="dxa"/>
            </w:tcMar>
          </w:tcPr>
          <w:p w:rsidR="00594877" w:rsidRDefault="00594877" w:rsidP="00594877">
            <w:pPr>
              <w:pStyle w:val="LG-TestoBase"/>
            </w:pPr>
            <w:r>
              <w:t>Secondo quanto previsto dalla normativa nazionale in vigore così come recepita dalla Regione Friuli Venezia Giulia.</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180" w:type="dxa"/>
          </w:tcPr>
          <w:p w:rsidR="00594877" w:rsidRDefault="00594877" w:rsidP="00594877">
            <w:pPr>
              <w:pStyle w:val="EMPTYCELLSTYLE"/>
            </w:pPr>
          </w:p>
        </w:tc>
        <w:tc>
          <w:tcPr>
            <w:tcW w:w="420" w:type="dxa"/>
          </w:tcPr>
          <w:p w:rsidR="00594877" w:rsidRDefault="00594877" w:rsidP="00594877">
            <w:pPr>
              <w:pStyle w:val="EMPTYCELLSTYLE"/>
            </w:pPr>
          </w:p>
        </w:tc>
        <w:tc>
          <w:tcPr>
            <w:tcW w:w="5663" w:type="dxa"/>
          </w:tcPr>
          <w:p w:rsidR="00594877" w:rsidRDefault="00594877" w:rsidP="00594877">
            <w:pPr>
              <w:pStyle w:val="EMPTYCELLSTYLE"/>
            </w:pPr>
          </w:p>
        </w:tc>
        <w:tc>
          <w:tcPr>
            <w:tcW w:w="857" w:type="dxa"/>
          </w:tcPr>
          <w:p w:rsidR="00594877" w:rsidRDefault="00594877" w:rsidP="00594877">
            <w:pPr>
              <w:pStyle w:val="EMPTYCELLSTYLE"/>
            </w:pPr>
          </w:p>
        </w:tc>
        <w:tc>
          <w:tcPr>
            <w:tcW w:w="1380" w:type="dxa"/>
          </w:tcPr>
          <w:p w:rsidR="00594877" w:rsidRDefault="00594877" w:rsidP="00594877">
            <w:pPr>
              <w:pStyle w:val="EMPTYCELLSTYLE"/>
            </w:pPr>
          </w:p>
        </w:tc>
        <w:tc>
          <w:tcPr>
            <w:tcW w:w="40" w:type="dxa"/>
          </w:tcPr>
          <w:p w:rsidR="00594877" w:rsidRDefault="00594877" w:rsidP="00594877">
            <w:pPr>
              <w:pStyle w:val="EMPTYCELLSTYLE"/>
            </w:pPr>
          </w:p>
        </w:tc>
      </w:tr>
      <w:tr w:rsidR="00594877" w:rsidTr="00594877">
        <w:trPr>
          <w:trHeight w:hRule="exact" w:val="340"/>
        </w:trPr>
        <w:tc>
          <w:tcPr>
            <w:tcW w:w="40" w:type="dxa"/>
          </w:tcPr>
          <w:p w:rsidR="00594877" w:rsidRDefault="00594877" w:rsidP="00594877">
            <w:pPr>
              <w:pStyle w:val="EMPTYCELLSTYLE"/>
            </w:pPr>
          </w:p>
        </w:tc>
        <w:tc>
          <w:tcPr>
            <w:tcW w:w="9700" w:type="dxa"/>
            <w:gridSpan w:val="6"/>
            <w:tcMar>
              <w:top w:w="0" w:type="dxa"/>
              <w:left w:w="60" w:type="dxa"/>
              <w:bottom w:w="0" w:type="dxa"/>
              <w:right w:w="0" w:type="dxa"/>
            </w:tcMar>
          </w:tcPr>
          <w:p w:rsidR="00594877" w:rsidRDefault="00594877" w:rsidP="00594877">
            <w:pPr>
              <w:pStyle w:val="LG-Titoletto"/>
            </w:pPr>
            <w:r>
              <w:t xml:space="preserve">COMPETENZE PROFESSIONALI CARATTERIZZANTI IL PROFILO REGIONALE </w:t>
            </w:r>
          </w:p>
        </w:tc>
        <w:tc>
          <w:tcPr>
            <w:tcW w:w="40" w:type="dxa"/>
          </w:tcPr>
          <w:p w:rsidR="00594877" w:rsidRDefault="00594877" w:rsidP="00594877">
            <w:pPr>
              <w:pStyle w:val="EMPTYCELLSTYLE"/>
            </w:pPr>
          </w:p>
        </w:tc>
      </w:tr>
      <w:tr w:rsidR="00594877" w:rsidTr="00594877">
        <w:trPr>
          <w:trHeight w:hRule="exact" w:val="180"/>
        </w:trPr>
        <w:tc>
          <w:tcPr>
            <w:tcW w:w="40" w:type="dxa"/>
          </w:tcPr>
          <w:p w:rsidR="00594877" w:rsidRDefault="00594877" w:rsidP="00594877">
            <w:pPr>
              <w:pStyle w:val="EMPTYCELLSTYLE"/>
            </w:pPr>
          </w:p>
        </w:tc>
        <w:tc>
          <w:tcPr>
            <w:tcW w:w="200" w:type="dxa"/>
          </w:tcPr>
          <w:p w:rsidR="00594877" w:rsidRDefault="00594877" w:rsidP="00594877">
            <w:pPr>
              <w:pStyle w:val="EMPTYCELLSTYLE"/>
            </w:pPr>
          </w:p>
        </w:tc>
        <w:tc>
          <w:tcPr>
            <w:tcW w:w="1180" w:type="dxa"/>
          </w:tcPr>
          <w:p w:rsidR="00594877" w:rsidRDefault="00594877" w:rsidP="00594877">
            <w:pPr>
              <w:pStyle w:val="EMPTYCELLSTYLE"/>
            </w:pPr>
          </w:p>
        </w:tc>
        <w:tc>
          <w:tcPr>
            <w:tcW w:w="420" w:type="dxa"/>
          </w:tcPr>
          <w:p w:rsidR="00594877" w:rsidRDefault="00594877" w:rsidP="00594877">
            <w:pPr>
              <w:pStyle w:val="EMPTYCELLSTYLE"/>
            </w:pPr>
          </w:p>
        </w:tc>
        <w:tc>
          <w:tcPr>
            <w:tcW w:w="5663" w:type="dxa"/>
          </w:tcPr>
          <w:p w:rsidR="00594877" w:rsidRDefault="00594877" w:rsidP="00594877">
            <w:pPr>
              <w:pStyle w:val="EMPTYCELLSTYLE"/>
            </w:pPr>
          </w:p>
        </w:tc>
        <w:tc>
          <w:tcPr>
            <w:tcW w:w="857" w:type="dxa"/>
          </w:tcPr>
          <w:p w:rsidR="00594877" w:rsidRDefault="00594877" w:rsidP="00594877">
            <w:pPr>
              <w:pStyle w:val="EMPTYCELLSTYLE"/>
            </w:pPr>
          </w:p>
        </w:tc>
        <w:tc>
          <w:tcPr>
            <w:tcW w:w="1380" w:type="dxa"/>
          </w:tcPr>
          <w:p w:rsidR="00594877" w:rsidRDefault="00594877" w:rsidP="00594877">
            <w:pPr>
              <w:pStyle w:val="EMPTYCELLSTYLE"/>
            </w:pP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1380" w:type="dxa"/>
            <w:gridSpan w:val="2"/>
            <w:tcBorders>
              <w:bottom w:val="single" w:sz="1" w:space="0" w:color="000000"/>
            </w:tcBorders>
            <w:tcMar>
              <w:top w:w="40" w:type="dxa"/>
              <w:left w:w="60" w:type="dxa"/>
              <w:bottom w:w="0" w:type="dxa"/>
              <w:right w:w="0" w:type="dxa"/>
            </w:tcMar>
          </w:tcPr>
          <w:p w:rsidR="00594877" w:rsidRDefault="00594877" w:rsidP="00594877">
            <w:pPr>
              <w:pStyle w:val="DOC-TabellaIntestazioni"/>
            </w:pPr>
            <w:r>
              <w:t>Codice</w:t>
            </w:r>
          </w:p>
        </w:tc>
        <w:tc>
          <w:tcPr>
            <w:tcW w:w="6083" w:type="dxa"/>
            <w:gridSpan w:val="2"/>
            <w:tcBorders>
              <w:bottom w:val="single" w:sz="1" w:space="0" w:color="000000"/>
            </w:tcBorders>
            <w:tcMar>
              <w:top w:w="40" w:type="dxa"/>
              <w:left w:w="60" w:type="dxa"/>
              <w:bottom w:w="0" w:type="dxa"/>
              <w:right w:w="0" w:type="dxa"/>
            </w:tcMar>
          </w:tcPr>
          <w:p w:rsidR="00594877" w:rsidRDefault="00594877" w:rsidP="00594877">
            <w:pPr>
              <w:pStyle w:val="DOC-TabellaIntestazioni"/>
            </w:pPr>
            <w:r>
              <w:t>Titolo del QPR</w:t>
            </w:r>
          </w:p>
        </w:tc>
        <w:tc>
          <w:tcPr>
            <w:tcW w:w="857" w:type="dxa"/>
            <w:tcBorders>
              <w:bottom w:val="single" w:sz="1" w:space="0" w:color="000000"/>
            </w:tcBorders>
            <w:tcMar>
              <w:top w:w="40" w:type="dxa"/>
              <w:left w:w="60" w:type="dxa"/>
              <w:bottom w:w="0" w:type="dxa"/>
              <w:right w:w="0" w:type="dxa"/>
            </w:tcMar>
          </w:tcPr>
          <w:p w:rsidR="00594877" w:rsidRDefault="00594877" w:rsidP="00594877">
            <w:pPr>
              <w:pStyle w:val="DOC-TabellaIntestazioni"/>
            </w:pPr>
            <w:r>
              <w:t>EQF</w:t>
            </w:r>
          </w:p>
        </w:tc>
        <w:tc>
          <w:tcPr>
            <w:tcW w:w="1380" w:type="dxa"/>
            <w:tcBorders>
              <w:bottom w:val="single" w:sz="1" w:space="0" w:color="000000"/>
            </w:tcBorders>
            <w:tcMar>
              <w:top w:w="40" w:type="dxa"/>
              <w:left w:w="60" w:type="dxa"/>
              <w:bottom w:w="0" w:type="dxa"/>
              <w:right w:w="0" w:type="dxa"/>
            </w:tcMar>
          </w:tcPr>
          <w:p w:rsidR="00594877" w:rsidRDefault="00594877" w:rsidP="00594877">
            <w:pPr>
              <w:pStyle w:val="DOC-TabellaIntestazioni"/>
            </w:pPr>
            <w:r>
              <w:t>Sviluppato in modo:</w:t>
            </w:r>
          </w:p>
        </w:tc>
        <w:tc>
          <w:tcPr>
            <w:tcW w:w="40" w:type="dxa"/>
          </w:tcPr>
          <w:p w:rsidR="00594877" w:rsidRDefault="00594877" w:rsidP="00594877">
            <w:pPr>
              <w:pStyle w:val="EMPTYCELLSTYLE"/>
            </w:pPr>
          </w:p>
        </w:tc>
      </w:tr>
      <w:tr w:rsidR="00594877" w:rsidTr="00594877">
        <w:trPr>
          <w:trHeight w:hRule="exact" w:val="280"/>
        </w:trPr>
        <w:tc>
          <w:tcPr>
            <w:tcW w:w="40" w:type="dxa"/>
          </w:tcPr>
          <w:p w:rsidR="00594877" w:rsidRDefault="00594877" w:rsidP="00594877">
            <w:pPr>
              <w:pStyle w:val="EMPTYCELLSTYLE"/>
            </w:pPr>
          </w:p>
        </w:tc>
        <w:tc>
          <w:tcPr>
            <w:tcW w:w="1380" w:type="dxa"/>
            <w:gridSpan w:val="2"/>
            <w:tcMar>
              <w:top w:w="0" w:type="dxa"/>
              <w:left w:w="100" w:type="dxa"/>
              <w:bottom w:w="0" w:type="dxa"/>
              <w:right w:w="0" w:type="dxa"/>
            </w:tcMar>
          </w:tcPr>
          <w:p w:rsidR="00594877" w:rsidRDefault="00594877" w:rsidP="00594877">
            <w:pPr>
              <w:pStyle w:val="DOC-TabellaGrassetto"/>
            </w:pPr>
            <w:r>
              <w:t>QPR-AUT-01</w:t>
            </w:r>
          </w:p>
        </w:tc>
        <w:tc>
          <w:tcPr>
            <w:tcW w:w="6083" w:type="dxa"/>
            <w:gridSpan w:val="2"/>
            <w:tcMar>
              <w:top w:w="0" w:type="dxa"/>
              <w:left w:w="100" w:type="dxa"/>
              <w:bottom w:w="0" w:type="dxa"/>
              <w:right w:w="0" w:type="dxa"/>
            </w:tcMar>
          </w:tcPr>
          <w:p w:rsidR="00594877" w:rsidRDefault="00594877" w:rsidP="00594877">
            <w:pPr>
              <w:pStyle w:val="DOC-TabellaTesto"/>
            </w:pPr>
            <w:r>
              <w:t xml:space="preserve">ACCETTAZIONE, DIAGNOSI  E GESTIONE DEL VEICOLO IN OFFICINA </w:t>
            </w:r>
          </w:p>
        </w:tc>
        <w:tc>
          <w:tcPr>
            <w:tcW w:w="857" w:type="dxa"/>
            <w:tcMar>
              <w:top w:w="0" w:type="dxa"/>
              <w:left w:w="60" w:type="dxa"/>
              <w:bottom w:w="0" w:type="dxa"/>
              <w:right w:w="0" w:type="dxa"/>
            </w:tcMar>
          </w:tcPr>
          <w:p w:rsidR="00594877" w:rsidRDefault="00594877" w:rsidP="00594877">
            <w:pPr>
              <w:pStyle w:val="DOC-TabellaTestoCx"/>
            </w:pPr>
            <w:r>
              <w:t>4</w:t>
            </w:r>
          </w:p>
        </w:tc>
        <w:tc>
          <w:tcPr>
            <w:tcW w:w="1380" w:type="dxa"/>
            <w:tcMar>
              <w:top w:w="0" w:type="dxa"/>
              <w:left w:w="60" w:type="dxa"/>
              <w:bottom w:w="0" w:type="dxa"/>
              <w:right w:w="0" w:type="dxa"/>
            </w:tcMar>
          </w:tcPr>
          <w:p w:rsidR="00594877" w:rsidRDefault="00594877" w:rsidP="00594877">
            <w:pPr>
              <w:pStyle w:val="DOC-TabellaTestoCx"/>
            </w:pPr>
            <w:r>
              <w:t>Parziale</w:t>
            </w:r>
          </w:p>
        </w:tc>
        <w:tc>
          <w:tcPr>
            <w:tcW w:w="40" w:type="dxa"/>
          </w:tcPr>
          <w:p w:rsidR="00594877" w:rsidRDefault="00594877" w:rsidP="00594877">
            <w:pPr>
              <w:pStyle w:val="EMPTYCELLSTYLE"/>
            </w:pPr>
          </w:p>
        </w:tc>
      </w:tr>
      <w:tr w:rsidR="00594877" w:rsidTr="00594877">
        <w:trPr>
          <w:trHeight w:hRule="exact" w:val="480"/>
        </w:trPr>
        <w:tc>
          <w:tcPr>
            <w:tcW w:w="40" w:type="dxa"/>
          </w:tcPr>
          <w:p w:rsidR="00594877" w:rsidRDefault="00594877" w:rsidP="00594877">
            <w:pPr>
              <w:pStyle w:val="EMPTYCELLSTYLE"/>
            </w:pPr>
          </w:p>
        </w:tc>
        <w:tc>
          <w:tcPr>
            <w:tcW w:w="1380" w:type="dxa"/>
            <w:gridSpan w:val="2"/>
            <w:tcMar>
              <w:top w:w="0" w:type="dxa"/>
              <w:left w:w="100" w:type="dxa"/>
              <w:bottom w:w="0" w:type="dxa"/>
              <w:right w:w="0" w:type="dxa"/>
            </w:tcMar>
          </w:tcPr>
          <w:p w:rsidR="00594877" w:rsidRDefault="00594877" w:rsidP="00594877">
            <w:pPr>
              <w:pStyle w:val="DOC-TabellaGrassetto"/>
            </w:pPr>
            <w:r>
              <w:t>QPR-AUT-17</w:t>
            </w:r>
          </w:p>
        </w:tc>
        <w:tc>
          <w:tcPr>
            <w:tcW w:w="6083" w:type="dxa"/>
            <w:gridSpan w:val="2"/>
            <w:tcMar>
              <w:top w:w="0" w:type="dxa"/>
              <w:left w:w="100" w:type="dxa"/>
              <w:bottom w:w="0" w:type="dxa"/>
              <w:right w:w="0" w:type="dxa"/>
            </w:tcMar>
          </w:tcPr>
          <w:p w:rsidR="00594877" w:rsidRDefault="00594877" w:rsidP="00594877">
            <w:pPr>
              <w:pStyle w:val="DOC-TabellaTesto"/>
            </w:pPr>
            <w:r>
              <w:t>RIPARAZIONE E SOSTITUZIONE DI RUOTE E PNEUMATICI E ASSETTO DEL VEICOLO</w:t>
            </w:r>
          </w:p>
        </w:tc>
        <w:tc>
          <w:tcPr>
            <w:tcW w:w="857" w:type="dxa"/>
            <w:tcMar>
              <w:top w:w="0" w:type="dxa"/>
              <w:left w:w="60" w:type="dxa"/>
              <w:bottom w:w="0" w:type="dxa"/>
              <w:right w:w="0" w:type="dxa"/>
            </w:tcMar>
          </w:tcPr>
          <w:p w:rsidR="00594877" w:rsidRDefault="00594877" w:rsidP="00594877">
            <w:pPr>
              <w:pStyle w:val="DOC-TabellaTestoCx"/>
            </w:pPr>
            <w:r>
              <w:t>3</w:t>
            </w:r>
          </w:p>
        </w:tc>
        <w:tc>
          <w:tcPr>
            <w:tcW w:w="1380" w:type="dxa"/>
            <w:tcMar>
              <w:top w:w="0" w:type="dxa"/>
              <w:left w:w="60" w:type="dxa"/>
              <w:bottom w:w="0" w:type="dxa"/>
              <w:right w:w="0" w:type="dxa"/>
            </w:tcMar>
          </w:tcPr>
          <w:p w:rsidR="00594877" w:rsidRDefault="00594877" w:rsidP="00594877">
            <w:pPr>
              <w:pStyle w:val="DOC-TabellaTestoCx"/>
            </w:pPr>
            <w:r>
              <w:t>Completo</w:t>
            </w:r>
          </w:p>
        </w:tc>
        <w:tc>
          <w:tcPr>
            <w:tcW w:w="40" w:type="dxa"/>
          </w:tcPr>
          <w:p w:rsidR="00594877" w:rsidRDefault="00594877" w:rsidP="00594877">
            <w:pPr>
              <w:pStyle w:val="EMPTYCELLSTYLE"/>
            </w:pPr>
          </w:p>
        </w:tc>
      </w:tr>
      <w:tr w:rsidR="00594877" w:rsidTr="00594877">
        <w:trPr>
          <w:trHeight w:hRule="exact" w:val="20"/>
        </w:trPr>
        <w:tc>
          <w:tcPr>
            <w:tcW w:w="40" w:type="dxa"/>
          </w:tcPr>
          <w:p w:rsidR="00594877" w:rsidRDefault="00594877" w:rsidP="00594877">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594877" w:rsidRDefault="00594877" w:rsidP="00594877">
            <w:pPr>
              <w:pStyle w:val="EMPTYCELLSTYLE"/>
            </w:pPr>
          </w:p>
        </w:tc>
        <w:tc>
          <w:tcPr>
            <w:tcW w:w="40" w:type="dxa"/>
          </w:tcPr>
          <w:p w:rsidR="00594877" w:rsidRDefault="00594877" w:rsidP="00594877">
            <w:pPr>
              <w:pStyle w:val="EMPTYCELLSTYLE"/>
            </w:pPr>
          </w:p>
        </w:tc>
      </w:tr>
    </w:tbl>
    <w:p w:rsidR="00594877" w:rsidRDefault="00594877" w:rsidP="00594877"/>
    <w:p w:rsidR="00594877" w:rsidRDefault="00594877" w:rsidP="00594877">
      <w:pPr>
        <w:jc w:val="left"/>
        <w:rPr>
          <w:rFonts w:ascii="Calibri" w:hAnsi="Calibri" w:cs="Calibri"/>
          <w:noProof w:val="0"/>
          <w:color w:val="7030A0"/>
          <w:sz w:val="24"/>
        </w:rPr>
      </w:pPr>
      <w:r>
        <w:br w:type="page"/>
      </w:r>
    </w:p>
    <w:p w:rsidR="00594877" w:rsidRDefault="00594877" w:rsidP="00594877">
      <w:pPr>
        <w:pStyle w:val="LG-Titoletto"/>
      </w:pPr>
      <w:r w:rsidRPr="00493351">
        <w:t>Descrizione delle competenze caratterizzanti il profilo PROFESSIONALE regionale</w:t>
      </w:r>
    </w:p>
    <w:p w:rsidR="00594877" w:rsidRPr="00493351" w:rsidRDefault="00594877" w:rsidP="00594877">
      <w:pPr>
        <w:pStyle w:val="LG-Titoletto"/>
      </w:pPr>
    </w:p>
    <w:p w:rsidR="00B50EEF" w:rsidRDefault="00B50EEF" w:rsidP="00B50EE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0EEF" w:rsidRPr="00174B50" w:rsidTr="000E7326">
        <w:trPr>
          <w:trHeight w:val="397"/>
        </w:trPr>
        <w:tc>
          <w:tcPr>
            <w:tcW w:w="9749" w:type="dxa"/>
            <w:gridSpan w:val="5"/>
            <w:tcBorders>
              <w:bottom w:val="single" w:sz="4" w:space="0" w:color="auto"/>
            </w:tcBorders>
            <w:shd w:val="clear" w:color="auto" w:fill="CCECFF"/>
            <w:tcMar>
              <w:left w:w="57" w:type="dxa"/>
              <w:right w:w="57" w:type="dxa"/>
            </w:tcMar>
            <w:vAlign w:val="center"/>
          </w:tcPr>
          <w:p w:rsidR="00B50EEF" w:rsidRPr="00174B50" w:rsidRDefault="00B50EEF" w:rsidP="000E7326">
            <w:pPr>
              <w:pStyle w:val="QPR-Titolo"/>
            </w:pPr>
            <w:r w:rsidRPr="00B46802">
              <w:t>ACCETTAZIONE, DIAGNOSI  E GESTIONE DEL VEICOLO IN OFFICINA</w:t>
            </w:r>
          </w:p>
        </w:tc>
      </w:tr>
      <w:tr w:rsidR="00B50EEF" w:rsidRPr="006F0970" w:rsidTr="000E7326">
        <w:trPr>
          <w:trHeight w:val="340"/>
        </w:trPr>
        <w:tc>
          <w:tcPr>
            <w:tcW w:w="846" w:type="dxa"/>
            <w:tcBorders>
              <w:bottom w:val="single" w:sz="4" w:space="0" w:color="auto"/>
              <w:right w:val="nil"/>
            </w:tcBorders>
            <w:shd w:val="clear" w:color="auto" w:fill="CCECFF"/>
            <w:tcMar>
              <w:left w:w="57" w:type="dxa"/>
              <w:right w:w="57" w:type="dxa"/>
            </w:tcMar>
            <w:vAlign w:val="center"/>
          </w:tcPr>
          <w:p w:rsidR="00B50EEF" w:rsidRPr="00F80D72" w:rsidRDefault="00B50EEF" w:rsidP="000E732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0EEF" w:rsidRPr="00F80D72" w:rsidRDefault="00B50EEF" w:rsidP="000E7326">
            <w:pPr>
              <w:pStyle w:val="QPR-Codice"/>
            </w:pPr>
            <w:r w:rsidRPr="00B46802">
              <w:t>QPR-AUT-01</w:t>
            </w:r>
          </w:p>
        </w:tc>
        <w:tc>
          <w:tcPr>
            <w:tcW w:w="1625" w:type="dxa"/>
            <w:tcBorders>
              <w:left w:val="nil"/>
              <w:bottom w:val="single" w:sz="4" w:space="0" w:color="auto"/>
              <w:right w:val="nil"/>
            </w:tcBorders>
            <w:shd w:val="clear" w:color="auto" w:fill="CCECFF"/>
            <w:vAlign w:val="center"/>
          </w:tcPr>
          <w:p w:rsidR="00B50EEF" w:rsidRDefault="00B50EEF" w:rsidP="000E732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0EEF" w:rsidRDefault="00B50EEF" w:rsidP="000E7326">
            <w:pPr>
              <w:pStyle w:val="QPR-LivelloEQF"/>
            </w:pPr>
            <w:r>
              <w:t>EQF-</w:t>
            </w:r>
            <w:r w:rsidRPr="00B46802">
              <w:rPr>
                <w:noProof/>
              </w:rPr>
              <w:t>4</w:t>
            </w:r>
          </w:p>
        </w:tc>
        <w:tc>
          <w:tcPr>
            <w:tcW w:w="3250" w:type="dxa"/>
            <w:tcBorders>
              <w:left w:val="nil"/>
              <w:bottom w:val="single" w:sz="4" w:space="0" w:color="auto"/>
            </w:tcBorders>
            <w:shd w:val="clear" w:color="auto" w:fill="CCECFF"/>
            <w:vAlign w:val="center"/>
          </w:tcPr>
          <w:p w:rsidR="00B50EEF" w:rsidRPr="00F80D72" w:rsidRDefault="00B50EEF" w:rsidP="000E7326">
            <w:pPr>
              <w:pStyle w:val="QPR-Versione"/>
            </w:pPr>
            <w:r w:rsidRPr="00F80D72">
              <w:t xml:space="preserve">Versione </w:t>
            </w:r>
            <w:r w:rsidRPr="00B46802">
              <w:t>3</w:t>
            </w:r>
            <w:r w:rsidRPr="00F80D72">
              <w:t xml:space="preserve"> del</w:t>
            </w:r>
            <w:r>
              <w:t xml:space="preserve"> 05/05/2020</w:t>
            </w:r>
          </w:p>
        </w:tc>
      </w:tr>
      <w:tr w:rsidR="00B50EEF" w:rsidRPr="006F0970" w:rsidTr="000E732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0EEF" w:rsidRPr="004503E8" w:rsidRDefault="00B50EEF" w:rsidP="000E7326">
            <w:pPr>
              <w:pStyle w:val="QPR-Titoletti"/>
            </w:pPr>
            <w:r w:rsidRPr="004503E8">
              <w:t>Descrizione del qualificatore professionale regionale</w:t>
            </w:r>
          </w:p>
        </w:tc>
      </w:tr>
      <w:tr w:rsidR="00B50EEF" w:rsidRPr="006F0970" w:rsidTr="000E732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0EEF" w:rsidRPr="006F0970" w:rsidRDefault="00B50EEF" w:rsidP="000E7326">
            <w:pPr>
              <w:pStyle w:val="QPR-TitoloDescrizione"/>
            </w:pPr>
            <w:r w:rsidRPr="00B46802">
              <w:rPr>
                <w:noProof/>
                <w:snapToGrid w:val="0"/>
              </w:rPr>
              <w:t>Ricevere il veicolo in officina ed effettuare un’analisi, individuando anomalie, difetti funzionali o guasti, definendo gli interventi da realizzare e predisponendo preventivo e piano di lavoro.</w:t>
            </w:r>
          </w:p>
        </w:tc>
      </w:tr>
      <w:tr w:rsidR="00B50EEF" w:rsidRPr="006F0970" w:rsidTr="000E7326">
        <w:trPr>
          <w:trHeight w:hRule="exact" w:val="340"/>
        </w:trPr>
        <w:tc>
          <w:tcPr>
            <w:tcW w:w="4874" w:type="dxa"/>
            <w:gridSpan w:val="3"/>
            <w:tcBorders>
              <w:bottom w:val="nil"/>
            </w:tcBorders>
            <w:shd w:val="clear" w:color="auto" w:fill="FFFFB9"/>
            <w:vAlign w:val="center"/>
          </w:tcPr>
          <w:p w:rsidR="00B50EEF" w:rsidRPr="006F0970" w:rsidRDefault="00B50EEF" w:rsidP="000E7326">
            <w:pPr>
              <w:pStyle w:val="QPR-Titoletti"/>
            </w:pPr>
            <w:r w:rsidRPr="006F0970">
              <w:t>Conoscenze</w:t>
            </w:r>
          </w:p>
        </w:tc>
        <w:tc>
          <w:tcPr>
            <w:tcW w:w="4875" w:type="dxa"/>
            <w:gridSpan w:val="2"/>
            <w:tcBorders>
              <w:bottom w:val="nil"/>
            </w:tcBorders>
            <w:shd w:val="clear" w:color="auto" w:fill="FFFFB9"/>
            <w:vAlign w:val="center"/>
          </w:tcPr>
          <w:p w:rsidR="00B50EEF" w:rsidRPr="006F0970" w:rsidRDefault="00B50EEF" w:rsidP="000E7326">
            <w:pPr>
              <w:pStyle w:val="QPR-Titoletti"/>
            </w:pPr>
            <w:r w:rsidRPr="006F0970">
              <w:t>Abilità</w:t>
            </w:r>
          </w:p>
        </w:tc>
      </w:tr>
      <w:tr w:rsidR="00B50EEF" w:rsidRPr="006F0970" w:rsidTr="000E732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0EEF" w:rsidRPr="00F1307A" w:rsidRDefault="00B50EEF" w:rsidP="00B50EEF">
            <w:pPr>
              <w:pStyle w:val="QPR-ConoscenzeAbilit"/>
              <w:suppressAutoHyphens w:val="0"/>
              <w:ind w:left="283" w:hanging="198"/>
            </w:pPr>
            <w:r>
              <w:rPr>
                <w:noProof/>
              </w:rPr>
              <w:t>Parti costitutive e funzionamento di impianti, organi, dispositivi e componenti del veicolo</w:t>
            </w:r>
          </w:p>
          <w:p w:rsidR="00B50EEF" w:rsidRDefault="00B50EEF" w:rsidP="00B50EEF">
            <w:pPr>
              <w:pStyle w:val="QPR-ConoscenzeAbilit"/>
              <w:suppressAutoHyphens w:val="0"/>
              <w:ind w:left="283" w:hanging="198"/>
            </w:pPr>
            <w:r>
              <w:rPr>
                <w:noProof/>
              </w:rPr>
              <w:t>Tecnologia dell'autovettura e tecnica motoristica: componentistica, motore, parti elettriche, elettronica, idraulica e carrozzeria</w:t>
            </w:r>
          </w:p>
          <w:p w:rsidR="00B50EEF" w:rsidRDefault="00B50EEF" w:rsidP="00B50EEF">
            <w:pPr>
              <w:pStyle w:val="QPR-ConoscenzeAbilit"/>
              <w:suppressAutoHyphens w:val="0"/>
              <w:ind w:left="283" w:hanging="198"/>
            </w:pPr>
            <w:r>
              <w:rPr>
                <w:noProof/>
              </w:rPr>
              <w:t>Utilizzo attrezzature dell'officina</w:t>
            </w:r>
          </w:p>
          <w:p w:rsidR="00B50EEF" w:rsidRDefault="00B50EEF" w:rsidP="00B50EEF">
            <w:pPr>
              <w:pStyle w:val="QPR-ConoscenzeAbilit"/>
              <w:suppressAutoHyphens w:val="0"/>
              <w:ind w:left="283" w:hanging="198"/>
            </w:pPr>
            <w:r>
              <w:rPr>
                <w:noProof/>
              </w:rPr>
              <w:t>Tecniche e strumenti di diagnosi</w:t>
            </w:r>
          </w:p>
          <w:p w:rsidR="00B50EEF" w:rsidRDefault="00B50EEF" w:rsidP="00B50EEF">
            <w:pPr>
              <w:pStyle w:val="QPR-ConoscenzeAbilit"/>
              <w:suppressAutoHyphens w:val="0"/>
              <w:ind w:left="283" w:hanging="198"/>
            </w:pPr>
            <w:r>
              <w:rPr>
                <w:noProof/>
              </w:rPr>
              <w:t>Processi e cicli di lavoro dell'autoriparazione</w:t>
            </w:r>
          </w:p>
          <w:p w:rsidR="00B50EEF" w:rsidRDefault="00B50EEF" w:rsidP="00B50EEF">
            <w:pPr>
              <w:pStyle w:val="QPR-ConoscenzeAbilit"/>
              <w:suppressAutoHyphens w:val="0"/>
              <w:ind w:left="283" w:hanging="198"/>
            </w:pPr>
            <w:r>
              <w:rPr>
                <w:noProof/>
              </w:rPr>
              <w:t>Ricambistica auto</w:t>
            </w:r>
          </w:p>
          <w:p w:rsidR="00B50EEF" w:rsidRDefault="00B50EEF" w:rsidP="00B50EEF">
            <w:pPr>
              <w:pStyle w:val="QPR-ConoscenzeAbilit"/>
              <w:suppressAutoHyphens w:val="0"/>
              <w:ind w:left="283" w:hanging="198"/>
            </w:pPr>
            <w:r>
              <w:rPr>
                <w:noProof/>
              </w:rPr>
              <w:t>Tecniche di preventivazione (tempari)</w:t>
            </w:r>
          </w:p>
          <w:p w:rsidR="00B50EEF" w:rsidRDefault="00B50EEF" w:rsidP="00B50EEF">
            <w:pPr>
              <w:pStyle w:val="QPR-ConoscenzeAbilit"/>
              <w:suppressAutoHyphens w:val="0"/>
              <w:ind w:left="283" w:hanging="198"/>
            </w:pPr>
            <w:r>
              <w:rPr>
                <w:noProof/>
              </w:rPr>
              <w:t>Utilizzo di manualistica, documentazione tecnica e banche dati del settore</w:t>
            </w:r>
          </w:p>
          <w:p w:rsidR="00B50EEF" w:rsidRDefault="00B50EEF" w:rsidP="00B50EEF">
            <w:pPr>
              <w:pStyle w:val="QPR-ConoscenzeAbilit"/>
              <w:suppressAutoHyphens w:val="0"/>
              <w:ind w:left="283" w:hanging="198"/>
            </w:pPr>
            <w:r>
              <w:rPr>
                <w:noProof/>
              </w:rPr>
              <w:t>Utilizzo software dedicati per la gestione della preventivazione e delle riparazioni</w:t>
            </w:r>
          </w:p>
          <w:p w:rsidR="00B50EEF" w:rsidRDefault="00B50EEF" w:rsidP="00B50EEF">
            <w:pPr>
              <w:pStyle w:val="QPR-ConoscenzeAbilit"/>
              <w:suppressAutoHyphens w:val="0"/>
              <w:ind w:left="283" w:hanging="198"/>
            </w:pPr>
            <w:r>
              <w:rPr>
                <w:noProof/>
              </w:rPr>
              <w:t>Cenni di diritto delle assicurazioni applicato al settore auto</w:t>
            </w:r>
          </w:p>
          <w:p w:rsidR="00B50EEF" w:rsidRDefault="00B50EEF" w:rsidP="00B50EEF">
            <w:pPr>
              <w:pStyle w:val="QPR-ConoscenzeAbilit"/>
              <w:suppressAutoHyphens w:val="0"/>
              <w:ind w:left="283" w:hanging="198"/>
            </w:pPr>
            <w:r>
              <w:rPr>
                <w:noProof/>
              </w:rPr>
              <w:t>Norme e procedure di sicurezza e smaltimento rifiuti in officina</w:t>
            </w:r>
          </w:p>
          <w:p w:rsidR="00B50EEF" w:rsidRDefault="00B50EEF" w:rsidP="00B50EEF">
            <w:pPr>
              <w:pStyle w:val="QPR-ConoscenzeAbilit"/>
              <w:suppressAutoHyphens w:val="0"/>
              <w:ind w:left="283" w:hanging="198"/>
            </w:pPr>
            <w:r>
              <w:rPr>
                <w:noProof/>
              </w:rPr>
              <w:t>Elementi di primo soccorso</w:t>
            </w:r>
          </w:p>
          <w:p w:rsidR="00B50EEF" w:rsidRDefault="00B50EEF" w:rsidP="00B50EEF">
            <w:pPr>
              <w:pStyle w:val="QPR-ConoscenzeAbilit"/>
              <w:suppressAutoHyphens w:val="0"/>
              <w:ind w:left="283" w:hanging="198"/>
            </w:pPr>
            <w:r>
              <w:rPr>
                <w:noProof/>
              </w:rPr>
              <w:t>Sistema Qualità</w:t>
            </w:r>
          </w:p>
          <w:p w:rsidR="00B50EEF" w:rsidRDefault="00B50EEF" w:rsidP="00B50EEF">
            <w:pPr>
              <w:pStyle w:val="QPR-ConoscenzeAbilit"/>
              <w:suppressAutoHyphens w:val="0"/>
              <w:ind w:left="283" w:hanging="198"/>
            </w:pPr>
            <w:r>
              <w:rPr>
                <w:noProof/>
              </w:rPr>
              <w:t>Elementi di contabilità dei costi e budget</w:t>
            </w:r>
          </w:p>
          <w:p w:rsidR="00B50EEF" w:rsidRDefault="00B50EEF" w:rsidP="00B50EEF">
            <w:pPr>
              <w:pStyle w:val="QPR-ConoscenzeAbilit"/>
              <w:suppressAutoHyphens w:val="0"/>
              <w:ind w:left="283" w:hanging="198"/>
            </w:pPr>
            <w:r>
              <w:rPr>
                <w:noProof/>
              </w:rPr>
              <w:t>Mobilità sostenibile: impatto ambientale delle attività e bilancio energetico e diverse forme di energia</w:t>
            </w:r>
          </w:p>
          <w:p w:rsidR="00B50EEF" w:rsidRDefault="00B50EEF" w:rsidP="00B50EEF">
            <w:pPr>
              <w:pStyle w:val="QPR-ConoscenzeAbilit"/>
              <w:suppressAutoHyphens w:val="0"/>
              <w:ind w:left="283" w:hanging="198"/>
            </w:pPr>
            <w:r>
              <w:rPr>
                <w:noProof/>
              </w:rPr>
              <w:t>Elementi di comunicazione e relazione interpersonale in ambito professionale</w:t>
            </w:r>
          </w:p>
          <w:p w:rsidR="00B50EEF" w:rsidRPr="00174B50" w:rsidRDefault="00B50EEF" w:rsidP="000E732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0EEF" w:rsidRDefault="00B50EEF" w:rsidP="00B50EEF">
            <w:pPr>
              <w:pStyle w:val="QPR-ConoscenzeAbilit"/>
              <w:suppressAutoHyphens w:val="0"/>
              <w:ind w:left="283" w:hanging="198"/>
            </w:pPr>
            <w:r>
              <w:rPr>
                <w:noProof/>
              </w:rPr>
              <w:t>Eseguire analisi e ricerca guasti su veicoli a motore</w:t>
            </w:r>
          </w:p>
          <w:p w:rsidR="00B50EEF" w:rsidRDefault="00B50EEF" w:rsidP="00B50EEF">
            <w:pPr>
              <w:pStyle w:val="QPR-ConoscenzeAbilit"/>
              <w:suppressAutoHyphens w:val="0"/>
              <w:ind w:left="283" w:hanging="198"/>
            </w:pPr>
            <w:r>
              <w:rPr>
                <w:noProof/>
              </w:rPr>
              <w:t>Stabilire tipo di lavorazioni (riparazioni e/o sostituzioni) e organizzare modalità e sequenza delle riparazioni in officina</w:t>
            </w:r>
          </w:p>
          <w:p w:rsidR="00B50EEF" w:rsidRDefault="00B50EEF" w:rsidP="00B50EEF">
            <w:pPr>
              <w:pStyle w:val="QPR-ConoscenzeAbilit"/>
              <w:suppressAutoHyphens w:val="0"/>
              <w:ind w:left="283" w:hanging="198"/>
            </w:pPr>
            <w:r>
              <w:rPr>
                <w:noProof/>
              </w:rPr>
              <w:t>Eseguire stima dei costi e preventivo delle riparazioni</w:t>
            </w:r>
          </w:p>
          <w:p w:rsidR="00B50EEF" w:rsidRDefault="00B50EEF" w:rsidP="00B50EEF">
            <w:pPr>
              <w:pStyle w:val="QPR-ConoscenzeAbilit"/>
              <w:suppressAutoHyphens w:val="0"/>
              <w:ind w:left="283" w:hanging="198"/>
            </w:pPr>
            <w:r>
              <w:rPr>
                <w:noProof/>
              </w:rPr>
              <w:t>Predisporre documentazione relativa al veicolo da riparare (raccolta dati, pratica assicurativa ecc.)</w:t>
            </w:r>
          </w:p>
          <w:p w:rsidR="00B50EEF" w:rsidRDefault="00B50EEF" w:rsidP="00B50EEF">
            <w:pPr>
              <w:pStyle w:val="QPR-ConoscenzeAbilit"/>
              <w:suppressAutoHyphens w:val="0"/>
              <w:ind w:left="283" w:hanging="198"/>
            </w:pPr>
            <w:r>
              <w:rPr>
                <w:noProof/>
              </w:rPr>
              <w:t>Predisporre un veicolo per la revisione periodica</w:t>
            </w:r>
          </w:p>
          <w:p w:rsidR="00B50EEF" w:rsidRDefault="00B50EEF" w:rsidP="00B50EEF">
            <w:pPr>
              <w:pStyle w:val="QPR-ConoscenzeAbilit"/>
              <w:suppressAutoHyphens w:val="0"/>
              <w:ind w:left="283" w:hanging="198"/>
            </w:pPr>
            <w:r>
              <w:rPr>
                <w:noProof/>
              </w:rPr>
              <w:t>Effettuare controllo di qualità sui lavori eseguiti e funzionalità generale del veicolo</w:t>
            </w:r>
          </w:p>
          <w:p w:rsidR="00B50EEF" w:rsidRDefault="00B50EEF" w:rsidP="00B50EEF">
            <w:pPr>
              <w:pStyle w:val="QPR-ConoscenzeAbilit"/>
              <w:suppressAutoHyphens w:val="0"/>
              <w:ind w:left="283" w:hanging="198"/>
            </w:pPr>
            <w:r>
              <w:rPr>
                <w:noProof/>
              </w:rPr>
              <w:t>Applicare gli standard e le procedure del Sistema Qualità nei processi di lavoro</w:t>
            </w:r>
          </w:p>
          <w:p w:rsidR="00B50EEF" w:rsidRDefault="00B50EEF" w:rsidP="00B50EEF">
            <w:pPr>
              <w:pStyle w:val="QPR-ConoscenzeAbilit"/>
              <w:suppressAutoHyphens w:val="0"/>
              <w:ind w:left="283" w:hanging="198"/>
            </w:pPr>
            <w:r>
              <w:rPr>
                <w:noProof/>
              </w:rPr>
              <w:t>Gestire la sicurezza e lo smaltimento dei rifiuti in officina</w:t>
            </w:r>
          </w:p>
          <w:p w:rsidR="00B50EEF" w:rsidRDefault="00B50EEF" w:rsidP="00B50EEF">
            <w:pPr>
              <w:pStyle w:val="QPR-ConoscenzeAbilit"/>
              <w:suppressAutoHyphens w:val="0"/>
              <w:ind w:left="283" w:hanging="198"/>
            </w:pPr>
            <w:r>
              <w:rPr>
                <w:noProof/>
              </w:rPr>
              <w:t>Gestire la manutenzione delle attrezzature e la conservazione dei materiali dell'officina</w:t>
            </w:r>
          </w:p>
          <w:p w:rsidR="00B50EEF" w:rsidRDefault="00B50EEF" w:rsidP="00B50EEF">
            <w:pPr>
              <w:pStyle w:val="QPR-ConoscenzeAbilit"/>
              <w:suppressAutoHyphens w:val="0"/>
              <w:ind w:left="283" w:hanging="198"/>
            </w:pPr>
            <w:r>
              <w:rPr>
                <w:noProof/>
              </w:rPr>
              <w:t>Comunicare e relazionarsi in modo efficace con i clienti anche attraverso web e social e sistemi di assistenza al cliente</w:t>
            </w:r>
          </w:p>
          <w:p w:rsidR="00B50EEF" w:rsidRDefault="00B50EEF" w:rsidP="00B50EEF">
            <w:pPr>
              <w:pStyle w:val="QPR-ConoscenzeAbilit"/>
              <w:suppressAutoHyphens w:val="0"/>
              <w:ind w:left="283" w:hanging="198"/>
            </w:pPr>
            <w:r>
              <w:rPr>
                <w:noProof/>
              </w:rPr>
              <w:t>Attuare i principali interventi di primo soccroso nelle situazioni di emergenza</w:t>
            </w:r>
          </w:p>
          <w:p w:rsidR="00B50EEF" w:rsidRPr="006F0970" w:rsidRDefault="00B50EEF" w:rsidP="000E7326">
            <w:pPr>
              <w:pStyle w:val="QPR-ChiusuraConAbi"/>
            </w:pPr>
          </w:p>
        </w:tc>
      </w:tr>
    </w:tbl>
    <w:p w:rsidR="00B50EEF" w:rsidRDefault="00B50EEF" w:rsidP="00B50EEF">
      <w:pPr>
        <w:pStyle w:val="DOC-Spaziatura"/>
      </w:pPr>
    </w:p>
    <w:p w:rsidR="00B50EEF" w:rsidRDefault="00B50EEF">
      <w:pPr>
        <w:jc w:val="left"/>
        <w:rPr>
          <w:rFonts w:ascii="Calibri" w:hAnsi="Calibri" w:cs="Times New Roman"/>
          <w:lang w:eastAsia="en-US"/>
        </w:rPr>
      </w:pPr>
      <w:r>
        <w:br w:type="page"/>
      </w:r>
    </w:p>
    <w:p w:rsidR="00B50EEF" w:rsidRDefault="00B50EEF" w:rsidP="00B50EE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0EEF" w:rsidRPr="00174B50" w:rsidTr="000E7326">
        <w:trPr>
          <w:trHeight w:val="397"/>
        </w:trPr>
        <w:tc>
          <w:tcPr>
            <w:tcW w:w="9749" w:type="dxa"/>
            <w:gridSpan w:val="5"/>
            <w:tcBorders>
              <w:bottom w:val="single" w:sz="4" w:space="0" w:color="auto"/>
            </w:tcBorders>
            <w:shd w:val="clear" w:color="auto" w:fill="CCECFF"/>
            <w:tcMar>
              <w:left w:w="57" w:type="dxa"/>
              <w:right w:w="57" w:type="dxa"/>
            </w:tcMar>
            <w:vAlign w:val="center"/>
          </w:tcPr>
          <w:p w:rsidR="00B50EEF" w:rsidRPr="00174B50" w:rsidRDefault="00B50EEF" w:rsidP="000E7326">
            <w:pPr>
              <w:pStyle w:val="QPR-Titolo"/>
            </w:pPr>
            <w:r w:rsidRPr="00B46802">
              <w:t>RIPARAZIONE E SOSTITUZIONE DI RUOTE E PNEUMATICI E ASSETTO DEL VEICOLO</w:t>
            </w:r>
          </w:p>
        </w:tc>
      </w:tr>
      <w:tr w:rsidR="00B50EEF" w:rsidRPr="006F0970" w:rsidTr="000E7326">
        <w:trPr>
          <w:trHeight w:val="340"/>
        </w:trPr>
        <w:tc>
          <w:tcPr>
            <w:tcW w:w="846" w:type="dxa"/>
            <w:tcBorders>
              <w:bottom w:val="single" w:sz="4" w:space="0" w:color="auto"/>
              <w:right w:val="nil"/>
            </w:tcBorders>
            <w:shd w:val="clear" w:color="auto" w:fill="CCECFF"/>
            <w:tcMar>
              <w:left w:w="57" w:type="dxa"/>
              <w:right w:w="57" w:type="dxa"/>
            </w:tcMar>
            <w:vAlign w:val="center"/>
          </w:tcPr>
          <w:p w:rsidR="00B50EEF" w:rsidRPr="00F80D72" w:rsidRDefault="00B50EEF" w:rsidP="000E732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0EEF" w:rsidRPr="00F80D72" w:rsidRDefault="00B50EEF" w:rsidP="000E7326">
            <w:pPr>
              <w:pStyle w:val="QPR-Codice"/>
            </w:pPr>
            <w:r w:rsidRPr="00B46802">
              <w:t>QPR-AUT-17</w:t>
            </w:r>
          </w:p>
        </w:tc>
        <w:tc>
          <w:tcPr>
            <w:tcW w:w="1625" w:type="dxa"/>
            <w:tcBorders>
              <w:left w:val="nil"/>
              <w:bottom w:val="single" w:sz="4" w:space="0" w:color="auto"/>
              <w:right w:val="nil"/>
            </w:tcBorders>
            <w:shd w:val="clear" w:color="auto" w:fill="CCECFF"/>
            <w:vAlign w:val="center"/>
          </w:tcPr>
          <w:p w:rsidR="00B50EEF" w:rsidRDefault="00B50EEF" w:rsidP="000E732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0EEF" w:rsidRDefault="00B50EEF" w:rsidP="000E7326">
            <w:pPr>
              <w:pStyle w:val="QPR-LivelloEQF"/>
            </w:pPr>
            <w:r>
              <w:t>EQF-</w:t>
            </w:r>
            <w:r w:rsidRPr="00B46802">
              <w:rPr>
                <w:noProof/>
              </w:rPr>
              <w:t>3</w:t>
            </w:r>
          </w:p>
        </w:tc>
        <w:tc>
          <w:tcPr>
            <w:tcW w:w="3250" w:type="dxa"/>
            <w:tcBorders>
              <w:left w:val="nil"/>
              <w:bottom w:val="single" w:sz="4" w:space="0" w:color="auto"/>
            </w:tcBorders>
            <w:shd w:val="clear" w:color="auto" w:fill="CCECFF"/>
            <w:vAlign w:val="center"/>
          </w:tcPr>
          <w:p w:rsidR="00B50EEF" w:rsidRPr="00F80D72" w:rsidRDefault="00B50EEF" w:rsidP="000E7326">
            <w:pPr>
              <w:pStyle w:val="QPR-Versione"/>
            </w:pPr>
            <w:r w:rsidRPr="00F80D72">
              <w:t xml:space="preserve">Versione </w:t>
            </w:r>
            <w:r w:rsidRPr="00B46802">
              <w:t>1</w:t>
            </w:r>
            <w:r w:rsidRPr="00F80D72">
              <w:t xml:space="preserve"> del</w:t>
            </w:r>
            <w:r>
              <w:t xml:space="preserve"> 05/05/2020</w:t>
            </w:r>
          </w:p>
        </w:tc>
      </w:tr>
      <w:tr w:rsidR="00B50EEF" w:rsidRPr="006F0970" w:rsidTr="000E732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0EEF" w:rsidRPr="004503E8" w:rsidRDefault="00B50EEF" w:rsidP="000E7326">
            <w:pPr>
              <w:pStyle w:val="QPR-Titoletti"/>
            </w:pPr>
            <w:r w:rsidRPr="004503E8">
              <w:t>Descrizione del qualificatore professionale regionale</w:t>
            </w:r>
          </w:p>
        </w:tc>
      </w:tr>
      <w:tr w:rsidR="00B50EEF" w:rsidRPr="006F0970" w:rsidTr="000E732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0EEF" w:rsidRPr="006F0970" w:rsidRDefault="00B50EEF" w:rsidP="000E7326">
            <w:pPr>
              <w:pStyle w:val="QPR-TitoloDescrizione"/>
            </w:pPr>
            <w:r w:rsidRPr="00B46802">
              <w:rPr>
                <w:noProof/>
                <w:snapToGrid w:val="0"/>
              </w:rPr>
              <w:t>Effettuare la diagnosi, la riparazione e la manutenzione delle ruote, compresa l’equilibratura degli pneumatici su veicoli e motocicli; regolare l’assetto dei veicoli, seguendo le indicazioni del costruttore, la documentazione tecnica di supporto, in ottemperanza a quanto prescritto dalla legislazione vigente e nel rispetto delle norme antiinfortunistiche e ambientali.</w:t>
            </w:r>
          </w:p>
        </w:tc>
      </w:tr>
      <w:tr w:rsidR="00B50EEF" w:rsidRPr="006F0970" w:rsidTr="000E7326">
        <w:trPr>
          <w:trHeight w:hRule="exact" w:val="340"/>
        </w:trPr>
        <w:tc>
          <w:tcPr>
            <w:tcW w:w="4874" w:type="dxa"/>
            <w:gridSpan w:val="3"/>
            <w:tcBorders>
              <w:bottom w:val="nil"/>
            </w:tcBorders>
            <w:shd w:val="clear" w:color="auto" w:fill="FFFFB9"/>
            <w:vAlign w:val="center"/>
          </w:tcPr>
          <w:p w:rsidR="00B50EEF" w:rsidRPr="006F0970" w:rsidRDefault="00B50EEF" w:rsidP="000E7326">
            <w:pPr>
              <w:pStyle w:val="QPR-Titoletti"/>
            </w:pPr>
            <w:r w:rsidRPr="006F0970">
              <w:t>Conoscenze</w:t>
            </w:r>
          </w:p>
        </w:tc>
        <w:tc>
          <w:tcPr>
            <w:tcW w:w="4875" w:type="dxa"/>
            <w:gridSpan w:val="2"/>
            <w:tcBorders>
              <w:bottom w:val="nil"/>
            </w:tcBorders>
            <w:shd w:val="clear" w:color="auto" w:fill="FFFFB9"/>
            <w:vAlign w:val="center"/>
          </w:tcPr>
          <w:p w:rsidR="00B50EEF" w:rsidRPr="006F0970" w:rsidRDefault="00B50EEF" w:rsidP="000E7326">
            <w:pPr>
              <w:pStyle w:val="QPR-Titoletti"/>
            </w:pPr>
            <w:r w:rsidRPr="006F0970">
              <w:t>Abilità</w:t>
            </w:r>
          </w:p>
        </w:tc>
      </w:tr>
      <w:tr w:rsidR="00B50EEF" w:rsidRPr="006F0970" w:rsidTr="000E732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0EEF" w:rsidRPr="00F1307A" w:rsidRDefault="00B50EEF" w:rsidP="00B50EEF">
            <w:pPr>
              <w:pStyle w:val="QPR-ConoscenzeAbilit"/>
              <w:suppressAutoHyphens w:val="0"/>
              <w:ind w:left="283" w:hanging="198"/>
            </w:pPr>
            <w:r>
              <w:rPr>
                <w:noProof/>
              </w:rPr>
              <w:t>Tecniche e metodi di check up di pneumatici e cerchioni di veicoli e motocicli</w:t>
            </w:r>
          </w:p>
          <w:p w:rsidR="00B50EEF" w:rsidRDefault="00B50EEF" w:rsidP="00B50EEF">
            <w:pPr>
              <w:pStyle w:val="QPR-ConoscenzeAbilit"/>
              <w:suppressAutoHyphens w:val="0"/>
              <w:ind w:left="283" w:hanging="198"/>
            </w:pPr>
            <w:r>
              <w:rPr>
                <w:noProof/>
              </w:rPr>
              <w:t>Tipologie, caratteristiche e prestazioni degli pneumatici di veicoli e motocicli</w:t>
            </w:r>
          </w:p>
          <w:p w:rsidR="00B50EEF" w:rsidRDefault="00B50EEF" w:rsidP="00B50EEF">
            <w:pPr>
              <w:pStyle w:val="QPR-ConoscenzeAbilit"/>
              <w:suppressAutoHyphens w:val="0"/>
              <w:ind w:left="283" w:hanging="198"/>
            </w:pPr>
            <w:r>
              <w:rPr>
                <w:noProof/>
              </w:rPr>
              <w:t>Tecnologie degli pneumatici quali: indici di carico, pressione, codici di velocità, misure ed equivalenze dimensionali</w:t>
            </w:r>
          </w:p>
          <w:p w:rsidR="00B50EEF" w:rsidRDefault="00B50EEF" w:rsidP="00B50EEF">
            <w:pPr>
              <w:pStyle w:val="QPR-ConoscenzeAbilit"/>
              <w:suppressAutoHyphens w:val="0"/>
              <w:ind w:left="283" w:hanging="198"/>
            </w:pPr>
            <w:r>
              <w:rPr>
                <w:noProof/>
              </w:rPr>
              <w:t>Elementi di meccanica applicati alle ruote, pneumatici ed assetti</w:t>
            </w:r>
          </w:p>
          <w:p w:rsidR="00B50EEF" w:rsidRDefault="00B50EEF" w:rsidP="00B50EEF">
            <w:pPr>
              <w:pStyle w:val="QPR-ConoscenzeAbilit"/>
              <w:suppressAutoHyphens w:val="0"/>
              <w:ind w:left="283" w:hanging="198"/>
            </w:pPr>
            <w:r>
              <w:rPr>
                <w:noProof/>
              </w:rPr>
              <w:t>Procedure di smontaggio e rimontaggio di pneumatici e cerchioni su veicoli e motocicli</w:t>
            </w:r>
          </w:p>
          <w:p w:rsidR="00B50EEF" w:rsidRDefault="00B50EEF" w:rsidP="00B50EEF">
            <w:pPr>
              <w:pStyle w:val="QPR-ConoscenzeAbilit"/>
              <w:suppressAutoHyphens w:val="0"/>
              <w:ind w:left="283" w:hanging="198"/>
              <w:rPr>
                <w:noProof/>
              </w:rPr>
            </w:pPr>
            <w:r>
              <w:rPr>
                <w:noProof/>
              </w:rPr>
              <w:t>Procedure di smontaggio, taratura e rimontaggio di parti meccaniche ed elettroniche sulle ruote e sugli assetti</w:t>
            </w:r>
          </w:p>
          <w:p w:rsidR="00B50EEF" w:rsidRDefault="00B50EEF" w:rsidP="00B50EEF">
            <w:pPr>
              <w:pStyle w:val="QPR-ConoscenzeAbilit"/>
              <w:suppressAutoHyphens w:val="0"/>
              <w:ind w:left="283" w:hanging="198"/>
            </w:pPr>
            <w:r>
              <w:rPr>
                <w:noProof/>
              </w:rPr>
              <w:t>Procedure per la riparazione, sostituzione e manutenzione degli pneumatici</w:t>
            </w:r>
          </w:p>
          <w:p w:rsidR="00B50EEF" w:rsidRDefault="00B50EEF" w:rsidP="00B50EEF">
            <w:pPr>
              <w:pStyle w:val="QPR-ConoscenzeAbilit"/>
              <w:suppressAutoHyphens w:val="0"/>
              <w:ind w:left="283" w:hanging="198"/>
            </w:pPr>
            <w:r>
              <w:rPr>
                <w:noProof/>
              </w:rPr>
              <w:t>Angoli caratteristici del veicolo e comportamento dinamico della vettura</w:t>
            </w:r>
          </w:p>
          <w:p w:rsidR="00B50EEF" w:rsidRDefault="00B50EEF" w:rsidP="00B50EEF">
            <w:pPr>
              <w:pStyle w:val="QPR-ConoscenzeAbilit"/>
              <w:suppressAutoHyphens w:val="0"/>
              <w:ind w:left="283" w:hanging="198"/>
            </w:pPr>
            <w:r>
              <w:rPr>
                <w:noProof/>
              </w:rPr>
              <w:t>Procedure, strumenti e SW per la taratura dell’assetto del veicolo</w:t>
            </w:r>
          </w:p>
          <w:p w:rsidR="00B50EEF" w:rsidRDefault="00B50EEF" w:rsidP="00B50EEF">
            <w:pPr>
              <w:pStyle w:val="QPR-ConoscenzeAbilit"/>
              <w:suppressAutoHyphens w:val="0"/>
              <w:ind w:left="283" w:hanging="198"/>
            </w:pPr>
            <w:r>
              <w:rPr>
                <w:noProof/>
              </w:rPr>
              <w:t>Normativa di riferimento per la circolazione dei veicoli</w:t>
            </w:r>
          </w:p>
          <w:p w:rsidR="00B50EEF" w:rsidRDefault="00B50EEF" w:rsidP="00B50EEF">
            <w:pPr>
              <w:pStyle w:val="QPR-ConoscenzeAbilit"/>
              <w:suppressAutoHyphens w:val="0"/>
              <w:ind w:left="283" w:hanging="198"/>
            </w:pPr>
            <w:r>
              <w:rPr>
                <w:noProof/>
              </w:rPr>
              <w:t>Normativa ambientale per lo smaltimento dei rifiuti</w:t>
            </w:r>
          </w:p>
          <w:p w:rsidR="00B50EEF" w:rsidRDefault="00B50EEF" w:rsidP="00B50EEF">
            <w:pPr>
              <w:pStyle w:val="QPR-ConoscenzeAbilit"/>
              <w:suppressAutoHyphens w:val="0"/>
              <w:ind w:left="283" w:hanging="198"/>
            </w:pPr>
            <w:r>
              <w:rPr>
                <w:noProof/>
              </w:rPr>
              <w:t>Norme di igiene e sicurezza specifiche e dispositivi di protezione individuale</w:t>
            </w:r>
          </w:p>
          <w:p w:rsidR="00B50EEF" w:rsidRDefault="00B50EEF" w:rsidP="00B50EEF">
            <w:pPr>
              <w:pStyle w:val="QPR-ConoscenzeAbilit"/>
              <w:suppressAutoHyphens w:val="0"/>
              <w:ind w:left="283" w:hanging="198"/>
            </w:pPr>
            <w:r>
              <w:rPr>
                <w:noProof/>
              </w:rPr>
              <w:t>Procedure per la riparazione, sostituzione e manutenzione degli pneumatici</w:t>
            </w:r>
          </w:p>
          <w:p w:rsidR="00B50EEF" w:rsidRPr="00174B50" w:rsidRDefault="00B50EEF" w:rsidP="000E732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0EEF" w:rsidRDefault="00B50EEF" w:rsidP="00B50EEF">
            <w:pPr>
              <w:pStyle w:val="QPR-ConoscenzeAbilit"/>
              <w:suppressAutoHyphens w:val="0"/>
              <w:ind w:left="283" w:hanging="198"/>
            </w:pPr>
            <w:r>
              <w:rPr>
                <w:noProof/>
              </w:rPr>
              <w:t>Identificare i danni a pneumatici e cerchioni determinando la riparabilità o la sostituzione degli stessi</w:t>
            </w:r>
          </w:p>
          <w:p w:rsidR="00B50EEF" w:rsidRDefault="00B50EEF" w:rsidP="00B50EEF">
            <w:pPr>
              <w:pStyle w:val="QPR-ConoscenzeAbilit"/>
              <w:suppressAutoHyphens w:val="0"/>
              <w:ind w:left="283" w:hanging="198"/>
            </w:pPr>
            <w:r>
              <w:rPr>
                <w:noProof/>
              </w:rPr>
              <w:t>Utilizzare supporti appropriati per effettuare le operazioni di stacco e riattacco delle ruote dai veicoli</w:t>
            </w:r>
          </w:p>
          <w:p w:rsidR="00B50EEF" w:rsidRDefault="00B50EEF" w:rsidP="00B50EEF">
            <w:pPr>
              <w:pStyle w:val="QPR-ConoscenzeAbilit"/>
              <w:suppressAutoHyphens w:val="0"/>
              <w:ind w:left="283" w:hanging="198"/>
            </w:pPr>
            <w:r>
              <w:rPr>
                <w:noProof/>
              </w:rPr>
              <w:t>Utilizzare lo smonta-gomme per rimuovere e riposizione lo pneumatico dal cerchione</w:t>
            </w:r>
          </w:p>
          <w:p w:rsidR="00B50EEF" w:rsidRDefault="00B50EEF" w:rsidP="00B50EEF">
            <w:pPr>
              <w:pStyle w:val="QPR-ConoscenzeAbilit"/>
              <w:suppressAutoHyphens w:val="0"/>
              <w:ind w:left="283" w:hanging="198"/>
            </w:pPr>
            <w:r>
              <w:rPr>
                <w:noProof/>
              </w:rPr>
              <w:t>Applicare il fungo o la toppa per la riparazione di forature</w:t>
            </w:r>
          </w:p>
          <w:p w:rsidR="00B50EEF" w:rsidRDefault="00B50EEF" w:rsidP="00B50EEF">
            <w:pPr>
              <w:pStyle w:val="QPR-ConoscenzeAbilit"/>
              <w:suppressAutoHyphens w:val="0"/>
              <w:ind w:left="283" w:hanging="198"/>
            </w:pPr>
            <w:r>
              <w:rPr>
                <w:noProof/>
              </w:rPr>
              <w:t>Applicare le tecniche di assemblaggio e gonfiaggio degli pneumatici secondo valori di pressione prescritti dal costruttore</w:t>
            </w:r>
          </w:p>
          <w:p w:rsidR="00B50EEF" w:rsidRDefault="00B50EEF" w:rsidP="00B50EEF">
            <w:pPr>
              <w:pStyle w:val="QPR-ConoscenzeAbilit"/>
              <w:suppressAutoHyphens w:val="0"/>
              <w:ind w:left="283" w:hanging="198"/>
            </w:pPr>
            <w:r>
              <w:rPr>
                <w:noProof/>
              </w:rPr>
              <w:t>Effettuare la sostituzione e la configurazione elettronica delle valvole</w:t>
            </w:r>
          </w:p>
          <w:p w:rsidR="00B50EEF" w:rsidRDefault="00B50EEF" w:rsidP="00B50EEF">
            <w:pPr>
              <w:pStyle w:val="QPR-ConoscenzeAbilit"/>
              <w:suppressAutoHyphens w:val="0"/>
              <w:ind w:left="283" w:hanging="198"/>
            </w:pPr>
            <w:r>
              <w:rPr>
                <w:noProof/>
              </w:rPr>
              <w:t>Eseguire il bilanciamento degli pneumatici</w:t>
            </w:r>
          </w:p>
          <w:p w:rsidR="00B50EEF" w:rsidRDefault="00B50EEF" w:rsidP="00B50EEF">
            <w:pPr>
              <w:pStyle w:val="QPR-ConoscenzeAbilit"/>
              <w:suppressAutoHyphens w:val="0"/>
              <w:ind w:left="283" w:hanging="198"/>
            </w:pPr>
            <w:r>
              <w:rPr>
                <w:noProof/>
              </w:rPr>
              <w:t>Eseguire interventi di verifica e ripristino degli angoli caratteristici di un veicolo (assetto, convergenza, campanatura, incidenza etc.) utilizzando dispositivi specifici</w:t>
            </w:r>
          </w:p>
          <w:p w:rsidR="00B50EEF" w:rsidRDefault="00B50EEF" w:rsidP="00B50EEF">
            <w:pPr>
              <w:pStyle w:val="QPR-ConoscenzeAbilit"/>
              <w:suppressAutoHyphens w:val="0"/>
              <w:ind w:left="283" w:hanging="198"/>
            </w:pPr>
            <w:r>
              <w:rPr>
                <w:noProof/>
              </w:rPr>
              <w:t>Adottare comportamenti e misure di sicurezza specifiche per gli interventi di riparazione e sostituzione di ruote e pneumatici e di regolazione dell’assetto.</w:t>
            </w:r>
          </w:p>
          <w:p w:rsidR="00B50EEF" w:rsidRPr="006F0970" w:rsidRDefault="00B50EEF" w:rsidP="000E7326">
            <w:pPr>
              <w:pStyle w:val="QPR-ChiusuraConAbi"/>
            </w:pPr>
          </w:p>
        </w:tc>
      </w:tr>
    </w:tbl>
    <w:p w:rsidR="00B50EEF" w:rsidRDefault="00B50EEF" w:rsidP="00B50EEF">
      <w:pPr>
        <w:pStyle w:val="DOC-Spaziatura"/>
      </w:pPr>
    </w:p>
    <w:p w:rsidR="00594877" w:rsidRDefault="00594877" w:rsidP="00594877">
      <w:pPr>
        <w:pStyle w:val="DOC-TestoBase"/>
      </w:pPr>
    </w:p>
    <w:p w:rsidR="00594877" w:rsidRPr="00493351" w:rsidRDefault="00594877" w:rsidP="00594877">
      <w:pPr>
        <w:pStyle w:val="DOC-TestoBase"/>
      </w:pPr>
    </w:p>
    <w:p w:rsidR="00594877" w:rsidRPr="00493351" w:rsidRDefault="00594877" w:rsidP="00594877">
      <w:pPr>
        <w:pStyle w:val="DOC-TestoBase"/>
        <w:sectPr w:rsidR="00594877" w:rsidRPr="00493351" w:rsidSect="0045696F">
          <w:headerReference w:type="first" r:id="rId119"/>
          <w:pgSz w:w="11907" w:h="16840" w:code="9"/>
          <w:pgMar w:top="1134" w:right="1134" w:bottom="1134" w:left="1134" w:header="567" w:footer="567" w:gutter="0"/>
          <w:cols w:space="708"/>
          <w:docGrid w:linePitch="360"/>
        </w:sectPr>
      </w:pPr>
    </w:p>
    <w:p w:rsidR="00594877" w:rsidRPr="00493351" w:rsidRDefault="00594877" w:rsidP="00594877">
      <w:pPr>
        <w:pStyle w:val="LG-Titoletto"/>
      </w:pPr>
      <w:r w:rsidRPr="00493351">
        <w:t>Descrizione degli standard professionali caratterizzanti il profilo regionale</w:t>
      </w:r>
    </w:p>
    <w:p w:rsidR="00594877" w:rsidRPr="00493351" w:rsidRDefault="00594877" w:rsidP="00594877">
      <w:pPr>
        <w:pStyle w:val="LG-TitoloProfiloRichiamo"/>
      </w:pPr>
      <w:r>
        <w:t>GOMMISTA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94877" w:rsidTr="00594877">
        <w:trPr>
          <w:trHeight w:hRule="exact" w:val="280"/>
        </w:trPr>
        <w:tc>
          <w:tcPr>
            <w:tcW w:w="40" w:type="dxa"/>
          </w:tcPr>
          <w:p w:rsidR="00594877" w:rsidRDefault="00594877" w:rsidP="00594877">
            <w:pPr>
              <w:pStyle w:val="EMPTYCELLSTYLE"/>
            </w:pPr>
          </w:p>
        </w:tc>
        <w:tc>
          <w:tcPr>
            <w:tcW w:w="1380" w:type="dxa"/>
            <w:tcBorders>
              <w:bottom w:val="single" w:sz="4" w:space="0" w:color="000000"/>
            </w:tcBorders>
            <w:tcMar>
              <w:top w:w="40" w:type="dxa"/>
              <w:left w:w="60" w:type="dxa"/>
              <w:bottom w:w="0" w:type="dxa"/>
              <w:right w:w="0" w:type="dxa"/>
            </w:tcMar>
          </w:tcPr>
          <w:p w:rsidR="00594877" w:rsidRDefault="00594877" w:rsidP="00594877">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94877" w:rsidRDefault="00594877" w:rsidP="00594877">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94877" w:rsidRDefault="00594877" w:rsidP="00594877">
            <w:pPr>
              <w:pStyle w:val="DOC-TabellaIntestazioni"/>
            </w:pPr>
            <w:r>
              <w:t>EQF</w:t>
            </w:r>
          </w:p>
        </w:tc>
        <w:tc>
          <w:tcPr>
            <w:tcW w:w="3119" w:type="dxa"/>
            <w:tcBorders>
              <w:bottom w:val="single" w:sz="4" w:space="0" w:color="000000"/>
            </w:tcBorders>
          </w:tcPr>
          <w:p w:rsidR="00594877" w:rsidRDefault="00594877" w:rsidP="00594877">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94877" w:rsidRDefault="00594877" w:rsidP="00594877">
            <w:pPr>
              <w:pStyle w:val="DOC-TabellaIntestazioni"/>
            </w:pPr>
            <w:r>
              <w:t>Note sulla SST correlata</w:t>
            </w:r>
          </w:p>
        </w:tc>
        <w:tc>
          <w:tcPr>
            <w:tcW w:w="40" w:type="dxa"/>
          </w:tcPr>
          <w:p w:rsidR="00594877" w:rsidRDefault="00594877" w:rsidP="00594877">
            <w:pPr>
              <w:pStyle w:val="EMPTYCELLSTYLE"/>
            </w:pPr>
          </w:p>
        </w:tc>
      </w:tr>
      <w:tr w:rsidR="00B50EEF" w:rsidTr="00594877">
        <w:trPr>
          <w:trHeight w:hRule="exact" w:val="280"/>
        </w:trPr>
        <w:tc>
          <w:tcPr>
            <w:tcW w:w="40" w:type="dxa"/>
          </w:tcPr>
          <w:p w:rsidR="00B50EEF" w:rsidRDefault="00B50EEF" w:rsidP="00B50EEF">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50EEF" w:rsidRDefault="00B50EEF" w:rsidP="00B50EEF">
            <w:pPr>
              <w:pStyle w:val="DOC-TabellaGrassetto"/>
            </w:pPr>
            <w:r>
              <w:t>QPR-AUT-01</w:t>
            </w:r>
          </w:p>
        </w:tc>
        <w:tc>
          <w:tcPr>
            <w:tcW w:w="6792" w:type="dxa"/>
            <w:tcBorders>
              <w:top w:val="single" w:sz="4" w:space="0" w:color="000000"/>
              <w:bottom w:val="dotted" w:sz="4" w:space="0" w:color="000000"/>
            </w:tcBorders>
            <w:tcMar>
              <w:top w:w="0" w:type="dxa"/>
              <w:left w:w="100" w:type="dxa"/>
              <w:bottom w:w="0" w:type="dxa"/>
              <w:right w:w="0" w:type="dxa"/>
            </w:tcMar>
          </w:tcPr>
          <w:p w:rsidR="00B50EEF" w:rsidRDefault="00B50EEF" w:rsidP="00B50EEF">
            <w:pPr>
              <w:pStyle w:val="DOC-TabellaTesto"/>
            </w:pPr>
            <w:r>
              <w:t xml:space="preserve">ACCETTAZIONE, DIAGNOSI  E GESTIONE DEL VEICOLO IN OFFICINA </w:t>
            </w:r>
          </w:p>
        </w:tc>
        <w:tc>
          <w:tcPr>
            <w:tcW w:w="992" w:type="dxa"/>
            <w:tcBorders>
              <w:top w:val="single" w:sz="4" w:space="0" w:color="000000"/>
              <w:bottom w:val="dotted" w:sz="4" w:space="0" w:color="000000"/>
            </w:tcBorders>
            <w:tcMar>
              <w:top w:w="0" w:type="dxa"/>
              <w:left w:w="60" w:type="dxa"/>
              <w:bottom w:w="0" w:type="dxa"/>
              <w:right w:w="0" w:type="dxa"/>
            </w:tcMar>
          </w:tcPr>
          <w:p w:rsidR="00B50EEF" w:rsidRDefault="00B50EEF" w:rsidP="00B50EEF">
            <w:pPr>
              <w:pStyle w:val="DOC-TabellaTestoCx"/>
            </w:pPr>
            <w:r>
              <w:t>4</w:t>
            </w:r>
          </w:p>
        </w:tc>
        <w:tc>
          <w:tcPr>
            <w:tcW w:w="3119" w:type="dxa"/>
            <w:tcBorders>
              <w:top w:val="single" w:sz="4" w:space="0" w:color="000000"/>
              <w:bottom w:val="dotted" w:sz="4" w:space="0" w:color="000000"/>
            </w:tcBorders>
          </w:tcPr>
          <w:p w:rsidR="00B50EEF" w:rsidRDefault="00B50EEF" w:rsidP="00B50EEF">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50EEF" w:rsidRDefault="00B50EEF" w:rsidP="00B50EEF">
            <w:pPr>
              <w:pStyle w:val="DOC-TabellaTestoCx"/>
            </w:pPr>
          </w:p>
        </w:tc>
        <w:tc>
          <w:tcPr>
            <w:tcW w:w="40" w:type="dxa"/>
          </w:tcPr>
          <w:p w:rsidR="00B50EEF" w:rsidRDefault="00B50EEF" w:rsidP="00B50EEF">
            <w:pPr>
              <w:pStyle w:val="EMPTYCELLSTYLE"/>
            </w:pPr>
          </w:p>
        </w:tc>
      </w:tr>
      <w:tr w:rsidR="00B50EEF" w:rsidTr="00594877">
        <w:trPr>
          <w:trHeight w:hRule="exact" w:val="280"/>
        </w:trPr>
        <w:tc>
          <w:tcPr>
            <w:tcW w:w="40" w:type="dxa"/>
          </w:tcPr>
          <w:p w:rsidR="00B50EEF" w:rsidRDefault="00B50EEF" w:rsidP="00B50EEF">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0EEF" w:rsidRDefault="00B50EEF" w:rsidP="00B50EEF">
            <w:pPr>
              <w:pStyle w:val="DOC-TabellaGrassetto"/>
            </w:pPr>
            <w:r>
              <w:t>QPR-AUT-17</w:t>
            </w:r>
          </w:p>
        </w:tc>
        <w:tc>
          <w:tcPr>
            <w:tcW w:w="6792" w:type="dxa"/>
            <w:tcBorders>
              <w:top w:val="dotted" w:sz="4" w:space="0" w:color="000000"/>
              <w:bottom w:val="dotted" w:sz="4" w:space="0" w:color="000000"/>
            </w:tcBorders>
            <w:tcMar>
              <w:top w:w="0" w:type="dxa"/>
              <w:left w:w="100" w:type="dxa"/>
              <w:bottom w:w="0" w:type="dxa"/>
              <w:right w:w="0" w:type="dxa"/>
            </w:tcMar>
          </w:tcPr>
          <w:p w:rsidR="00B50EEF" w:rsidRDefault="00B50EEF" w:rsidP="00B50EEF">
            <w:pPr>
              <w:pStyle w:val="DOC-TabellaTesto"/>
            </w:pPr>
            <w:r>
              <w:t>RIPARAZIONE E SOSTITUZIONE DI RUOTE E PNEUMATICI E ASSETTO DEL VEICOLO</w:t>
            </w:r>
          </w:p>
        </w:tc>
        <w:tc>
          <w:tcPr>
            <w:tcW w:w="992" w:type="dxa"/>
            <w:tcBorders>
              <w:top w:val="dotted" w:sz="4" w:space="0" w:color="000000"/>
              <w:bottom w:val="dotted" w:sz="4" w:space="0" w:color="000000"/>
            </w:tcBorders>
            <w:tcMar>
              <w:top w:w="0" w:type="dxa"/>
              <w:left w:w="60" w:type="dxa"/>
              <w:bottom w:w="0" w:type="dxa"/>
              <w:right w:w="0" w:type="dxa"/>
            </w:tcMar>
          </w:tcPr>
          <w:p w:rsidR="00B50EEF" w:rsidRDefault="00B50EEF" w:rsidP="00B50EEF">
            <w:pPr>
              <w:pStyle w:val="DOC-TabellaTestoCx"/>
            </w:pPr>
            <w:r>
              <w:t>3</w:t>
            </w:r>
          </w:p>
        </w:tc>
        <w:tc>
          <w:tcPr>
            <w:tcW w:w="3119" w:type="dxa"/>
            <w:tcBorders>
              <w:top w:val="dotted" w:sz="4" w:space="0" w:color="000000"/>
              <w:bottom w:val="dotted" w:sz="4" w:space="0" w:color="000000"/>
            </w:tcBorders>
          </w:tcPr>
          <w:p w:rsidR="00B50EEF" w:rsidRDefault="00B50EEF" w:rsidP="00B50EEF">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50EEF" w:rsidRDefault="00B50EEF" w:rsidP="00B50EEF">
            <w:pPr>
              <w:pStyle w:val="DOC-TabellaTestoCx"/>
            </w:pPr>
          </w:p>
        </w:tc>
        <w:tc>
          <w:tcPr>
            <w:tcW w:w="40" w:type="dxa"/>
          </w:tcPr>
          <w:p w:rsidR="00B50EEF" w:rsidRDefault="00B50EEF" w:rsidP="00B50EEF">
            <w:pPr>
              <w:pStyle w:val="EMPTYCELLSTYLE"/>
            </w:pPr>
          </w:p>
        </w:tc>
      </w:tr>
    </w:tbl>
    <w:p w:rsidR="00594877" w:rsidRPr="00493351" w:rsidRDefault="00594877" w:rsidP="00594877">
      <w:pPr>
        <w:pStyle w:val="LG-TestoBase"/>
      </w:pPr>
    </w:p>
    <w:p w:rsidR="00594877" w:rsidRPr="00493351" w:rsidRDefault="00594877" w:rsidP="005948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594877" w:rsidRPr="00493351" w:rsidRDefault="00594877" w:rsidP="00594877">
      <w:pPr>
        <w:pStyle w:val="DOC-TestoBase"/>
      </w:pPr>
      <w:r w:rsidRPr="00493351">
        <w:br w:type="page"/>
      </w:r>
    </w:p>
    <w:p w:rsidR="00594877" w:rsidRDefault="000E7326" w:rsidP="00594877">
      <w:pPr>
        <w:pStyle w:val="DOC-TestoBase"/>
        <w:jc w:val="center"/>
      </w:pPr>
      <w:r w:rsidRPr="000E7326">
        <w:rPr>
          <w:noProof/>
          <w:lang w:eastAsia="it-IT"/>
        </w:rPr>
        <w:drawing>
          <wp:inline distT="0" distB="0" distL="0" distR="0">
            <wp:extent cx="8640000" cy="6106583"/>
            <wp:effectExtent l="0" t="0" r="8890" b="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E7326" w:rsidRDefault="000E7326" w:rsidP="00594877">
      <w:pPr>
        <w:pStyle w:val="DOC-TestoBase"/>
        <w:jc w:val="center"/>
      </w:pPr>
      <w:r w:rsidRPr="000E7326">
        <w:rPr>
          <w:noProof/>
          <w:lang w:eastAsia="it-IT"/>
        </w:rPr>
        <w:drawing>
          <wp:inline distT="0" distB="0" distL="0" distR="0">
            <wp:extent cx="8640000" cy="6106583"/>
            <wp:effectExtent l="0" t="0" r="889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594877" w:rsidRPr="00493351" w:rsidRDefault="00594877" w:rsidP="000E7326">
      <w:pPr>
        <w:pStyle w:val="DOC-TestoBase"/>
        <w:sectPr w:rsidR="00594877" w:rsidRPr="00493351" w:rsidSect="001522F9">
          <w:pgSz w:w="16840" w:h="11907" w:orient="landscape" w:code="9"/>
          <w:pgMar w:top="1134" w:right="1134" w:bottom="1134" w:left="1134" w:header="567" w:footer="567" w:gutter="0"/>
          <w:cols w:space="708"/>
          <w:docGrid w:linePitch="360"/>
        </w:sectPr>
      </w:pPr>
    </w:p>
    <w:p w:rsidR="00963ABC" w:rsidRPr="00493351" w:rsidRDefault="00963ABC" w:rsidP="00B43554">
      <w:pPr>
        <w:pStyle w:val="LG-Sezione"/>
      </w:pPr>
      <w:r w:rsidRPr="00493351">
        <w:t>Profilo professionale</w:t>
      </w:r>
    </w:p>
    <w:p w:rsidR="00963ABC" w:rsidRPr="00493351" w:rsidRDefault="00E42B82" w:rsidP="0002043D">
      <w:pPr>
        <w:pStyle w:val="LG-CodiceProfilo"/>
      </w:pPr>
      <w:r w:rsidRPr="00493351">
        <w:t>PROF</w:t>
      </w:r>
      <w:r w:rsidR="00963ABC" w:rsidRPr="00493351">
        <w:t>-IMP-0</w:t>
      </w:r>
      <w:r w:rsidR="00E77FB4" w:rsidRPr="00493351">
        <w:t>1</w:t>
      </w:r>
    </w:p>
    <w:p w:rsidR="00963ABC" w:rsidRPr="00493351" w:rsidRDefault="00963ABC" w:rsidP="0002043D">
      <w:pPr>
        <w:pStyle w:val="LG-TitoloProfilo"/>
      </w:pPr>
      <w:bookmarkStart w:id="42" w:name="_Toc41035795"/>
      <w:r w:rsidRPr="00493351">
        <w:t>Installatore impianti elettrici civili</w:t>
      </w:r>
      <w:bookmarkEnd w:id="42"/>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F1426" w:rsidTr="009428E2">
        <w:trPr>
          <w:trHeight w:hRule="exact" w:val="34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itoletto"/>
            </w:pPr>
            <w:r>
              <w:t>REFERENZIAZIONI</w:t>
            </w:r>
          </w:p>
        </w:tc>
        <w:tc>
          <w:tcPr>
            <w:tcW w:w="40" w:type="dxa"/>
          </w:tcPr>
          <w:p w:rsidR="00FF1426" w:rsidRDefault="00FF1426" w:rsidP="00D64CF8">
            <w:pPr>
              <w:pStyle w:val="EMPTYCELLSTYLE"/>
            </w:pPr>
          </w:p>
        </w:tc>
      </w:tr>
      <w:tr w:rsidR="00FF1426" w:rsidTr="009428E2">
        <w:trPr>
          <w:trHeight w:hRule="exact" w:val="1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Professioni NUP/ISTAT correlate: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6.1.3.7.0</w:t>
            </w:r>
          </w:p>
        </w:tc>
        <w:tc>
          <w:tcPr>
            <w:tcW w:w="7900" w:type="dxa"/>
            <w:gridSpan w:val="3"/>
            <w:tcMar>
              <w:top w:w="0" w:type="dxa"/>
              <w:left w:w="60" w:type="dxa"/>
              <w:bottom w:w="0" w:type="dxa"/>
              <w:right w:w="0" w:type="dxa"/>
            </w:tcMar>
          </w:tcPr>
          <w:p w:rsidR="00FF1426" w:rsidRDefault="00FF1426" w:rsidP="00D64CF8">
            <w:pPr>
              <w:pStyle w:val="LG-ElencoConTabulazione"/>
            </w:pPr>
            <w:r>
              <w:t>Elettricisti ed installatori di impianti elettrici nelle costruzioni civili</w:t>
            </w:r>
          </w:p>
        </w:tc>
        <w:tc>
          <w:tcPr>
            <w:tcW w:w="40" w:type="dxa"/>
          </w:tcPr>
          <w:p w:rsidR="00FF1426" w:rsidRDefault="00FF1426" w:rsidP="00D64CF8">
            <w:pPr>
              <w:pStyle w:val="EMPTYCELLSTYLE"/>
            </w:pPr>
          </w:p>
        </w:tc>
      </w:tr>
      <w:tr w:rsidR="00FF1426" w:rsidTr="009428E2">
        <w:trPr>
          <w:trHeight w:hRule="exact" w:val="1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 xml:space="preserve">Attività economiche di riferimento (ATECO 2007/ISTAT): </w:t>
            </w:r>
          </w:p>
        </w:tc>
        <w:tc>
          <w:tcPr>
            <w:tcW w:w="40" w:type="dxa"/>
          </w:tcPr>
          <w:p w:rsidR="00FF1426" w:rsidRDefault="00FF1426" w:rsidP="00D64CF8">
            <w:pPr>
              <w:pStyle w:val="EMPTYCELLSTYLE"/>
            </w:pPr>
          </w:p>
        </w:tc>
      </w:tr>
      <w:tr w:rsidR="00FF1426" w:rsidTr="009428E2">
        <w:trPr>
          <w:trHeight w:hRule="exact" w:val="4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43.21.01</w:t>
            </w:r>
          </w:p>
        </w:tc>
        <w:tc>
          <w:tcPr>
            <w:tcW w:w="7900" w:type="dxa"/>
            <w:gridSpan w:val="3"/>
            <w:tcMar>
              <w:top w:w="0" w:type="dxa"/>
              <w:left w:w="60" w:type="dxa"/>
              <w:bottom w:w="0" w:type="dxa"/>
              <w:right w:w="0" w:type="dxa"/>
            </w:tcMar>
          </w:tcPr>
          <w:p w:rsidR="00FF1426" w:rsidRDefault="00FF1426" w:rsidP="00D64CF8">
            <w:pPr>
              <w:pStyle w:val="LG-ElencoConTabulazione"/>
            </w:pPr>
            <w:r>
              <w:t>Installazione di impianti elettrici in edifici o in altre opere di costruzione (inclusa manutenzione e riparazione)</w:t>
            </w:r>
          </w:p>
        </w:tc>
        <w:tc>
          <w:tcPr>
            <w:tcW w:w="40" w:type="dxa"/>
          </w:tcPr>
          <w:p w:rsidR="00FF1426" w:rsidRDefault="00FF1426" w:rsidP="00D64CF8">
            <w:pPr>
              <w:pStyle w:val="EMPTYCELLSTYLE"/>
            </w:pPr>
          </w:p>
        </w:tc>
      </w:tr>
      <w:tr w:rsidR="00FF1426" w:rsidTr="009428E2">
        <w:trPr>
          <w:trHeight w:hRule="exact" w:val="32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34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itoletto"/>
            </w:pPr>
            <w:r>
              <w:t>DESCRIZIONE SINTETICA DEL PROFILO</w:t>
            </w:r>
          </w:p>
        </w:tc>
        <w:tc>
          <w:tcPr>
            <w:tcW w:w="40" w:type="dxa"/>
          </w:tcPr>
          <w:p w:rsidR="00FF1426" w:rsidRDefault="00FF1426" w:rsidP="00D64CF8">
            <w:pPr>
              <w:pStyle w:val="EMPTYCELLSTYLE"/>
            </w:pPr>
          </w:p>
        </w:tc>
      </w:tr>
      <w:tr w:rsidR="00FF1426" w:rsidTr="009428E2">
        <w:trPr>
          <w:trHeight w:hRule="exact" w:val="14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9428E2" w:rsidTr="009428E2">
        <w:trPr>
          <w:trHeight w:val="2438"/>
        </w:trPr>
        <w:tc>
          <w:tcPr>
            <w:tcW w:w="40" w:type="dxa"/>
          </w:tcPr>
          <w:p w:rsidR="009428E2" w:rsidRDefault="009428E2" w:rsidP="009428E2">
            <w:pPr>
              <w:pStyle w:val="EMPTYCELLSTYLE"/>
            </w:pPr>
          </w:p>
        </w:tc>
        <w:tc>
          <w:tcPr>
            <w:tcW w:w="9700" w:type="dxa"/>
            <w:gridSpan w:val="6"/>
            <w:tcMar>
              <w:top w:w="0" w:type="dxa"/>
              <w:left w:w="60" w:type="dxa"/>
              <w:bottom w:w="0" w:type="dxa"/>
              <w:right w:w="0" w:type="dxa"/>
            </w:tcMar>
          </w:tcPr>
          <w:p w:rsidR="009428E2" w:rsidRDefault="00DB2D78" w:rsidP="00111579">
            <w:pPr>
              <w:pStyle w:val="LG-TestoBase"/>
            </w:pPr>
            <w:r w:rsidRPr="00493351">
              <w:t xml:space="preserve">L’INSTALLATORE DI IMPIANTI ELETTRICI CIVILI si occupa, grazie alle sue competenze metodologiche e tecnologiche nel campo elettrico, dell'installazione e manutenzione d'impianti elettrici d'illuminazione, di segnalazione, di sicurezza, di </w:t>
            </w:r>
            <w:r w:rsidRPr="00AA3944">
              <w:t>distribuzione dell'energia elettrica, da realizzare nell’edilizia residenziale. Per svolgere il proprio lavoro</w:t>
            </w:r>
            <w:r w:rsidRPr="00493351">
              <w:t xml:space="preserve"> l’installatore, in base alle caratteristiche dell’impianto civile, tradizionale e/o domotico, da realizzare ed alle tabelle tecniche di riferimento, pianifica l’installazione ed organizza il lavoro, scegliendo le attrezzature ed i materiali più idonei da impiegare secondo quanto previsto dal progetto esecutivo di riferimento. L'attività di installazione consiste principalmente nel posizionamento delle condutture, nella stesura dei cavi elettrici, nel collegamento delle apparecchiature, nel cablaggio del quadro elettrico e nella verifica funzionale dell'intero impianto. Nel caso degli impianti domotici programma anche il software per l’automazione e ne verifica la funzionalità. L’installatore di impianti elettrici civili si occupa inoltre della manutenzione ordinaria e straordinaria di un impianto elettrico.</w:t>
            </w:r>
          </w:p>
        </w:tc>
        <w:tc>
          <w:tcPr>
            <w:tcW w:w="40" w:type="dxa"/>
          </w:tcPr>
          <w:p w:rsidR="009428E2" w:rsidRDefault="009428E2" w:rsidP="009428E2">
            <w:pPr>
              <w:pStyle w:val="EMPTYCELLSTYLE"/>
            </w:pPr>
          </w:p>
        </w:tc>
      </w:tr>
      <w:tr w:rsidR="00FF1426" w:rsidTr="009428E2">
        <w:trPr>
          <w:trHeight w:hRule="exact" w:val="32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34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FF1426">
            <w:pPr>
              <w:pStyle w:val="LG-Titoletto"/>
            </w:pPr>
            <w:r>
              <w:t xml:space="preserve">COMPETENZE PROFESSIONALI CARATTERIZZANTI IL PROFILO REGIONALE </w:t>
            </w:r>
          </w:p>
        </w:tc>
        <w:tc>
          <w:tcPr>
            <w:tcW w:w="40" w:type="dxa"/>
          </w:tcPr>
          <w:p w:rsidR="00FF1426" w:rsidRDefault="00FF1426" w:rsidP="00D64CF8">
            <w:pPr>
              <w:pStyle w:val="EMPTYCELLSTYLE"/>
            </w:pPr>
          </w:p>
        </w:tc>
      </w:tr>
      <w:tr w:rsidR="00FF1426" w:rsidTr="009428E2">
        <w:trPr>
          <w:trHeight w:hRule="exact" w:val="1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FF1426" w:rsidRDefault="00FF1426"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F1426" w:rsidRDefault="00FF1426"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F1426" w:rsidRDefault="00FF1426"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FF1426" w:rsidRDefault="00FF1426" w:rsidP="00D64CF8">
            <w:pPr>
              <w:pStyle w:val="DOC-TabellaIntestazioni"/>
            </w:pPr>
            <w:r>
              <w:t>Sviluppato in modo: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QPR-IMP-02</w:t>
            </w:r>
          </w:p>
        </w:tc>
        <w:tc>
          <w:tcPr>
            <w:tcW w:w="5960" w:type="dxa"/>
            <w:gridSpan w:val="2"/>
            <w:tcMar>
              <w:top w:w="0" w:type="dxa"/>
              <w:left w:w="100" w:type="dxa"/>
              <w:bottom w:w="0" w:type="dxa"/>
              <w:right w:w="0" w:type="dxa"/>
            </w:tcMar>
          </w:tcPr>
          <w:p w:rsidR="00FF1426" w:rsidRDefault="00FF1426" w:rsidP="00D64CF8">
            <w:pPr>
              <w:pStyle w:val="DOC-TabellaTesto"/>
            </w:pPr>
            <w:r>
              <w:t>ALLESTIMENTO E AVANZAMENTO CANTIERE</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QPR-IMP-03</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ELETTRICI CIVILI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QPR-IMP-05</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DI HOME E BUILDING AUTOMATION</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QPR-IMP-07</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ELETTRONICI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QPR-IMP-22</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DI TELECOMUNICAZIONE</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QPR-IMP-09</w:t>
            </w:r>
          </w:p>
        </w:tc>
        <w:tc>
          <w:tcPr>
            <w:tcW w:w="5960" w:type="dxa"/>
            <w:gridSpan w:val="2"/>
            <w:tcMar>
              <w:top w:w="0" w:type="dxa"/>
              <w:left w:w="100" w:type="dxa"/>
              <w:bottom w:w="0" w:type="dxa"/>
              <w:right w:w="0" w:type="dxa"/>
            </w:tcMar>
          </w:tcPr>
          <w:p w:rsidR="00FF1426" w:rsidRDefault="00FF1426" w:rsidP="00D64CF8">
            <w:pPr>
              <w:pStyle w:val="DOC-TabellaTesto"/>
            </w:pPr>
            <w:r>
              <w:t>VERIFICA DEGLI IMPIANTI ELETTRICI ED ELETTRONICI</w:t>
            </w:r>
          </w:p>
        </w:tc>
        <w:tc>
          <w:tcPr>
            <w:tcW w:w="980" w:type="dxa"/>
            <w:tcMar>
              <w:top w:w="0" w:type="dxa"/>
              <w:left w:w="60" w:type="dxa"/>
              <w:bottom w:w="0" w:type="dxa"/>
              <w:right w:w="0" w:type="dxa"/>
            </w:tcMar>
          </w:tcPr>
          <w:p w:rsidR="00FF1426" w:rsidRDefault="00FF1426" w:rsidP="00D64CF8">
            <w:pPr>
              <w:pStyle w:val="DOC-TabellaTestoCx"/>
            </w:pPr>
            <w:r>
              <w:t>4</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QPR-IMP-08</w:t>
            </w:r>
          </w:p>
        </w:tc>
        <w:tc>
          <w:tcPr>
            <w:tcW w:w="5960" w:type="dxa"/>
            <w:gridSpan w:val="2"/>
            <w:tcMar>
              <w:top w:w="0" w:type="dxa"/>
              <w:left w:w="100" w:type="dxa"/>
              <w:bottom w:w="0" w:type="dxa"/>
              <w:right w:w="0" w:type="dxa"/>
            </w:tcMar>
          </w:tcPr>
          <w:p w:rsidR="00FF1426" w:rsidRDefault="00FF1426" w:rsidP="00D64CF8">
            <w:pPr>
              <w:pStyle w:val="DOC-TabellaTesto"/>
            </w:pPr>
            <w:r>
              <w:t>MANUTENZIONE DI IMPIANTI ELETTRICI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0"/>
        </w:trPr>
        <w:tc>
          <w:tcPr>
            <w:tcW w:w="40" w:type="dxa"/>
          </w:tcPr>
          <w:p w:rsidR="00FF1426" w:rsidRDefault="00FF1426"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F1426" w:rsidRDefault="00FF1426" w:rsidP="00D64CF8">
            <w:pPr>
              <w:pStyle w:val="EMPTYCELLSTYLE"/>
            </w:pPr>
          </w:p>
        </w:tc>
        <w:tc>
          <w:tcPr>
            <w:tcW w:w="40" w:type="dxa"/>
          </w:tcPr>
          <w:p w:rsidR="00FF1426" w:rsidRDefault="00FF1426" w:rsidP="00D64CF8">
            <w:pPr>
              <w:pStyle w:val="EMPTYCELLSTYLE"/>
            </w:pPr>
          </w:p>
        </w:tc>
      </w:tr>
    </w:tbl>
    <w:p w:rsidR="00FF1426" w:rsidRDefault="00FF1426" w:rsidP="00FF1426"/>
    <w:p w:rsidR="00C47E21" w:rsidRDefault="00C47E21" w:rsidP="00C47E21"/>
    <w:p w:rsidR="00AF6A52" w:rsidRPr="00493351" w:rsidRDefault="00AF6A52" w:rsidP="00D86CE7">
      <w:pPr>
        <w:pStyle w:val="DOC-TestoBase"/>
      </w:pPr>
    </w:p>
    <w:p w:rsidR="00963ABC" w:rsidRPr="00493351" w:rsidRDefault="00963ABC" w:rsidP="00D86CE7">
      <w:pPr>
        <w:pStyle w:val="DOC-TestoBase"/>
      </w:pPr>
      <w:r w:rsidRPr="00493351">
        <w:br w:type="page"/>
      </w:r>
    </w:p>
    <w:p w:rsidR="00963ABC" w:rsidRPr="00493351" w:rsidRDefault="00963ABC" w:rsidP="00B43554">
      <w:pPr>
        <w:pStyle w:val="LG-Titoletto"/>
      </w:pPr>
      <w:r w:rsidRPr="00493351">
        <w:t>Descrizione delle competenze caratterizzanti il profilo PROFESSIONALE regionale</w:t>
      </w:r>
    </w:p>
    <w:p w:rsidR="00F64255" w:rsidRPr="00493351" w:rsidRDefault="00F64255" w:rsidP="00F64255">
      <w:pPr>
        <w:pStyle w:val="DOC-TestoBase"/>
      </w:pPr>
    </w:p>
    <w:p w:rsidR="00FF1426" w:rsidRDefault="00FF1426" w:rsidP="00FF142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ALLESTIMENTO E AVANZAMENTO CANTIERE</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QPR-IMP-02</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21/01/2020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Normative di sicurezza, igiene, salvaguardia ambientale di settore/processo</w:t>
            </w:r>
          </w:p>
          <w:p w:rsidR="00FF1426" w:rsidRDefault="00FF1426" w:rsidP="00FF1426">
            <w:pPr>
              <w:pStyle w:val="QPR-ConoscenzeAbilit"/>
              <w:suppressAutoHyphens w:val="0"/>
              <w:ind w:left="283" w:hanging="198"/>
            </w:pPr>
            <w:r>
              <w:rPr>
                <w:noProof/>
              </w:rPr>
              <w:t>Principali terminologie tecniche di settore/processo</w:t>
            </w:r>
          </w:p>
          <w:p w:rsidR="00FF1426" w:rsidRDefault="00FF1426" w:rsidP="00FF1426">
            <w:pPr>
              <w:pStyle w:val="QPR-ConoscenzeAbilit"/>
              <w:suppressAutoHyphens w:val="0"/>
              <w:ind w:left="283" w:hanging="198"/>
            </w:pPr>
            <w:r>
              <w:rPr>
                <w:noProof/>
              </w:rPr>
              <w:t>Processi, cicli di lavoro e ruoli nelle lavorazioni di settore/processo</w:t>
            </w:r>
          </w:p>
          <w:p w:rsidR="00FF1426" w:rsidRDefault="00FF1426" w:rsidP="00FF1426">
            <w:pPr>
              <w:pStyle w:val="QPR-ConoscenzeAbilit"/>
              <w:suppressAutoHyphens w:val="0"/>
              <w:ind w:left="283" w:hanging="198"/>
            </w:pPr>
            <w:r>
              <w:rPr>
                <w:noProof/>
              </w:rPr>
              <w:t>Elementi di comunicazione e relazione interpersonale in ambito professionale</w:t>
            </w:r>
          </w:p>
          <w:p w:rsidR="00FF1426" w:rsidRDefault="00FF1426" w:rsidP="00FF1426">
            <w:pPr>
              <w:pStyle w:val="QPR-ConoscenzeAbilit"/>
              <w:suppressAutoHyphens w:val="0"/>
              <w:ind w:left="283" w:hanging="198"/>
            </w:pPr>
            <w:r>
              <w:rPr>
                <w:noProof/>
              </w:rPr>
              <w:t>Tecniche di pianificazione</w:t>
            </w:r>
          </w:p>
          <w:p w:rsidR="00FF1426" w:rsidRDefault="00FF1426" w:rsidP="00FF1426">
            <w:pPr>
              <w:pStyle w:val="QPR-ConoscenzeAbilit"/>
              <w:suppressAutoHyphens w:val="0"/>
              <w:ind w:left="283" w:hanging="198"/>
            </w:pPr>
            <w:r>
              <w:rPr>
                <w:noProof/>
              </w:rPr>
              <w:t>Elementi di disegno tecnico, schemi impianti e simbologie</w:t>
            </w:r>
          </w:p>
          <w:p w:rsidR="00FF1426" w:rsidRDefault="00FF1426" w:rsidP="00FF1426">
            <w:pPr>
              <w:pStyle w:val="QPR-ConoscenzeAbilit"/>
              <w:suppressAutoHyphens w:val="0"/>
              <w:ind w:left="283" w:hanging="198"/>
            </w:pPr>
            <w:r>
              <w:rPr>
                <w:noProof/>
              </w:rPr>
              <w:t>Tecniche di rilievo strumentale</w:t>
            </w:r>
          </w:p>
          <w:p w:rsidR="00FF1426" w:rsidRDefault="00FF1426" w:rsidP="00FF1426">
            <w:pPr>
              <w:pStyle w:val="QPR-ConoscenzeAbilit"/>
              <w:suppressAutoHyphens w:val="0"/>
              <w:ind w:left="283" w:hanging="198"/>
            </w:pPr>
            <w:r>
              <w:rPr>
                <w:noProof/>
              </w:rPr>
              <w:t>Normative tecniche di riferimento del settore</w:t>
            </w:r>
          </w:p>
          <w:p w:rsidR="00FF1426" w:rsidRDefault="00FF1426" w:rsidP="00FF1426">
            <w:pPr>
              <w:pStyle w:val="QPR-ConoscenzeAbilit"/>
              <w:suppressAutoHyphens w:val="0"/>
              <w:ind w:left="283" w:hanging="198"/>
            </w:pPr>
            <w:r>
              <w:rPr>
                <w:noProof/>
              </w:rPr>
              <w:t>Principali terminologie tecniche</w:t>
            </w:r>
          </w:p>
          <w:p w:rsidR="00FF1426" w:rsidRDefault="00FF1426" w:rsidP="00FF1426">
            <w:pPr>
              <w:pStyle w:val="QPR-ConoscenzeAbilit"/>
              <w:suppressAutoHyphens w:val="0"/>
              <w:ind w:left="283" w:hanging="198"/>
            </w:pPr>
            <w:r>
              <w:rPr>
                <w:noProof/>
              </w:rPr>
              <w:t>Metodi e tecniche di approntamento e avvio</w:t>
            </w:r>
          </w:p>
          <w:p w:rsidR="00FF1426" w:rsidRDefault="00FF1426" w:rsidP="00FF1426">
            <w:pPr>
              <w:pStyle w:val="QPR-ConoscenzeAbilit"/>
              <w:suppressAutoHyphens w:val="0"/>
              <w:ind w:left="283" w:hanging="198"/>
            </w:pPr>
            <w:r>
              <w:rPr>
                <w:noProof/>
              </w:rPr>
              <w:t>Principi, meccanismi e parametri di funzionamento dei macchinari e apparecchiature</w:t>
            </w:r>
          </w:p>
          <w:p w:rsidR="00FF1426" w:rsidRDefault="00FF1426" w:rsidP="00FF1426">
            <w:pPr>
              <w:pStyle w:val="QPR-ConoscenzeAbilit"/>
              <w:suppressAutoHyphens w:val="0"/>
              <w:ind w:left="283" w:hanging="198"/>
            </w:pPr>
            <w:r>
              <w:rPr>
                <w:noProof/>
              </w:rPr>
              <w:t>Tipologia e caratteristiche dei principali materiali dei componenti costituenti gli impianti</w:t>
            </w:r>
          </w:p>
          <w:p w:rsidR="00FF1426" w:rsidRDefault="00FF1426" w:rsidP="00FF1426">
            <w:pPr>
              <w:pStyle w:val="QPR-ConoscenzeAbilit"/>
              <w:suppressAutoHyphens w:val="0"/>
              <w:ind w:left="283" w:hanging="198"/>
            </w:pPr>
            <w:r>
              <w:rPr>
                <w:noProof/>
              </w:rPr>
              <w:t>Tipologia, principi di funzionamento e caratteristiche dei principali macchinari ed attrezzature di settore</w:t>
            </w:r>
          </w:p>
          <w:p w:rsidR="00FF1426" w:rsidRDefault="00FF1426" w:rsidP="00FF1426">
            <w:pPr>
              <w:pStyle w:val="QPR-ConoscenzeAbilit"/>
              <w:suppressAutoHyphens w:val="0"/>
              <w:ind w:left="283" w:hanging="198"/>
            </w:pPr>
            <w:r>
              <w:rPr>
                <w:noProof/>
              </w:rPr>
              <w:t>Procedure tecniche per il monitoraggio e la valutazione del funzionamento dei principali macchinari ed attrezzature di settore</w:t>
            </w:r>
          </w:p>
          <w:p w:rsidR="00FF1426" w:rsidRDefault="00FF1426" w:rsidP="00FF1426">
            <w:pPr>
              <w:pStyle w:val="QPR-ConoscenzeAbilit"/>
              <w:suppressAutoHyphens w:val="0"/>
              <w:ind w:left="283" w:hanging="198"/>
            </w:pPr>
            <w:r>
              <w:rPr>
                <w:noProof/>
              </w:rPr>
              <w:t>Tecniche e metodiche di mantenimento e manutenzione ordinaria dei principali macchinari ed attrezzature di settore</w:t>
            </w:r>
          </w:p>
          <w:p w:rsidR="00FF1426" w:rsidRDefault="00FF1426" w:rsidP="00FF1426">
            <w:pPr>
              <w:pStyle w:val="QPR-ConoscenzeAbilit"/>
              <w:suppressAutoHyphens w:val="0"/>
              <w:ind w:left="283" w:hanging="198"/>
            </w:pPr>
            <w:r>
              <w:rPr>
                <w:noProof/>
              </w:rPr>
              <w:t>Compilazione documentazione tecnica</w:t>
            </w:r>
          </w:p>
          <w:p w:rsidR="00FF1426" w:rsidRDefault="00FF1426" w:rsidP="00FF1426">
            <w:pPr>
              <w:pStyle w:val="QPR-ConoscenzeAbilit"/>
              <w:suppressAutoHyphens w:val="0"/>
              <w:ind w:left="283" w:hanging="198"/>
            </w:pPr>
            <w:r>
              <w:rPr>
                <w:noProof/>
              </w:rPr>
              <w:t>Competenze informatiche di base (web bowsing, emailing, pacchetto office)</w:t>
            </w:r>
          </w:p>
          <w:p w:rsidR="00FF1426" w:rsidRDefault="00FF1426" w:rsidP="00FF1426">
            <w:pPr>
              <w:pStyle w:val="QPR-ConoscenzeAbilit"/>
              <w:suppressAutoHyphens w:val="0"/>
              <w:ind w:left="283" w:hanging="198"/>
            </w:pPr>
            <w:r>
              <w:rPr>
                <w:noProof/>
              </w:rPr>
              <w:t>Esecuzione di prove funzionali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FF1426" w:rsidRDefault="00FF1426" w:rsidP="00FF1426">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FF1426" w:rsidRDefault="00FF1426" w:rsidP="00FF1426">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FF1426" w:rsidRDefault="00FF1426" w:rsidP="00FF1426">
            <w:pPr>
              <w:pStyle w:val="QPR-ConoscenzeAbilit"/>
              <w:suppressAutoHyphens w:val="0"/>
              <w:ind w:left="283" w:hanging="198"/>
            </w:pPr>
            <w:r>
              <w:rPr>
                <w:noProof/>
              </w:rPr>
              <w:t>Applicare metodiche e tecniche per la gestione dei tempi di lavoro</w:t>
            </w:r>
          </w:p>
          <w:p w:rsidR="00FF1426" w:rsidRDefault="00FF1426" w:rsidP="00FF1426">
            <w:pPr>
              <w:pStyle w:val="QPR-ConoscenzeAbilit"/>
              <w:suppressAutoHyphens w:val="0"/>
              <w:ind w:left="283" w:hanging="198"/>
            </w:pPr>
            <w:r>
              <w:rPr>
                <w:noProof/>
              </w:rPr>
              <w:t>Redigere e mantere aggiornato il cronoprogramma complessivo per le opere di propria competenza</w:t>
            </w:r>
          </w:p>
          <w:p w:rsidR="00FF1426" w:rsidRDefault="00FF1426" w:rsidP="00FF1426">
            <w:pPr>
              <w:pStyle w:val="QPR-ConoscenzeAbilit"/>
              <w:suppressAutoHyphens w:val="0"/>
              <w:ind w:left="283" w:hanging="198"/>
            </w:pPr>
            <w:r>
              <w:rPr>
                <w:noProof/>
              </w:rPr>
              <w:t>Rilevare le dimensioni e le caratteristiche di semplici ambienti</w:t>
            </w:r>
          </w:p>
          <w:p w:rsidR="00FF1426" w:rsidRDefault="00FF1426" w:rsidP="00FF1426">
            <w:pPr>
              <w:pStyle w:val="QPR-ConoscenzeAbilit"/>
              <w:suppressAutoHyphens w:val="0"/>
              <w:ind w:left="283" w:hanging="198"/>
            </w:pPr>
            <w:r>
              <w:rPr>
                <w:noProof/>
              </w:rPr>
              <w:t>Rilevare le caratteristiche tecniche di semplici impianti esistenti</w:t>
            </w:r>
          </w:p>
          <w:p w:rsidR="00FF1426" w:rsidRDefault="00FF1426" w:rsidP="00FF1426">
            <w:pPr>
              <w:pStyle w:val="QPR-ConoscenzeAbilit"/>
              <w:suppressAutoHyphens w:val="0"/>
              <w:ind w:left="283" w:hanging="198"/>
            </w:pPr>
            <w:r>
              <w:rPr>
                <w:noProof/>
              </w:rPr>
              <w:t>Individuare gli strumenti e le attrezzature necessarie per le diverse fasi di lavorazione</w:t>
            </w:r>
          </w:p>
          <w:p w:rsidR="00FF1426" w:rsidRDefault="00FF1426" w:rsidP="00FF1426">
            <w:pPr>
              <w:pStyle w:val="QPR-ConoscenzeAbilit"/>
              <w:suppressAutoHyphens w:val="0"/>
              <w:ind w:left="283" w:hanging="198"/>
            </w:pPr>
            <w:r>
              <w:rPr>
                <w:noProof/>
              </w:rPr>
              <w:t>Approntare materiali, strumenti, macchinari per le diverse fasi di lavorazione sulla base di una distinta</w:t>
            </w:r>
          </w:p>
          <w:p w:rsidR="00FF1426" w:rsidRDefault="00FF1426" w:rsidP="00FF1426">
            <w:pPr>
              <w:pStyle w:val="QPR-ConoscenzeAbilit"/>
              <w:suppressAutoHyphens w:val="0"/>
              <w:ind w:left="283" w:hanging="198"/>
            </w:pPr>
            <w:r>
              <w:rPr>
                <w:noProof/>
              </w:rPr>
              <w:t>Adottare comportamenti e misure di sicurezza nelle lavorazioni di allestimento e nell'utilizzo dei materiali e attrezzature da lavoro</w:t>
            </w:r>
          </w:p>
          <w:p w:rsidR="00FF1426" w:rsidRDefault="00FF1426" w:rsidP="00FF1426">
            <w:pPr>
              <w:pStyle w:val="QPR-ConoscenzeAbilit"/>
              <w:suppressAutoHyphens w:val="0"/>
              <w:ind w:left="283" w:hanging="198"/>
            </w:pPr>
            <w:r>
              <w:rPr>
                <w:noProof/>
              </w:rPr>
              <w:t>Adottare metodiche per rilevare l’usura e le anomalie di strumenti, attrezzature e macchinari</w:t>
            </w:r>
          </w:p>
          <w:p w:rsidR="00FF1426" w:rsidRDefault="00FF1426" w:rsidP="00FF1426">
            <w:pPr>
              <w:pStyle w:val="QPR-ConoscenzeAbilit"/>
              <w:suppressAutoHyphens w:val="0"/>
              <w:ind w:left="283" w:hanging="198"/>
            </w:pPr>
            <w:r>
              <w:rPr>
                <w:noProof/>
              </w:rPr>
              <w:t>Applicare tecniche e metodi per la gestione della propria postazione di lavoro</w:t>
            </w:r>
          </w:p>
          <w:p w:rsidR="00FF1426" w:rsidRDefault="00FF1426" w:rsidP="00FF1426">
            <w:pPr>
              <w:pStyle w:val="QPR-ConoscenzeAbilit"/>
              <w:suppressAutoHyphens w:val="0"/>
              <w:ind w:left="283" w:hanging="198"/>
            </w:pPr>
            <w:r>
              <w:rPr>
                <w:noProof/>
              </w:rPr>
              <w:t>Applicare metodiche di reportistica tecnica</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ELETTRICI CIVILI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14/01/2020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w:t>
            </w:r>
          </w:p>
          <w:p w:rsidR="00FF1426" w:rsidRDefault="00FF1426" w:rsidP="00FF1426">
            <w:pPr>
              <w:pStyle w:val="QPR-ConoscenzeAbilit"/>
              <w:suppressAutoHyphens w:val="0"/>
              <w:ind w:left="283" w:hanging="198"/>
            </w:pPr>
            <w:r>
              <w:rPr>
                <w:noProof/>
              </w:rPr>
              <w:t>Elementi di elettrotecnica e di elettromagnetismo</w:t>
            </w:r>
          </w:p>
          <w:p w:rsidR="00FF1426" w:rsidRDefault="00FF1426" w:rsidP="00FF1426">
            <w:pPr>
              <w:pStyle w:val="QPR-ConoscenzeAbilit"/>
              <w:suppressAutoHyphens w:val="0"/>
              <w:ind w:left="283" w:hanging="198"/>
            </w:pPr>
            <w:r>
              <w:rPr>
                <w:noProof/>
              </w:rPr>
              <w:t>Schemi elettrici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Caratteristiche tecniche di conduttori, componenti e apparecchiature per impianti elettrici civili</w:t>
            </w:r>
          </w:p>
          <w:p w:rsidR="00FF1426" w:rsidRDefault="00FF1426" w:rsidP="00FF1426">
            <w:pPr>
              <w:pStyle w:val="QPR-ConoscenzeAbilit"/>
              <w:suppressAutoHyphens w:val="0"/>
              <w:ind w:left="283" w:hanging="198"/>
            </w:pPr>
            <w:r>
              <w:rPr>
                <w:noProof/>
              </w:rPr>
              <w:t>Procedure per l’identificazione dei cavi posati</w:t>
            </w:r>
          </w:p>
          <w:p w:rsidR="00FF1426" w:rsidRDefault="00FF1426" w:rsidP="00FF1426">
            <w:pPr>
              <w:pStyle w:val="QPR-ConoscenzeAbilit"/>
              <w:suppressAutoHyphens w:val="0"/>
              <w:ind w:left="283" w:hanging="198"/>
            </w:pPr>
            <w:r>
              <w:rPr>
                <w:noProof/>
              </w:rPr>
              <w:t>Procedure per la realizzazione di impianti elettrici</w:t>
            </w:r>
          </w:p>
          <w:p w:rsidR="00FF1426" w:rsidRDefault="00FF1426" w:rsidP="00FF1426">
            <w:pPr>
              <w:pStyle w:val="QPR-ConoscenzeAbilit"/>
              <w:suppressAutoHyphens w:val="0"/>
              <w:ind w:left="283" w:hanging="198"/>
            </w:pPr>
            <w:r>
              <w:rPr>
                <w:noProof/>
              </w:rPr>
              <w:t>Tecniche di cablaggio</w:t>
            </w:r>
          </w:p>
          <w:p w:rsidR="00FF1426" w:rsidRDefault="00FF1426" w:rsidP="00FF1426">
            <w:pPr>
              <w:pStyle w:val="QPR-ConoscenzeAbilit"/>
              <w:suppressAutoHyphens w:val="0"/>
              <w:ind w:left="283" w:hanging="198"/>
            </w:pPr>
            <w:r>
              <w:rPr>
                <w:noProof/>
              </w:rPr>
              <w:t>Tipologie di isolamento elettrico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tracciatura e scanalatura</w:t>
            </w:r>
          </w:p>
          <w:p w:rsidR="00FF1426" w:rsidRDefault="00FF1426" w:rsidP="00FF1426">
            <w:pPr>
              <w:pStyle w:val="QPR-ConoscenzeAbilit"/>
              <w:suppressAutoHyphens w:val="0"/>
              <w:ind w:left="283" w:hanging="198"/>
            </w:pPr>
            <w:r>
              <w:rPr>
                <w:noProof/>
              </w:rPr>
              <w:t>Individuare i percorsi delle canalizzazioni e le posizioni di scatole ed apparecchiature</w:t>
            </w:r>
          </w:p>
          <w:p w:rsidR="00FF1426" w:rsidRDefault="00FF1426" w:rsidP="00FF1426">
            <w:pPr>
              <w:pStyle w:val="QPR-ConoscenzeAbilit"/>
              <w:suppressAutoHyphens w:val="0"/>
              <w:ind w:left="283" w:hanging="198"/>
            </w:pPr>
            <w:r>
              <w:rPr>
                <w:noProof/>
              </w:rPr>
              <w:t>Applicare tecniche per la posa ed il fissaggio di canalizzazioni, scatole e pozzetti secondo le modalità di installazione richieste</w:t>
            </w:r>
          </w:p>
          <w:p w:rsidR="00FF1426" w:rsidRDefault="00FF1426" w:rsidP="00FF1426">
            <w:pPr>
              <w:pStyle w:val="QPR-ConoscenzeAbilit"/>
              <w:suppressAutoHyphens w:val="0"/>
              <w:ind w:left="283" w:hanging="198"/>
            </w:pPr>
            <w:r>
              <w:rPr>
                <w:noProof/>
              </w:rPr>
              <w:t>Utilizzare tecniche di sorpasso tra le canalizzazioni</w:t>
            </w:r>
          </w:p>
          <w:p w:rsidR="00FF1426" w:rsidRDefault="00FF1426" w:rsidP="00FF1426">
            <w:pPr>
              <w:pStyle w:val="QPR-ConoscenzeAbilit"/>
              <w:suppressAutoHyphens w:val="0"/>
              <w:ind w:left="283" w:hanging="198"/>
            </w:pPr>
            <w:r>
              <w:rPr>
                <w:noProof/>
              </w:rPr>
              <w:t>Utilizzare tecniche di raccordo tra canalizzazioni e quadri elettrici</w:t>
            </w:r>
          </w:p>
          <w:p w:rsidR="00FF1426" w:rsidRDefault="00FF1426" w:rsidP="00FF1426">
            <w:pPr>
              <w:pStyle w:val="QPR-ConoscenzeAbilit"/>
              <w:suppressAutoHyphens w:val="0"/>
              <w:ind w:left="283" w:hanging="198"/>
            </w:pPr>
            <w:r>
              <w:rPr>
                <w:noProof/>
              </w:rPr>
              <w:t>Eseguire la posa dei cavi</w:t>
            </w:r>
          </w:p>
          <w:p w:rsidR="00FF1426" w:rsidRDefault="00FF1426" w:rsidP="00FF1426">
            <w:pPr>
              <w:pStyle w:val="QPR-ConoscenzeAbilit"/>
              <w:suppressAutoHyphens w:val="0"/>
              <w:ind w:left="283" w:hanging="198"/>
            </w:pPr>
            <w:r>
              <w:rPr>
                <w:noProof/>
              </w:rPr>
              <w:t>Cablare componenti, apparecchiature e quadri elettrici</w:t>
            </w:r>
          </w:p>
          <w:p w:rsidR="00FF1426" w:rsidRDefault="00FF1426" w:rsidP="00FF1426">
            <w:pPr>
              <w:pStyle w:val="QPR-ConoscenzeAbilit"/>
              <w:suppressAutoHyphens w:val="0"/>
              <w:ind w:left="283" w:hanging="198"/>
            </w:pPr>
            <w:r>
              <w:rPr>
                <w:noProof/>
              </w:rPr>
              <w:t>Realizzare impianti di terra</w:t>
            </w:r>
          </w:p>
          <w:p w:rsidR="00FF1426" w:rsidRDefault="00FF1426" w:rsidP="00FF1426">
            <w:pPr>
              <w:pStyle w:val="QPR-ConoscenzeAbilit"/>
              <w:suppressAutoHyphens w:val="0"/>
              <w:ind w:left="283" w:hanging="198"/>
            </w:pPr>
            <w:r>
              <w:rPr>
                <w:noProof/>
              </w:rPr>
              <w:t>Mettere in opera impianti di protezione dalle scariche atmosferiche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DI HOME E BUILDING AUTOMATION</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QPR-IMP-05</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15/01/2020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elettrotecnica, elettromagnetismo, illuminotecnica e termoregolazione</w:t>
            </w:r>
          </w:p>
          <w:p w:rsidR="00FF1426" w:rsidRDefault="00FF1426" w:rsidP="00FF1426">
            <w:pPr>
              <w:pStyle w:val="QPR-ConoscenzeAbilit"/>
              <w:suppressAutoHyphens w:val="0"/>
              <w:ind w:left="283" w:hanging="198"/>
            </w:pPr>
            <w:r>
              <w:rPr>
                <w:noProof/>
              </w:rPr>
              <w:t>Elementi di telematica e trasmissione dati</w:t>
            </w:r>
          </w:p>
          <w:p w:rsidR="00FF1426" w:rsidRDefault="00FF1426" w:rsidP="00FF1426">
            <w:pPr>
              <w:pStyle w:val="QPR-ConoscenzeAbilit"/>
              <w:suppressAutoHyphens w:val="0"/>
              <w:ind w:left="283" w:hanging="198"/>
            </w:pPr>
            <w:r>
              <w:rPr>
                <w:noProof/>
              </w:rPr>
              <w:t>Sistemi elettrici monofasi e trifasi</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Tipologie di gateway, sensori, attuatori utilizzati e interfacce di collegamento e metodi di acquisizione dei segnali</w:t>
            </w:r>
          </w:p>
          <w:p w:rsidR="00FF1426" w:rsidRDefault="00FF1426" w:rsidP="00FF1426">
            <w:pPr>
              <w:pStyle w:val="QPR-ConoscenzeAbilit"/>
              <w:suppressAutoHyphens w:val="0"/>
              <w:ind w:left="283" w:hanging="198"/>
            </w:pPr>
            <w:r>
              <w:rPr>
                <w:noProof/>
              </w:rPr>
              <w:t>Modalità di integrazione e comando di impianti tecnologici</w:t>
            </w:r>
          </w:p>
          <w:p w:rsidR="00FF1426" w:rsidRDefault="00FF1426" w:rsidP="00FF1426">
            <w:pPr>
              <w:pStyle w:val="QPR-ConoscenzeAbilit"/>
              <w:suppressAutoHyphens w:val="0"/>
              <w:ind w:left="283" w:hanging="198"/>
            </w:pPr>
            <w:r>
              <w:rPr>
                <w:noProof/>
              </w:rPr>
              <w:t>Protocolli di comunicazione, linguaggio, software e linguaggi di comunicazione</w:t>
            </w:r>
          </w:p>
          <w:p w:rsidR="00FF1426" w:rsidRDefault="00FF1426" w:rsidP="00FF1426">
            <w:pPr>
              <w:pStyle w:val="QPR-ConoscenzeAbilit"/>
              <w:suppressAutoHyphens w:val="0"/>
              <w:ind w:left="283" w:hanging="198"/>
            </w:pPr>
            <w:r>
              <w:rPr>
                <w:noProof/>
              </w:rPr>
              <w:t>Standard KNX</w:t>
            </w:r>
          </w:p>
          <w:p w:rsidR="00FF1426" w:rsidRDefault="00FF1426" w:rsidP="00FF1426">
            <w:pPr>
              <w:pStyle w:val="QPR-ConoscenzeAbilit"/>
              <w:suppressAutoHyphens w:val="0"/>
              <w:ind w:left="283" w:hanging="198"/>
            </w:pPr>
            <w:r>
              <w:rPr>
                <w:noProof/>
              </w:rPr>
              <w:t>Caratteristiche tecniche e funzionali dei componenti di un sistema di building automation</w:t>
            </w:r>
          </w:p>
          <w:p w:rsidR="00FF1426" w:rsidRDefault="00FF1426" w:rsidP="00FF1426">
            <w:pPr>
              <w:pStyle w:val="QPR-ConoscenzeAbilit"/>
              <w:suppressAutoHyphens w:val="0"/>
              <w:ind w:left="283" w:hanging="198"/>
            </w:pPr>
            <w:r>
              <w:rPr>
                <w:noProof/>
              </w:rPr>
              <w:t>Tecniche di messa a punto e rilascio impianto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Leggere gli schemi di impianti integrati</w:t>
            </w:r>
          </w:p>
          <w:p w:rsidR="00FF1426" w:rsidRDefault="00FF1426" w:rsidP="00FF1426">
            <w:pPr>
              <w:pStyle w:val="QPR-ConoscenzeAbilit"/>
              <w:suppressAutoHyphens w:val="0"/>
              <w:ind w:left="283" w:hanging="198"/>
            </w:pPr>
            <w:r>
              <w:rPr>
                <w:noProof/>
              </w:rPr>
              <w:t>Scegliere i dispositivi più adatti per realizzare l’automazione integrata dell’impianto</w:t>
            </w:r>
          </w:p>
          <w:p w:rsidR="00FF1426" w:rsidRDefault="00FF1426" w:rsidP="00FF1426">
            <w:pPr>
              <w:pStyle w:val="QPR-ConoscenzeAbilit"/>
              <w:suppressAutoHyphens w:val="0"/>
              <w:ind w:left="283" w:hanging="198"/>
            </w:pPr>
            <w:r>
              <w:rPr>
                <w:noProof/>
              </w:rPr>
              <w:t>Utilizzare tecniche di posizionamento e posa di componenti specifici per l’automazione degli impianti</w:t>
            </w:r>
          </w:p>
          <w:p w:rsidR="00FF1426" w:rsidRDefault="00FF1426" w:rsidP="00FF1426">
            <w:pPr>
              <w:pStyle w:val="QPR-ConoscenzeAbilit"/>
              <w:suppressAutoHyphens w:val="0"/>
              <w:ind w:left="283" w:hanging="198"/>
            </w:pPr>
            <w:r>
              <w:rPr>
                <w:noProof/>
              </w:rPr>
              <w:t>Eseguire il cablaggio di apparecchiature, componenti, sistemi BUS e sistemi di automazioni</w:t>
            </w:r>
          </w:p>
          <w:p w:rsidR="00FF1426" w:rsidRDefault="00FF1426" w:rsidP="00FF1426">
            <w:pPr>
              <w:pStyle w:val="QPR-ConoscenzeAbilit"/>
              <w:suppressAutoHyphens w:val="0"/>
              <w:ind w:left="283" w:hanging="198"/>
            </w:pPr>
            <w:r>
              <w:rPr>
                <w:noProof/>
              </w:rPr>
              <w:t>Utilizzare linguaggi di comunicazione</w:t>
            </w:r>
          </w:p>
          <w:p w:rsidR="00FF1426" w:rsidRDefault="00FF1426" w:rsidP="00FF1426">
            <w:pPr>
              <w:pStyle w:val="QPR-ConoscenzeAbilit"/>
              <w:suppressAutoHyphens w:val="0"/>
              <w:ind w:left="283" w:hanging="198"/>
            </w:pPr>
            <w:r>
              <w:rPr>
                <w:noProof/>
              </w:rPr>
              <w:t>Utilizzare modelli di simulazione per testare/collaudare l’impianto di building automation</w:t>
            </w:r>
          </w:p>
          <w:p w:rsidR="00FF1426" w:rsidRDefault="00FF1426" w:rsidP="00FF1426">
            <w:pPr>
              <w:pStyle w:val="QPR-ConoscenzeAbilit"/>
              <w:suppressAutoHyphens w:val="0"/>
              <w:ind w:left="283" w:hanging="198"/>
            </w:pPr>
            <w:r>
              <w:rPr>
                <w:noProof/>
              </w:rPr>
              <w:t>Configurare e programmare i vari dispositivi dell’impianto</w:t>
            </w:r>
          </w:p>
          <w:p w:rsidR="00FF1426" w:rsidRDefault="00FF1426" w:rsidP="00FF1426">
            <w:pPr>
              <w:pStyle w:val="QPR-ConoscenzeAbilit"/>
              <w:suppressAutoHyphens w:val="0"/>
              <w:ind w:left="283" w:hanging="198"/>
            </w:pPr>
            <w:r>
              <w:rPr>
                <w:noProof/>
              </w:rPr>
              <w:t>Avviare e regolare l’impianto</w:t>
            </w:r>
          </w:p>
          <w:p w:rsidR="00FF1426" w:rsidRDefault="00FF1426" w:rsidP="00FF1426">
            <w:pPr>
              <w:pStyle w:val="QPR-ConoscenzeAbilit"/>
              <w:suppressAutoHyphens w:val="0"/>
              <w:ind w:left="283" w:hanging="198"/>
            </w:pPr>
            <w:r>
              <w:rPr>
                <w:noProof/>
              </w:rPr>
              <w:t>Correggere il funzionamento dell’impianto</w:t>
            </w:r>
          </w:p>
          <w:p w:rsidR="00FF1426" w:rsidRDefault="00FF1426" w:rsidP="00FF1426">
            <w:pPr>
              <w:pStyle w:val="QPR-ConoscenzeAbilit"/>
              <w:suppressAutoHyphens w:val="0"/>
              <w:ind w:left="283" w:hanging="198"/>
            </w:pPr>
            <w:r>
              <w:rPr>
                <w:noProof/>
              </w:rPr>
              <w:t>Realizzare sistemi di controllo dell’impianto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ELETTRONICI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QPR-IMP-07</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elettrici/elettronici</w:t>
            </w:r>
          </w:p>
          <w:p w:rsidR="00FF1426" w:rsidRDefault="00FF1426" w:rsidP="00FF1426">
            <w:pPr>
              <w:pStyle w:val="QPR-ConoscenzeAbilit"/>
              <w:suppressAutoHyphens w:val="0"/>
              <w:ind w:left="283" w:hanging="198"/>
            </w:pPr>
            <w:r>
              <w:rPr>
                <w:noProof/>
              </w:rPr>
              <w:t>Elementi di elettrotecnica elettronica e di elettromagnetismo</w:t>
            </w:r>
          </w:p>
          <w:p w:rsidR="00FF1426" w:rsidRDefault="00FF1426" w:rsidP="00FF1426">
            <w:pPr>
              <w:pStyle w:val="QPR-ConoscenzeAbilit"/>
              <w:suppressAutoHyphens w:val="0"/>
              <w:ind w:left="283" w:hanging="198"/>
            </w:pPr>
            <w:r>
              <w:rPr>
                <w:noProof/>
              </w:rPr>
              <w:t>Elementi di radiotecnica / telecomunicazioni</w:t>
            </w:r>
          </w:p>
          <w:p w:rsidR="00FF1426" w:rsidRDefault="00FF1426" w:rsidP="00FF1426">
            <w:pPr>
              <w:pStyle w:val="QPR-ConoscenzeAbilit"/>
              <w:suppressAutoHyphens w:val="0"/>
              <w:ind w:left="283" w:hanging="198"/>
            </w:pPr>
            <w:r>
              <w:rPr>
                <w:noProof/>
              </w:rPr>
              <w:t>Schemi elettrici/elettronici e simbologie per impianti domotici, di sicurezza e di cablaggio strutturato</w:t>
            </w:r>
          </w:p>
          <w:p w:rsidR="00FF1426" w:rsidRDefault="00FF1426" w:rsidP="00FF1426">
            <w:pPr>
              <w:pStyle w:val="QPR-ConoscenzeAbilit"/>
              <w:suppressAutoHyphens w:val="0"/>
              <w:ind w:left="283" w:hanging="198"/>
            </w:pPr>
            <w:r>
              <w:rPr>
                <w:noProof/>
              </w:rPr>
              <w:t>Normative tecniche di riferimento del settore</w:t>
            </w:r>
          </w:p>
          <w:p w:rsidR="00FF1426" w:rsidRDefault="00FF1426" w:rsidP="00FF1426">
            <w:pPr>
              <w:pStyle w:val="QPR-ConoscenzeAbilit"/>
              <w:suppressAutoHyphens w:val="0"/>
              <w:ind w:left="283" w:hanging="198"/>
            </w:pPr>
            <w:r>
              <w:rPr>
                <w:noProof/>
              </w:rPr>
              <w:t>Normative sulla tutela della privacy nelle riprese e registrazioni audio e video</w:t>
            </w:r>
          </w:p>
          <w:p w:rsidR="00FF1426" w:rsidRDefault="00FF1426" w:rsidP="00FF1426">
            <w:pPr>
              <w:pStyle w:val="QPR-ConoscenzeAbilit"/>
              <w:suppressAutoHyphens w:val="0"/>
              <w:ind w:left="283" w:hanging="198"/>
            </w:pPr>
            <w:r>
              <w:rPr>
                <w:noProof/>
              </w:rPr>
              <w:t>Tipologie e caratteristiche tecniche dei componenti, sensori ed apparecchiature per impianti di sicurezza e cablaggio strutturato</w:t>
            </w:r>
          </w:p>
          <w:p w:rsidR="00FF1426" w:rsidRDefault="00FF1426" w:rsidP="00FF1426">
            <w:pPr>
              <w:pStyle w:val="QPR-ConoscenzeAbilit"/>
              <w:suppressAutoHyphens w:val="0"/>
              <w:ind w:left="283" w:hanging="198"/>
            </w:pPr>
            <w:r>
              <w:rPr>
                <w:noProof/>
              </w:rPr>
              <w:t>Tipologie e caratteristiche tecniche dei mezzi di trasmissione</w:t>
            </w:r>
          </w:p>
          <w:p w:rsidR="00FF1426" w:rsidRDefault="00FF1426" w:rsidP="00FF1426">
            <w:pPr>
              <w:pStyle w:val="QPR-ConoscenzeAbilit"/>
              <w:suppressAutoHyphens w:val="0"/>
              <w:ind w:left="283" w:hanging="198"/>
            </w:pPr>
            <w:r>
              <w:rPr>
                <w:noProof/>
              </w:rPr>
              <w:t>Procedure per la realizzazione di impianti elettronici</w:t>
            </w:r>
          </w:p>
          <w:p w:rsidR="00FF1426" w:rsidRDefault="00FF1426" w:rsidP="00FF1426">
            <w:pPr>
              <w:pStyle w:val="QPR-ConoscenzeAbilit"/>
              <w:suppressAutoHyphens w:val="0"/>
              <w:ind w:left="283" w:hanging="198"/>
            </w:pPr>
            <w:r>
              <w:rPr>
                <w:noProof/>
              </w:rPr>
              <w:t>Tecniche di programmazione/configurazione di impianti domotici</w:t>
            </w:r>
          </w:p>
          <w:p w:rsidR="00FF1426" w:rsidRDefault="00FF1426" w:rsidP="00FF1426">
            <w:pPr>
              <w:pStyle w:val="QPR-ConoscenzeAbilit"/>
              <w:suppressAutoHyphens w:val="0"/>
              <w:ind w:left="283" w:hanging="198"/>
            </w:pPr>
            <w:r>
              <w:rPr>
                <w:noProof/>
              </w:rPr>
              <w:t>Tecniche di programmazione/configurazione di impianti di sicurezza</w:t>
            </w:r>
          </w:p>
          <w:p w:rsidR="00FF1426" w:rsidRDefault="00FF1426" w:rsidP="00FF1426">
            <w:pPr>
              <w:pStyle w:val="QPR-ConoscenzeAbilit"/>
              <w:suppressAutoHyphens w:val="0"/>
              <w:ind w:left="283" w:hanging="198"/>
            </w:pPr>
            <w:r>
              <w:rPr>
                <w:noProof/>
              </w:rPr>
              <w:t>Tipologie di reti locali per la sicurezza ed il cablaggio strutturato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Interpretare la documentazione tecnica di progetto (schemi, disegni tecnici, distinta materiali)</w:t>
            </w:r>
          </w:p>
          <w:p w:rsidR="00FF1426" w:rsidRDefault="00FF1426" w:rsidP="00FF1426">
            <w:pPr>
              <w:pStyle w:val="QPR-ConoscenzeAbilit"/>
              <w:suppressAutoHyphens w:val="0"/>
              <w:ind w:left="283" w:hanging="198"/>
            </w:pPr>
            <w:r>
              <w:rPr>
                <w:noProof/>
              </w:rPr>
              <w:t>Applicare tecniche di tracciatura, scanalatura e fissaggio canalizzazioni metalliche e plastiche</w:t>
            </w:r>
          </w:p>
          <w:p w:rsidR="00FF1426" w:rsidRDefault="00FF1426" w:rsidP="00FF1426">
            <w:pPr>
              <w:pStyle w:val="QPR-ConoscenzeAbilit"/>
              <w:suppressAutoHyphens w:val="0"/>
              <w:ind w:left="283" w:hanging="198"/>
            </w:pPr>
            <w:r>
              <w:rPr>
                <w:noProof/>
              </w:rPr>
              <w:t>Applicare metodi posa e collegamenti cavi, sensori, dispositivi e quadri di comando per impianti di sicurezza</w:t>
            </w:r>
          </w:p>
          <w:p w:rsidR="00FF1426" w:rsidRDefault="00FF1426" w:rsidP="00FF1426">
            <w:pPr>
              <w:pStyle w:val="QPR-ConoscenzeAbilit"/>
              <w:suppressAutoHyphens w:val="0"/>
              <w:ind w:left="283" w:hanging="198"/>
            </w:pPr>
            <w:r>
              <w:rPr>
                <w:noProof/>
              </w:rPr>
              <w:t>Applicare metodi posa e collegamenti cavi, apparecchiature e quadri di comando per cablaggio strutturato</w:t>
            </w:r>
          </w:p>
          <w:p w:rsidR="00FF1426" w:rsidRDefault="00FF1426" w:rsidP="00FF1426">
            <w:pPr>
              <w:pStyle w:val="QPR-ConoscenzeAbilit"/>
              <w:suppressAutoHyphens w:val="0"/>
              <w:ind w:left="283" w:hanging="198"/>
            </w:pPr>
            <w:r>
              <w:rPr>
                <w:noProof/>
              </w:rPr>
              <w:t>Cablare e testare impianti di sicurezza</w:t>
            </w:r>
          </w:p>
          <w:p w:rsidR="00FF1426" w:rsidRDefault="00FF1426" w:rsidP="00FF1426">
            <w:pPr>
              <w:pStyle w:val="QPR-ConoscenzeAbilit"/>
              <w:suppressAutoHyphens w:val="0"/>
              <w:ind w:left="283" w:hanging="198"/>
            </w:pPr>
            <w:r>
              <w:rPr>
                <w:noProof/>
              </w:rPr>
              <w:t>Realizzare impianti citofonici per singole unità abitative e per complessi condominiali o terziario</w:t>
            </w:r>
          </w:p>
          <w:p w:rsidR="00FF1426" w:rsidRDefault="00FF1426" w:rsidP="00FF1426">
            <w:pPr>
              <w:pStyle w:val="QPR-ConoscenzeAbilit"/>
              <w:suppressAutoHyphens w:val="0"/>
              <w:ind w:left="283" w:hanging="198"/>
            </w:pPr>
            <w:r>
              <w:rPr>
                <w:noProof/>
              </w:rPr>
              <w:t>Realizzare impianti videocitofonici per singole unità abitative e per complessi condominiali o terziario</w:t>
            </w:r>
          </w:p>
          <w:p w:rsidR="00FF1426" w:rsidRDefault="00FF1426" w:rsidP="00FF1426">
            <w:pPr>
              <w:pStyle w:val="QPR-ConoscenzeAbilit"/>
              <w:suppressAutoHyphens w:val="0"/>
              <w:ind w:left="283" w:hanging="198"/>
            </w:pPr>
            <w:r>
              <w:rPr>
                <w:noProof/>
              </w:rPr>
              <w:t>Realizzare impianti per la diffusione sonora</w:t>
            </w:r>
          </w:p>
          <w:p w:rsidR="00FF1426" w:rsidRDefault="00FF1426" w:rsidP="00FF1426">
            <w:pPr>
              <w:pStyle w:val="QPR-ConoscenzeAbilit"/>
              <w:suppressAutoHyphens w:val="0"/>
              <w:ind w:left="283" w:hanging="198"/>
            </w:pPr>
            <w:r>
              <w:rPr>
                <w:noProof/>
              </w:rPr>
              <w:t>Realizzare impianti di allarme antintrusione di livello domestico e/o aziendale</w:t>
            </w:r>
          </w:p>
          <w:p w:rsidR="00FF1426" w:rsidRDefault="00FF1426" w:rsidP="00FF1426">
            <w:pPr>
              <w:pStyle w:val="QPR-ConoscenzeAbilit"/>
              <w:suppressAutoHyphens w:val="0"/>
              <w:ind w:left="283" w:hanging="198"/>
            </w:pPr>
            <w:r>
              <w:rPr>
                <w:noProof/>
              </w:rPr>
              <w:t>Realizzare impianti passivi e attivi di allarme tecnico (es. fuga di gas, incendio, allagamento)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DI TELECOMUNICAZIONE</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QPR-IMP-22</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15/01/2020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elettrici/elettronici</w:t>
            </w:r>
          </w:p>
          <w:p w:rsidR="00FF1426" w:rsidRDefault="00FF1426" w:rsidP="00FF1426">
            <w:pPr>
              <w:pStyle w:val="QPR-ConoscenzeAbilit"/>
              <w:suppressAutoHyphens w:val="0"/>
              <w:ind w:left="283" w:hanging="198"/>
            </w:pPr>
            <w:r>
              <w:rPr>
                <w:noProof/>
              </w:rPr>
              <w:t>Elementi di radiotecnica / telecomunicazioni</w:t>
            </w:r>
          </w:p>
          <w:p w:rsidR="00FF1426" w:rsidRDefault="00FF1426" w:rsidP="00FF1426">
            <w:pPr>
              <w:pStyle w:val="QPR-ConoscenzeAbilit"/>
              <w:suppressAutoHyphens w:val="0"/>
              <w:ind w:left="283" w:hanging="198"/>
            </w:pPr>
            <w:r>
              <w:rPr>
                <w:noProof/>
              </w:rPr>
              <w:t>Schemi elettrici/elettronici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Tipologie e caratteristiche tecniche dei componenti degli impianti di telecomunicazione</w:t>
            </w:r>
          </w:p>
          <w:p w:rsidR="00FF1426" w:rsidRDefault="00FF1426" w:rsidP="00FF1426">
            <w:pPr>
              <w:pStyle w:val="QPR-ConoscenzeAbilit"/>
              <w:suppressAutoHyphens w:val="0"/>
              <w:ind w:left="283" w:hanging="198"/>
            </w:pPr>
            <w:r>
              <w:rPr>
                <w:noProof/>
              </w:rPr>
              <w:t>Tipologie e caratteristiche tecniche dei mezzi di trasmissione del segnale tv</w:t>
            </w:r>
          </w:p>
          <w:p w:rsidR="00FF1426" w:rsidRDefault="00FF1426" w:rsidP="00FF1426">
            <w:pPr>
              <w:pStyle w:val="QPR-ConoscenzeAbilit"/>
              <w:suppressAutoHyphens w:val="0"/>
              <w:ind w:left="283" w:hanging="198"/>
            </w:pPr>
            <w:r>
              <w:rPr>
                <w:noProof/>
              </w:rPr>
              <w:t>Tipologie e caratteristiche tecniche dei mezzi di trasmissione dei dati via cavo o in modalità wireless</w:t>
            </w:r>
          </w:p>
          <w:p w:rsidR="00FF1426" w:rsidRDefault="00FF1426" w:rsidP="00FF1426">
            <w:pPr>
              <w:pStyle w:val="QPR-ConoscenzeAbilit"/>
              <w:suppressAutoHyphens w:val="0"/>
              <w:ind w:left="283" w:hanging="198"/>
            </w:pPr>
            <w:r>
              <w:rPr>
                <w:noProof/>
              </w:rPr>
              <w:t>Tecniche di programmazione/configurazione dei dispositivi di controllo e monitoraggio degli impianti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Interpretare la documentazione tecnica di progetto (schemi, disegni tecnici, distinta materiali)</w:t>
            </w:r>
          </w:p>
          <w:p w:rsidR="00FF1426" w:rsidRDefault="00FF1426" w:rsidP="00FF1426">
            <w:pPr>
              <w:pStyle w:val="QPR-ConoscenzeAbilit"/>
              <w:suppressAutoHyphens w:val="0"/>
              <w:ind w:left="283" w:hanging="198"/>
            </w:pPr>
            <w:r>
              <w:rPr>
                <w:noProof/>
              </w:rPr>
              <w:t>Realizzare impianti di telefonia fissa sia per uso residenziale a una linea che con centralino interno</w:t>
            </w:r>
          </w:p>
          <w:p w:rsidR="00FF1426" w:rsidRDefault="00FF1426" w:rsidP="00FF1426">
            <w:pPr>
              <w:pStyle w:val="QPR-ConoscenzeAbilit"/>
              <w:suppressAutoHyphens w:val="0"/>
              <w:ind w:left="283" w:hanging="198"/>
            </w:pPr>
            <w:r>
              <w:rPr>
                <w:noProof/>
              </w:rPr>
              <w:t>Applicare metodi di posa cavi e intestazione, secondo le topologie di progetto, di infrastrutture di cablaggio strutturato</w:t>
            </w:r>
          </w:p>
          <w:p w:rsidR="00FF1426" w:rsidRDefault="00FF1426" w:rsidP="00FF1426">
            <w:pPr>
              <w:pStyle w:val="QPR-ConoscenzeAbilit"/>
              <w:suppressAutoHyphens w:val="0"/>
              <w:ind w:left="283" w:hanging="198"/>
            </w:pPr>
            <w:r>
              <w:rPr>
                <w:noProof/>
              </w:rPr>
              <w:t>Realizzare impianti per ricezione e diffusione del segnale televisivo terrestre o satellitare per singola utenza o per multiutenza</w:t>
            </w:r>
          </w:p>
          <w:p w:rsidR="00FF1426" w:rsidRDefault="00FF1426" w:rsidP="00FF1426">
            <w:pPr>
              <w:pStyle w:val="QPR-ConoscenzeAbilit"/>
              <w:suppressAutoHyphens w:val="0"/>
              <w:ind w:left="283" w:hanging="198"/>
            </w:pPr>
            <w:r>
              <w:rPr>
                <w:noProof/>
              </w:rPr>
              <w:t>Realizzare impianti per la trasmissione dati quali reti LAN o sistemi wireless</w:t>
            </w:r>
          </w:p>
          <w:p w:rsidR="00FF1426" w:rsidRDefault="00FF1426" w:rsidP="00FF1426">
            <w:pPr>
              <w:pStyle w:val="QPR-ConoscenzeAbilit"/>
              <w:suppressAutoHyphens w:val="0"/>
              <w:ind w:left="283" w:hanging="198"/>
            </w:pPr>
            <w:r>
              <w:rPr>
                <w:noProof/>
              </w:rPr>
              <w:t>Programmare e configurare i dispositivi per il controllo e il monitoraggio degli impianti di telecomunicazione</w:t>
            </w:r>
          </w:p>
          <w:p w:rsidR="00FF1426" w:rsidRDefault="00FF1426" w:rsidP="00FF1426">
            <w:pPr>
              <w:pStyle w:val="QPR-ConoscenzeAbilit"/>
              <w:suppressAutoHyphens w:val="0"/>
              <w:ind w:left="283" w:hanging="198"/>
            </w:pPr>
            <w:r>
              <w:rPr>
                <w:noProof/>
              </w:rPr>
              <w:t>Integrare negli impianti domotici applicazioni audio/video, allarmi tecnici e telesoccorso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VERIFICA DEGLI IMPIANTI ELETTRICI ED ELETTRONICI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disegno tecnico, schemi di impianti e simbologie del settore</w:t>
            </w:r>
          </w:p>
          <w:p w:rsidR="00FF1426" w:rsidRDefault="00FF1426" w:rsidP="00FF1426">
            <w:pPr>
              <w:pStyle w:val="QPR-ConoscenzeAbilit"/>
              <w:suppressAutoHyphens w:val="0"/>
              <w:ind w:left="283" w:hanging="198"/>
            </w:pPr>
            <w:r>
              <w:rPr>
                <w:noProof/>
              </w:rPr>
              <w:t>Principi di elettrotecnica, elettronica ed elettromagnetismo</w:t>
            </w:r>
          </w:p>
          <w:p w:rsidR="00FF1426" w:rsidRDefault="00FF1426" w:rsidP="00FF1426">
            <w:pPr>
              <w:pStyle w:val="QPR-ConoscenzeAbilit"/>
              <w:suppressAutoHyphens w:val="0"/>
              <w:ind w:left="283" w:hanging="198"/>
            </w:pPr>
            <w:r>
              <w:rPr>
                <w:noProof/>
              </w:rPr>
              <w:t>Normativa CEI di settore</w:t>
            </w:r>
          </w:p>
          <w:p w:rsidR="00FF1426" w:rsidRDefault="00FF1426" w:rsidP="00FF1426">
            <w:pPr>
              <w:pStyle w:val="QPR-ConoscenzeAbilit"/>
              <w:suppressAutoHyphens w:val="0"/>
              <w:ind w:left="283" w:hanging="198"/>
            </w:pPr>
            <w:r>
              <w:rPr>
                <w:noProof/>
              </w:rPr>
              <w:t>Tecniche per la verifica di impianti elettrici</w:t>
            </w:r>
          </w:p>
          <w:p w:rsidR="00FF1426" w:rsidRDefault="00FF1426" w:rsidP="00FF1426">
            <w:pPr>
              <w:pStyle w:val="QPR-ConoscenzeAbilit"/>
              <w:suppressAutoHyphens w:val="0"/>
              <w:ind w:left="283" w:hanging="198"/>
            </w:pPr>
            <w:r>
              <w:rPr>
                <w:noProof/>
              </w:rPr>
              <w:t>Strumenti di misura e verifica</w:t>
            </w:r>
          </w:p>
          <w:p w:rsidR="00FF1426" w:rsidRDefault="00FF1426" w:rsidP="00FF1426">
            <w:pPr>
              <w:pStyle w:val="QPR-ConoscenzeAbilit"/>
              <w:suppressAutoHyphens w:val="0"/>
              <w:ind w:left="283" w:hanging="198"/>
            </w:pPr>
            <w:r>
              <w:rPr>
                <w:noProof/>
              </w:rPr>
              <w:t>Norme e adempimenti relativi alla fase di verifica di un impianto</w:t>
            </w:r>
          </w:p>
          <w:p w:rsidR="00FF1426" w:rsidRDefault="00FF1426" w:rsidP="00FF1426">
            <w:pPr>
              <w:pStyle w:val="QPR-ConoscenzeAbilit"/>
              <w:suppressAutoHyphens w:val="0"/>
              <w:ind w:left="283" w:hanging="198"/>
            </w:pPr>
            <w:r>
              <w:rPr>
                <w:noProof/>
              </w:rPr>
              <w:t>Modulistica e modalità di compilazione documentazione tecnica di verifica di un impianto elettrico</w:t>
            </w:r>
          </w:p>
          <w:p w:rsidR="00FF1426" w:rsidRDefault="00FF1426" w:rsidP="00FF1426">
            <w:pPr>
              <w:pStyle w:val="QPR-ConoscenzeAbilit"/>
              <w:suppressAutoHyphens w:val="0"/>
              <w:ind w:left="283" w:hanging="198"/>
            </w:pPr>
            <w:r>
              <w:rPr>
                <w:noProof/>
              </w:rPr>
              <w:t>Sicurezza nei lavori elettrici sotto tensione</w:t>
            </w:r>
          </w:p>
          <w:p w:rsidR="00FF1426" w:rsidRDefault="00FF1426" w:rsidP="00FF1426">
            <w:pPr>
              <w:pStyle w:val="QPR-ConoscenzeAbilit"/>
              <w:suppressAutoHyphens w:val="0"/>
              <w:ind w:left="283" w:hanging="198"/>
            </w:pPr>
            <w:r>
              <w:rPr>
                <w:noProof/>
              </w:rPr>
              <w:t>Standard qualitativi nella realizzazione degli impianti elettrici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controllo di rispondenza dell’impianto alla normativa, al progetto e allo standard di settore</w:t>
            </w:r>
          </w:p>
          <w:p w:rsidR="00FF1426" w:rsidRDefault="00FF1426" w:rsidP="00FF1426">
            <w:pPr>
              <w:pStyle w:val="QPR-ConoscenzeAbilit"/>
              <w:suppressAutoHyphens w:val="0"/>
              <w:ind w:left="283" w:hanging="198"/>
            </w:pPr>
            <w:r>
              <w:rPr>
                <w:noProof/>
              </w:rPr>
              <w:t>Utilizzare tecniche per i test di funzionamento</w:t>
            </w:r>
          </w:p>
          <w:p w:rsidR="00FF1426" w:rsidRDefault="00FF1426" w:rsidP="00FF1426">
            <w:pPr>
              <w:pStyle w:val="QPR-ConoscenzeAbilit"/>
              <w:suppressAutoHyphens w:val="0"/>
              <w:ind w:left="283" w:hanging="198"/>
            </w:pPr>
            <w:r>
              <w:rPr>
                <w:noProof/>
              </w:rPr>
              <w:t>Applicare procedure di verifica del funzionamento dei dispositivi di protezione e sicurezza</w:t>
            </w:r>
          </w:p>
          <w:p w:rsidR="00FF1426" w:rsidRDefault="00FF1426" w:rsidP="00FF1426">
            <w:pPr>
              <w:pStyle w:val="QPR-ConoscenzeAbilit"/>
              <w:suppressAutoHyphens w:val="0"/>
              <w:ind w:left="283" w:hanging="198"/>
            </w:pPr>
            <w:r>
              <w:rPr>
                <w:noProof/>
              </w:rPr>
              <w:t>Utilizzare strumenti di misura e verifica</w:t>
            </w:r>
          </w:p>
          <w:p w:rsidR="00FF1426" w:rsidRDefault="00FF1426" w:rsidP="00FF1426">
            <w:pPr>
              <w:pStyle w:val="QPR-ConoscenzeAbilit"/>
              <w:suppressAutoHyphens w:val="0"/>
              <w:ind w:left="283" w:hanging="198"/>
            </w:pPr>
            <w:r>
              <w:rPr>
                <w:noProof/>
              </w:rPr>
              <w:t>Applicare tecniche di compilazione dei moduli di verifica funzionale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MANUTENZIONE DI IMPIANTI ELETTRICI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w:t>
            </w:r>
          </w:p>
          <w:p w:rsidR="00FF1426" w:rsidRDefault="00FF1426" w:rsidP="00FF1426">
            <w:pPr>
              <w:pStyle w:val="QPR-ConoscenzeAbilit"/>
              <w:suppressAutoHyphens w:val="0"/>
              <w:ind w:left="283" w:hanging="198"/>
            </w:pPr>
            <w:r>
              <w:rPr>
                <w:noProof/>
              </w:rPr>
              <w:t>Elementi di elettrotecnica elettronica e di elettromagnetismo</w:t>
            </w:r>
          </w:p>
          <w:p w:rsidR="00FF1426" w:rsidRDefault="00FF1426" w:rsidP="00FF1426">
            <w:pPr>
              <w:pStyle w:val="QPR-ConoscenzeAbilit"/>
              <w:suppressAutoHyphens w:val="0"/>
              <w:ind w:left="283" w:hanging="198"/>
            </w:pPr>
            <w:r>
              <w:rPr>
                <w:noProof/>
              </w:rPr>
              <w:t>Schemi elettrici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Principali componenti per il controllo di processo</w:t>
            </w:r>
          </w:p>
          <w:p w:rsidR="00FF1426" w:rsidRDefault="00FF1426" w:rsidP="00FF1426">
            <w:pPr>
              <w:pStyle w:val="QPR-ConoscenzeAbilit"/>
              <w:suppressAutoHyphens w:val="0"/>
              <w:ind w:left="283" w:hanging="198"/>
            </w:pPr>
            <w:r>
              <w:rPr>
                <w:noProof/>
              </w:rPr>
              <w:t>Tecniche di ricerca guasti</w:t>
            </w:r>
          </w:p>
          <w:p w:rsidR="00FF1426" w:rsidRDefault="00FF1426" w:rsidP="00FF1426">
            <w:pPr>
              <w:pStyle w:val="QPR-ConoscenzeAbilit"/>
              <w:suppressAutoHyphens w:val="0"/>
              <w:ind w:left="283" w:hanging="198"/>
            </w:pPr>
            <w:r>
              <w:rPr>
                <w:noProof/>
              </w:rPr>
              <w:t>Tecniche per la messa in sicurezza dell’impianto</w:t>
            </w:r>
          </w:p>
          <w:p w:rsidR="00FF1426" w:rsidRDefault="00FF1426" w:rsidP="00FF1426">
            <w:pPr>
              <w:pStyle w:val="QPR-ConoscenzeAbilit"/>
              <w:suppressAutoHyphens w:val="0"/>
              <w:ind w:left="283" w:hanging="198"/>
            </w:pPr>
            <w:r>
              <w:rPr>
                <w:noProof/>
              </w:rPr>
              <w:t>Caratteristiche tecniche della strumentazione e componentistica necessaria alle manutenzioni</w:t>
            </w:r>
          </w:p>
          <w:p w:rsidR="00FF1426" w:rsidRDefault="00FF1426" w:rsidP="00FF1426">
            <w:pPr>
              <w:pStyle w:val="QPR-ConoscenzeAbilit"/>
              <w:suppressAutoHyphens w:val="0"/>
              <w:ind w:left="283" w:hanging="198"/>
            </w:pPr>
            <w:r>
              <w:rPr>
                <w:noProof/>
              </w:rPr>
              <w:t>Tecniche per l'effettuazione delle misure strumentali</w:t>
            </w:r>
          </w:p>
          <w:p w:rsidR="00FF1426" w:rsidRDefault="00FF1426" w:rsidP="00FF1426">
            <w:pPr>
              <w:pStyle w:val="QPR-ConoscenzeAbilit"/>
              <w:suppressAutoHyphens w:val="0"/>
              <w:ind w:left="283" w:hanging="198"/>
            </w:pPr>
            <w:r>
              <w:rPr>
                <w:noProof/>
              </w:rPr>
              <w:t>Classificazione dei lavori in manutenzione</w:t>
            </w:r>
          </w:p>
          <w:p w:rsidR="00FF1426" w:rsidRDefault="00FF1426" w:rsidP="00FF1426">
            <w:pPr>
              <w:pStyle w:val="QPR-ConoscenzeAbilit"/>
              <w:suppressAutoHyphens w:val="0"/>
              <w:ind w:left="283" w:hanging="198"/>
            </w:pPr>
            <w:r>
              <w:rPr>
                <w:noProof/>
              </w:rPr>
              <w:t>Procedure, tecniche e tempistica per la realizzazione del-la manutenzione ordinaria, straordinaria e programmata</w:t>
            </w:r>
          </w:p>
          <w:p w:rsidR="00FF1426" w:rsidRDefault="00FF1426" w:rsidP="00FF1426">
            <w:pPr>
              <w:pStyle w:val="QPR-ConoscenzeAbilit"/>
              <w:suppressAutoHyphens w:val="0"/>
              <w:ind w:left="283" w:hanging="198"/>
            </w:pPr>
            <w:r>
              <w:rPr>
                <w:noProof/>
              </w:rPr>
              <w:t>Compilazione di rapporti di prova, registri manutenzione ed altra documentazione</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Leggere, interpretare ed individuare le informazioni presenti sulla documentazione e nel registro di manutenzione</w:t>
            </w:r>
          </w:p>
          <w:p w:rsidR="00FF1426" w:rsidRDefault="00FF1426" w:rsidP="00FF1426">
            <w:pPr>
              <w:pStyle w:val="QPR-ConoscenzeAbilit"/>
              <w:suppressAutoHyphens w:val="0"/>
              <w:ind w:left="283" w:hanging="198"/>
            </w:pPr>
            <w:r>
              <w:rPr>
                <w:noProof/>
              </w:rPr>
              <w:t>Utilizzare tecniche per la ricerca, la diagnosi di anomale ed il controllo del funzionamento</w:t>
            </w:r>
          </w:p>
          <w:p w:rsidR="00FF1426" w:rsidRDefault="00FF1426" w:rsidP="00FF1426">
            <w:pPr>
              <w:pStyle w:val="QPR-ConoscenzeAbilit"/>
              <w:suppressAutoHyphens w:val="0"/>
              <w:ind w:left="283" w:hanging="198"/>
            </w:pPr>
            <w:r>
              <w:rPr>
                <w:noProof/>
              </w:rPr>
              <w:t>Individuare e sostituire apparecchiature difettose o guaste</w:t>
            </w:r>
          </w:p>
          <w:p w:rsidR="00FF1426" w:rsidRDefault="00FF1426" w:rsidP="00FF1426">
            <w:pPr>
              <w:pStyle w:val="QPR-ConoscenzeAbilit"/>
              <w:suppressAutoHyphens w:val="0"/>
              <w:ind w:left="283" w:hanging="198"/>
            </w:pPr>
            <w:r>
              <w:rPr>
                <w:noProof/>
              </w:rPr>
              <w:t>Utilizzare tecniche per la manutenzione ordinaria, straordinaria e programmata</w:t>
            </w:r>
          </w:p>
          <w:p w:rsidR="00FF1426" w:rsidRDefault="00FF1426" w:rsidP="00FF1426">
            <w:pPr>
              <w:pStyle w:val="QPR-ConoscenzeAbilit"/>
              <w:suppressAutoHyphens w:val="0"/>
              <w:ind w:left="283" w:hanging="198"/>
            </w:pPr>
            <w:r>
              <w:rPr>
                <w:noProof/>
              </w:rPr>
              <w:t>Applicare procedure per il ripristino del funzionamento</w:t>
            </w:r>
          </w:p>
          <w:p w:rsidR="00FF1426" w:rsidRDefault="00FF1426" w:rsidP="00FF1426">
            <w:pPr>
              <w:pStyle w:val="QPR-ConoscenzeAbilit"/>
              <w:suppressAutoHyphens w:val="0"/>
              <w:ind w:left="283" w:hanging="198"/>
            </w:pPr>
            <w:r>
              <w:rPr>
                <w:noProof/>
              </w:rPr>
              <w:t>Compilare la documentazione attestante il lavoro svolto (registro manutenzioni)</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963ABC" w:rsidRPr="00493351" w:rsidRDefault="00963ABC" w:rsidP="00D86CE7">
      <w:pPr>
        <w:pStyle w:val="DOC-TestoBase"/>
      </w:pPr>
    </w:p>
    <w:p w:rsidR="00963ABC" w:rsidRPr="00493351" w:rsidRDefault="00963ABC" w:rsidP="00D86CE7">
      <w:pPr>
        <w:pStyle w:val="DOC-TestoBase"/>
      </w:pPr>
    </w:p>
    <w:p w:rsidR="00963ABC" w:rsidRPr="00493351" w:rsidRDefault="00963ABC" w:rsidP="00D86CE7">
      <w:pPr>
        <w:pStyle w:val="DOC-TestoBase"/>
        <w:sectPr w:rsidR="00963ABC" w:rsidRPr="00493351" w:rsidSect="0045696F">
          <w:headerReference w:type="first" r:id="rId122"/>
          <w:pgSz w:w="11907" w:h="16840" w:code="9"/>
          <w:pgMar w:top="1134" w:right="1134" w:bottom="1134" w:left="1134" w:header="567" w:footer="567" w:gutter="0"/>
          <w:cols w:space="708"/>
          <w:docGrid w:linePitch="360"/>
        </w:sectPr>
      </w:pPr>
    </w:p>
    <w:p w:rsidR="00963ABC" w:rsidRPr="00493351" w:rsidRDefault="00963ABC" w:rsidP="00B43554">
      <w:pPr>
        <w:pStyle w:val="LG-Titoletto"/>
      </w:pPr>
      <w:r w:rsidRPr="00493351">
        <w:t>Descrizione degli standard professionali caratterizzanti il profilo regionale</w:t>
      </w:r>
    </w:p>
    <w:p w:rsidR="00963ABC" w:rsidRPr="00493351" w:rsidRDefault="00963ABC" w:rsidP="00B43554">
      <w:pPr>
        <w:pStyle w:val="LG-TitoloProfiloRichiamo"/>
      </w:pPr>
      <w:r w:rsidRPr="00493351">
        <w:t xml:space="preserve">Installatore impianti elettrici civili </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F1426" w:rsidTr="00D64CF8">
        <w:trPr>
          <w:trHeight w:hRule="exact" w:val="280"/>
        </w:trPr>
        <w:tc>
          <w:tcPr>
            <w:tcW w:w="40" w:type="dxa"/>
          </w:tcPr>
          <w:p w:rsidR="00FF1426" w:rsidRDefault="00FF1426" w:rsidP="00D64CF8">
            <w:pPr>
              <w:pStyle w:val="EMPTYCELLSTYLE"/>
            </w:pPr>
          </w:p>
        </w:tc>
        <w:tc>
          <w:tcPr>
            <w:tcW w:w="1380"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EQF</w:t>
            </w:r>
          </w:p>
        </w:tc>
        <w:tc>
          <w:tcPr>
            <w:tcW w:w="3119" w:type="dxa"/>
            <w:tcBorders>
              <w:bottom w:val="single" w:sz="4" w:space="0" w:color="000000"/>
            </w:tcBorders>
          </w:tcPr>
          <w:p w:rsidR="00FF1426" w:rsidRDefault="00FF1426"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Note sulla SST correlata</w:t>
            </w: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single" w:sz="4" w:space="0" w:color="000000"/>
              <w:bottom w:val="dotted" w:sz="4" w:space="0" w:color="000000"/>
            </w:tcBorders>
          </w:tcPr>
          <w:p w:rsidR="00FF1426" w:rsidRDefault="00FF1426"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QPR-IMP-07</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ELETTRONICI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4</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bl>
    <w:p w:rsidR="00C47E21" w:rsidRDefault="00C47E21" w:rsidP="00C47E21">
      <w:pPr>
        <w:jc w:val="left"/>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63ABC" w:rsidRPr="00493351" w:rsidRDefault="00963ABC" w:rsidP="00D86CE7">
      <w:pPr>
        <w:pStyle w:val="DOC-TestoBase"/>
      </w:pPr>
      <w:r w:rsidRPr="00493351">
        <w:br w:type="page"/>
      </w:r>
    </w:p>
    <w:p w:rsidR="00963ABC"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Default="002B7153" w:rsidP="00AF6A52">
      <w:pPr>
        <w:pStyle w:val="DOC-TestoBase"/>
        <w:jc w:val="center"/>
        <w:rPr>
          <w:noProof/>
          <w:lang w:eastAsia="it-IT"/>
        </w:rPr>
      </w:pPr>
      <w:r w:rsidRPr="002B7153">
        <w:rPr>
          <w:noProof/>
          <w:lang w:eastAsia="it-IT"/>
        </w:rPr>
        <w:drawing>
          <wp:inline distT="0" distB="0" distL="0" distR="0">
            <wp:extent cx="8640000" cy="6101788"/>
            <wp:effectExtent l="0" t="0" r="889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F1426"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Default="002B7153" w:rsidP="00AF6A52">
      <w:pPr>
        <w:pStyle w:val="DOC-TestoBase"/>
        <w:jc w:val="center"/>
        <w:rPr>
          <w:noProof/>
          <w:lang w:eastAsia="it-IT"/>
        </w:rPr>
      </w:pPr>
      <w:r w:rsidRPr="002B7153">
        <w:rPr>
          <w:noProof/>
          <w:lang w:eastAsia="it-IT"/>
        </w:rPr>
        <w:drawing>
          <wp:inline distT="0" distB="0" distL="0" distR="0">
            <wp:extent cx="8640000" cy="6101788"/>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F1426"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Pr="00493351" w:rsidRDefault="002B7153" w:rsidP="00AF6A52">
      <w:pPr>
        <w:pStyle w:val="DOC-TestoBase"/>
        <w:jc w:val="center"/>
        <w:sectPr w:rsidR="00FF1426" w:rsidRPr="00493351" w:rsidSect="001522F9">
          <w:pgSz w:w="16840" w:h="11907" w:orient="landscape" w:code="9"/>
          <w:pgMar w:top="1134" w:right="1134" w:bottom="1134" w:left="1134" w:header="567" w:footer="567" w:gutter="0"/>
          <w:cols w:space="708"/>
          <w:docGrid w:linePitch="360"/>
        </w:sectPr>
      </w:pPr>
      <w:r w:rsidRPr="002B7153">
        <w:rPr>
          <w:noProof/>
          <w:lang w:eastAsia="it-IT"/>
        </w:rPr>
        <w:drawing>
          <wp:inline distT="0" distB="0" distL="0" distR="0">
            <wp:extent cx="8640000" cy="6101788"/>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77FB4" w:rsidRPr="00493351" w:rsidRDefault="00E77FB4" w:rsidP="00B43554">
      <w:pPr>
        <w:pStyle w:val="LG-Sezione"/>
      </w:pPr>
      <w:r w:rsidRPr="00493351">
        <w:t>Profilo professionale</w:t>
      </w:r>
    </w:p>
    <w:p w:rsidR="00E77FB4" w:rsidRPr="00493351" w:rsidRDefault="008A24B4" w:rsidP="0002043D">
      <w:pPr>
        <w:pStyle w:val="LG-CodiceProfilo"/>
      </w:pPr>
      <w:bookmarkStart w:id="43" w:name="_Toc426017007"/>
      <w:r w:rsidRPr="00493351">
        <w:t>PROF</w:t>
      </w:r>
      <w:r w:rsidR="00E77FB4" w:rsidRPr="00493351">
        <w:t>-IMP-02</w:t>
      </w:r>
    </w:p>
    <w:p w:rsidR="00E77FB4" w:rsidRPr="00493351" w:rsidRDefault="00E77FB4" w:rsidP="0002043D">
      <w:pPr>
        <w:pStyle w:val="LG-TitoloProfilo"/>
      </w:pPr>
      <w:bookmarkStart w:id="44" w:name="_Toc41035796"/>
      <w:r w:rsidRPr="00493351">
        <w:t>Installatore impianti elettrici civili ed industriali</w:t>
      </w:r>
      <w:bookmarkEnd w:id="43"/>
      <w:bookmarkEnd w:id="44"/>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F1426" w:rsidTr="009428E2">
        <w:trPr>
          <w:trHeight w:hRule="exact" w:val="34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itoletto"/>
            </w:pPr>
            <w:r>
              <w:t>REFERENZIAZIONI</w:t>
            </w:r>
          </w:p>
        </w:tc>
        <w:tc>
          <w:tcPr>
            <w:tcW w:w="40" w:type="dxa"/>
          </w:tcPr>
          <w:p w:rsidR="00FF1426" w:rsidRDefault="00FF1426" w:rsidP="00D64CF8">
            <w:pPr>
              <w:pStyle w:val="EMPTYCELLSTYLE"/>
            </w:pPr>
          </w:p>
        </w:tc>
      </w:tr>
      <w:tr w:rsidR="00FF1426" w:rsidTr="009428E2">
        <w:trPr>
          <w:trHeight w:hRule="exact" w:val="1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Professioni NUP/ISTAT correlate: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6.1.3.7.0</w:t>
            </w:r>
          </w:p>
        </w:tc>
        <w:tc>
          <w:tcPr>
            <w:tcW w:w="7900" w:type="dxa"/>
            <w:gridSpan w:val="3"/>
            <w:tcMar>
              <w:top w:w="0" w:type="dxa"/>
              <w:left w:w="60" w:type="dxa"/>
              <w:bottom w:w="0" w:type="dxa"/>
              <w:right w:w="0" w:type="dxa"/>
            </w:tcMar>
          </w:tcPr>
          <w:p w:rsidR="00FF1426" w:rsidRDefault="00FF1426" w:rsidP="00D64CF8">
            <w:pPr>
              <w:pStyle w:val="LG-ElencoConTabulazione"/>
            </w:pPr>
            <w:r>
              <w:t>Elettricisti ed installatori di impianti elettrici nelle costruzioni civili</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6.2.4.1.1</w:t>
            </w:r>
          </w:p>
        </w:tc>
        <w:tc>
          <w:tcPr>
            <w:tcW w:w="7900" w:type="dxa"/>
            <w:gridSpan w:val="3"/>
            <w:tcMar>
              <w:top w:w="0" w:type="dxa"/>
              <w:left w:w="60" w:type="dxa"/>
              <w:bottom w:w="0" w:type="dxa"/>
              <w:right w:w="0" w:type="dxa"/>
            </w:tcMar>
          </w:tcPr>
          <w:p w:rsidR="00FF1426" w:rsidRDefault="00FF1426" w:rsidP="00D64CF8">
            <w:pPr>
              <w:pStyle w:val="LG-ElencoConTabulazione"/>
            </w:pPr>
            <w:r>
              <w:t>Installatori e riparatori di impianti elettrici industriali</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6.2.4.1.4</w:t>
            </w:r>
          </w:p>
        </w:tc>
        <w:tc>
          <w:tcPr>
            <w:tcW w:w="7900" w:type="dxa"/>
            <w:gridSpan w:val="3"/>
            <w:tcMar>
              <w:top w:w="0" w:type="dxa"/>
              <w:left w:w="60" w:type="dxa"/>
              <w:bottom w:w="0" w:type="dxa"/>
              <w:right w:w="0" w:type="dxa"/>
            </w:tcMar>
          </w:tcPr>
          <w:p w:rsidR="00FF1426" w:rsidRDefault="00FF1426" w:rsidP="00D64CF8">
            <w:pPr>
              <w:pStyle w:val="LG-ElencoConTabulazione"/>
            </w:pPr>
            <w:r>
              <w:t>Installatori e riparatori di apparati di produzione e conservazione dell'energia elettrica</w:t>
            </w:r>
          </w:p>
        </w:tc>
        <w:tc>
          <w:tcPr>
            <w:tcW w:w="40" w:type="dxa"/>
          </w:tcPr>
          <w:p w:rsidR="00FF1426" w:rsidRDefault="00FF1426" w:rsidP="00D64CF8">
            <w:pPr>
              <w:pStyle w:val="EMPTYCELLSTYLE"/>
            </w:pPr>
          </w:p>
        </w:tc>
      </w:tr>
      <w:tr w:rsidR="00FF1426" w:rsidTr="009428E2">
        <w:trPr>
          <w:trHeight w:hRule="exact" w:val="1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 xml:space="preserve">Attività economiche di riferimento (ATECO 2007/ISTAT): </w:t>
            </w:r>
          </w:p>
        </w:tc>
        <w:tc>
          <w:tcPr>
            <w:tcW w:w="40" w:type="dxa"/>
          </w:tcPr>
          <w:p w:rsidR="00FF1426" w:rsidRDefault="00FF1426" w:rsidP="00D64CF8">
            <w:pPr>
              <w:pStyle w:val="EMPTYCELLSTYLE"/>
            </w:pPr>
          </w:p>
        </w:tc>
      </w:tr>
      <w:tr w:rsidR="00FF1426" w:rsidTr="009428E2">
        <w:trPr>
          <w:trHeight w:hRule="exact" w:val="4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43.21.01</w:t>
            </w:r>
          </w:p>
        </w:tc>
        <w:tc>
          <w:tcPr>
            <w:tcW w:w="7900" w:type="dxa"/>
            <w:gridSpan w:val="3"/>
            <w:tcMar>
              <w:top w:w="0" w:type="dxa"/>
              <w:left w:w="60" w:type="dxa"/>
              <w:bottom w:w="0" w:type="dxa"/>
              <w:right w:w="0" w:type="dxa"/>
            </w:tcMar>
          </w:tcPr>
          <w:p w:rsidR="00FF1426" w:rsidRDefault="00FF1426" w:rsidP="00D64CF8">
            <w:pPr>
              <w:pStyle w:val="LG-ElencoConTabulazione"/>
            </w:pPr>
            <w:r>
              <w:t>Installazione di impianti elettrici in edifici o in altre opere di costruzione (inclusa manutenzione e riparazione)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43.21.02</w:t>
            </w:r>
          </w:p>
        </w:tc>
        <w:tc>
          <w:tcPr>
            <w:tcW w:w="7900" w:type="dxa"/>
            <w:gridSpan w:val="3"/>
            <w:tcMar>
              <w:top w:w="0" w:type="dxa"/>
              <w:left w:w="60" w:type="dxa"/>
              <w:bottom w:w="0" w:type="dxa"/>
              <w:right w:w="0" w:type="dxa"/>
            </w:tcMar>
          </w:tcPr>
          <w:p w:rsidR="00FF1426" w:rsidRDefault="00FF1426" w:rsidP="00D64CF8">
            <w:pPr>
              <w:pStyle w:val="LG-ElencoConTabulazione"/>
            </w:pPr>
            <w:r>
              <w:t>Installazione di impianti elettronici (inclusa manutenzione e riparazione)</w:t>
            </w:r>
          </w:p>
        </w:tc>
        <w:tc>
          <w:tcPr>
            <w:tcW w:w="40" w:type="dxa"/>
          </w:tcPr>
          <w:p w:rsidR="00FF1426" w:rsidRDefault="00FF1426" w:rsidP="00D64CF8">
            <w:pPr>
              <w:pStyle w:val="EMPTYCELLSTYLE"/>
            </w:pPr>
          </w:p>
        </w:tc>
      </w:tr>
      <w:tr w:rsidR="00FF1426" w:rsidTr="009428E2">
        <w:trPr>
          <w:trHeight w:hRule="exact" w:val="1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Figura e indirizzo/i di riferimento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7900" w:type="dxa"/>
            <w:gridSpan w:val="3"/>
            <w:tcMar>
              <w:top w:w="0" w:type="dxa"/>
              <w:left w:w="60" w:type="dxa"/>
              <w:bottom w:w="0" w:type="dxa"/>
              <w:right w:w="0" w:type="dxa"/>
            </w:tcMar>
          </w:tcPr>
          <w:p w:rsidR="00FF1426" w:rsidRDefault="00FF1426" w:rsidP="00D64CF8">
            <w:pPr>
              <w:pStyle w:val="LG-ElencoConTabulazione"/>
            </w:pPr>
            <w:r>
              <w:t>OPERATORE ELETTRICO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7900" w:type="dxa"/>
            <w:gridSpan w:val="3"/>
            <w:tcMar>
              <w:top w:w="0" w:type="dxa"/>
              <w:left w:w="60" w:type="dxa"/>
              <w:bottom w:w="0" w:type="dxa"/>
              <w:right w:w="0" w:type="dxa"/>
            </w:tcMar>
          </w:tcPr>
          <w:p w:rsidR="00FF1426" w:rsidRDefault="00FF1426" w:rsidP="00D64CF8">
            <w:pPr>
              <w:pStyle w:val="LG-ElencoConTabulazione"/>
            </w:pPr>
            <w:r>
              <w:t>Installazione/manutenzione di impianti elettrici civili</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7900" w:type="dxa"/>
            <w:gridSpan w:val="3"/>
            <w:tcMar>
              <w:top w:w="0" w:type="dxa"/>
              <w:left w:w="60" w:type="dxa"/>
              <w:bottom w:w="0" w:type="dxa"/>
              <w:right w:w="0" w:type="dxa"/>
            </w:tcMar>
          </w:tcPr>
          <w:p w:rsidR="00FF1426" w:rsidRDefault="00FF1426" w:rsidP="00D64CF8">
            <w:pPr>
              <w:pStyle w:val="LG-ElencoConTabulazione"/>
            </w:pPr>
            <w:r>
              <w:t>Installazione/manutenzione di impianti elettrici industriali e del terziario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7900" w:type="dxa"/>
            <w:gridSpan w:val="3"/>
            <w:tcMar>
              <w:top w:w="0" w:type="dxa"/>
              <w:left w:w="60" w:type="dxa"/>
              <w:bottom w:w="0" w:type="dxa"/>
              <w:right w:w="0" w:type="dxa"/>
            </w:tcMar>
          </w:tcPr>
          <w:p w:rsidR="00FF1426" w:rsidRDefault="00FF1426" w:rsidP="00D64CF8">
            <w:pPr>
              <w:pStyle w:val="LG-ElencoConTabulazione"/>
            </w:pPr>
            <w:r>
              <w:t>Installazione/manutenzione di impianti speciali per la sicurezza e per il cablaggio strutturato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34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itoletto"/>
            </w:pPr>
            <w:r>
              <w:t>DESCRIZIONE SINTETICA DEL PROFILO</w:t>
            </w:r>
          </w:p>
        </w:tc>
        <w:tc>
          <w:tcPr>
            <w:tcW w:w="40" w:type="dxa"/>
          </w:tcPr>
          <w:p w:rsidR="00FF1426" w:rsidRDefault="00FF1426" w:rsidP="00D64CF8">
            <w:pPr>
              <w:pStyle w:val="EMPTYCELLSTYLE"/>
            </w:pPr>
          </w:p>
        </w:tc>
      </w:tr>
      <w:tr w:rsidR="00FF1426" w:rsidTr="009428E2">
        <w:trPr>
          <w:trHeight w:hRule="exact" w:val="14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9428E2" w:rsidTr="009428E2">
        <w:trPr>
          <w:trHeight w:val="2682"/>
        </w:trPr>
        <w:tc>
          <w:tcPr>
            <w:tcW w:w="40" w:type="dxa"/>
          </w:tcPr>
          <w:p w:rsidR="009428E2" w:rsidRDefault="009428E2" w:rsidP="009428E2">
            <w:pPr>
              <w:pStyle w:val="EMPTYCELLSTYLE"/>
            </w:pPr>
          </w:p>
        </w:tc>
        <w:tc>
          <w:tcPr>
            <w:tcW w:w="9700" w:type="dxa"/>
            <w:gridSpan w:val="6"/>
            <w:tcMar>
              <w:top w:w="0" w:type="dxa"/>
              <w:left w:w="60" w:type="dxa"/>
              <w:bottom w:w="0" w:type="dxa"/>
              <w:right w:w="0" w:type="dxa"/>
            </w:tcMar>
          </w:tcPr>
          <w:p w:rsidR="009428E2" w:rsidRDefault="009428E2" w:rsidP="009428E2">
            <w:pPr>
              <w:pStyle w:val="LG-TestoBase"/>
            </w:pPr>
            <w:r>
              <w:t>L’INSTALLATORE DI IMPIANTI CIVILI E INDUSTRIALI si occupa, grazie alle sue competenze metodologiche e tecnologiche nel campo elettrico ed elettronico, dell'installazione e manutenzione d'impianti elettrici d'illuminazione, di segnalazione, di sicurezza, di distribuzione dell'energia elettrica, da realizzare nell’edilizia residenziale e per gli ambienti produttivi artigianali, del terziario ed industriali. Per svolgere il proprio lavoro l’installatore, in base alle caratteristiche dell’impianto - civile o industriale, tradizionale e/o domotico - da realizzare ed alle tabelle tecniche di riferimento, pianifica l’installazione ed organizza il lavoro, scegliendo le attrezzature ed i materiali più idonei da impiegare secondo quanto previsto dal progetto esecutivo di riferimento. L'attività di installazione consiste principalmente nel posizionamento delle condutture, nella stesura dei cavi elettrici, nel collegamento delle apparecchiature, nel cablaggio del quadro elettrico e nella verifica funzionale dell'intero impianto. Nel caso degli impianti domotici programma anche il software per l’automazione e ne verifica la funzionalità. L’installatore di impianti civili e industriali si occupa inoltre della manutenzione ordinaria e straordinaria dell’impianto elettrico.</w:t>
            </w:r>
          </w:p>
        </w:tc>
        <w:tc>
          <w:tcPr>
            <w:tcW w:w="40" w:type="dxa"/>
          </w:tcPr>
          <w:p w:rsidR="009428E2" w:rsidRDefault="009428E2" w:rsidP="009428E2">
            <w:pPr>
              <w:pStyle w:val="EMPTYCELLSTYLE"/>
            </w:pPr>
          </w:p>
        </w:tc>
      </w:tr>
      <w:tr w:rsidR="00FF1426" w:rsidTr="009428E2">
        <w:trPr>
          <w:trHeight w:hRule="exact" w:val="32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340"/>
        </w:trPr>
        <w:tc>
          <w:tcPr>
            <w:tcW w:w="40"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FF1426">
            <w:pPr>
              <w:pStyle w:val="LG-Titoletto"/>
            </w:pPr>
            <w:r>
              <w:t xml:space="preserve">COMPETENZE PROFESSIONALI CARATTERIZZANTI IL PROFILO REGIONALE </w:t>
            </w:r>
          </w:p>
        </w:tc>
        <w:tc>
          <w:tcPr>
            <w:tcW w:w="40" w:type="dxa"/>
          </w:tcPr>
          <w:p w:rsidR="00FF1426" w:rsidRDefault="00FF1426" w:rsidP="00D64CF8">
            <w:pPr>
              <w:pStyle w:val="EMPTYCELLSTYLE"/>
            </w:pPr>
          </w:p>
        </w:tc>
      </w:tr>
      <w:tr w:rsidR="00FF1426" w:rsidTr="009428E2">
        <w:trPr>
          <w:trHeight w:hRule="exact" w:val="180"/>
        </w:trPr>
        <w:tc>
          <w:tcPr>
            <w:tcW w:w="40"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FF1426" w:rsidRDefault="00FF1426"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F1426" w:rsidRDefault="00FF1426"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F1426" w:rsidRDefault="00FF1426"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FF1426" w:rsidRDefault="00FF1426" w:rsidP="00D64CF8">
            <w:pPr>
              <w:pStyle w:val="DOC-TabellaIntestazioni"/>
            </w:pPr>
            <w:r>
              <w:t>Sviluppato in modo: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QPR-IMP-02</w:t>
            </w:r>
          </w:p>
        </w:tc>
        <w:tc>
          <w:tcPr>
            <w:tcW w:w="5960" w:type="dxa"/>
            <w:gridSpan w:val="2"/>
            <w:tcMar>
              <w:top w:w="0" w:type="dxa"/>
              <w:left w:w="100" w:type="dxa"/>
              <w:bottom w:w="0" w:type="dxa"/>
              <w:right w:w="0" w:type="dxa"/>
            </w:tcMar>
          </w:tcPr>
          <w:p w:rsidR="00FF1426" w:rsidRDefault="00FF1426" w:rsidP="00D64CF8">
            <w:pPr>
              <w:pStyle w:val="DOC-TabellaTesto"/>
            </w:pPr>
            <w:r>
              <w:t>ALLESTIMENTO E AVANZAMENTO CANTIERE</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QPR-IMP-03</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ELETTRICI CIVILI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QPR-IMP-04</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ELETTRICI INDUSTRIALI E DEL TERZIARIO</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QPR-IMP-05</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DI HOME E BUILDING AUTOMATION</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QPR-IMP-07</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ELETTRONICI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QPR-IMP-22</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DI TELECOMUNICAZIONE</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QPR-IMP-09</w:t>
            </w:r>
          </w:p>
        </w:tc>
        <w:tc>
          <w:tcPr>
            <w:tcW w:w="5960" w:type="dxa"/>
            <w:gridSpan w:val="2"/>
            <w:tcMar>
              <w:top w:w="0" w:type="dxa"/>
              <w:left w:w="100" w:type="dxa"/>
              <w:bottom w:w="0" w:type="dxa"/>
              <w:right w:w="0" w:type="dxa"/>
            </w:tcMar>
          </w:tcPr>
          <w:p w:rsidR="00FF1426" w:rsidRDefault="00FF1426" w:rsidP="00D64CF8">
            <w:pPr>
              <w:pStyle w:val="DOC-TabellaTesto"/>
            </w:pPr>
            <w:r>
              <w:t>VERIFICA DEGLI IMPIANTI ELETTRICI ED ELETTRONICI</w:t>
            </w:r>
          </w:p>
        </w:tc>
        <w:tc>
          <w:tcPr>
            <w:tcW w:w="980" w:type="dxa"/>
            <w:tcMar>
              <w:top w:w="0" w:type="dxa"/>
              <w:left w:w="60" w:type="dxa"/>
              <w:bottom w:w="0" w:type="dxa"/>
              <w:right w:w="0" w:type="dxa"/>
            </w:tcMar>
          </w:tcPr>
          <w:p w:rsidR="00FF1426" w:rsidRDefault="00FF1426" w:rsidP="00D64CF8">
            <w:pPr>
              <w:pStyle w:val="DOC-TabellaTestoCx"/>
            </w:pPr>
            <w:r>
              <w:t>4</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80"/>
        </w:trPr>
        <w:tc>
          <w:tcPr>
            <w:tcW w:w="40"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QPR-IMP-08</w:t>
            </w:r>
          </w:p>
        </w:tc>
        <w:tc>
          <w:tcPr>
            <w:tcW w:w="5960" w:type="dxa"/>
            <w:gridSpan w:val="2"/>
            <w:tcMar>
              <w:top w:w="0" w:type="dxa"/>
              <w:left w:w="100" w:type="dxa"/>
              <w:bottom w:w="0" w:type="dxa"/>
              <w:right w:w="0" w:type="dxa"/>
            </w:tcMar>
          </w:tcPr>
          <w:p w:rsidR="00FF1426" w:rsidRDefault="00FF1426" w:rsidP="00D64CF8">
            <w:pPr>
              <w:pStyle w:val="DOC-TabellaTesto"/>
            </w:pPr>
            <w:r>
              <w:t>MANUTENZIONE DI IMPIANTI ELETTRICI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40" w:type="dxa"/>
          </w:tcPr>
          <w:p w:rsidR="00FF1426" w:rsidRDefault="00FF1426" w:rsidP="00D64CF8">
            <w:pPr>
              <w:pStyle w:val="EMPTYCELLSTYLE"/>
            </w:pPr>
          </w:p>
        </w:tc>
      </w:tr>
      <w:tr w:rsidR="00FF1426" w:rsidTr="009428E2">
        <w:trPr>
          <w:trHeight w:hRule="exact" w:val="20"/>
        </w:trPr>
        <w:tc>
          <w:tcPr>
            <w:tcW w:w="40" w:type="dxa"/>
          </w:tcPr>
          <w:p w:rsidR="00FF1426" w:rsidRDefault="00FF1426"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F1426" w:rsidRDefault="00FF1426" w:rsidP="00D64CF8">
            <w:pPr>
              <w:pStyle w:val="EMPTYCELLSTYLE"/>
            </w:pPr>
          </w:p>
        </w:tc>
        <w:tc>
          <w:tcPr>
            <w:tcW w:w="40" w:type="dxa"/>
          </w:tcPr>
          <w:p w:rsidR="00FF1426" w:rsidRDefault="00FF1426" w:rsidP="00D64CF8">
            <w:pPr>
              <w:pStyle w:val="EMPTYCELLSTYLE"/>
            </w:pPr>
          </w:p>
        </w:tc>
      </w:tr>
    </w:tbl>
    <w:p w:rsidR="00FF1426" w:rsidRDefault="00FF1426" w:rsidP="00FF1426"/>
    <w:p w:rsidR="00DB3FDF" w:rsidRPr="00493351" w:rsidRDefault="00DB3FDF" w:rsidP="00D86CE7">
      <w:pPr>
        <w:pStyle w:val="DOC-TestoBase"/>
      </w:pPr>
    </w:p>
    <w:p w:rsidR="00E77FB4" w:rsidRPr="00493351" w:rsidRDefault="00E77FB4" w:rsidP="00D86CE7">
      <w:pPr>
        <w:pStyle w:val="DOC-TestoBase"/>
      </w:pPr>
      <w:r w:rsidRPr="00493351">
        <w:br w:type="page"/>
      </w:r>
    </w:p>
    <w:p w:rsidR="00E77FB4" w:rsidRPr="00493351" w:rsidRDefault="00E77FB4" w:rsidP="00B43554">
      <w:pPr>
        <w:pStyle w:val="LG-Titoletto"/>
      </w:pPr>
      <w:r w:rsidRPr="00493351">
        <w:t>Descrizione delle competenze caratterizzanti il profilo PROFESSIONALE regionale</w:t>
      </w:r>
    </w:p>
    <w:p w:rsidR="00E77FB4" w:rsidRDefault="00E77FB4" w:rsidP="00D86CE7">
      <w:pPr>
        <w:pStyle w:val="DOC-TestoBase"/>
      </w:pPr>
    </w:p>
    <w:p w:rsidR="00FF1426" w:rsidRDefault="00FF1426" w:rsidP="00FF142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ALLESTIMENTO E AVANZAMENTO CANTIERE</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QPR-IMP-02</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21/01/2020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Normative di sicurezza, igiene, salvaguardia ambientale di settore/processo</w:t>
            </w:r>
          </w:p>
          <w:p w:rsidR="00FF1426" w:rsidRDefault="00FF1426" w:rsidP="00FF1426">
            <w:pPr>
              <w:pStyle w:val="QPR-ConoscenzeAbilit"/>
              <w:suppressAutoHyphens w:val="0"/>
              <w:ind w:left="283" w:hanging="198"/>
            </w:pPr>
            <w:r>
              <w:rPr>
                <w:noProof/>
              </w:rPr>
              <w:t>Principali terminologie tecniche di settore/processo</w:t>
            </w:r>
          </w:p>
          <w:p w:rsidR="00FF1426" w:rsidRDefault="00FF1426" w:rsidP="00FF1426">
            <w:pPr>
              <w:pStyle w:val="QPR-ConoscenzeAbilit"/>
              <w:suppressAutoHyphens w:val="0"/>
              <w:ind w:left="283" w:hanging="198"/>
            </w:pPr>
            <w:r>
              <w:rPr>
                <w:noProof/>
              </w:rPr>
              <w:t>Processi, cicli di lavoro e ruoli nelle lavorazioni di settore/processo</w:t>
            </w:r>
          </w:p>
          <w:p w:rsidR="00FF1426" w:rsidRDefault="00FF1426" w:rsidP="00FF1426">
            <w:pPr>
              <w:pStyle w:val="QPR-ConoscenzeAbilit"/>
              <w:suppressAutoHyphens w:val="0"/>
              <w:ind w:left="283" w:hanging="198"/>
            </w:pPr>
            <w:r>
              <w:rPr>
                <w:noProof/>
              </w:rPr>
              <w:t>Elementi di comunicazione e relazione interpersonale in ambito professionale</w:t>
            </w:r>
          </w:p>
          <w:p w:rsidR="00FF1426" w:rsidRDefault="00FF1426" w:rsidP="00FF1426">
            <w:pPr>
              <w:pStyle w:val="QPR-ConoscenzeAbilit"/>
              <w:suppressAutoHyphens w:val="0"/>
              <w:ind w:left="283" w:hanging="198"/>
            </w:pPr>
            <w:r>
              <w:rPr>
                <w:noProof/>
              </w:rPr>
              <w:t>Tecniche di pianificazione</w:t>
            </w:r>
          </w:p>
          <w:p w:rsidR="00FF1426" w:rsidRDefault="00FF1426" w:rsidP="00FF1426">
            <w:pPr>
              <w:pStyle w:val="QPR-ConoscenzeAbilit"/>
              <w:suppressAutoHyphens w:val="0"/>
              <w:ind w:left="283" w:hanging="198"/>
            </w:pPr>
            <w:r>
              <w:rPr>
                <w:noProof/>
              </w:rPr>
              <w:t>Elementi di disegno tecnico, schemi impianti e simbologie</w:t>
            </w:r>
          </w:p>
          <w:p w:rsidR="00FF1426" w:rsidRDefault="00FF1426" w:rsidP="00FF1426">
            <w:pPr>
              <w:pStyle w:val="QPR-ConoscenzeAbilit"/>
              <w:suppressAutoHyphens w:val="0"/>
              <w:ind w:left="283" w:hanging="198"/>
            </w:pPr>
            <w:r>
              <w:rPr>
                <w:noProof/>
              </w:rPr>
              <w:t>Tecniche di rilievo strumentale</w:t>
            </w:r>
          </w:p>
          <w:p w:rsidR="00FF1426" w:rsidRDefault="00FF1426" w:rsidP="00FF1426">
            <w:pPr>
              <w:pStyle w:val="QPR-ConoscenzeAbilit"/>
              <w:suppressAutoHyphens w:val="0"/>
              <w:ind w:left="283" w:hanging="198"/>
            </w:pPr>
            <w:r>
              <w:rPr>
                <w:noProof/>
              </w:rPr>
              <w:t>Normative tecniche di riferimento del settore</w:t>
            </w:r>
          </w:p>
          <w:p w:rsidR="00FF1426" w:rsidRDefault="00FF1426" w:rsidP="00FF1426">
            <w:pPr>
              <w:pStyle w:val="QPR-ConoscenzeAbilit"/>
              <w:suppressAutoHyphens w:val="0"/>
              <w:ind w:left="283" w:hanging="198"/>
            </w:pPr>
            <w:r>
              <w:rPr>
                <w:noProof/>
              </w:rPr>
              <w:t>Principali terminologie tecniche</w:t>
            </w:r>
          </w:p>
          <w:p w:rsidR="00FF1426" w:rsidRDefault="00FF1426" w:rsidP="00FF1426">
            <w:pPr>
              <w:pStyle w:val="QPR-ConoscenzeAbilit"/>
              <w:suppressAutoHyphens w:val="0"/>
              <w:ind w:left="283" w:hanging="198"/>
            </w:pPr>
            <w:r>
              <w:rPr>
                <w:noProof/>
              </w:rPr>
              <w:t>Metodi e tecniche di approntamento e avvio</w:t>
            </w:r>
          </w:p>
          <w:p w:rsidR="00FF1426" w:rsidRDefault="00FF1426" w:rsidP="00FF1426">
            <w:pPr>
              <w:pStyle w:val="QPR-ConoscenzeAbilit"/>
              <w:suppressAutoHyphens w:val="0"/>
              <w:ind w:left="283" w:hanging="198"/>
            </w:pPr>
            <w:r>
              <w:rPr>
                <w:noProof/>
              </w:rPr>
              <w:t>Principi, meccanismi e parametri di funzionamento dei macchinari e apparecchiature</w:t>
            </w:r>
          </w:p>
          <w:p w:rsidR="00FF1426" w:rsidRDefault="00FF1426" w:rsidP="00FF1426">
            <w:pPr>
              <w:pStyle w:val="QPR-ConoscenzeAbilit"/>
              <w:suppressAutoHyphens w:val="0"/>
              <w:ind w:left="283" w:hanging="198"/>
            </w:pPr>
            <w:r>
              <w:rPr>
                <w:noProof/>
              </w:rPr>
              <w:t>Tipologia e caratteristiche dei principali materiali dei componenti costituenti gli impianti</w:t>
            </w:r>
          </w:p>
          <w:p w:rsidR="00FF1426" w:rsidRDefault="00FF1426" w:rsidP="00FF1426">
            <w:pPr>
              <w:pStyle w:val="QPR-ConoscenzeAbilit"/>
              <w:suppressAutoHyphens w:val="0"/>
              <w:ind w:left="283" w:hanging="198"/>
            </w:pPr>
            <w:r>
              <w:rPr>
                <w:noProof/>
              </w:rPr>
              <w:t>Tipologia, principi di funzionamento e caratteristiche dei principali macchinari ed attrezzature di settore</w:t>
            </w:r>
          </w:p>
          <w:p w:rsidR="00FF1426" w:rsidRDefault="00FF1426" w:rsidP="00FF1426">
            <w:pPr>
              <w:pStyle w:val="QPR-ConoscenzeAbilit"/>
              <w:suppressAutoHyphens w:val="0"/>
              <w:ind w:left="283" w:hanging="198"/>
            </w:pPr>
            <w:r>
              <w:rPr>
                <w:noProof/>
              </w:rPr>
              <w:t>Procedure tecniche per il monitoraggio e la valutazione del funzionamento dei principali macchinari ed attrezzature di settore</w:t>
            </w:r>
          </w:p>
          <w:p w:rsidR="00FF1426" w:rsidRDefault="00FF1426" w:rsidP="00FF1426">
            <w:pPr>
              <w:pStyle w:val="QPR-ConoscenzeAbilit"/>
              <w:suppressAutoHyphens w:val="0"/>
              <w:ind w:left="283" w:hanging="198"/>
            </w:pPr>
            <w:r>
              <w:rPr>
                <w:noProof/>
              </w:rPr>
              <w:t>Tecniche e metodiche di mantenimento e manutenzione ordinaria dei principali macchinari ed attrezzature di settore</w:t>
            </w:r>
          </w:p>
          <w:p w:rsidR="00FF1426" w:rsidRDefault="00FF1426" w:rsidP="00FF1426">
            <w:pPr>
              <w:pStyle w:val="QPR-ConoscenzeAbilit"/>
              <w:suppressAutoHyphens w:val="0"/>
              <w:ind w:left="283" w:hanging="198"/>
            </w:pPr>
            <w:r>
              <w:rPr>
                <w:noProof/>
              </w:rPr>
              <w:t>Compilazione documentazione tecnica</w:t>
            </w:r>
          </w:p>
          <w:p w:rsidR="00FF1426" w:rsidRDefault="00FF1426" w:rsidP="00FF1426">
            <w:pPr>
              <w:pStyle w:val="QPR-ConoscenzeAbilit"/>
              <w:suppressAutoHyphens w:val="0"/>
              <w:ind w:left="283" w:hanging="198"/>
            </w:pPr>
            <w:r>
              <w:rPr>
                <w:noProof/>
              </w:rPr>
              <w:t>Competenze informatiche di base (web bowsing, emailing, pacchetto office)</w:t>
            </w:r>
          </w:p>
          <w:p w:rsidR="00FF1426" w:rsidRDefault="00FF1426" w:rsidP="00FF1426">
            <w:pPr>
              <w:pStyle w:val="QPR-ConoscenzeAbilit"/>
              <w:suppressAutoHyphens w:val="0"/>
              <w:ind w:left="283" w:hanging="198"/>
            </w:pPr>
            <w:r>
              <w:rPr>
                <w:noProof/>
              </w:rPr>
              <w:t>Esecuzione di prove funzionali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FF1426" w:rsidRDefault="00FF1426" w:rsidP="00FF1426">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FF1426" w:rsidRDefault="00FF1426" w:rsidP="00FF1426">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FF1426" w:rsidRDefault="00FF1426" w:rsidP="00FF1426">
            <w:pPr>
              <w:pStyle w:val="QPR-ConoscenzeAbilit"/>
              <w:suppressAutoHyphens w:val="0"/>
              <w:ind w:left="283" w:hanging="198"/>
            </w:pPr>
            <w:r>
              <w:rPr>
                <w:noProof/>
              </w:rPr>
              <w:t>Applicare metodiche e tecniche per la gestione dei tempi di lavoro</w:t>
            </w:r>
          </w:p>
          <w:p w:rsidR="00FF1426" w:rsidRDefault="00FF1426" w:rsidP="00FF1426">
            <w:pPr>
              <w:pStyle w:val="QPR-ConoscenzeAbilit"/>
              <w:suppressAutoHyphens w:val="0"/>
              <w:ind w:left="283" w:hanging="198"/>
            </w:pPr>
            <w:r>
              <w:rPr>
                <w:noProof/>
              </w:rPr>
              <w:t>Redigere e mantere aggiornato il cronoprogramma complessivo per le opere di propria competenza</w:t>
            </w:r>
          </w:p>
          <w:p w:rsidR="00FF1426" w:rsidRDefault="00FF1426" w:rsidP="00FF1426">
            <w:pPr>
              <w:pStyle w:val="QPR-ConoscenzeAbilit"/>
              <w:suppressAutoHyphens w:val="0"/>
              <w:ind w:left="283" w:hanging="198"/>
            </w:pPr>
            <w:r>
              <w:rPr>
                <w:noProof/>
              </w:rPr>
              <w:t>Rilevare le dimensioni e le caratteristiche di semplici ambienti</w:t>
            </w:r>
          </w:p>
          <w:p w:rsidR="00FF1426" w:rsidRDefault="00FF1426" w:rsidP="00FF1426">
            <w:pPr>
              <w:pStyle w:val="QPR-ConoscenzeAbilit"/>
              <w:suppressAutoHyphens w:val="0"/>
              <w:ind w:left="283" w:hanging="198"/>
            </w:pPr>
            <w:r>
              <w:rPr>
                <w:noProof/>
              </w:rPr>
              <w:t>Rilevare le caratteristiche tecniche di semplici impianti esistenti</w:t>
            </w:r>
          </w:p>
          <w:p w:rsidR="00FF1426" w:rsidRDefault="00FF1426" w:rsidP="00FF1426">
            <w:pPr>
              <w:pStyle w:val="QPR-ConoscenzeAbilit"/>
              <w:suppressAutoHyphens w:val="0"/>
              <w:ind w:left="283" w:hanging="198"/>
            </w:pPr>
            <w:r>
              <w:rPr>
                <w:noProof/>
              </w:rPr>
              <w:t>Individuare gli strumenti e le attrezzature necessarie per le diverse fasi di lavorazione</w:t>
            </w:r>
          </w:p>
          <w:p w:rsidR="00FF1426" w:rsidRDefault="00FF1426" w:rsidP="00FF1426">
            <w:pPr>
              <w:pStyle w:val="QPR-ConoscenzeAbilit"/>
              <w:suppressAutoHyphens w:val="0"/>
              <w:ind w:left="283" w:hanging="198"/>
            </w:pPr>
            <w:r>
              <w:rPr>
                <w:noProof/>
              </w:rPr>
              <w:t>Approntare materiali, strumenti, macchinari per le diverse fasi di lavorazione sulla base di una distinta</w:t>
            </w:r>
          </w:p>
          <w:p w:rsidR="00FF1426" w:rsidRDefault="00FF1426" w:rsidP="00FF1426">
            <w:pPr>
              <w:pStyle w:val="QPR-ConoscenzeAbilit"/>
              <w:suppressAutoHyphens w:val="0"/>
              <w:ind w:left="283" w:hanging="198"/>
            </w:pPr>
            <w:r>
              <w:rPr>
                <w:noProof/>
              </w:rPr>
              <w:t>Adottare comportamenti e misure di sicurezza nelle lavorazioni di allestimento e nell'utilizzo dei materiali e attrezzature da lavoro</w:t>
            </w:r>
          </w:p>
          <w:p w:rsidR="00FF1426" w:rsidRDefault="00FF1426" w:rsidP="00FF1426">
            <w:pPr>
              <w:pStyle w:val="QPR-ConoscenzeAbilit"/>
              <w:suppressAutoHyphens w:val="0"/>
              <w:ind w:left="283" w:hanging="198"/>
            </w:pPr>
            <w:r>
              <w:rPr>
                <w:noProof/>
              </w:rPr>
              <w:t>Adottare metodiche per rilevare l’usura e le anomalie di strumenti, attrezzature e macchinari</w:t>
            </w:r>
          </w:p>
          <w:p w:rsidR="00FF1426" w:rsidRDefault="00FF1426" w:rsidP="00FF1426">
            <w:pPr>
              <w:pStyle w:val="QPR-ConoscenzeAbilit"/>
              <w:suppressAutoHyphens w:val="0"/>
              <w:ind w:left="283" w:hanging="198"/>
            </w:pPr>
            <w:r>
              <w:rPr>
                <w:noProof/>
              </w:rPr>
              <w:t>Applicare tecniche e metodi per la gestione della propria postazione di lavoro</w:t>
            </w:r>
          </w:p>
          <w:p w:rsidR="00FF1426" w:rsidRDefault="00FF1426" w:rsidP="00FF1426">
            <w:pPr>
              <w:pStyle w:val="QPR-ConoscenzeAbilit"/>
              <w:suppressAutoHyphens w:val="0"/>
              <w:ind w:left="283" w:hanging="198"/>
            </w:pPr>
            <w:r>
              <w:rPr>
                <w:noProof/>
              </w:rPr>
              <w:t>Applicare metodiche di reportistica tecnica</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ELETTRICI CIVILI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14/01/2020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w:t>
            </w:r>
          </w:p>
          <w:p w:rsidR="00FF1426" w:rsidRDefault="00FF1426" w:rsidP="00FF1426">
            <w:pPr>
              <w:pStyle w:val="QPR-ConoscenzeAbilit"/>
              <w:suppressAutoHyphens w:val="0"/>
              <w:ind w:left="283" w:hanging="198"/>
            </w:pPr>
            <w:r>
              <w:rPr>
                <w:noProof/>
              </w:rPr>
              <w:t>Elementi di elettrotecnica e di elettromagnetismo</w:t>
            </w:r>
          </w:p>
          <w:p w:rsidR="00FF1426" w:rsidRDefault="00FF1426" w:rsidP="00FF1426">
            <w:pPr>
              <w:pStyle w:val="QPR-ConoscenzeAbilit"/>
              <w:suppressAutoHyphens w:val="0"/>
              <w:ind w:left="283" w:hanging="198"/>
            </w:pPr>
            <w:r>
              <w:rPr>
                <w:noProof/>
              </w:rPr>
              <w:t>Schemi elettrici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Caratteristiche tecniche di conduttori, componenti e apparecchiature per impianti elettrici civili</w:t>
            </w:r>
          </w:p>
          <w:p w:rsidR="00FF1426" w:rsidRDefault="00FF1426" w:rsidP="00FF1426">
            <w:pPr>
              <w:pStyle w:val="QPR-ConoscenzeAbilit"/>
              <w:suppressAutoHyphens w:val="0"/>
              <w:ind w:left="283" w:hanging="198"/>
            </w:pPr>
            <w:r>
              <w:rPr>
                <w:noProof/>
              </w:rPr>
              <w:t>Procedure per l’identificazione dei cavi posati</w:t>
            </w:r>
          </w:p>
          <w:p w:rsidR="00FF1426" w:rsidRDefault="00FF1426" w:rsidP="00FF1426">
            <w:pPr>
              <w:pStyle w:val="QPR-ConoscenzeAbilit"/>
              <w:suppressAutoHyphens w:val="0"/>
              <w:ind w:left="283" w:hanging="198"/>
            </w:pPr>
            <w:r>
              <w:rPr>
                <w:noProof/>
              </w:rPr>
              <w:t>Procedure per la realizzazione di impianti elettrici</w:t>
            </w:r>
          </w:p>
          <w:p w:rsidR="00FF1426" w:rsidRDefault="00FF1426" w:rsidP="00FF1426">
            <w:pPr>
              <w:pStyle w:val="QPR-ConoscenzeAbilit"/>
              <w:suppressAutoHyphens w:val="0"/>
              <w:ind w:left="283" w:hanging="198"/>
            </w:pPr>
            <w:r>
              <w:rPr>
                <w:noProof/>
              </w:rPr>
              <w:t>Tecniche di cablaggio</w:t>
            </w:r>
          </w:p>
          <w:p w:rsidR="00FF1426" w:rsidRDefault="00FF1426" w:rsidP="00FF1426">
            <w:pPr>
              <w:pStyle w:val="QPR-ConoscenzeAbilit"/>
              <w:suppressAutoHyphens w:val="0"/>
              <w:ind w:left="283" w:hanging="198"/>
            </w:pPr>
            <w:r>
              <w:rPr>
                <w:noProof/>
              </w:rPr>
              <w:t>Tipologie di isolamento elettrico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tracciatura e scanalatura</w:t>
            </w:r>
          </w:p>
          <w:p w:rsidR="00FF1426" w:rsidRDefault="00FF1426" w:rsidP="00FF1426">
            <w:pPr>
              <w:pStyle w:val="QPR-ConoscenzeAbilit"/>
              <w:suppressAutoHyphens w:val="0"/>
              <w:ind w:left="283" w:hanging="198"/>
            </w:pPr>
            <w:r>
              <w:rPr>
                <w:noProof/>
              </w:rPr>
              <w:t>Individuare i percorsi delle canalizzazioni e le posizioni di scatole ed apparecchiature</w:t>
            </w:r>
          </w:p>
          <w:p w:rsidR="00FF1426" w:rsidRDefault="00FF1426" w:rsidP="00FF1426">
            <w:pPr>
              <w:pStyle w:val="QPR-ConoscenzeAbilit"/>
              <w:suppressAutoHyphens w:val="0"/>
              <w:ind w:left="283" w:hanging="198"/>
            </w:pPr>
            <w:r>
              <w:rPr>
                <w:noProof/>
              </w:rPr>
              <w:t>Applicare tecniche per la posa ed il fissaggio di canalizzazioni, scatole e pozzetti secondo le modalità di installazione richieste</w:t>
            </w:r>
          </w:p>
          <w:p w:rsidR="00FF1426" w:rsidRDefault="00FF1426" w:rsidP="00FF1426">
            <w:pPr>
              <w:pStyle w:val="QPR-ConoscenzeAbilit"/>
              <w:suppressAutoHyphens w:val="0"/>
              <w:ind w:left="283" w:hanging="198"/>
            </w:pPr>
            <w:r>
              <w:rPr>
                <w:noProof/>
              </w:rPr>
              <w:t>Utilizzare tecniche di sorpasso tra le canalizzazioni</w:t>
            </w:r>
          </w:p>
          <w:p w:rsidR="00FF1426" w:rsidRDefault="00FF1426" w:rsidP="00FF1426">
            <w:pPr>
              <w:pStyle w:val="QPR-ConoscenzeAbilit"/>
              <w:suppressAutoHyphens w:val="0"/>
              <w:ind w:left="283" w:hanging="198"/>
            </w:pPr>
            <w:r>
              <w:rPr>
                <w:noProof/>
              </w:rPr>
              <w:t>Utilizzare tecniche di raccordo tra canalizzazioni e quadri elettrici</w:t>
            </w:r>
          </w:p>
          <w:p w:rsidR="00FF1426" w:rsidRDefault="00FF1426" w:rsidP="00FF1426">
            <w:pPr>
              <w:pStyle w:val="QPR-ConoscenzeAbilit"/>
              <w:suppressAutoHyphens w:val="0"/>
              <w:ind w:left="283" w:hanging="198"/>
            </w:pPr>
            <w:r>
              <w:rPr>
                <w:noProof/>
              </w:rPr>
              <w:t>Eseguire la posa dei cavi</w:t>
            </w:r>
          </w:p>
          <w:p w:rsidR="00FF1426" w:rsidRDefault="00FF1426" w:rsidP="00FF1426">
            <w:pPr>
              <w:pStyle w:val="QPR-ConoscenzeAbilit"/>
              <w:suppressAutoHyphens w:val="0"/>
              <w:ind w:left="283" w:hanging="198"/>
            </w:pPr>
            <w:r>
              <w:rPr>
                <w:noProof/>
              </w:rPr>
              <w:t>Cablare componenti, apparecchiature e quadri elettrici</w:t>
            </w:r>
          </w:p>
          <w:p w:rsidR="00FF1426" w:rsidRDefault="00FF1426" w:rsidP="00FF1426">
            <w:pPr>
              <w:pStyle w:val="QPR-ConoscenzeAbilit"/>
              <w:suppressAutoHyphens w:val="0"/>
              <w:ind w:left="283" w:hanging="198"/>
            </w:pPr>
            <w:r>
              <w:rPr>
                <w:noProof/>
              </w:rPr>
              <w:t>Realizzare impianti di terra</w:t>
            </w:r>
          </w:p>
          <w:p w:rsidR="00FF1426" w:rsidRDefault="00FF1426" w:rsidP="00FF1426">
            <w:pPr>
              <w:pStyle w:val="QPR-ConoscenzeAbilit"/>
              <w:suppressAutoHyphens w:val="0"/>
              <w:ind w:left="283" w:hanging="198"/>
            </w:pPr>
            <w:r>
              <w:rPr>
                <w:noProof/>
              </w:rPr>
              <w:t>Mettere in opera impianti di protezione dalle scariche atmosferiche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ELETTRICI INDUSTRIALI E DEL TERZIARIO</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QPR-IMP-04</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 anche in quota</w:t>
            </w:r>
          </w:p>
          <w:p w:rsidR="00FF1426" w:rsidRDefault="00FF1426" w:rsidP="00FF1426">
            <w:pPr>
              <w:pStyle w:val="QPR-ConoscenzeAbilit"/>
              <w:suppressAutoHyphens w:val="0"/>
              <w:ind w:left="283" w:hanging="198"/>
            </w:pPr>
            <w:r>
              <w:rPr>
                <w:noProof/>
              </w:rPr>
              <w:t>Elementi di elettrotecnica e di elettromagnetismo</w:t>
            </w:r>
          </w:p>
          <w:p w:rsidR="00FF1426" w:rsidRDefault="00FF1426" w:rsidP="00FF1426">
            <w:pPr>
              <w:pStyle w:val="QPR-ConoscenzeAbilit"/>
              <w:suppressAutoHyphens w:val="0"/>
              <w:ind w:left="283" w:hanging="198"/>
            </w:pPr>
            <w:r>
              <w:rPr>
                <w:noProof/>
              </w:rPr>
              <w:t>Sistemi elettrici monofase e trifase</w:t>
            </w:r>
          </w:p>
          <w:p w:rsidR="00FF1426" w:rsidRDefault="00FF1426" w:rsidP="00FF1426">
            <w:pPr>
              <w:pStyle w:val="QPR-ConoscenzeAbilit"/>
              <w:suppressAutoHyphens w:val="0"/>
              <w:ind w:left="283" w:hanging="198"/>
            </w:pPr>
            <w:r>
              <w:rPr>
                <w:noProof/>
              </w:rPr>
              <w:t>Impianti di bassa e media tensione</w:t>
            </w:r>
          </w:p>
          <w:p w:rsidR="00FF1426" w:rsidRDefault="00FF1426" w:rsidP="00FF1426">
            <w:pPr>
              <w:pStyle w:val="QPR-ConoscenzeAbilit"/>
              <w:suppressAutoHyphens w:val="0"/>
              <w:ind w:left="283" w:hanging="198"/>
            </w:pPr>
            <w:r>
              <w:rPr>
                <w:noProof/>
              </w:rPr>
              <w:t>Schemi elettrici e simbologie di impianti industriali e del terziario</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Caratteristiche tecniche dei conduttori e dei componenti elettrici di comando e potenza ad uso negli impianti industriali e del terziario</w:t>
            </w:r>
          </w:p>
          <w:p w:rsidR="00FF1426" w:rsidRDefault="00FF1426" w:rsidP="00FF1426">
            <w:pPr>
              <w:pStyle w:val="QPR-ConoscenzeAbilit"/>
              <w:suppressAutoHyphens w:val="0"/>
              <w:ind w:left="283" w:hanging="198"/>
            </w:pPr>
            <w:r>
              <w:rPr>
                <w:noProof/>
              </w:rPr>
              <w:t>Caratteristiche funzionali e campi di applicazione delle canalizzazioni plastiche e metalliche</w:t>
            </w:r>
          </w:p>
          <w:p w:rsidR="00FF1426" w:rsidRDefault="00FF1426" w:rsidP="00FF1426">
            <w:pPr>
              <w:pStyle w:val="QPR-ConoscenzeAbilit"/>
              <w:suppressAutoHyphens w:val="0"/>
              <w:ind w:left="283" w:hanging="198"/>
            </w:pPr>
            <w:r>
              <w:rPr>
                <w:noProof/>
              </w:rPr>
              <w:t>Tecniche di taglio, adattamento, giunzione e fissaggio delle canalizzazioni</w:t>
            </w:r>
          </w:p>
          <w:p w:rsidR="00FF1426" w:rsidRDefault="00FF1426" w:rsidP="00FF1426">
            <w:pPr>
              <w:pStyle w:val="QPR-ConoscenzeAbilit"/>
              <w:suppressAutoHyphens w:val="0"/>
              <w:ind w:left="283" w:hanging="198"/>
            </w:pPr>
            <w:r>
              <w:rPr>
                <w:noProof/>
              </w:rPr>
              <w:t>Caratteristiche degli attuatori industriali (motori, cilindri…) e delle protezioni a supporto</w:t>
            </w:r>
          </w:p>
          <w:p w:rsidR="00FF1426" w:rsidRDefault="00FF1426" w:rsidP="00FF1426">
            <w:pPr>
              <w:pStyle w:val="QPR-ConoscenzeAbilit"/>
              <w:suppressAutoHyphens w:val="0"/>
              <w:ind w:left="283" w:hanging="198"/>
            </w:pPr>
            <w:r>
              <w:rPr>
                <w:noProof/>
              </w:rPr>
              <w:t>Procedure per la realizzazione di impianti elettrici industriali e del terziario</w:t>
            </w:r>
          </w:p>
          <w:p w:rsidR="00FF1426" w:rsidRDefault="00FF1426" w:rsidP="00FF1426">
            <w:pPr>
              <w:pStyle w:val="QPR-ConoscenzeAbilit"/>
              <w:suppressAutoHyphens w:val="0"/>
              <w:ind w:left="283" w:hanging="198"/>
            </w:pPr>
            <w:r>
              <w:rPr>
                <w:noProof/>
              </w:rPr>
              <w:t>Tecniche di montaggio e cablaggio di impianti e quadri ad uso industriale</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tracciatura, scanalatura e fissaggio canalizzazioni metalliche e plastiche</w:t>
            </w:r>
          </w:p>
          <w:p w:rsidR="00FF1426" w:rsidRDefault="00FF1426" w:rsidP="00FF1426">
            <w:pPr>
              <w:pStyle w:val="QPR-ConoscenzeAbilit"/>
              <w:suppressAutoHyphens w:val="0"/>
              <w:ind w:left="283" w:hanging="198"/>
            </w:pPr>
            <w:r>
              <w:rPr>
                <w:noProof/>
              </w:rPr>
              <w:t>Utilizzare tecniche di lavorazione e giunzione delle lamiere e delle parti in plastica di canalizzazione e quadri elettrici</w:t>
            </w:r>
          </w:p>
          <w:p w:rsidR="00FF1426" w:rsidRDefault="00FF1426" w:rsidP="00FF1426">
            <w:pPr>
              <w:pStyle w:val="QPR-ConoscenzeAbilit"/>
              <w:suppressAutoHyphens w:val="0"/>
              <w:ind w:left="283" w:hanging="198"/>
            </w:pPr>
            <w:r>
              <w:rPr>
                <w:noProof/>
              </w:rPr>
              <w:t>Individuare i percorsi delle canalizzazioni e le posizioni di scatole ed apparecchiature</w:t>
            </w:r>
          </w:p>
          <w:p w:rsidR="00FF1426" w:rsidRDefault="00FF1426" w:rsidP="00FF1426">
            <w:pPr>
              <w:pStyle w:val="QPR-ConoscenzeAbilit"/>
              <w:suppressAutoHyphens w:val="0"/>
              <w:ind w:left="283" w:hanging="198"/>
            </w:pPr>
            <w:r>
              <w:rPr>
                <w:noProof/>
              </w:rPr>
              <w:t>Utilizzare tecniche di sorpasso tra le canalizzazioni</w:t>
            </w:r>
          </w:p>
          <w:p w:rsidR="00FF1426" w:rsidRDefault="00FF1426" w:rsidP="00FF1426">
            <w:pPr>
              <w:pStyle w:val="QPR-ConoscenzeAbilit"/>
              <w:suppressAutoHyphens w:val="0"/>
              <w:ind w:left="283" w:hanging="198"/>
            </w:pPr>
            <w:r>
              <w:rPr>
                <w:noProof/>
              </w:rPr>
              <w:t>Utilizzare tecniche di raccordo tra canalizzazioni e quadri elettrici</w:t>
            </w:r>
          </w:p>
          <w:p w:rsidR="00FF1426" w:rsidRDefault="00FF1426" w:rsidP="00FF1426">
            <w:pPr>
              <w:pStyle w:val="QPR-ConoscenzeAbilit"/>
              <w:suppressAutoHyphens w:val="0"/>
              <w:ind w:left="283" w:hanging="198"/>
            </w:pPr>
            <w:r>
              <w:rPr>
                <w:noProof/>
              </w:rPr>
              <w:t>Posare canalizzazioni secondo le modalità di installazione richieste</w:t>
            </w:r>
          </w:p>
          <w:p w:rsidR="00FF1426" w:rsidRDefault="00FF1426" w:rsidP="00FF1426">
            <w:pPr>
              <w:pStyle w:val="QPR-ConoscenzeAbilit"/>
              <w:suppressAutoHyphens w:val="0"/>
              <w:ind w:left="283" w:hanging="198"/>
            </w:pPr>
            <w:r>
              <w:rPr>
                <w:noProof/>
              </w:rPr>
              <w:t>Utilizzare metodi per eseguire la posa ed il collegamento di cavi e blindosbarre alle apparecchiature e ai quadri elettrici</w:t>
            </w:r>
          </w:p>
          <w:p w:rsidR="00FF1426" w:rsidRDefault="00FF1426" w:rsidP="00FF1426">
            <w:pPr>
              <w:pStyle w:val="QPR-ConoscenzeAbilit"/>
              <w:suppressAutoHyphens w:val="0"/>
              <w:ind w:left="283" w:hanging="198"/>
            </w:pPr>
            <w:r>
              <w:rPr>
                <w:noProof/>
              </w:rPr>
              <w:t>Cablare apparecchiature di comando e di potenza, componenti e quadri elettrici</w:t>
            </w:r>
          </w:p>
          <w:p w:rsidR="00FF1426" w:rsidRDefault="00FF1426" w:rsidP="00FF1426">
            <w:pPr>
              <w:pStyle w:val="QPR-ConoscenzeAbilit"/>
              <w:suppressAutoHyphens w:val="0"/>
              <w:ind w:left="283" w:hanging="198"/>
            </w:pPr>
            <w:r>
              <w:rPr>
                <w:noProof/>
              </w:rPr>
              <w:t>Realizzare impianti di protezione dalle scariche atmosferiche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DI HOME E BUILDING AUTOMATION</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QPR-IMP-05</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15/01/2020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elettrotecnica, elettromagnetismo, illuminotecnica e termoregolazione</w:t>
            </w:r>
          </w:p>
          <w:p w:rsidR="00FF1426" w:rsidRDefault="00FF1426" w:rsidP="00FF1426">
            <w:pPr>
              <w:pStyle w:val="QPR-ConoscenzeAbilit"/>
              <w:suppressAutoHyphens w:val="0"/>
              <w:ind w:left="283" w:hanging="198"/>
            </w:pPr>
            <w:r>
              <w:rPr>
                <w:noProof/>
              </w:rPr>
              <w:t>Elementi di telematica e trasmissione dati</w:t>
            </w:r>
          </w:p>
          <w:p w:rsidR="00FF1426" w:rsidRDefault="00FF1426" w:rsidP="00FF1426">
            <w:pPr>
              <w:pStyle w:val="QPR-ConoscenzeAbilit"/>
              <w:suppressAutoHyphens w:val="0"/>
              <w:ind w:left="283" w:hanging="198"/>
            </w:pPr>
            <w:r>
              <w:rPr>
                <w:noProof/>
              </w:rPr>
              <w:t>Sistemi elettrici monofasi e trifasi</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Tipologie di gateway, sensori, attuatori utilizzati e interfacce di collegamento e metodi di acquisizione dei segnali</w:t>
            </w:r>
          </w:p>
          <w:p w:rsidR="00FF1426" w:rsidRDefault="00FF1426" w:rsidP="00FF1426">
            <w:pPr>
              <w:pStyle w:val="QPR-ConoscenzeAbilit"/>
              <w:suppressAutoHyphens w:val="0"/>
              <w:ind w:left="283" w:hanging="198"/>
            </w:pPr>
            <w:r>
              <w:rPr>
                <w:noProof/>
              </w:rPr>
              <w:t>Modalità di integrazione e comando di impianti tecnologici</w:t>
            </w:r>
          </w:p>
          <w:p w:rsidR="00FF1426" w:rsidRDefault="00FF1426" w:rsidP="00FF1426">
            <w:pPr>
              <w:pStyle w:val="QPR-ConoscenzeAbilit"/>
              <w:suppressAutoHyphens w:val="0"/>
              <w:ind w:left="283" w:hanging="198"/>
            </w:pPr>
            <w:r>
              <w:rPr>
                <w:noProof/>
              </w:rPr>
              <w:t>Protocolli di comunicazione, linguaggio, software e linguaggi di comunicazione</w:t>
            </w:r>
          </w:p>
          <w:p w:rsidR="00FF1426" w:rsidRDefault="00FF1426" w:rsidP="00FF1426">
            <w:pPr>
              <w:pStyle w:val="QPR-ConoscenzeAbilit"/>
              <w:suppressAutoHyphens w:val="0"/>
              <w:ind w:left="283" w:hanging="198"/>
            </w:pPr>
            <w:r>
              <w:rPr>
                <w:noProof/>
              </w:rPr>
              <w:t>Standard KNX</w:t>
            </w:r>
          </w:p>
          <w:p w:rsidR="00FF1426" w:rsidRDefault="00FF1426" w:rsidP="00FF1426">
            <w:pPr>
              <w:pStyle w:val="QPR-ConoscenzeAbilit"/>
              <w:suppressAutoHyphens w:val="0"/>
              <w:ind w:left="283" w:hanging="198"/>
            </w:pPr>
            <w:r>
              <w:rPr>
                <w:noProof/>
              </w:rPr>
              <w:t>Caratteristiche tecniche e funzionali dei componenti di un sistema di building automation</w:t>
            </w:r>
          </w:p>
          <w:p w:rsidR="00FF1426" w:rsidRDefault="00FF1426" w:rsidP="00FF1426">
            <w:pPr>
              <w:pStyle w:val="QPR-ConoscenzeAbilit"/>
              <w:suppressAutoHyphens w:val="0"/>
              <w:ind w:left="283" w:hanging="198"/>
            </w:pPr>
            <w:r>
              <w:rPr>
                <w:noProof/>
              </w:rPr>
              <w:t>Tecniche di messa a punto e rilascio impianto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Leggere gli schemi di impianti integrati</w:t>
            </w:r>
          </w:p>
          <w:p w:rsidR="00FF1426" w:rsidRDefault="00FF1426" w:rsidP="00FF1426">
            <w:pPr>
              <w:pStyle w:val="QPR-ConoscenzeAbilit"/>
              <w:suppressAutoHyphens w:val="0"/>
              <w:ind w:left="283" w:hanging="198"/>
            </w:pPr>
            <w:r>
              <w:rPr>
                <w:noProof/>
              </w:rPr>
              <w:t>Scegliere i dispositivi più adatti per realizzare l’automazione integrata dell’impianto</w:t>
            </w:r>
          </w:p>
          <w:p w:rsidR="00FF1426" w:rsidRDefault="00FF1426" w:rsidP="00FF1426">
            <w:pPr>
              <w:pStyle w:val="QPR-ConoscenzeAbilit"/>
              <w:suppressAutoHyphens w:val="0"/>
              <w:ind w:left="283" w:hanging="198"/>
            </w:pPr>
            <w:r>
              <w:rPr>
                <w:noProof/>
              </w:rPr>
              <w:t>Utilizzare tecniche di posizionamento e posa di componenti specifici per l’automazione degli impianti</w:t>
            </w:r>
          </w:p>
          <w:p w:rsidR="00FF1426" w:rsidRDefault="00FF1426" w:rsidP="00FF1426">
            <w:pPr>
              <w:pStyle w:val="QPR-ConoscenzeAbilit"/>
              <w:suppressAutoHyphens w:val="0"/>
              <w:ind w:left="283" w:hanging="198"/>
            </w:pPr>
            <w:r>
              <w:rPr>
                <w:noProof/>
              </w:rPr>
              <w:t>Eseguire il cablaggio di apparecchiature, componenti, sistemi BUS e sistemi di automazioni</w:t>
            </w:r>
          </w:p>
          <w:p w:rsidR="00FF1426" w:rsidRDefault="00FF1426" w:rsidP="00FF1426">
            <w:pPr>
              <w:pStyle w:val="QPR-ConoscenzeAbilit"/>
              <w:suppressAutoHyphens w:val="0"/>
              <w:ind w:left="283" w:hanging="198"/>
            </w:pPr>
            <w:r>
              <w:rPr>
                <w:noProof/>
              </w:rPr>
              <w:t>Utilizzare linguaggi di comunicazione</w:t>
            </w:r>
          </w:p>
          <w:p w:rsidR="00FF1426" w:rsidRDefault="00FF1426" w:rsidP="00FF1426">
            <w:pPr>
              <w:pStyle w:val="QPR-ConoscenzeAbilit"/>
              <w:suppressAutoHyphens w:val="0"/>
              <w:ind w:left="283" w:hanging="198"/>
            </w:pPr>
            <w:r>
              <w:rPr>
                <w:noProof/>
              </w:rPr>
              <w:t>Utilizzare modelli di simulazione per testare/collaudare l’impianto di building automation</w:t>
            </w:r>
          </w:p>
          <w:p w:rsidR="00FF1426" w:rsidRDefault="00FF1426" w:rsidP="00FF1426">
            <w:pPr>
              <w:pStyle w:val="QPR-ConoscenzeAbilit"/>
              <w:suppressAutoHyphens w:val="0"/>
              <w:ind w:left="283" w:hanging="198"/>
            </w:pPr>
            <w:r>
              <w:rPr>
                <w:noProof/>
              </w:rPr>
              <w:t>Configurare e programmare i vari dispositivi dell’impianto</w:t>
            </w:r>
          </w:p>
          <w:p w:rsidR="00FF1426" w:rsidRDefault="00FF1426" w:rsidP="00FF1426">
            <w:pPr>
              <w:pStyle w:val="QPR-ConoscenzeAbilit"/>
              <w:suppressAutoHyphens w:val="0"/>
              <w:ind w:left="283" w:hanging="198"/>
            </w:pPr>
            <w:r>
              <w:rPr>
                <w:noProof/>
              </w:rPr>
              <w:t>Avviare e regolare l’impianto</w:t>
            </w:r>
          </w:p>
          <w:p w:rsidR="00FF1426" w:rsidRDefault="00FF1426" w:rsidP="00FF1426">
            <w:pPr>
              <w:pStyle w:val="QPR-ConoscenzeAbilit"/>
              <w:suppressAutoHyphens w:val="0"/>
              <w:ind w:left="283" w:hanging="198"/>
            </w:pPr>
            <w:r>
              <w:rPr>
                <w:noProof/>
              </w:rPr>
              <w:t>Correggere il funzionamento dell’impianto</w:t>
            </w:r>
          </w:p>
          <w:p w:rsidR="00FF1426" w:rsidRDefault="00FF1426" w:rsidP="00FF1426">
            <w:pPr>
              <w:pStyle w:val="QPR-ConoscenzeAbilit"/>
              <w:suppressAutoHyphens w:val="0"/>
              <w:ind w:left="283" w:hanging="198"/>
            </w:pPr>
            <w:r>
              <w:rPr>
                <w:noProof/>
              </w:rPr>
              <w:t>Realizzare sistemi di controllo dell’impianto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ELETTRONICI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QPR-IMP-07</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elettrici/elettronici</w:t>
            </w:r>
          </w:p>
          <w:p w:rsidR="00FF1426" w:rsidRDefault="00FF1426" w:rsidP="00FF1426">
            <w:pPr>
              <w:pStyle w:val="QPR-ConoscenzeAbilit"/>
              <w:suppressAutoHyphens w:val="0"/>
              <w:ind w:left="283" w:hanging="198"/>
            </w:pPr>
            <w:r>
              <w:rPr>
                <w:noProof/>
              </w:rPr>
              <w:t>Elementi di elettrotecnica elettronica e di elettromagnetismo</w:t>
            </w:r>
          </w:p>
          <w:p w:rsidR="00FF1426" w:rsidRDefault="00FF1426" w:rsidP="00FF1426">
            <w:pPr>
              <w:pStyle w:val="QPR-ConoscenzeAbilit"/>
              <w:suppressAutoHyphens w:val="0"/>
              <w:ind w:left="283" w:hanging="198"/>
            </w:pPr>
            <w:r>
              <w:rPr>
                <w:noProof/>
              </w:rPr>
              <w:t>Elementi di radiotecnica / telecomunicazioni</w:t>
            </w:r>
          </w:p>
          <w:p w:rsidR="00FF1426" w:rsidRDefault="00FF1426" w:rsidP="00FF1426">
            <w:pPr>
              <w:pStyle w:val="QPR-ConoscenzeAbilit"/>
              <w:suppressAutoHyphens w:val="0"/>
              <w:ind w:left="283" w:hanging="198"/>
            </w:pPr>
            <w:r>
              <w:rPr>
                <w:noProof/>
              </w:rPr>
              <w:t>Schemi elettrici/elettronici e simbologie per impianti domotici, di sicurezza e di cablaggio strutturato</w:t>
            </w:r>
          </w:p>
          <w:p w:rsidR="00FF1426" w:rsidRDefault="00FF1426" w:rsidP="00FF1426">
            <w:pPr>
              <w:pStyle w:val="QPR-ConoscenzeAbilit"/>
              <w:suppressAutoHyphens w:val="0"/>
              <w:ind w:left="283" w:hanging="198"/>
            </w:pPr>
            <w:r>
              <w:rPr>
                <w:noProof/>
              </w:rPr>
              <w:t>Normative tecniche di riferimento del settore</w:t>
            </w:r>
          </w:p>
          <w:p w:rsidR="00FF1426" w:rsidRDefault="00FF1426" w:rsidP="00FF1426">
            <w:pPr>
              <w:pStyle w:val="QPR-ConoscenzeAbilit"/>
              <w:suppressAutoHyphens w:val="0"/>
              <w:ind w:left="283" w:hanging="198"/>
            </w:pPr>
            <w:r>
              <w:rPr>
                <w:noProof/>
              </w:rPr>
              <w:t>Normative sulla tutela della privacy nelle riprese e registrazioni audio e video</w:t>
            </w:r>
          </w:p>
          <w:p w:rsidR="00FF1426" w:rsidRDefault="00FF1426" w:rsidP="00FF1426">
            <w:pPr>
              <w:pStyle w:val="QPR-ConoscenzeAbilit"/>
              <w:suppressAutoHyphens w:val="0"/>
              <w:ind w:left="283" w:hanging="198"/>
            </w:pPr>
            <w:r>
              <w:rPr>
                <w:noProof/>
              </w:rPr>
              <w:t>Tipologie e caratteristiche tecniche dei componenti, sensori ed apparecchiature per impianti di sicurezza e cablaggio strutturato</w:t>
            </w:r>
          </w:p>
          <w:p w:rsidR="00FF1426" w:rsidRDefault="00FF1426" w:rsidP="00FF1426">
            <w:pPr>
              <w:pStyle w:val="QPR-ConoscenzeAbilit"/>
              <w:suppressAutoHyphens w:val="0"/>
              <w:ind w:left="283" w:hanging="198"/>
            </w:pPr>
            <w:r>
              <w:rPr>
                <w:noProof/>
              </w:rPr>
              <w:t>Tipologie e caratteristiche tecniche dei mezzi di trasmissione</w:t>
            </w:r>
          </w:p>
          <w:p w:rsidR="00FF1426" w:rsidRDefault="00FF1426" w:rsidP="00FF1426">
            <w:pPr>
              <w:pStyle w:val="QPR-ConoscenzeAbilit"/>
              <w:suppressAutoHyphens w:val="0"/>
              <w:ind w:left="283" w:hanging="198"/>
            </w:pPr>
            <w:r>
              <w:rPr>
                <w:noProof/>
              </w:rPr>
              <w:t>Procedure per la realizzazione di impianti elettronici</w:t>
            </w:r>
          </w:p>
          <w:p w:rsidR="00FF1426" w:rsidRDefault="00FF1426" w:rsidP="00FF1426">
            <w:pPr>
              <w:pStyle w:val="QPR-ConoscenzeAbilit"/>
              <w:suppressAutoHyphens w:val="0"/>
              <w:ind w:left="283" w:hanging="198"/>
            </w:pPr>
            <w:r>
              <w:rPr>
                <w:noProof/>
              </w:rPr>
              <w:t>Tecniche di programmazione/configurazione di impianti domotici</w:t>
            </w:r>
          </w:p>
          <w:p w:rsidR="00FF1426" w:rsidRDefault="00FF1426" w:rsidP="00FF1426">
            <w:pPr>
              <w:pStyle w:val="QPR-ConoscenzeAbilit"/>
              <w:suppressAutoHyphens w:val="0"/>
              <w:ind w:left="283" w:hanging="198"/>
            </w:pPr>
            <w:r>
              <w:rPr>
                <w:noProof/>
              </w:rPr>
              <w:t>Tecniche di programmazione/configurazione di impianti di sicurezza</w:t>
            </w:r>
          </w:p>
          <w:p w:rsidR="00FF1426" w:rsidRDefault="00FF1426" w:rsidP="00FF1426">
            <w:pPr>
              <w:pStyle w:val="QPR-ConoscenzeAbilit"/>
              <w:suppressAutoHyphens w:val="0"/>
              <w:ind w:left="283" w:hanging="198"/>
            </w:pPr>
            <w:r>
              <w:rPr>
                <w:noProof/>
              </w:rPr>
              <w:t>Tipologie di reti locali per la sicurezza ed il cablaggio strutturato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Interpretare la documentazione tecnica di progetto (schemi, disegni tecnici, distinta materiali)</w:t>
            </w:r>
          </w:p>
          <w:p w:rsidR="00FF1426" w:rsidRDefault="00FF1426" w:rsidP="00FF1426">
            <w:pPr>
              <w:pStyle w:val="QPR-ConoscenzeAbilit"/>
              <w:suppressAutoHyphens w:val="0"/>
              <w:ind w:left="283" w:hanging="198"/>
            </w:pPr>
            <w:r>
              <w:rPr>
                <w:noProof/>
              </w:rPr>
              <w:t>Applicare tecniche di tracciatura, scanalatura e fissaggio canalizzazioni metalliche e plastiche</w:t>
            </w:r>
          </w:p>
          <w:p w:rsidR="00FF1426" w:rsidRDefault="00FF1426" w:rsidP="00FF1426">
            <w:pPr>
              <w:pStyle w:val="QPR-ConoscenzeAbilit"/>
              <w:suppressAutoHyphens w:val="0"/>
              <w:ind w:left="283" w:hanging="198"/>
            </w:pPr>
            <w:r>
              <w:rPr>
                <w:noProof/>
              </w:rPr>
              <w:t>Applicare metodi posa e collegamenti cavi, sensori, dispositivi e quadri di comando per impianti di sicurezza</w:t>
            </w:r>
          </w:p>
          <w:p w:rsidR="00FF1426" w:rsidRDefault="00FF1426" w:rsidP="00FF1426">
            <w:pPr>
              <w:pStyle w:val="QPR-ConoscenzeAbilit"/>
              <w:suppressAutoHyphens w:val="0"/>
              <w:ind w:left="283" w:hanging="198"/>
            </w:pPr>
            <w:r>
              <w:rPr>
                <w:noProof/>
              </w:rPr>
              <w:t>Applicare metodi posa e collegamenti cavi, apparecchiature e quadri di comando per cablaggio strutturato</w:t>
            </w:r>
          </w:p>
          <w:p w:rsidR="00FF1426" w:rsidRDefault="00FF1426" w:rsidP="00FF1426">
            <w:pPr>
              <w:pStyle w:val="QPR-ConoscenzeAbilit"/>
              <w:suppressAutoHyphens w:val="0"/>
              <w:ind w:left="283" w:hanging="198"/>
            </w:pPr>
            <w:r>
              <w:rPr>
                <w:noProof/>
              </w:rPr>
              <w:t>Cablare e testare impianti di sicurezza</w:t>
            </w:r>
          </w:p>
          <w:p w:rsidR="00FF1426" w:rsidRDefault="00FF1426" w:rsidP="00FF1426">
            <w:pPr>
              <w:pStyle w:val="QPR-ConoscenzeAbilit"/>
              <w:suppressAutoHyphens w:val="0"/>
              <w:ind w:left="283" w:hanging="198"/>
            </w:pPr>
            <w:r>
              <w:rPr>
                <w:noProof/>
              </w:rPr>
              <w:t>Realizzare impianti citofonici per singole unità abitative e per complessi condominiali o terziario</w:t>
            </w:r>
          </w:p>
          <w:p w:rsidR="00FF1426" w:rsidRDefault="00FF1426" w:rsidP="00FF1426">
            <w:pPr>
              <w:pStyle w:val="QPR-ConoscenzeAbilit"/>
              <w:suppressAutoHyphens w:val="0"/>
              <w:ind w:left="283" w:hanging="198"/>
            </w:pPr>
            <w:r>
              <w:rPr>
                <w:noProof/>
              </w:rPr>
              <w:t>Realizzare impianti videocitofonici per singole unità abitative e per complessi condominiali o terziario</w:t>
            </w:r>
          </w:p>
          <w:p w:rsidR="00FF1426" w:rsidRDefault="00FF1426" w:rsidP="00FF1426">
            <w:pPr>
              <w:pStyle w:val="QPR-ConoscenzeAbilit"/>
              <w:suppressAutoHyphens w:val="0"/>
              <w:ind w:left="283" w:hanging="198"/>
            </w:pPr>
            <w:r>
              <w:rPr>
                <w:noProof/>
              </w:rPr>
              <w:t>Realizzare impianti per la diffusione sonora</w:t>
            </w:r>
          </w:p>
          <w:p w:rsidR="00FF1426" w:rsidRDefault="00FF1426" w:rsidP="00FF1426">
            <w:pPr>
              <w:pStyle w:val="QPR-ConoscenzeAbilit"/>
              <w:suppressAutoHyphens w:val="0"/>
              <w:ind w:left="283" w:hanging="198"/>
            </w:pPr>
            <w:r>
              <w:rPr>
                <w:noProof/>
              </w:rPr>
              <w:t>Realizzare impianti di allarme antintrusione di livello domestico e/o aziendale</w:t>
            </w:r>
          </w:p>
          <w:p w:rsidR="00FF1426" w:rsidRDefault="00FF1426" w:rsidP="00FF1426">
            <w:pPr>
              <w:pStyle w:val="QPR-ConoscenzeAbilit"/>
              <w:suppressAutoHyphens w:val="0"/>
              <w:ind w:left="283" w:hanging="198"/>
            </w:pPr>
            <w:r>
              <w:rPr>
                <w:noProof/>
              </w:rPr>
              <w:t>Realizzare impianti passivi e attivi di allarme tecnico (es. fuga di gas, incendio, allagamento)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DI TELECOMUNICAZIONE</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QPR-IMP-22</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15/01/2020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elettrici/elettronici</w:t>
            </w:r>
          </w:p>
          <w:p w:rsidR="00FF1426" w:rsidRDefault="00FF1426" w:rsidP="00FF1426">
            <w:pPr>
              <w:pStyle w:val="QPR-ConoscenzeAbilit"/>
              <w:suppressAutoHyphens w:val="0"/>
              <w:ind w:left="283" w:hanging="198"/>
            </w:pPr>
            <w:r>
              <w:rPr>
                <w:noProof/>
              </w:rPr>
              <w:t>Elementi di radiotecnica / telecomunicazioni</w:t>
            </w:r>
          </w:p>
          <w:p w:rsidR="00FF1426" w:rsidRDefault="00FF1426" w:rsidP="00FF1426">
            <w:pPr>
              <w:pStyle w:val="QPR-ConoscenzeAbilit"/>
              <w:suppressAutoHyphens w:val="0"/>
              <w:ind w:left="283" w:hanging="198"/>
            </w:pPr>
            <w:r>
              <w:rPr>
                <w:noProof/>
              </w:rPr>
              <w:t>Schemi elettrici/elettronici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Tipologie e caratteristiche tecniche dei componenti degli impianti di telecomunicazione</w:t>
            </w:r>
          </w:p>
          <w:p w:rsidR="00FF1426" w:rsidRDefault="00FF1426" w:rsidP="00FF1426">
            <w:pPr>
              <w:pStyle w:val="QPR-ConoscenzeAbilit"/>
              <w:suppressAutoHyphens w:val="0"/>
              <w:ind w:left="283" w:hanging="198"/>
            </w:pPr>
            <w:r>
              <w:rPr>
                <w:noProof/>
              </w:rPr>
              <w:t>Tipologie e caratteristiche tecniche dei mezzi di trasmissione del segnale tv</w:t>
            </w:r>
          </w:p>
          <w:p w:rsidR="00FF1426" w:rsidRDefault="00FF1426" w:rsidP="00FF1426">
            <w:pPr>
              <w:pStyle w:val="QPR-ConoscenzeAbilit"/>
              <w:suppressAutoHyphens w:val="0"/>
              <w:ind w:left="283" w:hanging="198"/>
            </w:pPr>
            <w:r>
              <w:rPr>
                <w:noProof/>
              </w:rPr>
              <w:t>Tipologie e caratteristiche tecniche dei mezzi di trasmissione dei dati via cavo o in modalità wireless</w:t>
            </w:r>
          </w:p>
          <w:p w:rsidR="00FF1426" w:rsidRDefault="00FF1426" w:rsidP="00FF1426">
            <w:pPr>
              <w:pStyle w:val="QPR-ConoscenzeAbilit"/>
              <w:suppressAutoHyphens w:val="0"/>
              <w:ind w:left="283" w:hanging="198"/>
            </w:pPr>
            <w:r>
              <w:rPr>
                <w:noProof/>
              </w:rPr>
              <w:t>Tecniche di programmazione/configurazione dei dispositivi di controllo e monitoraggio degli impianti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Interpretare la documentazione tecnica di progetto (schemi, disegni tecnici, distinta materiali)</w:t>
            </w:r>
          </w:p>
          <w:p w:rsidR="00FF1426" w:rsidRDefault="00FF1426" w:rsidP="00FF1426">
            <w:pPr>
              <w:pStyle w:val="QPR-ConoscenzeAbilit"/>
              <w:suppressAutoHyphens w:val="0"/>
              <w:ind w:left="283" w:hanging="198"/>
            </w:pPr>
            <w:r>
              <w:rPr>
                <w:noProof/>
              </w:rPr>
              <w:t>Realizzare impianti di telefonia fissa sia per uso residenziale a una linea che con centralino interno</w:t>
            </w:r>
          </w:p>
          <w:p w:rsidR="00FF1426" w:rsidRDefault="00FF1426" w:rsidP="00FF1426">
            <w:pPr>
              <w:pStyle w:val="QPR-ConoscenzeAbilit"/>
              <w:suppressAutoHyphens w:val="0"/>
              <w:ind w:left="283" w:hanging="198"/>
            </w:pPr>
            <w:r>
              <w:rPr>
                <w:noProof/>
              </w:rPr>
              <w:t>Applicare metodi di posa cavi e intestazione, secondo le topologie di progetto, di infrastrutture di cablaggio strutturato</w:t>
            </w:r>
          </w:p>
          <w:p w:rsidR="00FF1426" w:rsidRDefault="00FF1426" w:rsidP="00FF1426">
            <w:pPr>
              <w:pStyle w:val="QPR-ConoscenzeAbilit"/>
              <w:suppressAutoHyphens w:val="0"/>
              <w:ind w:left="283" w:hanging="198"/>
            </w:pPr>
            <w:r>
              <w:rPr>
                <w:noProof/>
              </w:rPr>
              <w:t>Realizzare impianti per ricezione e diffusione del segnale televisivo terrestre o satellitare per singola utenza o per multiutenza</w:t>
            </w:r>
          </w:p>
          <w:p w:rsidR="00FF1426" w:rsidRDefault="00FF1426" w:rsidP="00FF1426">
            <w:pPr>
              <w:pStyle w:val="QPR-ConoscenzeAbilit"/>
              <w:suppressAutoHyphens w:val="0"/>
              <w:ind w:left="283" w:hanging="198"/>
            </w:pPr>
            <w:r>
              <w:rPr>
                <w:noProof/>
              </w:rPr>
              <w:t>Realizzare impianti per la trasmissione dati quali reti LAN o sistemi wireless</w:t>
            </w:r>
          </w:p>
          <w:p w:rsidR="00FF1426" w:rsidRDefault="00FF1426" w:rsidP="00FF1426">
            <w:pPr>
              <w:pStyle w:val="QPR-ConoscenzeAbilit"/>
              <w:suppressAutoHyphens w:val="0"/>
              <w:ind w:left="283" w:hanging="198"/>
            </w:pPr>
            <w:r>
              <w:rPr>
                <w:noProof/>
              </w:rPr>
              <w:t>Programmare e configurare i dispositivi per il controllo e il monitoraggio degli impianti di telecomunicazione</w:t>
            </w:r>
          </w:p>
          <w:p w:rsidR="00FF1426" w:rsidRDefault="00FF1426" w:rsidP="00FF1426">
            <w:pPr>
              <w:pStyle w:val="QPR-ConoscenzeAbilit"/>
              <w:suppressAutoHyphens w:val="0"/>
              <w:ind w:left="283" w:hanging="198"/>
            </w:pPr>
            <w:r>
              <w:rPr>
                <w:noProof/>
              </w:rPr>
              <w:t>Integrare negli impianti domotici applicazioni audio/video, allarmi tecnici e telesoccorso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VERIFICA DEGLI IMPIANTI ELETTRICI ED ELETTRONICI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disegno tecnico, schemi di impianti e simbologie del settore</w:t>
            </w:r>
          </w:p>
          <w:p w:rsidR="00FF1426" w:rsidRDefault="00FF1426" w:rsidP="00FF1426">
            <w:pPr>
              <w:pStyle w:val="QPR-ConoscenzeAbilit"/>
              <w:suppressAutoHyphens w:val="0"/>
              <w:ind w:left="283" w:hanging="198"/>
            </w:pPr>
            <w:r>
              <w:rPr>
                <w:noProof/>
              </w:rPr>
              <w:t>Principi di elettrotecnica, elettronica ed elettromagnetismo</w:t>
            </w:r>
          </w:p>
          <w:p w:rsidR="00FF1426" w:rsidRDefault="00FF1426" w:rsidP="00FF1426">
            <w:pPr>
              <w:pStyle w:val="QPR-ConoscenzeAbilit"/>
              <w:suppressAutoHyphens w:val="0"/>
              <w:ind w:left="283" w:hanging="198"/>
            </w:pPr>
            <w:r>
              <w:rPr>
                <w:noProof/>
              </w:rPr>
              <w:t>Normativa CEI di settore</w:t>
            </w:r>
          </w:p>
          <w:p w:rsidR="00FF1426" w:rsidRDefault="00FF1426" w:rsidP="00FF1426">
            <w:pPr>
              <w:pStyle w:val="QPR-ConoscenzeAbilit"/>
              <w:suppressAutoHyphens w:val="0"/>
              <w:ind w:left="283" w:hanging="198"/>
            </w:pPr>
            <w:r>
              <w:rPr>
                <w:noProof/>
              </w:rPr>
              <w:t>Tecniche per la verifica di impianti elettrici</w:t>
            </w:r>
          </w:p>
          <w:p w:rsidR="00FF1426" w:rsidRDefault="00FF1426" w:rsidP="00FF1426">
            <w:pPr>
              <w:pStyle w:val="QPR-ConoscenzeAbilit"/>
              <w:suppressAutoHyphens w:val="0"/>
              <w:ind w:left="283" w:hanging="198"/>
            </w:pPr>
            <w:r>
              <w:rPr>
                <w:noProof/>
              </w:rPr>
              <w:t>Strumenti di misura e verifica</w:t>
            </w:r>
          </w:p>
          <w:p w:rsidR="00FF1426" w:rsidRDefault="00FF1426" w:rsidP="00FF1426">
            <w:pPr>
              <w:pStyle w:val="QPR-ConoscenzeAbilit"/>
              <w:suppressAutoHyphens w:val="0"/>
              <w:ind w:left="283" w:hanging="198"/>
            </w:pPr>
            <w:r>
              <w:rPr>
                <w:noProof/>
              </w:rPr>
              <w:t>Norme e adempimenti relativi alla fase di verifica di un impianto</w:t>
            </w:r>
          </w:p>
          <w:p w:rsidR="00FF1426" w:rsidRDefault="00FF1426" w:rsidP="00FF1426">
            <w:pPr>
              <w:pStyle w:val="QPR-ConoscenzeAbilit"/>
              <w:suppressAutoHyphens w:val="0"/>
              <w:ind w:left="283" w:hanging="198"/>
            </w:pPr>
            <w:r>
              <w:rPr>
                <w:noProof/>
              </w:rPr>
              <w:t>Modulistica e modalità di compilazione documentazione tecnica di verifica di un impianto elettrico</w:t>
            </w:r>
          </w:p>
          <w:p w:rsidR="00FF1426" w:rsidRDefault="00FF1426" w:rsidP="00FF1426">
            <w:pPr>
              <w:pStyle w:val="QPR-ConoscenzeAbilit"/>
              <w:suppressAutoHyphens w:val="0"/>
              <w:ind w:left="283" w:hanging="198"/>
            </w:pPr>
            <w:r>
              <w:rPr>
                <w:noProof/>
              </w:rPr>
              <w:t>Sicurezza nei lavori elettrici sotto tensione</w:t>
            </w:r>
          </w:p>
          <w:p w:rsidR="00FF1426" w:rsidRDefault="00FF1426" w:rsidP="00FF1426">
            <w:pPr>
              <w:pStyle w:val="QPR-ConoscenzeAbilit"/>
              <w:suppressAutoHyphens w:val="0"/>
              <w:ind w:left="283" w:hanging="198"/>
            </w:pPr>
            <w:r>
              <w:rPr>
                <w:noProof/>
              </w:rPr>
              <w:t>Standard qualitativi nella realizzazione degli impianti elettrici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controllo di rispondenza dell’impianto alla normativa, al progetto e allo standard di settore</w:t>
            </w:r>
          </w:p>
          <w:p w:rsidR="00FF1426" w:rsidRDefault="00FF1426" w:rsidP="00FF1426">
            <w:pPr>
              <w:pStyle w:val="QPR-ConoscenzeAbilit"/>
              <w:suppressAutoHyphens w:val="0"/>
              <w:ind w:left="283" w:hanging="198"/>
            </w:pPr>
            <w:r>
              <w:rPr>
                <w:noProof/>
              </w:rPr>
              <w:t>Utilizzare tecniche per i test di funzionamento</w:t>
            </w:r>
          </w:p>
          <w:p w:rsidR="00FF1426" w:rsidRDefault="00FF1426" w:rsidP="00FF1426">
            <w:pPr>
              <w:pStyle w:val="QPR-ConoscenzeAbilit"/>
              <w:suppressAutoHyphens w:val="0"/>
              <w:ind w:left="283" w:hanging="198"/>
            </w:pPr>
            <w:r>
              <w:rPr>
                <w:noProof/>
              </w:rPr>
              <w:t>Applicare procedure di verifica del funzionamento dei dispositivi di protezione e sicurezza</w:t>
            </w:r>
          </w:p>
          <w:p w:rsidR="00FF1426" w:rsidRDefault="00FF1426" w:rsidP="00FF1426">
            <w:pPr>
              <w:pStyle w:val="QPR-ConoscenzeAbilit"/>
              <w:suppressAutoHyphens w:val="0"/>
              <w:ind w:left="283" w:hanging="198"/>
            </w:pPr>
            <w:r>
              <w:rPr>
                <w:noProof/>
              </w:rPr>
              <w:t>Utilizzare strumenti di misura e verifica</w:t>
            </w:r>
          </w:p>
          <w:p w:rsidR="00FF1426" w:rsidRDefault="00FF1426" w:rsidP="00FF1426">
            <w:pPr>
              <w:pStyle w:val="QPR-ConoscenzeAbilit"/>
              <w:suppressAutoHyphens w:val="0"/>
              <w:ind w:left="283" w:hanging="198"/>
            </w:pPr>
            <w:r>
              <w:rPr>
                <w:noProof/>
              </w:rPr>
              <w:t>Applicare tecniche di compilazione dei moduli di verifica funzionale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MANUTENZIONE DI IMPIANTI ELETTRICI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w:t>
            </w:r>
          </w:p>
          <w:p w:rsidR="00FF1426" w:rsidRDefault="00FF1426" w:rsidP="00FF1426">
            <w:pPr>
              <w:pStyle w:val="QPR-ConoscenzeAbilit"/>
              <w:suppressAutoHyphens w:val="0"/>
              <w:ind w:left="283" w:hanging="198"/>
            </w:pPr>
            <w:r>
              <w:rPr>
                <w:noProof/>
              </w:rPr>
              <w:t>Elementi di elettrotecnica elettronica e di elettromagnetismo</w:t>
            </w:r>
          </w:p>
          <w:p w:rsidR="00FF1426" w:rsidRDefault="00FF1426" w:rsidP="00FF1426">
            <w:pPr>
              <w:pStyle w:val="QPR-ConoscenzeAbilit"/>
              <w:suppressAutoHyphens w:val="0"/>
              <w:ind w:left="283" w:hanging="198"/>
            </w:pPr>
            <w:r>
              <w:rPr>
                <w:noProof/>
              </w:rPr>
              <w:t>Schemi elettrici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Principali componenti per il controllo di processo</w:t>
            </w:r>
          </w:p>
          <w:p w:rsidR="00FF1426" w:rsidRDefault="00FF1426" w:rsidP="00FF1426">
            <w:pPr>
              <w:pStyle w:val="QPR-ConoscenzeAbilit"/>
              <w:suppressAutoHyphens w:val="0"/>
              <w:ind w:left="283" w:hanging="198"/>
            </w:pPr>
            <w:r>
              <w:rPr>
                <w:noProof/>
              </w:rPr>
              <w:t>Tecniche di ricerca guasti</w:t>
            </w:r>
          </w:p>
          <w:p w:rsidR="00FF1426" w:rsidRDefault="00FF1426" w:rsidP="00FF1426">
            <w:pPr>
              <w:pStyle w:val="QPR-ConoscenzeAbilit"/>
              <w:suppressAutoHyphens w:val="0"/>
              <w:ind w:left="283" w:hanging="198"/>
            </w:pPr>
            <w:r>
              <w:rPr>
                <w:noProof/>
              </w:rPr>
              <w:t>Tecniche per la messa in sicurezza dell’impianto</w:t>
            </w:r>
          </w:p>
          <w:p w:rsidR="00FF1426" w:rsidRDefault="00FF1426" w:rsidP="00FF1426">
            <w:pPr>
              <w:pStyle w:val="QPR-ConoscenzeAbilit"/>
              <w:suppressAutoHyphens w:val="0"/>
              <w:ind w:left="283" w:hanging="198"/>
            </w:pPr>
            <w:r>
              <w:rPr>
                <w:noProof/>
              </w:rPr>
              <w:t>Caratteristiche tecniche della strumentazione e componentistica necessaria alle manutenzioni</w:t>
            </w:r>
          </w:p>
          <w:p w:rsidR="00FF1426" w:rsidRDefault="00FF1426" w:rsidP="00FF1426">
            <w:pPr>
              <w:pStyle w:val="QPR-ConoscenzeAbilit"/>
              <w:suppressAutoHyphens w:val="0"/>
              <w:ind w:left="283" w:hanging="198"/>
            </w:pPr>
            <w:r>
              <w:rPr>
                <w:noProof/>
              </w:rPr>
              <w:t>Tecniche per l'effettuazione delle misure strumentali</w:t>
            </w:r>
          </w:p>
          <w:p w:rsidR="00FF1426" w:rsidRDefault="00FF1426" w:rsidP="00FF1426">
            <w:pPr>
              <w:pStyle w:val="QPR-ConoscenzeAbilit"/>
              <w:suppressAutoHyphens w:val="0"/>
              <w:ind w:left="283" w:hanging="198"/>
            </w:pPr>
            <w:r>
              <w:rPr>
                <w:noProof/>
              </w:rPr>
              <w:t>Classificazione dei lavori in manutenzione</w:t>
            </w:r>
          </w:p>
          <w:p w:rsidR="00FF1426" w:rsidRDefault="00FF1426" w:rsidP="00FF1426">
            <w:pPr>
              <w:pStyle w:val="QPR-ConoscenzeAbilit"/>
              <w:suppressAutoHyphens w:val="0"/>
              <w:ind w:left="283" w:hanging="198"/>
            </w:pPr>
            <w:r>
              <w:rPr>
                <w:noProof/>
              </w:rPr>
              <w:t>Procedure, tecniche e tempistica per la realizzazione del-la manutenzione ordinaria, straordinaria e programmata</w:t>
            </w:r>
          </w:p>
          <w:p w:rsidR="00FF1426" w:rsidRDefault="00FF1426" w:rsidP="00FF1426">
            <w:pPr>
              <w:pStyle w:val="QPR-ConoscenzeAbilit"/>
              <w:suppressAutoHyphens w:val="0"/>
              <w:ind w:left="283" w:hanging="198"/>
            </w:pPr>
            <w:r>
              <w:rPr>
                <w:noProof/>
              </w:rPr>
              <w:t>Compilazione di rapporti di prova, registri manutenzione ed altra documentazione</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Leggere, interpretare ed individuare le informazioni presenti sulla documentazione e nel registro di manutenzione</w:t>
            </w:r>
          </w:p>
          <w:p w:rsidR="00FF1426" w:rsidRDefault="00FF1426" w:rsidP="00FF1426">
            <w:pPr>
              <w:pStyle w:val="QPR-ConoscenzeAbilit"/>
              <w:suppressAutoHyphens w:val="0"/>
              <w:ind w:left="283" w:hanging="198"/>
            </w:pPr>
            <w:r>
              <w:rPr>
                <w:noProof/>
              </w:rPr>
              <w:t>Utilizzare tecniche per la ricerca, la diagnosi di anomale ed il controllo del funzionamento</w:t>
            </w:r>
          </w:p>
          <w:p w:rsidR="00FF1426" w:rsidRDefault="00FF1426" w:rsidP="00FF1426">
            <w:pPr>
              <w:pStyle w:val="QPR-ConoscenzeAbilit"/>
              <w:suppressAutoHyphens w:val="0"/>
              <w:ind w:left="283" w:hanging="198"/>
            </w:pPr>
            <w:r>
              <w:rPr>
                <w:noProof/>
              </w:rPr>
              <w:t>Individuare e sostituire apparecchiature difettose o guaste</w:t>
            </w:r>
          </w:p>
          <w:p w:rsidR="00FF1426" w:rsidRDefault="00FF1426" w:rsidP="00FF1426">
            <w:pPr>
              <w:pStyle w:val="QPR-ConoscenzeAbilit"/>
              <w:suppressAutoHyphens w:val="0"/>
              <w:ind w:left="283" w:hanging="198"/>
            </w:pPr>
            <w:r>
              <w:rPr>
                <w:noProof/>
              </w:rPr>
              <w:t>Utilizzare tecniche per la manutenzione ordinaria, straordinaria e programmata</w:t>
            </w:r>
          </w:p>
          <w:p w:rsidR="00FF1426" w:rsidRDefault="00FF1426" w:rsidP="00FF1426">
            <w:pPr>
              <w:pStyle w:val="QPR-ConoscenzeAbilit"/>
              <w:suppressAutoHyphens w:val="0"/>
              <w:ind w:left="283" w:hanging="198"/>
            </w:pPr>
            <w:r>
              <w:rPr>
                <w:noProof/>
              </w:rPr>
              <w:t>Applicare procedure per il ripristino del funzionamento</w:t>
            </w:r>
          </w:p>
          <w:p w:rsidR="00FF1426" w:rsidRDefault="00FF1426" w:rsidP="00FF1426">
            <w:pPr>
              <w:pStyle w:val="QPR-ConoscenzeAbilit"/>
              <w:suppressAutoHyphens w:val="0"/>
              <w:ind w:left="283" w:hanging="198"/>
            </w:pPr>
            <w:r>
              <w:rPr>
                <w:noProof/>
              </w:rPr>
              <w:t>Compilare la documentazione attestante il lavoro svolto (registro manutenzioni)</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DB3FDF" w:rsidRDefault="00DB3FDF" w:rsidP="00D86CE7">
      <w:pPr>
        <w:pStyle w:val="DOC-TestoBase"/>
      </w:pPr>
    </w:p>
    <w:p w:rsidR="00FF1426" w:rsidRDefault="00FF1426" w:rsidP="00D86CE7">
      <w:pPr>
        <w:pStyle w:val="DOC-TestoBase"/>
      </w:pPr>
    </w:p>
    <w:p w:rsidR="00DB3FDF" w:rsidRPr="00493351" w:rsidRDefault="00DB3FDF" w:rsidP="00D86CE7">
      <w:pPr>
        <w:pStyle w:val="DOC-TestoBase"/>
        <w:sectPr w:rsidR="00DB3FDF" w:rsidRPr="00493351" w:rsidSect="0045696F">
          <w:headerReference w:type="first" r:id="rId130"/>
          <w:pgSz w:w="11907" w:h="16840" w:code="9"/>
          <w:pgMar w:top="1134" w:right="1134" w:bottom="1134" w:left="1134" w:header="567" w:footer="567" w:gutter="0"/>
          <w:cols w:space="708"/>
          <w:docGrid w:linePitch="360"/>
        </w:sectPr>
      </w:pPr>
    </w:p>
    <w:p w:rsidR="00E77FB4" w:rsidRPr="00493351" w:rsidRDefault="00E77FB4" w:rsidP="00B43554">
      <w:pPr>
        <w:pStyle w:val="LG-Titoletto"/>
      </w:pPr>
      <w:r w:rsidRPr="00493351">
        <w:t>Descrizione degli standard professionali caratterizzanti il profilo regionale</w:t>
      </w:r>
    </w:p>
    <w:p w:rsidR="00E77FB4" w:rsidRPr="00493351" w:rsidRDefault="00E77FB4" w:rsidP="00B43554">
      <w:pPr>
        <w:pStyle w:val="LG-TitoloProfiloRichiamo"/>
      </w:pPr>
      <w:bookmarkStart w:id="45" w:name="_Toc426017738"/>
      <w:r w:rsidRPr="00493351">
        <w:t>Installatore impianti elettrici civili ed industriali</w:t>
      </w:r>
      <w:bookmarkEnd w:id="45"/>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F1426" w:rsidTr="00D64CF8">
        <w:trPr>
          <w:trHeight w:hRule="exact" w:val="280"/>
        </w:trPr>
        <w:tc>
          <w:tcPr>
            <w:tcW w:w="40" w:type="dxa"/>
          </w:tcPr>
          <w:p w:rsidR="00FF1426" w:rsidRDefault="00FF1426" w:rsidP="00D64CF8">
            <w:pPr>
              <w:pStyle w:val="EMPTYCELLSTYLE"/>
            </w:pPr>
          </w:p>
        </w:tc>
        <w:tc>
          <w:tcPr>
            <w:tcW w:w="1380"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EQF</w:t>
            </w:r>
          </w:p>
        </w:tc>
        <w:tc>
          <w:tcPr>
            <w:tcW w:w="3119" w:type="dxa"/>
            <w:tcBorders>
              <w:bottom w:val="single" w:sz="4" w:space="0" w:color="000000"/>
            </w:tcBorders>
          </w:tcPr>
          <w:p w:rsidR="00FF1426" w:rsidRDefault="00FF1426"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Note sulla SST correlata</w:t>
            </w: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single" w:sz="4" w:space="0" w:color="000000"/>
              <w:bottom w:val="dotted" w:sz="4" w:space="0" w:color="000000"/>
            </w:tcBorders>
          </w:tcPr>
          <w:p w:rsidR="00FF1426" w:rsidRDefault="00FF1426"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QPR-IMP-04</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ELETTRICI INDUSTRIALI E DEL TERZIARIO</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QPR-IMP-07</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ELETTRONICI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4</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bl>
    <w:p w:rsidR="00E77FB4" w:rsidRPr="00493351" w:rsidRDefault="00E77FB4"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77FB4" w:rsidRPr="00493351" w:rsidRDefault="00E77FB4" w:rsidP="00D86CE7">
      <w:pPr>
        <w:pStyle w:val="DOC-TestoBase"/>
      </w:pPr>
      <w:r w:rsidRPr="00493351">
        <w:br w:type="page"/>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Default="002B7153" w:rsidP="003A38CE">
      <w:pPr>
        <w:pStyle w:val="DOC-TestoBase"/>
        <w:jc w:val="center"/>
        <w:rPr>
          <w:noProof/>
          <w:lang w:eastAsia="it-IT"/>
        </w:rPr>
      </w:pPr>
      <w:r w:rsidRPr="002B7153">
        <w:rPr>
          <w:noProof/>
          <w:lang w:eastAsia="it-IT"/>
        </w:rPr>
        <w:drawing>
          <wp:inline distT="0" distB="0" distL="0" distR="0">
            <wp:extent cx="8640000" cy="6101788"/>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D4470E" w:rsidRDefault="002B7153" w:rsidP="003A38CE">
      <w:pPr>
        <w:pStyle w:val="DOC-TestoBase"/>
        <w:jc w:val="center"/>
        <w:rPr>
          <w:noProof/>
          <w:lang w:eastAsia="it-IT"/>
        </w:rPr>
      </w:pPr>
      <w:r w:rsidRPr="002B7153">
        <w:rPr>
          <w:noProof/>
          <w:lang w:eastAsia="it-IT"/>
        </w:rPr>
        <w:drawing>
          <wp:inline distT="0" distB="0" distL="0" distR="0">
            <wp:extent cx="8640000" cy="6101788"/>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Default="002B7153" w:rsidP="003A38CE">
      <w:pPr>
        <w:pStyle w:val="DOC-TestoBase"/>
        <w:jc w:val="center"/>
        <w:rPr>
          <w:noProof/>
          <w:lang w:eastAsia="it-IT"/>
        </w:rPr>
      </w:pPr>
      <w:r w:rsidRPr="002B7153">
        <w:rPr>
          <w:noProof/>
          <w:lang w:eastAsia="it-IT"/>
        </w:rPr>
        <w:drawing>
          <wp:inline distT="0" distB="0" distL="0" distR="0">
            <wp:extent cx="8640000" cy="6101788"/>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E77FB4" w:rsidRDefault="00D4470E" w:rsidP="003A38CE">
      <w:pPr>
        <w:pStyle w:val="DOC-TestoBase"/>
        <w:jc w:val="center"/>
      </w:pPr>
      <w:r w:rsidRPr="00D4470E">
        <w:rPr>
          <w:noProof/>
          <w:lang w:eastAsia="it-IT"/>
        </w:rPr>
        <w:drawing>
          <wp:inline distT="0" distB="0" distL="0" distR="0">
            <wp:extent cx="8640000" cy="6102897"/>
            <wp:effectExtent l="0" t="0" r="889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Pr="00493351" w:rsidRDefault="002B7153" w:rsidP="003A38CE">
      <w:pPr>
        <w:pStyle w:val="DOC-TestoBase"/>
        <w:jc w:val="center"/>
      </w:pPr>
      <w:r w:rsidRPr="002B7153">
        <w:rPr>
          <w:noProof/>
          <w:lang w:eastAsia="it-IT"/>
        </w:rPr>
        <w:drawing>
          <wp:inline distT="0" distB="0" distL="0" distR="0">
            <wp:extent cx="8640000" cy="6101788"/>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77FB4" w:rsidRPr="00493351" w:rsidRDefault="00E77FB4" w:rsidP="00D86CE7">
      <w:pPr>
        <w:pStyle w:val="DOC-TestoBase"/>
        <w:sectPr w:rsidR="00E77FB4" w:rsidRPr="00493351" w:rsidSect="001522F9">
          <w:pgSz w:w="16840" w:h="11907" w:orient="landscape" w:code="9"/>
          <w:pgMar w:top="1134" w:right="1134" w:bottom="1134" w:left="1134" w:header="567" w:footer="567" w:gutter="0"/>
          <w:cols w:space="708"/>
          <w:docGrid w:linePitch="360"/>
        </w:sectPr>
      </w:pPr>
    </w:p>
    <w:p w:rsidR="00E77FB4" w:rsidRPr="00493351" w:rsidRDefault="00E77FB4" w:rsidP="00B43554">
      <w:pPr>
        <w:pStyle w:val="LG-Sezione"/>
      </w:pPr>
      <w:r w:rsidRPr="00493351">
        <w:t>Profilo professionale</w:t>
      </w:r>
    </w:p>
    <w:p w:rsidR="00E77FB4" w:rsidRPr="00493351" w:rsidRDefault="008A24B4" w:rsidP="0002043D">
      <w:pPr>
        <w:pStyle w:val="LG-CodiceProfilo"/>
      </w:pPr>
      <w:r w:rsidRPr="00493351">
        <w:t>PROF</w:t>
      </w:r>
      <w:r w:rsidR="00E77FB4" w:rsidRPr="00493351">
        <w:t>-IMP-03</w:t>
      </w:r>
    </w:p>
    <w:p w:rsidR="00E77FB4" w:rsidRPr="00493351" w:rsidRDefault="00E77FB4" w:rsidP="0002043D">
      <w:pPr>
        <w:pStyle w:val="LG-TitoloProfilo"/>
      </w:pPr>
      <w:bookmarkStart w:id="46" w:name="_Toc41035797"/>
      <w:r w:rsidRPr="00493351">
        <w:t>Tecnico elettrico</w:t>
      </w:r>
      <w:bookmarkEnd w:id="46"/>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A0594" w:rsidTr="00D64CF8">
        <w:trPr>
          <w:trHeight w:hRule="exact" w:val="34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LG-Titoletto"/>
            </w:pPr>
            <w:r>
              <w:t>REFERENZIAZIONI</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DOC-TestoBase"/>
            </w:pPr>
            <w:r>
              <w:t>Professioni NUP/ISTAT correlate:</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600" w:type="dxa"/>
            <w:gridSpan w:val="2"/>
            <w:tcMar>
              <w:top w:w="0" w:type="dxa"/>
              <w:left w:w="60" w:type="dxa"/>
              <w:bottom w:w="0" w:type="dxa"/>
              <w:right w:w="0" w:type="dxa"/>
            </w:tcMar>
          </w:tcPr>
          <w:p w:rsidR="00FA0594" w:rsidRDefault="00FA0594" w:rsidP="00D64CF8">
            <w:pPr>
              <w:pStyle w:val="LG-ElencoConTabulazione"/>
            </w:pPr>
            <w:r>
              <w:t>6.1.3.7.0</w:t>
            </w:r>
          </w:p>
        </w:tc>
        <w:tc>
          <w:tcPr>
            <w:tcW w:w="7900" w:type="dxa"/>
            <w:gridSpan w:val="3"/>
            <w:tcMar>
              <w:top w:w="0" w:type="dxa"/>
              <w:left w:w="60" w:type="dxa"/>
              <w:bottom w:w="0" w:type="dxa"/>
              <w:right w:w="0" w:type="dxa"/>
            </w:tcMar>
          </w:tcPr>
          <w:p w:rsidR="00FA0594" w:rsidRDefault="00FA0594" w:rsidP="00D64CF8">
            <w:pPr>
              <w:pStyle w:val="LG-ElencoConTabulazione"/>
            </w:pPr>
            <w:r>
              <w:t>Elettricisti ed installatori di impianti elettrici nelle costruzioni civili</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600" w:type="dxa"/>
            <w:gridSpan w:val="2"/>
            <w:tcMar>
              <w:top w:w="0" w:type="dxa"/>
              <w:left w:w="60" w:type="dxa"/>
              <w:bottom w:w="0" w:type="dxa"/>
              <w:right w:w="0" w:type="dxa"/>
            </w:tcMar>
          </w:tcPr>
          <w:p w:rsidR="00FA0594" w:rsidRDefault="00FA0594" w:rsidP="00D64CF8">
            <w:pPr>
              <w:pStyle w:val="LG-ElencoConTabulazione"/>
            </w:pPr>
            <w:r>
              <w:t>6.2.4.1.1</w:t>
            </w:r>
          </w:p>
        </w:tc>
        <w:tc>
          <w:tcPr>
            <w:tcW w:w="7900" w:type="dxa"/>
            <w:gridSpan w:val="3"/>
            <w:tcMar>
              <w:top w:w="0" w:type="dxa"/>
              <w:left w:w="60" w:type="dxa"/>
              <w:bottom w:w="0" w:type="dxa"/>
              <w:right w:w="0" w:type="dxa"/>
            </w:tcMar>
          </w:tcPr>
          <w:p w:rsidR="00FA0594" w:rsidRDefault="00FA0594" w:rsidP="00D64CF8">
            <w:pPr>
              <w:pStyle w:val="LG-ElencoConTabulazione"/>
            </w:pPr>
            <w:r>
              <w:t>Installatori e riparatori di impianti elettrici industriali</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DOC-TestoBase"/>
            </w:pPr>
            <w:r>
              <w:t xml:space="preserve">Attività economiche di riferimento (ATECO 2007/ISTAT): </w:t>
            </w:r>
          </w:p>
        </w:tc>
        <w:tc>
          <w:tcPr>
            <w:tcW w:w="1" w:type="dxa"/>
          </w:tcPr>
          <w:p w:rsidR="00FA0594" w:rsidRDefault="00FA0594" w:rsidP="00D64CF8">
            <w:pPr>
              <w:pStyle w:val="EMPTYCELLSTYLE"/>
            </w:pPr>
          </w:p>
        </w:tc>
      </w:tr>
      <w:tr w:rsidR="00FA0594" w:rsidTr="00D64CF8">
        <w:trPr>
          <w:trHeight w:hRule="exact" w:val="4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600" w:type="dxa"/>
            <w:gridSpan w:val="2"/>
            <w:tcMar>
              <w:top w:w="0" w:type="dxa"/>
              <w:left w:w="60" w:type="dxa"/>
              <w:bottom w:w="0" w:type="dxa"/>
              <w:right w:w="0" w:type="dxa"/>
            </w:tcMar>
          </w:tcPr>
          <w:p w:rsidR="00FA0594" w:rsidRDefault="00FA0594" w:rsidP="00D64CF8">
            <w:pPr>
              <w:pStyle w:val="LG-ElencoConTabulazione"/>
            </w:pPr>
            <w:r>
              <w:t>43.21.01</w:t>
            </w:r>
          </w:p>
        </w:tc>
        <w:tc>
          <w:tcPr>
            <w:tcW w:w="7900" w:type="dxa"/>
            <w:gridSpan w:val="3"/>
            <w:tcMar>
              <w:top w:w="0" w:type="dxa"/>
              <w:left w:w="60" w:type="dxa"/>
              <w:bottom w:w="0" w:type="dxa"/>
              <w:right w:w="0" w:type="dxa"/>
            </w:tcMar>
          </w:tcPr>
          <w:p w:rsidR="00FA0594" w:rsidRDefault="00FA0594" w:rsidP="00D64CF8">
            <w:pPr>
              <w:pStyle w:val="LG-ElencoConTabulazione"/>
            </w:pPr>
            <w:r>
              <w:t>Installazione di impianti elettrici in edifici o in altre opere di costruzione (inclusa manutenzione e riparazione)</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600" w:type="dxa"/>
            <w:gridSpan w:val="2"/>
            <w:tcMar>
              <w:top w:w="0" w:type="dxa"/>
              <w:left w:w="60" w:type="dxa"/>
              <w:bottom w:w="0" w:type="dxa"/>
              <w:right w:w="0" w:type="dxa"/>
            </w:tcMar>
          </w:tcPr>
          <w:p w:rsidR="00FA0594" w:rsidRDefault="00FA0594" w:rsidP="00D64CF8">
            <w:pPr>
              <w:pStyle w:val="LG-ElencoConTabulazione"/>
            </w:pPr>
            <w:r>
              <w:t>43.21.02</w:t>
            </w:r>
          </w:p>
        </w:tc>
        <w:tc>
          <w:tcPr>
            <w:tcW w:w="7900" w:type="dxa"/>
            <w:gridSpan w:val="3"/>
            <w:tcMar>
              <w:top w:w="0" w:type="dxa"/>
              <w:left w:w="60" w:type="dxa"/>
              <w:bottom w:w="0" w:type="dxa"/>
              <w:right w:w="0" w:type="dxa"/>
            </w:tcMar>
          </w:tcPr>
          <w:p w:rsidR="00FA0594" w:rsidRDefault="00FA0594" w:rsidP="00D64CF8">
            <w:pPr>
              <w:pStyle w:val="LG-ElencoConTabulazione"/>
            </w:pPr>
            <w:r>
              <w:t>Installazione di impianti elettronici (inclusa manutenzione e riparazione)</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DOC-TestoBase"/>
            </w:pPr>
            <w:r>
              <w:t>Figura e indirizzo/i di riferimento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7900" w:type="dxa"/>
            <w:gridSpan w:val="3"/>
            <w:tcMar>
              <w:top w:w="0" w:type="dxa"/>
              <w:left w:w="60" w:type="dxa"/>
              <w:bottom w:w="0" w:type="dxa"/>
              <w:right w:w="0" w:type="dxa"/>
            </w:tcMar>
          </w:tcPr>
          <w:p w:rsidR="00FA0594" w:rsidRDefault="00FA0594" w:rsidP="00D64CF8">
            <w:pPr>
              <w:pStyle w:val="LG-ElencoConTabulazione"/>
            </w:pPr>
            <w:r>
              <w:t>TECNICO ELETTRICO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7900" w:type="dxa"/>
            <w:gridSpan w:val="3"/>
            <w:tcMar>
              <w:top w:w="0" w:type="dxa"/>
              <w:left w:w="60" w:type="dxa"/>
              <w:bottom w:w="0" w:type="dxa"/>
              <w:right w:w="0" w:type="dxa"/>
            </w:tcMar>
          </w:tcPr>
          <w:p w:rsidR="00FA0594" w:rsidRDefault="00FA0594" w:rsidP="00D64CF8">
            <w:pPr>
              <w:pStyle w:val="LG-ElencoConTabulazione"/>
            </w:pPr>
            <w:r>
              <w:t xml:space="preserve">Building automation </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7900" w:type="dxa"/>
            <w:gridSpan w:val="3"/>
            <w:tcMar>
              <w:top w:w="0" w:type="dxa"/>
              <w:left w:w="60" w:type="dxa"/>
              <w:bottom w:w="0" w:type="dxa"/>
              <w:right w:w="0" w:type="dxa"/>
            </w:tcMar>
          </w:tcPr>
          <w:p w:rsidR="00FA0594" w:rsidRDefault="00FA0594" w:rsidP="00D64CF8">
            <w:pPr>
              <w:pStyle w:val="LG-ElencoConTabulazione"/>
            </w:pPr>
            <w:r>
              <w:t>Impianti elettrici civili/industriali</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34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LG-Titoletto"/>
            </w:pPr>
            <w:r>
              <w:t>DESCRIZIONE SINTETICA DEL PROFILO</w:t>
            </w:r>
          </w:p>
        </w:tc>
        <w:tc>
          <w:tcPr>
            <w:tcW w:w="1" w:type="dxa"/>
          </w:tcPr>
          <w:p w:rsidR="00FA0594" w:rsidRDefault="00FA0594" w:rsidP="00D64CF8">
            <w:pPr>
              <w:pStyle w:val="EMPTYCELLSTYLE"/>
            </w:pPr>
          </w:p>
        </w:tc>
      </w:tr>
      <w:tr w:rsidR="00FA0594" w:rsidTr="00D64CF8">
        <w:trPr>
          <w:trHeight w:hRule="exact" w:val="14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FA0594">
        <w:trPr>
          <w:trHeight w:val="1701"/>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LG-TestoBase"/>
            </w:pPr>
            <w:r>
              <w:t>Il TECNICO ELETTRICO interviene con autonomia, nel quadro di azione stabilito e delle specifiche assegnate, contribuendo al presidio del processo di realizzazione di impianti elettrici, attraverso la partecipazione all’individuazione delle risorse, l’organizzazione operativa della squadra di lavoro, il monitoraggio e la valutazione del risultato, con assunzione di responsabilità relative alla sorveglianza di attività esecutive svolte da altri. La formazione tecnica nell’applicazione ed utilizzo di metodologie, strumenti e informazioni specializzate gli consente di svolgere attività relative alla realizzazione e manutenzione di impianti elettrici, con competenze relative alla logistica degli approvvigionamenti, alla rendicontazione delle attività ed alla verifica e collaudo.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34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FA0594">
            <w:pPr>
              <w:pStyle w:val="LG-Titoletto"/>
            </w:pPr>
            <w:r>
              <w:t>REQUISITI FORMALI DI ACCESSO</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FA0594">
        <w:trPr>
          <w:trHeight w:val="1457"/>
        </w:trPr>
        <w:tc>
          <w:tcPr>
            <w:tcW w:w="1" w:type="dxa"/>
          </w:tcPr>
          <w:p w:rsidR="00FA0594" w:rsidRDefault="00FA0594" w:rsidP="00FA0594">
            <w:pPr>
              <w:pStyle w:val="LG-TestoBase"/>
            </w:pPr>
          </w:p>
        </w:tc>
        <w:tc>
          <w:tcPr>
            <w:tcW w:w="9700" w:type="dxa"/>
            <w:gridSpan w:val="6"/>
            <w:tcMar>
              <w:top w:w="0" w:type="dxa"/>
              <w:left w:w="60" w:type="dxa"/>
              <w:bottom w:w="0" w:type="dxa"/>
              <w:right w:w="0" w:type="dxa"/>
            </w:tcMar>
          </w:tcPr>
          <w:p w:rsidR="00FA0594" w:rsidRDefault="00FA0594" w:rsidP="00FA0594">
            <w:pPr>
              <w:pStyle w:val="LG-TestoBase"/>
            </w:pPr>
            <w:r>
              <w:rPr>
                <w:rFonts w:eastAsia="Calibri" w:cs="Calibri"/>
                <w:color w:val="000000"/>
              </w:rPr>
              <w:t>Qualificazioni professionali di livello EQF 3 correlate:</w:t>
            </w:r>
            <w:r>
              <w:rPr>
                <w:rFonts w:eastAsia="Calibri" w:cs="Calibri"/>
                <w:color w:val="000000"/>
              </w:rPr>
              <w:br/>
              <w:t>• Installatore impianti elettrici civili ed industriali</w:t>
            </w:r>
            <w:r>
              <w:rPr>
                <w:rFonts w:eastAsia="Calibri" w:cs="Calibri"/>
                <w:color w:val="000000"/>
              </w:rPr>
              <w:br/>
              <w:t>Oppure, diplomi di scuola secondaria di secondo grado. Sono considerati diplomi preferenziali:</w:t>
            </w:r>
            <w:r>
              <w:rPr>
                <w:rFonts w:eastAsia="Calibri" w:cs="Calibri"/>
                <w:color w:val="000000"/>
              </w:rPr>
              <w:br/>
              <w:t>• Titolo di Istituto professionale - settore Industria e artigianato – indirizzo Produzioni industriali e artigianali – articolazione Industria</w:t>
            </w:r>
            <w:r>
              <w:rPr>
                <w:rFonts w:eastAsia="Calibri" w:cs="Calibri"/>
                <w:color w:val="000000"/>
              </w:rPr>
              <w:br/>
              <w:t>• Titolo di Istituto tecnico – settore Tecnologico – Indirizzo Elettronica ed Elettrotecnica– articolazione Elettrotecnica</w:t>
            </w:r>
          </w:p>
        </w:tc>
        <w:tc>
          <w:tcPr>
            <w:tcW w:w="1" w:type="dxa"/>
          </w:tcPr>
          <w:p w:rsidR="00FA0594" w:rsidRDefault="00FA0594" w:rsidP="00FA0594">
            <w:pPr>
              <w:pStyle w:val="LG-TestoBas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34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FA0594">
            <w:pPr>
              <w:pStyle w:val="LG-Titoletto"/>
            </w:pPr>
            <w:r>
              <w:t xml:space="preserve">COMPETENZE PROFESSIONALI CARATTERIZZANTI IL PROFILO REGIONALE </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FA0594" w:rsidRDefault="00FA0594"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A0594" w:rsidRDefault="00FA0594"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A0594" w:rsidRDefault="00FA0594"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FA0594" w:rsidRDefault="00FA0594" w:rsidP="00D64CF8">
            <w:pPr>
              <w:pStyle w:val="DOC-TabellaIntestazioni"/>
            </w:pPr>
            <w:r>
              <w:t>Sviluppato in modo: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QPR-IMP-01</w:t>
            </w:r>
          </w:p>
        </w:tc>
        <w:tc>
          <w:tcPr>
            <w:tcW w:w="5960" w:type="dxa"/>
            <w:gridSpan w:val="2"/>
            <w:tcMar>
              <w:top w:w="0" w:type="dxa"/>
              <w:left w:w="100" w:type="dxa"/>
              <w:bottom w:w="0" w:type="dxa"/>
              <w:right w:w="0" w:type="dxa"/>
            </w:tcMar>
          </w:tcPr>
          <w:p w:rsidR="00FA0594" w:rsidRDefault="00FA0594" w:rsidP="00D64CF8">
            <w:pPr>
              <w:pStyle w:val="DOC-TabellaTesto"/>
            </w:pPr>
            <w:r>
              <w:t>PROGETTAZIONE DI IMPIANTI ELETTRICI ED ELETTRONICI</w:t>
            </w:r>
          </w:p>
        </w:tc>
        <w:tc>
          <w:tcPr>
            <w:tcW w:w="980" w:type="dxa"/>
            <w:tcMar>
              <w:top w:w="0" w:type="dxa"/>
              <w:left w:w="60" w:type="dxa"/>
              <w:bottom w:w="0" w:type="dxa"/>
              <w:right w:w="0" w:type="dxa"/>
            </w:tcMar>
          </w:tcPr>
          <w:p w:rsidR="00FA0594" w:rsidRDefault="00FA0594" w:rsidP="00D64CF8">
            <w:pPr>
              <w:pStyle w:val="DOC-TabellaTestoCx"/>
            </w:pPr>
            <w:r>
              <w:t>5</w:t>
            </w:r>
          </w:p>
        </w:tc>
        <w:tc>
          <w:tcPr>
            <w:tcW w:w="1380" w:type="dxa"/>
            <w:tcMar>
              <w:top w:w="0" w:type="dxa"/>
              <w:left w:w="60" w:type="dxa"/>
              <w:bottom w:w="0" w:type="dxa"/>
              <w:right w:w="0" w:type="dxa"/>
            </w:tcMar>
          </w:tcPr>
          <w:p w:rsidR="00FA0594" w:rsidRDefault="00FA0594" w:rsidP="00D64CF8">
            <w:pPr>
              <w:pStyle w:val="DOC-TabellaTestoCx"/>
            </w:pPr>
            <w:r>
              <w:t>Parziale</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QPR-IMP-03</w:t>
            </w:r>
          </w:p>
        </w:tc>
        <w:tc>
          <w:tcPr>
            <w:tcW w:w="5960" w:type="dxa"/>
            <w:gridSpan w:val="2"/>
            <w:tcMar>
              <w:top w:w="0" w:type="dxa"/>
              <w:left w:w="100" w:type="dxa"/>
              <w:bottom w:w="0" w:type="dxa"/>
              <w:right w:w="0" w:type="dxa"/>
            </w:tcMar>
          </w:tcPr>
          <w:p w:rsidR="00FA0594" w:rsidRDefault="00FA0594" w:rsidP="00D64CF8">
            <w:pPr>
              <w:pStyle w:val="DOC-TabellaTesto"/>
            </w:pPr>
            <w:r>
              <w:t>INSTALLAZIONE DI IMPIANTI ELETTRICI CIVILI</w:t>
            </w:r>
          </w:p>
        </w:tc>
        <w:tc>
          <w:tcPr>
            <w:tcW w:w="980" w:type="dxa"/>
            <w:tcMar>
              <w:top w:w="0" w:type="dxa"/>
              <w:left w:w="60" w:type="dxa"/>
              <w:bottom w:w="0" w:type="dxa"/>
              <w:right w:w="0" w:type="dxa"/>
            </w:tcMar>
          </w:tcPr>
          <w:p w:rsidR="00FA0594" w:rsidRDefault="00FA0594" w:rsidP="00D64CF8">
            <w:pPr>
              <w:pStyle w:val="DOC-TabellaTestoCx"/>
            </w:pPr>
            <w:r>
              <w:t>3</w:t>
            </w:r>
          </w:p>
        </w:tc>
        <w:tc>
          <w:tcPr>
            <w:tcW w:w="1380" w:type="dxa"/>
            <w:tcMar>
              <w:top w:w="0" w:type="dxa"/>
              <w:left w:w="60" w:type="dxa"/>
              <w:bottom w:w="0" w:type="dxa"/>
              <w:right w:w="0" w:type="dxa"/>
            </w:tcMar>
          </w:tcPr>
          <w:p w:rsidR="00FA0594" w:rsidRDefault="00FA0594" w:rsidP="00D64CF8">
            <w:pPr>
              <w:pStyle w:val="DOC-TabellaTestoCx"/>
            </w:pPr>
            <w:r>
              <w:t>Esteso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QPR-IMP-04</w:t>
            </w:r>
          </w:p>
        </w:tc>
        <w:tc>
          <w:tcPr>
            <w:tcW w:w="5960" w:type="dxa"/>
            <w:gridSpan w:val="2"/>
            <w:tcMar>
              <w:top w:w="0" w:type="dxa"/>
              <w:left w:w="100" w:type="dxa"/>
              <w:bottom w:w="0" w:type="dxa"/>
              <w:right w:w="0" w:type="dxa"/>
            </w:tcMar>
          </w:tcPr>
          <w:p w:rsidR="00FA0594" w:rsidRDefault="00FA0594" w:rsidP="00D64CF8">
            <w:pPr>
              <w:pStyle w:val="DOC-TabellaTesto"/>
            </w:pPr>
            <w:r>
              <w:t>INSTALLAZIONE DI IMPIANTI ELETTRICI INDUSTRIALI E DEL TERZIARIO</w:t>
            </w:r>
          </w:p>
        </w:tc>
        <w:tc>
          <w:tcPr>
            <w:tcW w:w="980" w:type="dxa"/>
            <w:tcMar>
              <w:top w:w="0" w:type="dxa"/>
              <w:left w:w="60" w:type="dxa"/>
              <w:bottom w:w="0" w:type="dxa"/>
              <w:right w:w="0" w:type="dxa"/>
            </w:tcMar>
          </w:tcPr>
          <w:p w:rsidR="00FA0594" w:rsidRDefault="00FA0594" w:rsidP="00D64CF8">
            <w:pPr>
              <w:pStyle w:val="DOC-TabellaTestoCx"/>
            </w:pPr>
            <w:r>
              <w:t>3</w:t>
            </w:r>
          </w:p>
        </w:tc>
        <w:tc>
          <w:tcPr>
            <w:tcW w:w="1380" w:type="dxa"/>
            <w:tcMar>
              <w:top w:w="0" w:type="dxa"/>
              <w:left w:w="60" w:type="dxa"/>
              <w:bottom w:w="0" w:type="dxa"/>
              <w:right w:w="0" w:type="dxa"/>
            </w:tcMar>
          </w:tcPr>
          <w:p w:rsidR="00FA0594" w:rsidRDefault="00FA0594" w:rsidP="00D64CF8">
            <w:pPr>
              <w:pStyle w:val="DOC-TabellaTestoCx"/>
            </w:pPr>
            <w:r>
              <w:t>Esteso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QPR-IMP-05</w:t>
            </w:r>
          </w:p>
        </w:tc>
        <w:tc>
          <w:tcPr>
            <w:tcW w:w="5960" w:type="dxa"/>
            <w:gridSpan w:val="2"/>
            <w:tcMar>
              <w:top w:w="0" w:type="dxa"/>
              <w:left w:w="100" w:type="dxa"/>
              <w:bottom w:w="0" w:type="dxa"/>
              <w:right w:w="0" w:type="dxa"/>
            </w:tcMar>
          </w:tcPr>
          <w:p w:rsidR="00FA0594" w:rsidRDefault="00FA0594" w:rsidP="00D64CF8">
            <w:pPr>
              <w:pStyle w:val="DOC-TabellaTesto"/>
            </w:pPr>
            <w:r>
              <w:t>INSTALLAZIONE DI IMPIANTI DI HOME E BUILDING AUTOMATION</w:t>
            </w:r>
          </w:p>
        </w:tc>
        <w:tc>
          <w:tcPr>
            <w:tcW w:w="980" w:type="dxa"/>
            <w:tcMar>
              <w:top w:w="0" w:type="dxa"/>
              <w:left w:w="60" w:type="dxa"/>
              <w:bottom w:w="0" w:type="dxa"/>
              <w:right w:w="0" w:type="dxa"/>
            </w:tcMar>
          </w:tcPr>
          <w:p w:rsidR="00FA0594" w:rsidRDefault="00FA0594" w:rsidP="00D64CF8">
            <w:pPr>
              <w:pStyle w:val="DOC-TabellaTestoCx"/>
            </w:pPr>
            <w:r>
              <w:t>3</w:t>
            </w:r>
          </w:p>
        </w:tc>
        <w:tc>
          <w:tcPr>
            <w:tcW w:w="1380" w:type="dxa"/>
            <w:tcMar>
              <w:top w:w="0" w:type="dxa"/>
              <w:left w:w="60" w:type="dxa"/>
              <w:bottom w:w="0" w:type="dxa"/>
              <w:right w:w="0" w:type="dxa"/>
            </w:tcMar>
          </w:tcPr>
          <w:p w:rsidR="00FA0594" w:rsidRDefault="00FA0594" w:rsidP="00D64CF8">
            <w:pPr>
              <w:pStyle w:val="DOC-TabellaTestoCx"/>
            </w:pPr>
            <w:r>
              <w:t>Completo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QPR-IMP-09</w:t>
            </w:r>
          </w:p>
        </w:tc>
        <w:tc>
          <w:tcPr>
            <w:tcW w:w="5960" w:type="dxa"/>
            <w:gridSpan w:val="2"/>
            <w:tcMar>
              <w:top w:w="0" w:type="dxa"/>
              <w:left w:w="100" w:type="dxa"/>
              <w:bottom w:w="0" w:type="dxa"/>
              <w:right w:w="0" w:type="dxa"/>
            </w:tcMar>
          </w:tcPr>
          <w:p w:rsidR="00FA0594" w:rsidRDefault="00FA0594" w:rsidP="00D64CF8">
            <w:pPr>
              <w:pStyle w:val="DOC-TabellaTesto"/>
            </w:pPr>
            <w:r>
              <w:t>VERIFICA DEGLI IMPIANTI ELETTRICI ED ELETTRONICI</w:t>
            </w:r>
          </w:p>
        </w:tc>
        <w:tc>
          <w:tcPr>
            <w:tcW w:w="980" w:type="dxa"/>
            <w:tcMar>
              <w:top w:w="0" w:type="dxa"/>
              <w:left w:w="60" w:type="dxa"/>
              <w:bottom w:w="0" w:type="dxa"/>
              <w:right w:w="0" w:type="dxa"/>
            </w:tcMar>
          </w:tcPr>
          <w:p w:rsidR="00FA0594" w:rsidRDefault="00FA0594" w:rsidP="00D64CF8">
            <w:pPr>
              <w:pStyle w:val="DOC-TabellaTestoCx"/>
            </w:pPr>
            <w:r>
              <w:t>4</w:t>
            </w:r>
          </w:p>
        </w:tc>
        <w:tc>
          <w:tcPr>
            <w:tcW w:w="1380" w:type="dxa"/>
            <w:tcMar>
              <w:top w:w="0" w:type="dxa"/>
              <w:left w:w="60" w:type="dxa"/>
              <w:bottom w:w="0" w:type="dxa"/>
              <w:right w:w="0" w:type="dxa"/>
            </w:tcMar>
          </w:tcPr>
          <w:p w:rsidR="00FA0594" w:rsidRDefault="00FA0594" w:rsidP="00D64CF8">
            <w:pPr>
              <w:pStyle w:val="DOC-TabellaTestoCx"/>
            </w:pPr>
            <w:r>
              <w:t>Completo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QPR-IMP-08</w:t>
            </w:r>
          </w:p>
        </w:tc>
        <w:tc>
          <w:tcPr>
            <w:tcW w:w="5960" w:type="dxa"/>
            <w:gridSpan w:val="2"/>
            <w:tcMar>
              <w:top w:w="0" w:type="dxa"/>
              <w:left w:w="100" w:type="dxa"/>
              <w:bottom w:w="0" w:type="dxa"/>
              <w:right w:w="0" w:type="dxa"/>
            </w:tcMar>
          </w:tcPr>
          <w:p w:rsidR="00FA0594" w:rsidRDefault="00FA0594" w:rsidP="00D64CF8">
            <w:pPr>
              <w:pStyle w:val="DOC-TabellaTesto"/>
            </w:pPr>
            <w:r>
              <w:t>MANUTENZIONE DI IMPIANTI ELETTRICI</w:t>
            </w:r>
          </w:p>
        </w:tc>
        <w:tc>
          <w:tcPr>
            <w:tcW w:w="980" w:type="dxa"/>
            <w:tcMar>
              <w:top w:w="0" w:type="dxa"/>
              <w:left w:w="60" w:type="dxa"/>
              <w:bottom w:w="0" w:type="dxa"/>
              <w:right w:w="0" w:type="dxa"/>
            </w:tcMar>
          </w:tcPr>
          <w:p w:rsidR="00FA0594" w:rsidRDefault="00FA0594" w:rsidP="00D64CF8">
            <w:pPr>
              <w:pStyle w:val="DOC-TabellaTestoCx"/>
            </w:pPr>
            <w:r>
              <w:t>3</w:t>
            </w:r>
          </w:p>
        </w:tc>
        <w:tc>
          <w:tcPr>
            <w:tcW w:w="1380" w:type="dxa"/>
            <w:tcMar>
              <w:top w:w="0" w:type="dxa"/>
              <w:left w:w="60" w:type="dxa"/>
              <w:bottom w:w="0" w:type="dxa"/>
              <w:right w:w="0" w:type="dxa"/>
            </w:tcMar>
          </w:tcPr>
          <w:p w:rsidR="00FA0594" w:rsidRDefault="00FA0594" w:rsidP="00D64CF8">
            <w:pPr>
              <w:pStyle w:val="DOC-TabellaTestoCx"/>
            </w:pPr>
            <w:r>
              <w:t>Completo</w:t>
            </w:r>
          </w:p>
        </w:tc>
        <w:tc>
          <w:tcPr>
            <w:tcW w:w="1" w:type="dxa"/>
          </w:tcPr>
          <w:p w:rsidR="00FA0594" w:rsidRDefault="00FA0594" w:rsidP="00D64CF8">
            <w:pPr>
              <w:pStyle w:val="EMPTYCELLSTYLE"/>
            </w:pPr>
          </w:p>
        </w:tc>
      </w:tr>
      <w:tr w:rsidR="00FA0594" w:rsidTr="00D64CF8">
        <w:trPr>
          <w:trHeight w:hRule="exact" w:val="20"/>
        </w:trPr>
        <w:tc>
          <w:tcPr>
            <w:tcW w:w="1" w:type="dxa"/>
          </w:tcPr>
          <w:p w:rsidR="00FA0594" w:rsidRDefault="00FA0594"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A0594" w:rsidRDefault="00FA0594" w:rsidP="00D64CF8">
            <w:pPr>
              <w:pStyle w:val="EMPTYCELLSTYLE"/>
            </w:pPr>
          </w:p>
        </w:tc>
        <w:tc>
          <w:tcPr>
            <w:tcW w:w="1" w:type="dxa"/>
          </w:tcPr>
          <w:p w:rsidR="00FA0594" w:rsidRDefault="00FA0594" w:rsidP="00D64CF8">
            <w:pPr>
              <w:pStyle w:val="EMPTYCELLSTYLE"/>
            </w:pPr>
          </w:p>
        </w:tc>
      </w:tr>
    </w:tbl>
    <w:p w:rsidR="00FA0594" w:rsidRDefault="00FA0594" w:rsidP="00FA0594"/>
    <w:p w:rsidR="00E77FB4" w:rsidRPr="00493351" w:rsidRDefault="00E77FB4" w:rsidP="00D86CE7">
      <w:pPr>
        <w:pStyle w:val="DOC-TestoBase"/>
      </w:pPr>
      <w:r w:rsidRPr="00493351">
        <w:br w:type="page"/>
      </w:r>
    </w:p>
    <w:p w:rsidR="00E77FB4" w:rsidRPr="00493351" w:rsidRDefault="00E77FB4" w:rsidP="00B43554">
      <w:pPr>
        <w:pStyle w:val="LG-Titoletto"/>
      </w:pPr>
      <w:r w:rsidRPr="00493351">
        <w:t>Descrizione delle competenze caratterizzanti il profilo PROFESSIONALE regionale</w:t>
      </w:r>
    </w:p>
    <w:p w:rsidR="00E77FB4" w:rsidRPr="00493351" w:rsidRDefault="00E77FB4" w:rsidP="00E77FB4">
      <w:pPr>
        <w:pStyle w:val="DOC-TestoBase"/>
      </w:pPr>
    </w:p>
    <w:p w:rsidR="00FA0594" w:rsidRDefault="00FA0594" w:rsidP="00FA059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PROGETTAZIONE DI IMPIANTI ELETTRICI ED ELETTRONICI</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QPR-IMP-01</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5</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14/01/2020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richieste del cliente e dei vincoli normativi, il soggetto è in grado di eseguire la progettazione e le eventuali varianti in corso d’opera di impianti elettrici/elettronici civili, industriali e del terziario.</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Tecnologia degli impianti e componentistica elettrica</w:t>
            </w:r>
          </w:p>
          <w:p w:rsidR="00FA0594" w:rsidRDefault="00FA0594" w:rsidP="00FA0594">
            <w:pPr>
              <w:pStyle w:val="QPR-ConoscenzeAbilit"/>
              <w:suppressAutoHyphens w:val="0"/>
              <w:ind w:left="283" w:hanging="198"/>
            </w:pPr>
            <w:r>
              <w:rPr>
                <w:noProof/>
              </w:rPr>
              <w:t>Software dedicati alla progettazione impiantistica</w:t>
            </w:r>
          </w:p>
          <w:p w:rsidR="00FA0594" w:rsidRDefault="00FA0594" w:rsidP="00FA0594">
            <w:pPr>
              <w:pStyle w:val="QPR-ConoscenzeAbilit"/>
              <w:suppressAutoHyphens w:val="0"/>
              <w:ind w:left="283" w:hanging="198"/>
            </w:pPr>
            <w:r>
              <w:rPr>
                <w:noProof/>
              </w:rPr>
              <w:t>Lettura ed esecuzione di disegni tecnici anche con l'utilizzo di software CAD</w:t>
            </w:r>
          </w:p>
          <w:p w:rsidR="00FA0594" w:rsidRDefault="00FA0594" w:rsidP="00FA0594">
            <w:pPr>
              <w:pStyle w:val="QPR-ConoscenzeAbilit"/>
              <w:suppressAutoHyphens w:val="0"/>
              <w:ind w:left="283" w:hanging="198"/>
            </w:pPr>
            <w:r>
              <w:rPr>
                <w:noProof/>
              </w:rPr>
              <w:t>Tecniche di ascolto e comunicazione</w:t>
            </w:r>
          </w:p>
          <w:p w:rsidR="00FA0594" w:rsidRDefault="00FA0594" w:rsidP="00FA0594">
            <w:pPr>
              <w:pStyle w:val="QPR-ConoscenzeAbilit"/>
              <w:suppressAutoHyphens w:val="0"/>
              <w:ind w:left="283" w:hanging="198"/>
            </w:pPr>
            <w:r>
              <w:rPr>
                <w:noProof/>
              </w:rPr>
              <w:t>Tecniche di negoziazione e problem solving</w:t>
            </w:r>
          </w:p>
          <w:p w:rsidR="00FA0594" w:rsidRDefault="00FA0594" w:rsidP="00FA0594">
            <w:pPr>
              <w:pStyle w:val="QPR-ConoscenzeAbilit"/>
              <w:suppressAutoHyphens w:val="0"/>
              <w:ind w:left="283" w:hanging="198"/>
            </w:pPr>
            <w:r>
              <w:rPr>
                <w:noProof/>
              </w:rPr>
              <w:t>Elementi di contabilità dei costi e budget</w:t>
            </w:r>
          </w:p>
          <w:p w:rsidR="00FA0594" w:rsidRDefault="00FA0594" w:rsidP="00FA0594">
            <w:pPr>
              <w:pStyle w:val="QPR-ConoscenzeAbilit"/>
              <w:suppressAutoHyphens w:val="0"/>
              <w:ind w:left="283" w:hanging="198"/>
            </w:pPr>
            <w:r>
              <w:rPr>
                <w:noProof/>
              </w:rPr>
              <w:t>Tecniche di preventivazione</w:t>
            </w:r>
          </w:p>
          <w:p w:rsidR="00FA0594" w:rsidRDefault="00FA0594" w:rsidP="00FA0594">
            <w:pPr>
              <w:pStyle w:val="QPR-ConoscenzeAbilit"/>
              <w:suppressAutoHyphens w:val="0"/>
              <w:ind w:left="283" w:hanging="198"/>
            </w:pPr>
            <w:r>
              <w:rPr>
                <w:noProof/>
              </w:rPr>
              <w:t>Analisi costi-benefici per tipologia d'impianto</w:t>
            </w:r>
          </w:p>
          <w:p w:rsidR="00FA0594" w:rsidRDefault="00FA0594" w:rsidP="00FA0594">
            <w:pPr>
              <w:pStyle w:val="QPR-ConoscenzeAbilit"/>
              <w:suppressAutoHyphens w:val="0"/>
              <w:ind w:left="283" w:hanging="198"/>
            </w:pPr>
            <w:r>
              <w:rPr>
                <w:noProof/>
              </w:rPr>
              <w:t>Legislazione e normativa tecnica</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Applicare tecniche di interazione col cliente</w:t>
            </w:r>
          </w:p>
          <w:p w:rsidR="00FA0594" w:rsidRDefault="00FA0594" w:rsidP="00FA0594">
            <w:pPr>
              <w:pStyle w:val="QPR-ConoscenzeAbilit"/>
              <w:suppressAutoHyphens w:val="0"/>
              <w:ind w:left="283" w:hanging="198"/>
            </w:pPr>
            <w:r>
              <w:rPr>
                <w:noProof/>
              </w:rPr>
              <w:t>Individuate tipologie di impianti e materiali in rapporto alla clientela</w:t>
            </w:r>
          </w:p>
          <w:p w:rsidR="00FA0594" w:rsidRDefault="00FA0594" w:rsidP="00FA0594">
            <w:pPr>
              <w:pStyle w:val="QPR-ConoscenzeAbilit"/>
              <w:suppressAutoHyphens w:val="0"/>
              <w:ind w:left="283" w:hanging="198"/>
            </w:pPr>
            <w:r>
              <w:rPr>
                <w:noProof/>
              </w:rPr>
              <w:t>Elaborare schemi e disegni tecnici di impianti</w:t>
            </w:r>
          </w:p>
          <w:p w:rsidR="00FA0594" w:rsidRDefault="00FA0594" w:rsidP="00FA0594">
            <w:pPr>
              <w:pStyle w:val="QPR-ConoscenzeAbilit"/>
              <w:suppressAutoHyphens w:val="0"/>
              <w:ind w:left="283" w:hanging="198"/>
            </w:pPr>
            <w:r>
              <w:rPr>
                <w:noProof/>
              </w:rPr>
              <w:t>Definire le specifiche tecniche di impianti elettrici</w:t>
            </w:r>
          </w:p>
          <w:p w:rsidR="00FA0594" w:rsidRDefault="00FA0594" w:rsidP="00FA0594">
            <w:pPr>
              <w:pStyle w:val="QPR-ConoscenzeAbilit"/>
              <w:suppressAutoHyphens w:val="0"/>
              <w:ind w:left="283" w:hanging="198"/>
            </w:pPr>
            <w:r>
              <w:rPr>
                <w:noProof/>
              </w:rPr>
              <w:t>Applicare le tecniche per la preventivazione</w:t>
            </w:r>
          </w:p>
          <w:p w:rsidR="00FA0594" w:rsidRDefault="00FA0594" w:rsidP="00FA0594">
            <w:pPr>
              <w:pStyle w:val="QPR-ConoscenzeAbilit"/>
              <w:suppressAutoHyphens w:val="0"/>
              <w:ind w:left="283" w:hanging="198"/>
            </w:pPr>
            <w:r>
              <w:rPr>
                <w:noProof/>
              </w:rPr>
              <w:t>Applicare tecniche per definire gli stati di avanzamento lavori</w:t>
            </w:r>
          </w:p>
          <w:p w:rsidR="00FA0594" w:rsidRDefault="00FA0594" w:rsidP="00FA0594">
            <w:pPr>
              <w:pStyle w:val="QPR-ConoscenzeAbilit"/>
              <w:suppressAutoHyphens w:val="0"/>
              <w:ind w:left="283" w:hanging="198"/>
            </w:pPr>
            <w:r>
              <w:rPr>
                <w:noProof/>
              </w:rPr>
              <w:t>Redigere pratiche di adempimento alle norme vigenti</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INSTALLAZIONE DI IMPIANTI ELETTRICI CIVILI</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14/01/2020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sicurezza e salute per l'esecuzione di impianti elettrici</w:t>
            </w:r>
          </w:p>
          <w:p w:rsidR="00FA0594" w:rsidRDefault="00FA0594" w:rsidP="00FA0594">
            <w:pPr>
              <w:pStyle w:val="QPR-ConoscenzeAbilit"/>
              <w:suppressAutoHyphens w:val="0"/>
              <w:ind w:left="283" w:hanging="198"/>
            </w:pPr>
            <w:r>
              <w:rPr>
                <w:noProof/>
              </w:rPr>
              <w:t>Elementi di elettrotecnica e di elettromagnetismo</w:t>
            </w:r>
          </w:p>
          <w:p w:rsidR="00FA0594" w:rsidRDefault="00FA0594" w:rsidP="00FA0594">
            <w:pPr>
              <w:pStyle w:val="QPR-ConoscenzeAbilit"/>
              <w:suppressAutoHyphens w:val="0"/>
              <w:ind w:left="283" w:hanging="198"/>
            </w:pPr>
            <w:r>
              <w:rPr>
                <w:noProof/>
              </w:rPr>
              <w:t>Schemi elettrici e simbologie</w:t>
            </w:r>
          </w:p>
          <w:p w:rsidR="00FA0594" w:rsidRDefault="00FA0594" w:rsidP="00FA0594">
            <w:pPr>
              <w:pStyle w:val="QPR-ConoscenzeAbilit"/>
              <w:suppressAutoHyphens w:val="0"/>
              <w:ind w:left="283" w:hanging="198"/>
            </w:pPr>
            <w:r>
              <w:rPr>
                <w:noProof/>
              </w:rPr>
              <w:t>Normative tecniche di riferimento</w:t>
            </w:r>
          </w:p>
          <w:p w:rsidR="00FA0594" w:rsidRDefault="00FA0594" w:rsidP="00FA0594">
            <w:pPr>
              <w:pStyle w:val="QPR-ConoscenzeAbilit"/>
              <w:suppressAutoHyphens w:val="0"/>
              <w:ind w:left="283" w:hanging="198"/>
            </w:pPr>
            <w:r>
              <w:rPr>
                <w:noProof/>
              </w:rPr>
              <w:t>Caratteristiche tecniche di conduttori, componenti e apparecchiature per impianti elettrici civili</w:t>
            </w:r>
          </w:p>
          <w:p w:rsidR="00FA0594" w:rsidRDefault="00FA0594" w:rsidP="00FA0594">
            <w:pPr>
              <w:pStyle w:val="QPR-ConoscenzeAbilit"/>
              <w:suppressAutoHyphens w:val="0"/>
              <w:ind w:left="283" w:hanging="198"/>
            </w:pPr>
            <w:r>
              <w:rPr>
                <w:noProof/>
              </w:rPr>
              <w:t>Procedure per l’identificazione dei cavi posati</w:t>
            </w:r>
          </w:p>
          <w:p w:rsidR="00FA0594" w:rsidRDefault="00FA0594" w:rsidP="00FA0594">
            <w:pPr>
              <w:pStyle w:val="QPR-ConoscenzeAbilit"/>
              <w:suppressAutoHyphens w:val="0"/>
              <w:ind w:left="283" w:hanging="198"/>
            </w:pPr>
            <w:r>
              <w:rPr>
                <w:noProof/>
              </w:rPr>
              <w:t>Procedure per la realizzazione di impianti elettrici</w:t>
            </w:r>
          </w:p>
          <w:p w:rsidR="00FA0594" w:rsidRDefault="00FA0594" w:rsidP="00FA0594">
            <w:pPr>
              <w:pStyle w:val="QPR-ConoscenzeAbilit"/>
              <w:suppressAutoHyphens w:val="0"/>
              <w:ind w:left="283" w:hanging="198"/>
            </w:pPr>
            <w:r>
              <w:rPr>
                <w:noProof/>
              </w:rPr>
              <w:t>Tecniche di cablaggio</w:t>
            </w:r>
          </w:p>
          <w:p w:rsidR="00FA0594" w:rsidRDefault="00FA0594" w:rsidP="00FA0594">
            <w:pPr>
              <w:pStyle w:val="QPR-ConoscenzeAbilit"/>
              <w:suppressAutoHyphens w:val="0"/>
              <w:ind w:left="283" w:hanging="198"/>
            </w:pPr>
            <w:r>
              <w:rPr>
                <w:noProof/>
              </w:rPr>
              <w:t>Tipologie di isolamento elettrico</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Applicare tecniche di tracciatura e scanalatura</w:t>
            </w:r>
          </w:p>
          <w:p w:rsidR="00FA0594" w:rsidRDefault="00FA0594" w:rsidP="00FA0594">
            <w:pPr>
              <w:pStyle w:val="QPR-ConoscenzeAbilit"/>
              <w:suppressAutoHyphens w:val="0"/>
              <w:ind w:left="283" w:hanging="198"/>
            </w:pPr>
            <w:r>
              <w:rPr>
                <w:noProof/>
              </w:rPr>
              <w:t>Individuare i percorsi delle canalizzazioni e le posizioni di scatole ed apparecchiature</w:t>
            </w:r>
          </w:p>
          <w:p w:rsidR="00FA0594" w:rsidRDefault="00FA0594" w:rsidP="00FA0594">
            <w:pPr>
              <w:pStyle w:val="QPR-ConoscenzeAbilit"/>
              <w:suppressAutoHyphens w:val="0"/>
              <w:ind w:left="283" w:hanging="198"/>
            </w:pPr>
            <w:r>
              <w:rPr>
                <w:noProof/>
              </w:rPr>
              <w:t>Applicare tecniche per la posa ed il fissaggio di canalizzazioni, scatole e pozzetti secondo le modalità di installazione richieste</w:t>
            </w:r>
          </w:p>
          <w:p w:rsidR="00FA0594" w:rsidRDefault="00FA0594" w:rsidP="00FA0594">
            <w:pPr>
              <w:pStyle w:val="QPR-ConoscenzeAbilit"/>
              <w:suppressAutoHyphens w:val="0"/>
              <w:ind w:left="283" w:hanging="198"/>
            </w:pPr>
            <w:r>
              <w:rPr>
                <w:noProof/>
              </w:rPr>
              <w:t>Utilizzare tecniche di sorpasso tra le canalizzazioni</w:t>
            </w:r>
          </w:p>
          <w:p w:rsidR="00FA0594" w:rsidRDefault="00FA0594" w:rsidP="00FA0594">
            <w:pPr>
              <w:pStyle w:val="QPR-ConoscenzeAbilit"/>
              <w:suppressAutoHyphens w:val="0"/>
              <w:ind w:left="283" w:hanging="198"/>
            </w:pPr>
            <w:r>
              <w:rPr>
                <w:noProof/>
              </w:rPr>
              <w:t>Utilizzare tecniche di raccordo tra canalizzazioni e quadri elettrici</w:t>
            </w:r>
          </w:p>
          <w:p w:rsidR="00FA0594" w:rsidRDefault="00FA0594" w:rsidP="00FA0594">
            <w:pPr>
              <w:pStyle w:val="QPR-ConoscenzeAbilit"/>
              <w:suppressAutoHyphens w:val="0"/>
              <w:ind w:left="283" w:hanging="198"/>
            </w:pPr>
            <w:r>
              <w:rPr>
                <w:noProof/>
              </w:rPr>
              <w:t>Eseguire la posa dei cavi</w:t>
            </w:r>
          </w:p>
          <w:p w:rsidR="00FA0594" w:rsidRDefault="00FA0594" w:rsidP="00FA0594">
            <w:pPr>
              <w:pStyle w:val="QPR-ConoscenzeAbilit"/>
              <w:suppressAutoHyphens w:val="0"/>
              <w:ind w:left="283" w:hanging="198"/>
            </w:pPr>
            <w:r>
              <w:rPr>
                <w:noProof/>
              </w:rPr>
              <w:t>Cablare componenti, apparecchiature e quadri elettrici</w:t>
            </w:r>
          </w:p>
          <w:p w:rsidR="00FA0594" w:rsidRDefault="00FA0594" w:rsidP="00FA0594">
            <w:pPr>
              <w:pStyle w:val="QPR-ConoscenzeAbilit"/>
              <w:suppressAutoHyphens w:val="0"/>
              <w:ind w:left="283" w:hanging="198"/>
            </w:pPr>
            <w:r>
              <w:rPr>
                <w:noProof/>
              </w:rPr>
              <w:t>Realizzare impianti di terra</w:t>
            </w:r>
          </w:p>
          <w:p w:rsidR="00FA0594" w:rsidRDefault="00FA0594" w:rsidP="00FA0594">
            <w:pPr>
              <w:pStyle w:val="QPR-ConoscenzeAbilit"/>
              <w:suppressAutoHyphens w:val="0"/>
              <w:ind w:left="283" w:hanging="198"/>
            </w:pPr>
            <w:r>
              <w:rPr>
                <w:noProof/>
              </w:rPr>
              <w:t>Mettere in opera impianti di protezione dalle scariche atmosferiche</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INSTALLAZIONE DI IMPIANTI ELETTRICI INDUSTRIALI E DEL TERZIARIO</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QPR-IMP-04</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13/01/2020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sicurezza e salute per l'esecuzione di impianti elettrici anche in quota</w:t>
            </w:r>
          </w:p>
          <w:p w:rsidR="00FA0594" w:rsidRDefault="00FA0594" w:rsidP="00FA0594">
            <w:pPr>
              <w:pStyle w:val="QPR-ConoscenzeAbilit"/>
              <w:suppressAutoHyphens w:val="0"/>
              <w:ind w:left="283" w:hanging="198"/>
            </w:pPr>
            <w:r>
              <w:rPr>
                <w:noProof/>
              </w:rPr>
              <w:t>Elementi di elettrotecnica e di elettromagnetismo</w:t>
            </w:r>
          </w:p>
          <w:p w:rsidR="00FA0594" w:rsidRDefault="00FA0594" w:rsidP="00FA0594">
            <w:pPr>
              <w:pStyle w:val="QPR-ConoscenzeAbilit"/>
              <w:suppressAutoHyphens w:val="0"/>
              <w:ind w:left="283" w:hanging="198"/>
            </w:pPr>
            <w:r>
              <w:rPr>
                <w:noProof/>
              </w:rPr>
              <w:t>Sistemi elettrici monofase e trifase</w:t>
            </w:r>
          </w:p>
          <w:p w:rsidR="00FA0594" w:rsidRDefault="00FA0594" w:rsidP="00FA0594">
            <w:pPr>
              <w:pStyle w:val="QPR-ConoscenzeAbilit"/>
              <w:suppressAutoHyphens w:val="0"/>
              <w:ind w:left="283" w:hanging="198"/>
            </w:pPr>
            <w:r>
              <w:rPr>
                <w:noProof/>
              </w:rPr>
              <w:t>Impianti di bassa e media tensione</w:t>
            </w:r>
          </w:p>
          <w:p w:rsidR="00FA0594" w:rsidRDefault="00FA0594" w:rsidP="00FA0594">
            <w:pPr>
              <w:pStyle w:val="QPR-ConoscenzeAbilit"/>
              <w:suppressAutoHyphens w:val="0"/>
              <w:ind w:left="283" w:hanging="198"/>
            </w:pPr>
            <w:r>
              <w:rPr>
                <w:noProof/>
              </w:rPr>
              <w:t>Schemi elettrici e simbologie di impianti industriali e del terziario</w:t>
            </w:r>
          </w:p>
          <w:p w:rsidR="00FA0594" w:rsidRDefault="00FA0594" w:rsidP="00FA0594">
            <w:pPr>
              <w:pStyle w:val="QPR-ConoscenzeAbilit"/>
              <w:suppressAutoHyphens w:val="0"/>
              <w:ind w:left="283" w:hanging="198"/>
            </w:pPr>
            <w:r>
              <w:rPr>
                <w:noProof/>
              </w:rPr>
              <w:t>Normative tecniche di riferimento</w:t>
            </w:r>
          </w:p>
          <w:p w:rsidR="00FA0594" w:rsidRDefault="00FA0594" w:rsidP="00FA0594">
            <w:pPr>
              <w:pStyle w:val="QPR-ConoscenzeAbilit"/>
              <w:suppressAutoHyphens w:val="0"/>
              <w:ind w:left="283" w:hanging="198"/>
            </w:pPr>
            <w:r>
              <w:rPr>
                <w:noProof/>
              </w:rPr>
              <w:t>Caratteristiche tecniche dei conduttori e dei componenti elettrici di comando e potenza ad uso negli impianti industriali e del terziario</w:t>
            </w:r>
          </w:p>
          <w:p w:rsidR="00FA0594" w:rsidRDefault="00FA0594" w:rsidP="00FA0594">
            <w:pPr>
              <w:pStyle w:val="QPR-ConoscenzeAbilit"/>
              <w:suppressAutoHyphens w:val="0"/>
              <w:ind w:left="283" w:hanging="198"/>
            </w:pPr>
            <w:r>
              <w:rPr>
                <w:noProof/>
              </w:rPr>
              <w:t>Caratteristiche funzionali e campi di applicazione delle canalizzazioni plastiche e metalliche</w:t>
            </w:r>
          </w:p>
          <w:p w:rsidR="00FA0594" w:rsidRDefault="00FA0594" w:rsidP="00FA0594">
            <w:pPr>
              <w:pStyle w:val="QPR-ConoscenzeAbilit"/>
              <w:suppressAutoHyphens w:val="0"/>
              <w:ind w:left="283" w:hanging="198"/>
            </w:pPr>
            <w:r>
              <w:rPr>
                <w:noProof/>
              </w:rPr>
              <w:t>Tecniche di taglio, adattamento, giunzione e fissaggio delle canalizzazioni</w:t>
            </w:r>
          </w:p>
          <w:p w:rsidR="00FA0594" w:rsidRDefault="00FA0594" w:rsidP="00FA0594">
            <w:pPr>
              <w:pStyle w:val="QPR-ConoscenzeAbilit"/>
              <w:suppressAutoHyphens w:val="0"/>
              <w:ind w:left="283" w:hanging="198"/>
            </w:pPr>
            <w:r>
              <w:rPr>
                <w:noProof/>
              </w:rPr>
              <w:t>Caratteristiche degli attuatori industriali (motori, cilindri…) e delle protezioni a supporto</w:t>
            </w:r>
          </w:p>
          <w:p w:rsidR="00FA0594" w:rsidRDefault="00FA0594" w:rsidP="00FA0594">
            <w:pPr>
              <w:pStyle w:val="QPR-ConoscenzeAbilit"/>
              <w:suppressAutoHyphens w:val="0"/>
              <w:ind w:left="283" w:hanging="198"/>
            </w:pPr>
            <w:r>
              <w:rPr>
                <w:noProof/>
              </w:rPr>
              <w:t>Procedure per la realizzazione di impianti elettrici industriali e del terziario</w:t>
            </w:r>
          </w:p>
          <w:p w:rsidR="00FA0594" w:rsidRDefault="00FA0594" w:rsidP="00FA0594">
            <w:pPr>
              <w:pStyle w:val="QPR-ConoscenzeAbilit"/>
              <w:suppressAutoHyphens w:val="0"/>
              <w:ind w:left="283" w:hanging="198"/>
            </w:pPr>
            <w:r>
              <w:rPr>
                <w:noProof/>
              </w:rPr>
              <w:t>Tecniche di montaggio e cablaggio di impianti e quadri ad uso industriale</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Applicare tecniche di tracciatura, scanalatura e fissaggio canalizzazioni metalliche e plastiche</w:t>
            </w:r>
          </w:p>
          <w:p w:rsidR="00FA0594" w:rsidRDefault="00FA0594" w:rsidP="00FA0594">
            <w:pPr>
              <w:pStyle w:val="QPR-ConoscenzeAbilit"/>
              <w:suppressAutoHyphens w:val="0"/>
              <w:ind w:left="283" w:hanging="198"/>
            </w:pPr>
            <w:r>
              <w:rPr>
                <w:noProof/>
              </w:rPr>
              <w:t>Utilizzare tecniche di lavorazione e giunzione delle lamiere e delle parti in plastica di canalizzazione e quadri elettrici</w:t>
            </w:r>
          </w:p>
          <w:p w:rsidR="00FA0594" w:rsidRDefault="00FA0594" w:rsidP="00FA0594">
            <w:pPr>
              <w:pStyle w:val="QPR-ConoscenzeAbilit"/>
              <w:suppressAutoHyphens w:val="0"/>
              <w:ind w:left="283" w:hanging="198"/>
            </w:pPr>
            <w:r>
              <w:rPr>
                <w:noProof/>
              </w:rPr>
              <w:t>Individuare i percorsi delle canalizzazioni e le posizioni di scatole ed apparecchiature</w:t>
            </w:r>
          </w:p>
          <w:p w:rsidR="00FA0594" w:rsidRDefault="00FA0594" w:rsidP="00FA0594">
            <w:pPr>
              <w:pStyle w:val="QPR-ConoscenzeAbilit"/>
              <w:suppressAutoHyphens w:val="0"/>
              <w:ind w:left="283" w:hanging="198"/>
            </w:pPr>
            <w:r>
              <w:rPr>
                <w:noProof/>
              </w:rPr>
              <w:t>Utilizzare tecniche di sorpasso tra le canalizzazioni</w:t>
            </w:r>
          </w:p>
          <w:p w:rsidR="00FA0594" w:rsidRDefault="00FA0594" w:rsidP="00FA0594">
            <w:pPr>
              <w:pStyle w:val="QPR-ConoscenzeAbilit"/>
              <w:suppressAutoHyphens w:val="0"/>
              <w:ind w:left="283" w:hanging="198"/>
            </w:pPr>
            <w:r>
              <w:rPr>
                <w:noProof/>
              </w:rPr>
              <w:t>Utilizzare tecniche di raccordo tra canalizzazioni e quadri elettrici</w:t>
            </w:r>
          </w:p>
          <w:p w:rsidR="00FA0594" w:rsidRDefault="00FA0594" w:rsidP="00FA0594">
            <w:pPr>
              <w:pStyle w:val="QPR-ConoscenzeAbilit"/>
              <w:suppressAutoHyphens w:val="0"/>
              <w:ind w:left="283" w:hanging="198"/>
            </w:pPr>
            <w:r>
              <w:rPr>
                <w:noProof/>
              </w:rPr>
              <w:t>Posare canalizzazioni secondo le modalità di installazione richieste</w:t>
            </w:r>
          </w:p>
          <w:p w:rsidR="00FA0594" w:rsidRDefault="00FA0594" w:rsidP="00FA0594">
            <w:pPr>
              <w:pStyle w:val="QPR-ConoscenzeAbilit"/>
              <w:suppressAutoHyphens w:val="0"/>
              <w:ind w:left="283" w:hanging="198"/>
            </w:pPr>
            <w:r>
              <w:rPr>
                <w:noProof/>
              </w:rPr>
              <w:t>Utilizzare metodi per eseguire la posa ed il collegamento di cavi e blindosbarre alle apparecchiature e ai quadri elettrici</w:t>
            </w:r>
          </w:p>
          <w:p w:rsidR="00FA0594" w:rsidRDefault="00FA0594" w:rsidP="00FA0594">
            <w:pPr>
              <w:pStyle w:val="QPR-ConoscenzeAbilit"/>
              <w:suppressAutoHyphens w:val="0"/>
              <w:ind w:left="283" w:hanging="198"/>
            </w:pPr>
            <w:r>
              <w:rPr>
                <w:noProof/>
              </w:rPr>
              <w:t>Cablare apparecchiature di comando e di potenza, componenti e quadri elettrici</w:t>
            </w:r>
          </w:p>
          <w:p w:rsidR="00FA0594" w:rsidRDefault="00FA0594" w:rsidP="00FA0594">
            <w:pPr>
              <w:pStyle w:val="QPR-ConoscenzeAbilit"/>
              <w:suppressAutoHyphens w:val="0"/>
              <w:ind w:left="283" w:hanging="198"/>
            </w:pPr>
            <w:r>
              <w:rPr>
                <w:noProof/>
              </w:rPr>
              <w:t>Realizzare impianti di protezione dalle scariche atmosferiche</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INSTALLAZIONE DI IMPIANTI DI HOME E BUILDING AUTOMATION</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QPR-IMP-05</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15/01/2020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elettrotecnica, elettromagnetismo, illuminotecnica e termoregolazione</w:t>
            </w:r>
          </w:p>
          <w:p w:rsidR="00FA0594" w:rsidRDefault="00FA0594" w:rsidP="00FA0594">
            <w:pPr>
              <w:pStyle w:val="QPR-ConoscenzeAbilit"/>
              <w:suppressAutoHyphens w:val="0"/>
              <w:ind w:left="283" w:hanging="198"/>
            </w:pPr>
            <w:r>
              <w:rPr>
                <w:noProof/>
              </w:rPr>
              <w:t>Elementi di telematica e trasmissione dati</w:t>
            </w:r>
          </w:p>
          <w:p w:rsidR="00FA0594" w:rsidRDefault="00FA0594" w:rsidP="00FA0594">
            <w:pPr>
              <w:pStyle w:val="QPR-ConoscenzeAbilit"/>
              <w:suppressAutoHyphens w:val="0"/>
              <w:ind w:left="283" w:hanging="198"/>
            </w:pPr>
            <w:r>
              <w:rPr>
                <w:noProof/>
              </w:rPr>
              <w:t>Sistemi elettrici monofasi e trifasi</w:t>
            </w:r>
          </w:p>
          <w:p w:rsidR="00FA0594" w:rsidRDefault="00FA0594" w:rsidP="00FA0594">
            <w:pPr>
              <w:pStyle w:val="QPR-ConoscenzeAbilit"/>
              <w:suppressAutoHyphens w:val="0"/>
              <w:ind w:left="283" w:hanging="198"/>
            </w:pPr>
            <w:r>
              <w:rPr>
                <w:noProof/>
              </w:rPr>
              <w:t>Normative tecniche di riferimento</w:t>
            </w:r>
          </w:p>
          <w:p w:rsidR="00FA0594" w:rsidRDefault="00FA0594" w:rsidP="00FA0594">
            <w:pPr>
              <w:pStyle w:val="QPR-ConoscenzeAbilit"/>
              <w:suppressAutoHyphens w:val="0"/>
              <w:ind w:left="283" w:hanging="198"/>
            </w:pPr>
            <w:r>
              <w:rPr>
                <w:noProof/>
              </w:rPr>
              <w:t>Tipologie di gateway, sensori, attuatori utilizzati e interfacce di collegamento e metodi di acquisizione dei segnali</w:t>
            </w:r>
          </w:p>
          <w:p w:rsidR="00FA0594" w:rsidRDefault="00FA0594" w:rsidP="00FA0594">
            <w:pPr>
              <w:pStyle w:val="QPR-ConoscenzeAbilit"/>
              <w:suppressAutoHyphens w:val="0"/>
              <w:ind w:left="283" w:hanging="198"/>
            </w:pPr>
            <w:r>
              <w:rPr>
                <w:noProof/>
              </w:rPr>
              <w:t>Modalità di integrazione e comando di impianti tecnologici</w:t>
            </w:r>
          </w:p>
          <w:p w:rsidR="00FA0594" w:rsidRDefault="00FA0594" w:rsidP="00FA0594">
            <w:pPr>
              <w:pStyle w:val="QPR-ConoscenzeAbilit"/>
              <w:suppressAutoHyphens w:val="0"/>
              <w:ind w:left="283" w:hanging="198"/>
            </w:pPr>
            <w:r>
              <w:rPr>
                <w:noProof/>
              </w:rPr>
              <w:t>Protocolli di comunicazione, linguaggio, software e linguaggi di comunicazione</w:t>
            </w:r>
          </w:p>
          <w:p w:rsidR="00FA0594" w:rsidRDefault="00FA0594" w:rsidP="00FA0594">
            <w:pPr>
              <w:pStyle w:val="QPR-ConoscenzeAbilit"/>
              <w:suppressAutoHyphens w:val="0"/>
              <w:ind w:left="283" w:hanging="198"/>
            </w:pPr>
            <w:r>
              <w:rPr>
                <w:noProof/>
              </w:rPr>
              <w:t>Standard KNX</w:t>
            </w:r>
          </w:p>
          <w:p w:rsidR="00FA0594" w:rsidRDefault="00FA0594" w:rsidP="00FA0594">
            <w:pPr>
              <w:pStyle w:val="QPR-ConoscenzeAbilit"/>
              <w:suppressAutoHyphens w:val="0"/>
              <w:ind w:left="283" w:hanging="198"/>
            </w:pPr>
            <w:r>
              <w:rPr>
                <w:noProof/>
              </w:rPr>
              <w:t>Caratteristiche tecniche e funzionali dei componenti di un sistema di building automation</w:t>
            </w:r>
          </w:p>
          <w:p w:rsidR="00FA0594" w:rsidRDefault="00FA0594" w:rsidP="00FA0594">
            <w:pPr>
              <w:pStyle w:val="QPR-ConoscenzeAbilit"/>
              <w:suppressAutoHyphens w:val="0"/>
              <w:ind w:left="283" w:hanging="198"/>
            </w:pPr>
            <w:r>
              <w:rPr>
                <w:noProof/>
              </w:rPr>
              <w:t>Tecniche di messa a punto e rilascio impianto</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Leggere gli schemi di impianti integrati</w:t>
            </w:r>
          </w:p>
          <w:p w:rsidR="00FA0594" w:rsidRDefault="00FA0594" w:rsidP="00FA0594">
            <w:pPr>
              <w:pStyle w:val="QPR-ConoscenzeAbilit"/>
              <w:suppressAutoHyphens w:val="0"/>
              <w:ind w:left="283" w:hanging="198"/>
            </w:pPr>
            <w:r>
              <w:rPr>
                <w:noProof/>
              </w:rPr>
              <w:t>Scegliere i dispositivi più adatti per realizzare l’automazione integrata dell’impianto</w:t>
            </w:r>
          </w:p>
          <w:p w:rsidR="00FA0594" w:rsidRDefault="00FA0594" w:rsidP="00FA0594">
            <w:pPr>
              <w:pStyle w:val="QPR-ConoscenzeAbilit"/>
              <w:suppressAutoHyphens w:val="0"/>
              <w:ind w:left="283" w:hanging="198"/>
            </w:pPr>
            <w:r>
              <w:rPr>
                <w:noProof/>
              </w:rPr>
              <w:t>Utilizzare tecniche di posizionamento e posa di componenti specifici per l’automazione degli impianti</w:t>
            </w:r>
          </w:p>
          <w:p w:rsidR="00FA0594" w:rsidRDefault="00FA0594" w:rsidP="00FA0594">
            <w:pPr>
              <w:pStyle w:val="QPR-ConoscenzeAbilit"/>
              <w:suppressAutoHyphens w:val="0"/>
              <w:ind w:left="283" w:hanging="198"/>
            </w:pPr>
            <w:r>
              <w:rPr>
                <w:noProof/>
              </w:rPr>
              <w:t>Eseguire il cablaggio di apparecchiature, componenti, sistemi BUS e sistemi di automazioni</w:t>
            </w:r>
          </w:p>
          <w:p w:rsidR="00FA0594" w:rsidRDefault="00FA0594" w:rsidP="00FA0594">
            <w:pPr>
              <w:pStyle w:val="QPR-ConoscenzeAbilit"/>
              <w:suppressAutoHyphens w:val="0"/>
              <w:ind w:left="283" w:hanging="198"/>
            </w:pPr>
            <w:r>
              <w:rPr>
                <w:noProof/>
              </w:rPr>
              <w:t>Utilizzare linguaggi di comunicazione</w:t>
            </w:r>
          </w:p>
          <w:p w:rsidR="00FA0594" w:rsidRDefault="00FA0594" w:rsidP="00FA0594">
            <w:pPr>
              <w:pStyle w:val="QPR-ConoscenzeAbilit"/>
              <w:suppressAutoHyphens w:val="0"/>
              <w:ind w:left="283" w:hanging="198"/>
            </w:pPr>
            <w:r>
              <w:rPr>
                <w:noProof/>
              </w:rPr>
              <w:t>Utilizzare modelli di simulazione per testare/collaudare l’impianto di building automation</w:t>
            </w:r>
          </w:p>
          <w:p w:rsidR="00FA0594" w:rsidRDefault="00FA0594" w:rsidP="00FA0594">
            <w:pPr>
              <w:pStyle w:val="QPR-ConoscenzeAbilit"/>
              <w:suppressAutoHyphens w:val="0"/>
              <w:ind w:left="283" w:hanging="198"/>
            </w:pPr>
            <w:r>
              <w:rPr>
                <w:noProof/>
              </w:rPr>
              <w:t>Configurare e programmare i vari dispositivi dell’impianto</w:t>
            </w:r>
          </w:p>
          <w:p w:rsidR="00FA0594" w:rsidRDefault="00FA0594" w:rsidP="00FA0594">
            <w:pPr>
              <w:pStyle w:val="QPR-ConoscenzeAbilit"/>
              <w:suppressAutoHyphens w:val="0"/>
              <w:ind w:left="283" w:hanging="198"/>
            </w:pPr>
            <w:r>
              <w:rPr>
                <w:noProof/>
              </w:rPr>
              <w:t>Avviare e regolare l’impianto</w:t>
            </w:r>
          </w:p>
          <w:p w:rsidR="00FA0594" w:rsidRDefault="00FA0594" w:rsidP="00FA0594">
            <w:pPr>
              <w:pStyle w:val="QPR-ConoscenzeAbilit"/>
              <w:suppressAutoHyphens w:val="0"/>
              <w:ind w:left="283" w:hanging="198"/>
            </w:pPr>
            <w:r>
              <w:rPr>
                <w:noProof/>
              </w:rPr>
              <w:t>Correggere il funzionamento dell’impianto</w:t>
            </w:r>
          </w:p>
          <w:p w:rsidR="00FA0594" w:rsidRDefault="00FA0594" w:rsidP="00FA0594">
            <w:pPr>
              <w:pStyle w:val="QPR-ConoscenzeAbilit"/>
              <w:suppressAutoHyphens w:val="0"/>
              <w:ind w:left="283" w:hanging="198"/>
            </w:pPr>
            <w:r>
              <w:rPr>
                <w:noProof/>
              </w:rPr>
              <w:t>Realizzare sistemi di controllo dell’impianto</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VERIFICA DEGLI IMPIANTI ELETTRICI ED ELETTRONICI</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13/01/2020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disegno tecnico, schemi di impianti e simbologie del settore</w:t>
            </w:r>
          </w:p>
          <w:p w:rsidR="00FA0594" w:rsidRDefault="00FA0594" w:rsidP="00FA0594">
            <w:pPr>
              <w:pStyle w:val="QPR-ConoscenzeAbilit"/>
              <w:suppressAutoHyphens w:val="0"/>
              <w:ind w:left="283" w:hanging="198"/>
            </w:pPr>
            <w:r>
              <w:rPr>
                <w:noProof/>
              </w:rPr>
              <w:t>Principi di elettrotecnica, elettronica ed elettromagnetismo</w:t>
            </w:r>
          </w:p>
          <w:p w:rsidR="00FA0594" w:rsidRDefault="00FA0594" w:rsidP="00FA0594">
            <w:pPr>
              <w:pStyle w:val="QPR-ConoscenzeAbilit"/>
              <w:suppressAutoHyphens w:val="0"/>
              <w:ind w:left="283" w:hanging="198"/>
            </w:pPr>
            <w:r>
              <w:rPr>
                <w:noProof/>
              </w:rPr>
              <w:t>Normativa CEI di settore</w:t>
            </w:r>
          </w:p>
          <w:p w:rsidR="00FA0594" w:rsidRDefault="00FA0594" w:rsidP="00FA0594">
            <w:pPr>
              <w:pStyle w:val="QPR-ConoscenzeAbilit"/>
              <w:suppressAutoHyphens w:val="0"/>
              <w:ind w:left="283" w:hanging="198"/>
            </w:pPr>
            <w:r>
              <w:rPr>
                <w:noProof/>
              </w:rPr>
              <w:t>Tecniche per la verifica di impianti elettrici</w:t>
            </w:r>
          </w:p>
          <w:p w:rsidR="00FA0594" w:rsidRDefault="00FA0594" w:rsidP="00FA0594">
            <w:pPr>
              <w:pStyle w:val="QPR-ConoscenzeAbilit"/>
              <w:suppressAutoHyphens w:val="0"/>
              <w:ind w:left="283" w:hanging="198"/>
            </w:pPr>
            <w:r>
              <w:rPr>
                <w:noProof/>
              </w:rPr>
              <w:t>Strumenti di misura e verifica</w:t>
            </w:r>
          </w:p>
          <w:p w:rsidR="00FA0594" w:rsidRDefault="00FA0594" w:rsidP="00FA0594">
            <w:pPr>
              <w:pStyle w:val="QPR-ConoscenzeAbilit"/>
              <w:suppressAutoHyphens w:val="0"/>
              <w:ind w:left="283" w:hanging="198"/>
            </w:pPr>
            <w:r>
              <w:rPr>
                <w:noProof/>
              </w:rPr>
              <w:t>Norme e adempimenti relativi alla fase di verifica di un impianto</w:t>
            </w:r>
          </w:p>
          <w:p w:rsidR="00FA0594" w:rsidRDefault="00FA0594" w:rsidP="00FA0594">
            <w:pPr>
              <w:pStyle w:val="QPR-ConoscenzeAbilit"/>
              <w:suppressAutoHyphens w:val="0"/>
              <w:ind w:left="283" w:hanging="198"/>
            </w:pPr>
            <w:r>
              <w:rPr>
                <w:noProof/>
              </w:rPr>
              <w:t>Modulistica e modalità di compilazione documentazione tecnica di verifica di un impianto elettrico</w:t>
            </w:r>
          </w:p>
          <w:p w:rsidR="00FA0594" w:rsidRDefault="00FA0594" w:rsidP="00FA0594">
            <w:pPr>
              <w:pStyle w:val="QPR-ConoscenzeAbilit"/>
              <w:suppressAutoHyphens w:val="0"/>
              <w:ind w:left="283" w:hanging="198"/>
            </w:pPr>
            <w:r>
              <w:rPr>
                <w:noProof/>
              </w:rPr>
              <w:t>Sicurezza nei lavori elettrici sotto tensione</w:t>
            </w:r>
          </w:p>
          <w:p w:rsidR="00FA0594" w:rsidRDefault="00FA0594" w:rsidP="00FA0594">
            <w:pPr>
              <w:pStyle w:val="QPR-ConoscenzeAbilit"/>
              <w:suppressAutoHyphens w:val="0"/>
              <w:ind w:left="283" w:hanging="198"/>
            </w:pPr>
            <w:r>
              <w:rPr>
                <w:noProof/>
              </w:rPr>
              <w:t>Standard qualitativi nella realizzazione degli impianti elettrici</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Applicare tecniche di controllo di rispondenza dell’impianto alla normativa, al progetto e allo standard di settore</w:t>
            </w:r>
          </w:p>
          <w:p w:rsidR="00FA0594" w:rsidRDefault="00FA0594" w:rsidP="00FA0594">
            <w:pPr>
              <w:pStyle w:val="QPR-ConoscenzeAbilit"/>
              <w:suppressAutoHyphens w:val="0"/>
              <w:ind w:left="283" w:hanging="198"/>
            </w:pPr>
            <w:r>
              <w:rPr>
                <w:noProof/>
              </w:rPr>
              <w:t>Utilizzare tecniche per i test di funzionamento</w:t>
            </w:r>
          </w:p>
          <w:p w:rsidR="00FA0594" w:rsidRDefault="00FA0594" w:rsidP="00FA0594">
            <w:pPr>
              <w:pStyle w:val="QPR-ConoscenzeAbilit"/>
              <w:suppressAutoHyphens w:val="0"/>
              <w:ind w:left="283" w:hanging="198"/>
            </w:pPr>
            <w:r>
              <w:rPr>
                <w:noProof/>
              </w:rPr>
              <w:t>Applicare procedure di verifica del funzionamento dei dispositivi di protezione e sicurezza</w:t>
            </w:r>
          </w:p>
          <w:p w:rsidR="00FA0594" w:rsidRDefault="00FA0594" w:rsidP="00FA0594">
            <w:pPr>
              <w:pStyle w:val="QPR-ConoscenzeAbilit"/>
              <w:suppressAutoHyphens w:val="0"/>
              <w:ind w:left="283" w:hanging="198"/>
            </w:pPr>
            <w:r>
              <w:rPr>
                <w:noProof/>
              </w:rPr>
              <w:t>Utilizzare strumenti di misura e verifica</w:t>
            </w:r>
          </w:p>
          <w:p w:rsidR="00FA0594" w:rsidRDefault="00FA0594" w:rsidP="00FA0594">
            <w:pPr>
              <w:pStyle w:val="QPR-ConoscenzeAbilit"/>
              <w:suppressAutoHyphens w:val="0"/>
              <w:ind w:left="283" w:hanging="198"/>
            </w:pPr>
            <w:r>
              <w:rPr>
                <w:noProof/>
              </w:rPr>
              <w:t>Applicare tecniche di compilazione dei moduli di verifica funzionale</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MANUTENZIONE DI IMPIANTI ELETTRICI</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13/01/2020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sicurezza e salute per l'esecuzione di impianti elettrici</w:t>
            </w:r>
          </w:p>
          <w:p w:rsidR="00FA0594" w:rsidRDefault="00FA0594" w:rsidP="00FA0594">
            <w:pPr>
              <w:pStyle w:val="QPR-ConoscenzeAbilit"/>
              <w:suppressAutoHyphens w:val="0"/>
              <w:ind w:left="283" w:hanging="198"/>
            </w:pPr>
            <w:r>
              <w:rPr>
                <w:noProof/>
              </w:rPr>
              <w:t>Elementi di elettrotecnica elettronica e di elettromagnetismo</w:t>
            </w:r>
          </w:p>
          <w:p w:rsidR="00FA0594" w:rsidRDefault="00FA0594" w:rsidP="00FA0594">
            <w:pPr>
              <w:pStyle w:val="QPR-ConoscenzeAbilit"/>
              <w:suppressAutoHyphens w:val="0"/>
              <w:ind w:left="283" w:hanging="198"/>
            </w:pPr>
            <w:r>
              <w:rPr>
                <w:noProof/>
              </w:rPr>
              <w:t>Schemi elettrici e simbologie</w:t>
            </w:r>
          </w:p>
          <w:p w:rsidR="00FA0594" w:rsidRDefault="00FA0594" w:rsidP="00FA0594">
            <w:pPr>
              <w:pStyle w:val="QPR-ConoscenzeAbilit"/>
              <w:suppressAutoHyphens w:val="0"/>
              <w:ind w:left="283" w:hanging="198"/>
            </w:pPr>
            <w:r>
              <w:rPr>
                <w:noProof/>
              </w:rPr>
              <w:t>Normative tecniche di riferimento</w:t>
            </w:r>
          </w:p>
          <w:p w:rsidR="00FA0594" w:rsidRDefault="00FA0594" w:rsidP="00FA0594">
            <w:pPr>
              <w:pStyle w:val="QPR-ConoscenzeAbilit"/>
              <w:suppressAutoHyphens w:val="0"/>
              <w:ind w:left="283" w:hanging="198"/>
            </w:pPr>
            <w:r>
              <w:rPr>
                <w:noProof/>
              </w:rPr>
              <w:t>Principali componenti per il controllo di processo</w:t>
            </w:r>
          </w:p>
          <w:p w:rsidR="00FA0594" w:rsidRDefault="00FA0594" w:rsidP="00FA0594">
            <w:pPr>
              <w:pStyle w:val="QPR-ConoscenzeAbilit"/>
              <w:suppressAutoHyphens w:val="0"/>
              <w:ind w:left="283" w:hanging="198"/>
            </w:pPr>
            <w:r>
              <w:rPr>
                <w:noProof/>
              </w:rPr>
              <w:t>Tecniche di ricerca guasti</w:t>
            </w:r>
          </w:p>
          <w:p w:rsidR="00FA0594" w:rsidRDefault="00FA0594" w:rsidP="00FA0594">
            <w:pPr>
              <w:pStyle w:val="QPR-ConoscenzeAbilit"/>
              <w:suppressAutoHyphens w:val="0"/>
              <w:ind w:left="283" w:hanging="198"/>
            </w:pPr>
            <w:r>
              <w:rPr>
                <w:noProof/>
              </w:rPr>
              <w:t>Tecniche per la messa in sicurezza dell’impianto</w:t>
            </w:r>
          </w:p>
          <w:p w:rsidR="00FA0594" w:rsidRDefault="00FA0594" w:rsidP="00FA0594">
            <w:pPr>
              <w:pStyle w:val="QPR-ConoscenzeAbilit"/>
              <w:suppressAutoHyphens w:val="0"/>
              <w:ind w:left="283" w:hanging="198"/>
            </w:pPr>
            <w:r>
              <w:rPr>
                <w:noProof/>
              </w:rPr>
              <w:t>Caratteristiche tecniche della strumentazione e componentistica necessaria alle manutenzioni</w:t>
            </w:r>
          </w:p>
          <w:p w:rsidR="00FA0594" w:rsidRDefault="00FA0594" w:rsidP="00FA0594">
            <w:pPr>
              <w:pStyle w:val="QPR-ConoscenzeAbilit"/>
              <w:suppressAutoHyphens w:val="0"/>
              <w:ind w:left="283" w:hanging="198"/>
            </w:pPr>
            <w:r>
              <w:rPr>
                <w:noProof/>
              </w:rPr>
              <w:t>Tecniche per l'effettuazione delle misure strumentali</w:t>
            </w:r>
          </w:p>
          <w:p w:rsidR="00FA0594" w:rsidRDefault="00FA0594" w:rsidP="00FA0594">
            <w:pPr>
              <w:pStyle w:val="QPR-ConoscenzeAbilit"/>
              <w:suppressAutoHyphens w:val="0"/>
              <w:ind w:left="283" w:hanging="198"/>
            </w:pPr>
            <w:r>
              <w:rPr>
                <w:noProof/>
              </w:rPr>
              <w:t>Classificazione dei lavori in manutenzione</w:t>
            </w:r>
          </w:p>
          <w:p w:rsidR="00FA0594" w:rsidRDefault="00FA0594" w:rsidP="00FA0594">
            <w:pPr>
              <w:pStyle w:val="QPR-ConoscenzeAbilit"/>
              <w:suppressAutoHyphens w:val="0"/>
              <w:ind w:left="283" w:hanging="198"/>
            </w:pPr>
            <w:r>
              <w:rPr>
                <w:noProof/>
              </w:rPr>
              <w:t>Procedure, tecniche e tempistica per la realizzazione del-la manutenzione ordinaria, straordinaria e programmata</w:t>
            </w:r>
          </w:p>
          <w:p w:rsidR="00FA0594" w:rsidRDefault="00FA0594" w:rsidP="00FA0594">
            <w:pPr>
              <w:pStyle w:val="QPR-ConoscenzeAbilit"/>
              <w:suppressAutoHyphens w:val="0"/>
              <w:ind w:left="283" w:hanging="198"/>
            </w:pPr>
            <w:r>
              <w:rPr>
                <w:noProof/>
              </w:rPr>
              <w:t>Compilazione di rapporti di prova, registri manutenzione ed altra documentazione</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Leggere, interpretare ed individuare le informazioni presenti sulla documentazione e nel registro di manutenzione</w:t>
            </w:r>
          </w:p>
          <w:p w:rsidR="00FA0594" w:rsidRDefault="00FA0594" w:rsidP="00FA0594">
            <w:pPr>
              <w:pStyle w:val="QPR-ConoscenzeAbilit"/>
              <w:suppressAutoHyphens w:val="0"/>
              <w:ind w:left="283" w:hanging="198"/>
            </w:pPr>
            <w:r>
              <w:rPr>
                <w:noProof/>
              </w:rPr>
              <w:t>Utilizzare tecniche per la ricerca, la diagnosi di anomale ed il controllo del funzionamento</w:t>
            </w:r>
          </w:p>
          <w:p w:rsidR="00FA0594" w:rsidRDefault="00FA0594" w:rsidP="00FA0594">
            <w:pPr>
              <w:pStyle w:val="QPR-ConoscenzeAbilit"/>
              <w:suppressAutoHyphens w:val="0"/>
              <w:ind w:left="283" w:hanging="198"/>
            </w:pPr>
            <w:r>
              <w:rPr>
                <w:noProof/>
              </w:rPr>
              <w:t>Individuare e sostituire apparecchiature difettose o guaste</w:t>
            </w:r>
          </w:p>
          <w:p w:rsidR="00FA0594" w:rsidRDefault="00FA0594" w:rsidP="00FA0594">
            <w:pPr>
              <w:pStyle w:val="QPR-ConoscenzeAbilit"/>
              <w:suppressAutoHyphens w:val="0"/>
              <w:ind w:left="283" w:hanging="198"/>
            </w:pPr>
            <w:r>
              <w:rPr>
                <w:noProof/>
              </w:rPr>
              <w:t>Utilizzare tecniche per la manutenzione ordinaria, straordinaria e programmata</w:t>
            </w:r>
          </w:p>
          <w:p w:rsidR="00FA0594" w:rsidRDefault="00FA0594" w:rsidP="00FA0594">
            <w:pPr>
              <w:pStyle w:val="QPR-ConoscenzeAbilit"/>
              <w:suppressAutoHyphens w:val="0"/>
              <w:ind w:left="283" w:hanging="198"/>
            </w:pPr>
            <w:r>
              <w:rPr>
                <w:noProof/>
              </w:rPr>
              <w:t>Applicare procedure per il ripristino del funzionamento</w:t>
            </w:r>
          </w:p>
          <w:p w:rsidR="00FA0594" w:rsidRDefault="00FA0594" w:rsidP="00FA0594">
            <w:pPr>
              <w:pStyle w:val="QPR-ConoscenzeAbilit"/>
              <w:suppressAutoHyphens w:val="0"/>
              <w:ind w:left="283" w:hanging="198"/>
            </w:pPr>
            <w:r>
              <w:rPr>
                <w:noProof/>
              </w:rPr>
              <w:t>Compilare la documentazione attestante il lavoro svolto (registro manutenzioni)</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E77FB4" w:rsidRPr="00493351" w:rsidRDefault="00E77FB4" w:rsidP="00E77FB4">
      <w:pPr>
        <w:pStyle w:val="DOC-TestoBase"/>
      </w:pPr>
    </w:p>
    <w:p w:rsidR="00E77FB4" w:rsidRPr="00493351" w:rsidRDefault="00E77FB4" w:rsidP="00D86CE7">
      <w:pPr>
        <w:pStyle w:val="DOC-TestoBase"/>
      </w:pPr>
      <w:r w:rsidRPr="00493351">
        <w:br w:type="page"/>
      </w:r>
    </w:p>
    <w:p w:rsidR="00E77FB4" w:rsidRPr="00493351" w:rsidRDefault="00E77FB4" w:rsidP="00D86CE7">
      <w:pPr>
        <w:pStyle w:val="DOC-TestoBase"/>
        <w:sectPr w:rsidR="00E77FB4" w:rsidRPr="00493351" w:rsidSect="0045696F">
          <w:headerReference w:type="first" r:id="rId139"/>
          <w:pgSz w:w="11907" w:h="16840" w:code="9"/>
          <w:pgMar w:top="1134" w:right="1134" w:bottom="1134" w:left="1134" w:header="567" w:footer="567" w:gutter="0"/>
          <w:cols w:space="708"/>
          <w:docGrid w:linePitch="360"/>
        </w:sectPr>
      </w:pPr>
    </w:p>
    <w:p w:rsidR="00E77FB4" w:rsidRPr="00493351" w:rsidRDefault="00E77FB4" w:rsidP="00B43554">
      <w:pPr>
        <w:pStyle w:val="LG-Titoletto"/>
      </w:pPr>
      <w:r w:rsidRPr="00493351">
        <w:t>Descrizione degli standard professionali caratterizzanti il profilo regionale</w:t>
      </w:r>
    </w:p>
    <w:p w:rsidR="00E77FB4" w:rsidRPr="00493351" w:rsidRDefault="00E77FB4" w:rsidP="00B43554">
      <w:pPr>
        <w:pStyle w:val="LG-TitoloProfiloRichiamo"/>
      </w:pPr>
      <w:r w:rsidRPr="00493351">
        <w:t>Tecnico elettrico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A0594" w:rsidTr="00D64CF8">
        <w:trPr>
          <w:trHeight w:hRule="exact" w:val="280"/>
        </w:trPr>
        <w:tc>
          <w:tcPr>
            <w:tcW w:w="40" w:type="dxa"/>
          </w:tcPr>
          <w:p w:rsidR="00FA0594" w:rsidRDefault="00FA0594" w:rsidP="00D64CF8">
            <w:pPr>
              <w:pStyle w:val="EMPTYCELLSTYLE"/>
            </w:pPr>
          </w:p>
        </w:tc>
        <w:tc>
          <w:tcPr>
            <w:tcW w:w="1380" w:type="dxa"/>
            <w:tcBorders>
              <w:bottom w:val="single" w:sz="4" w:space="0" w:color="000000"/>
            </w:tcBorders>
            <w:tcMar>
              <w:top w:w="40" w:type="dxa"/>
              <w:left w:w="60" w:type="dxa"/>
              <w:bottom w:w="0" w:type="dxa"/>
              <w:right w:w="0" w:type="dxa"/>
            </w:tcMar>
          </w:tcPr>
          <w:p w:rsidR="00FA0594" w:rsidRDefault="00FA0594"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A0594" w:rsidRDefault="00FA0594"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A0594" w:rsidRDefault="00FA0594" w:rsidP="00D64CF8">
            <w:pPr>
              <w:pStyle w:val="DOC-TabellaIntestazioni"/>
            </w:pPr>
            <w:r>
              <w:t>EQF</w:t>
            </w:r>
          </w:p>
        </w:tc>
        <w:tc>
          <w:tcPr>
            <w:tcW w:w="3119" w:type="dxa"/>
            <w:tcBorders>
              <w:bottom w:val="single" w:sz="4" w:space="0" w:color="000000"/>
            </w:tcBorders>
          </w:tcPr>
          <w:p w:rsidR="00FA0594" w:rsidRDefault="00FA0594"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A0594" w:rsidRDefault="00FA0594" w:rsidP="00D64CF8">
            <w:pPr>
              <w:pStyle w:val="DOC-TabellaIntestazioni"/>
            </w:pPr>
            <w:r>
              <w:t>Note sulla SST correlata</w:t>
            </w: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QPR-IMP-01</w:t>
            </w:r>
          </w:p>
        </w:tc>
        <w:tc>
          <w:tcPr>
            <w:tcW w:w="6792" w:type="dxa"/>
            <w:tcBorders>
              <w:top w:val="single"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PROGETTAZIONE DI IMPIANTI ELETTRICI ED ELETTRONICI</w:t>
            </w:r>
          </w:p>
        </w:tc>
        <w:tc>
          <w:tcPr>
            <w:tcW w:w="992" w:type="dxa"/>
            <w:tcBorders>
              <w:top w:val="single"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5</w:t>
            </w:r>
          </w:p>
        </w:tc>
        <w:tc>
          <w:tcPr>
            <w:tcW w:w="3119" w:type="dxa"/>
            <w:tcBorders>
              <w:top w:val="single" w:sz="4" w:space="0" w:color="000000"/>
              <w:bottom w:val="dotted" w:sz="4" w:space="0" w:color="000000"/>
            </w:tcBorders>
          </w:tcPr>
          <w:p w:rsidR="00FA0594" w:rsidRDefault="00FA0594" w:rsidP="00D64CF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3</w:t>
            </w:r>
          </w:p>
        </w:tc>
        <w:tc>
          <w:tcPr>
            <w:tcW w:w="3119" w:type="dxa"/>
            <w:tcBorders>
              <w:top w:val="dotted" w:sz="4" w:space="0" w:color="000000"/>
              <w:bottom w:val="dotted" w:sz="4" w:space="0" w:color="000000"/>
            </w:tcBorders>
          </w:tcPr>
          <w:p w:rsidR="00FA0594" w:rsidRDefault="00FA0594"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QPR-IMP-04</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INSTALLAZIONE DI IMPIANTI ELETTRICI INDUSTRIALI E DEL TERZIARIO</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3</w:t>
            </w:r>
          </w:p>
        </w:tc>
        <w:tc>
          <w:tcPr>
            <w:tcW w:w="3119" w:type="dxa"/>
            <w:tcBorders>
              <w:top w:val="dotted" w:sz="4" w:space="0" w:color="000000"/>
              <w:bottom w:val="dotted" w:sz="4" w:space="0" w:color="000000"/>
            </w:tcBorders>
          </w:tcPr>
          <w:p w:rsidR="00FA0594" w:rsidRDefault="00FA0594"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3</w:t>
            </w:r>
          </w:p>
        </w:tc>
        <w:tc>
          <w:tcPr>
            <w:tcW w:w="3119" w:type="dxa"/>
            <w:tcBorders>
              <w:top w:val="dotted" w:sz="4" w:space="0" w:color="000000"/>
              <w:bottom w:val="dotted" w:sz="4" w:space="0" w:color="000000"/>
            </w:tcBorders>
          </w:tcPr>
          <w:p w:rsidR="00FA0594" w:rsidRDefault="00FA0594"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4</w:t>
            </w:r>
          </w:p>
        </w:tc>
        <w:tc>
          <w:tcPr>
            <w:tcW w:w="3119" w:type="dxa"/>
            <w:tcBorders>
              <w:top w:val="dotted" w:sz="4" w:space="0" w:color="000000"/>
              <w:bottom w:val="dotted" w:sz="4" w:space="0" w:color="000000"/>
            </w:tcBorders>
          </w:tcPr>
          <w:p w:rsidR="00FA0594" w:rsidRDefault="00FA0594"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3</w:t>
            </w:r>
          </w:p>
        </w:tc>
        <w:tc>
          <w:tcPr>
            <w:tcW w:w="3119" w:type="dxa"/>
            <w:tcBorders>
              <w:top w:val="dotted" w:sz="4" w:space="0" w:color="000000"/>
              <w:bottom w:val="dotted" w:sz="4" w:space="0" w:color="000000"/>
            </w:tcBorders>
          </w:tcPr>
          <w:p w:rsidR="00FA0594" w:rsidRDefault="00FA0594"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bl>
    <w:p w:rsidR="00FA0594" w:rsidRPr="00493351" w:rsidRDefault="00FA0594" w:rsidP="00D86CE7">
      <w:pPr>
        <w:pStyle w:val="DOC-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77FB4" w:rsidRPr="00493351" w:rsidRDefault="00E77FB4" w:rsidP="00D86CE7">
      <w:pPr>
        <w:pStyle w:val="DOC-TestoBase"/>
      </w:pPr>
      <w:r w:rsidRPr="00493351">
        <w:br w:type="page"/>
      </w:r>
    </w:p>
    <w:p w:rsidR="00E77FB4" w:rsidRDefault="00FA0594" w:rsidP="001760E4">
      <w:pPr>
        <w:pStyle w:val="DOC-TestoBase"/>
        <w:jc w:val="center"/>
        <w:rPr>
          <w:noProof/>
          <w:lang w:eastAsia="it-IT"/>
        </w:rPr>
      </w:pPr>
      <w:r w:rsidRPr="00FA0594">
        <w:rPr>
          <w:noProof/>
          <w:lang w:eastAsia="it-IT"/>
        </w:rPr>
        <w:drawing>
          <wp:inline distT="0" distB="0" distL="0" distR="0">
            <wp:extent cx="8640000" cy="6102897"/>
            <wp:effectExtent l="0" t="0" r="889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Default="002B7153" w:rsidP="001760E4">
      <w:pPr>
        <w:pStyle w:val="DOC-TestoBase"/>
        <w:jc w:val="center"/>
        <w:rPr>
          <w:noProof/>
          <w:lang w:eastAsia="it-IT"/>
        </w:rPr>
      </w:pPr>
      <w:r w:rsidRPr="002B7153">
        <w:rPr>
          <w:noProof/>
          <w:lang w:eastAsia="it-IT"/>
        </w:rPr>
        <w:drawing>
          <wp:inline distT="0" distB="0" distL="0" distR="0">
            <wp:extent cx="8640000" cy="6101788"/>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A0594" w:rsidRDefault="002B7153" w:rsidP="001760E4">
      <w:pPr>
        <w:pStyle w:val="DOC-TestoBase"/>
        <w:jc w:val="center"/>
        <w:rPr>
          <w:noProof/>
          <w:lang w:eastAsia="it-IT"/>
        </w:rPr>
      </w:pPr>
      <w:r w:rsidRPr="002B7153">
        <w:rPr>
          <w:noProof/>
          <w:lang w:eastAsia="it-IT"/>
        </w:rPr>
        <w:drawing>
          <wp:inline distT="0" distB="0" distL="0" distR="0">
            <wp:extent cx="8640000" cy="6101788"/>
            <wp:effectExtent l="0" t="0" r="889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A0594" w:rsidRDefault="00FA0594" w:rsidP="001760E4">
      <w:pPr>
        <w:pStyle w:val="DOC-TestoBase"/>
        <w:jc w:val="center"/>
        <w:rPr>
          <w:noProof/>
          <w:lang w:eastAsia="it-IT"/>
        </w:rPr>
      </w:pPr>
      <w:r w:rsidRPr="00FA0594">
        <w:rPr>
          <w:noProof/>
          <w:lang w:eastAsia="it-IT"/>
        </w:rPr>
        <w:drawing>
          <wp:inline distT="0" distB="0" distL="0" distR="0">
            <wp:extent cx="8640000" cy="6102897"/>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Default="00FA0594" w:rsidP="001760E4">
      <w:pPr>
        <w:pStyle w:val="DOC-TestoBase"/>
        <w:jc w:val="center"/>
        <w:rPr>
          <w:noProof/>
          <w:lang w:eastAsia="it-IT"/>
        </w:rPr>
      </w:pPr>
      <w:r w:rsidRPr="00FA0594">
        <w:rPr>
          <w:noProof/>
          <w:lang w:eastAsia="it-IT"/>
        </w:rPr>
        <w:drawing>
          <wp:inline distT="0" distB="0" distL="0" distR="0">
            <wp:extent cx="8640000" cy="6102897"/>
            <wp:effectExtent l="0" t="0" r="889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Default="002B7153" w:rsidP="00FA0594">
      <w:pPr>
        <w:pStyle w:val="DOC-TestoBase"/>
        <w:jc w:val="center"/>
        <w:rPr>
          <w:noProof/>
          <w:lang w:eastAsia="it-IT"/>
        </w:rPr>
      </w:pPr>
      <w:r w:rsidRPr="002B7153">
        <w:rPr>
          <w:noProof/>
          <w:lang w:eastAsia="it-IT"/>
        </w:rPr>
        <w:drawing>
          <wp:inline distT="0" distB="0" distL="0" distR="0">
            <wp:extent cx="8640000" cy="6101788"/>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A0594" w:rsidRPr="00493351" w:rsidRDefault="00FA0594" w:rsidP="001760E4">
      <w:pPr>
        <w:pStyle w:val="DOC-TestoBase"/>
        <w:jc w:val="center"/>
        <w:sectPr w:rsidR="00FA0594"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t>Profilo professionale</w:t>
      </w:r>
    </w:p>
    <w:p w:rsidR="00C734A3" w:rsidRPr="00493351" w:rsidRDefault="00F34AB4" w:rsidP="0002043D">
      <w:pPr>
        <w:pStyle w:val="LG-CodiceProfilo"/>
      </w:pPr>
      <w:bookmarkStart w:id="47" w:name="_Toc316292442"/>
      <w:bookmarkStart w:id="48" w:name="_Toc426017008"/>
      <w:r w:rsidRPr="00493351">
        <w:t>PROF</w:t>
      </w:r>
      <w:r w:rsidR="00376889" w:rsidRPr="00493351">
        <w:t>-IMP-0</w:t>
      </w:r>
      <w:r w:rsidR="00E77FB4" w:rsidRPr="00493351">
        <w:t>4</w:t>
      </w:r>
    </w:p>
    <w:p w:rsidR="003B3F64" w:rsidRPr="00493351" w:rsidRDefault="00B93014" w:rsidP="0002043D">
      <w:pPr>
        <w:pStyle w:val="LG-TitoloProfilo"/>
      </w:pPr>
      <w:bookmarkStart w:id="49" w:name="_Toc41035798"/>
      <w:r w:rsidRPr="00493351">
        <w:t>Installatore di impianti di automazione industriale</w:t>
      </w:r>
      <w:bookmarkEnd w:id="47"/>
      <w:bookmarkEnd w:id="48"/>
      <w:bookmarkEnd w:id="49"/>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F7140" w:rsidTr="00CF7140">
        <w:trPr>
          <w:trHeight w:hRule="exact" w:val="34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LG-Titoletto"/>
            </w:pPr>
            <w:r>
              <w:t>REFERENZIAZIONI</w:t>
            </w:r>
          </w:p>
        </w:tc>
        <w:tc>
          <w:tcPr>
            <w:tcW w:w="40" w:type="dxa"/>
          </w:tcPr>
          <w:p w:rsidR="00CF7140" w:rsidRDefault="00CF7140" w:rsidP="00D64CF8">
            <w:pPr>
              <w:pStyle w:val="EMPTYCELLSTYLE"/>
            </w:pPr>
          </w:p>
        </w:tc>
      </w:tr>
      <w:tr w:rsidR="00CF7140" w:rsidTr="00CF7140">
        <w:trPr>
          <w:trHeight w:hRule="exact" w:val="1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DOC-TestoBase"/>
            </w:pPr>
            <w:r>
              <w:t>Professioni NUP/ISTAT correlate:</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6.2.4.1.3</w:t>
            </w:r>
          </w:p>
        </w:tc>
        <w:tc>
          <w:tcPr>
            <w:tcW w:w="7900" w:type="dxa"/>
            <w:gridSpan w:val="3"/>
            <w:tcMar>
              <w:top w:w="0" w:type="dxa"/>
              <w:left w:w="60" w:type="dxa"/>
              <w:bottom w:w="0" w:type="dxa"/>
              <w:right w:w="0" w:type="dxa"/>
            </w:tcMar>
          </w:tcPr>
          <w:p w:rsidR="00CF7140" w:rsidRDefault="00CF7140" w:rsidP="00D64CF8">
            <w:pPr>
              <w:pStyle w:val="LG-ElencoConTabulazione"/>
            </w:pPr>
            <w:r>
              <w:t>Elettromeccanici</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7.2.7.2.0</w:t>
            </w:r>
          </w:p>
        </w:tc>
        <w:tc>
          <w:tcPr>
            <w:tcW w:w="7900" w:type="dxa"/>
            <w:gridSpan w:val="3"/>
            <w:tcMar>
              <w:top w:w="0" w:type="dxa"/>
              <w:left w:w="60" w:type="dxa"/>
              <w:bottom w:w="0" w:type="dxa"/>
              <w:right w:w="0" w:type="dxa"/>
            </w:tcMar>
          </w:tcPr>
          <w:p w:rsidR="00CF7140" w:rsidRDefault="00CF7140" w:rsidP="00D64CF8">
            <w:pPr>
              <w:pStyle w:val="LG-ElencoConTabulazione"/>
            </w:pPr>
            <w:r>
              <w:t>Assemblatori e cablatori di apparecchiature elettriche</w:t>
            </w:r>
          </w:p>
        </w:tc>
        <w:tc>
          <w:tcPr>
            <w:tcW w:w="40" w:type="dxa"/>
          </w:tcPr>
          <w:p w:rsidR="00CF7140" w:rsidRDefault="00CF7140" w:rsidP="00D64CF8">
            <w:pPr>
              <w:pStyle w:val="EMPTYCELLSTYLE"/>
            </w:pPr>
          </w:p>
        </w:tc>
      </w:tr>
      <w:tr w:rsidR="00CF7140" w:rsidTr="00CF7140">
        <w:trPr>
          <w:trHeight w:hRule="exact" w:val="1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DOC-TestoBase"/>
            </w:pPr>
            <w:r>
              <w:t xml:space="preserve">Attività economiche di riferimento (ATECO 2007/ISTAT): </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28.12.00</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apparecchiature fluidodinamiche</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28.22.09</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altre macchine e apparecchi di sollevamento e movimentazione</w:t>
            </w:r>
          </w:p>
        </w:tc>
        <w:tc>
          <w:tcPr>
            <w:tcW w:w="40" w:type="dxa"/>
          </w:tcPr>
          <w:p w:rsidR="00CF7140" w:rsidRDefault="00CF7140" w:rsidP="00D64CF8">
            <w:pPr>
              <w:pStyle w:val="EMPTYCELLSTYLE"/>
            </w:pPr>
          </w:p>
        </w:tc>
      </w:tr>
      <w:tr w:rsidR="00CF7140" w:rsidTr="00CF7140">
        <w:trPr>
          <w:trHeight w:hRule="exact" w:val="4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28.29.30</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macchine automatiche per la dosatura, la confezione e per l'imballaggio (incluse parti e accessori)</w:t>
            </w:r>
          </w:p>
        </w:tc>
        <w:tc>
          <w:tcPr>
            <w:tcW w:w="40" w:type="dxa"/>
          </w:tcPr>
          <w:p w:rsidR="00CF7140" w:rsidRDefault="00CF7140" w:rsidP="00D64CF8">
            <w:pPr>
              <w:pStyle w:val="EMPTYCELLSTYLE"/>
            </w:pPr>
          </w:p>
        </w:tc>
      </w:tr>
      <w:tr w:rsidR="00CF7140" w:rsidTr="00CF7140">
        <w:trPr>
          <w:trHeight w:hRule="exact" w:val="4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28.93.00</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macchine per l'industria alimentare, delle bevande e del tabacco (incluse parti e accessori)</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28.99.20</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robot industriali per usi molteplici (incluse parti e accessori)</w:t>
            </w:r>
          </w:p>
        </w:tc>
        <w:tc>
          <w:tcPr>
            <w:tcW w:w="40" w:type="dxa"/>
          </w:tcPr>
          <w:p w:rsidR="00CF7140" w:rsidRDefault="00CF7140" w:rsidP="00D64CF8">
            <w:pPr>
              <w:pStyle w:val="EMPTYCELLSTYLE"/>
            </w:pPr>
          </w:p>
        </w:tc>
      </w:tr>
      <w:tr w:rsidR="00CF7140" w:rsidTr="00CF7140">
        <w:trPr>
          <w:trHeight w:hRule="exact" w:val="1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DOC-TestoBase"/>
            </w:pPr>
            <w:r>
              <w:t>Figura e indirizzo/i di riferimento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7900" w:type="dxa"/>
            <w:gridSpan w:val="3"/>
            <w:tcMar>
              <w:top w:w="0" w:type="dxa"/>
              <w:left w:w="60" w:type="dxa"/>
              <w:bottom w:w="0" w:type="dxa"/>
              <w:right w:w="0" w:type="dxa"/>
            </w:tcMar>
          </w:tcPr>
          <w:p w:rsidR="00CF7140" w:rsidRDefault="00CF7140" w:rsidP="00D64CF8">
            <w:pPr>
              <w:pStyle w:val="LG-ElencoConTabulazione"/>
            </w:pPr>
            <w:r>
              <w:t>OPERATORE ELETTRICO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7900" w:type="dxa"/>
            <w:gridSpan w:val="3"/>
            <w:tcMar>
              <w:top w:w="0" w:type="dxa"/>
              <w:left w:w="60" w:type="dxa"/>
              <w:bottom w:w="0" w:type="dxa"/>
              <w:right w:w="0" w:type="dxa"/>
            </w:tcMar>
          </w:tcPr>
          <w:p w:rsidR="00CF7140" w:rsidRDefault="00CF7140" w:rsidP="00D64CF8">
            <w:pPr>
              <w:pStyle w:val="LG-ElencoConTabulazione"/>
            </w:pPr>
            <w:r>
              <w:t xml:space="preserve">Installazione e cablaggio di componenti elettrici, elettronici e fluidici </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7900" w:type="dxa"/>
            <w:gridSpan w:val="3"/>
            <w:tcMar>
              <w:top w:w="0" w:type="dxa"/>
              <w:left w:w="60" w:type="dxa"/>
              <w:bottom w:w="0" w:type="dxa"/>
              <w:right w:w="0" w:type="dxa"/>
            </w:tcMar>
          </w:tcPr>
          <w:p w:rsidR="00CF7140" w:rsidRDefault="00CF7140" w:rsidP="00D64CF8">
            <w:pPr>
              <w:pStyle w:val="LG-ElencoConTabulazione"/>
            </w:pPr>
            <w:r>
              <w:t>Installazione/manutenzione di impianti elettrici civili</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34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LG-Titoletto"/>
            </w:pPr>
            <w:r>
              <w:t>DESCRIZIONE SINTETICA DEL PROFILO</w:t>
            </w:r>
          </w:p>
        </w:tc>
        <w:tc>
          <w:tcPr>
            <w:tcW w:w="40" w:type="dxa"/>
          </w:tcPr>
          <w:p w:rsidR="00CF7140" w:rsidRDefault="00CF7140" w:rsidP="00D64CF8">
            <w:pPr>
              <w:pStyle w:val="EMPTYCELLSTYLE"/>
            </w:pPr>
          </w:p>
        </w:tc>
      </w:tr>
      <w:tr w:rsidR="00CF7140" w:rsidTr="00CF7140">
        <w:trPr>
          <w:trHeight w:hRule="exact" w:val="14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val="2682"/>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111579" w:rsidRDefault="00111579" w:rsidP="00111579">
            <w:pPr>
              <w:pStyle w:val="LG-TestoBase"/>
            </w:pPr>
            <w:r>
              <w:t xml:space="preserve">L’INSTALLATORE DI IMPIANTI DI AUTOMAZIONE INDUSTRIALE è un operatore elettrico industriale che installa ed esegue la manutenzione di apparati elettromeccanici, di sistemi di comando e controllo e di sistemi di automazione industriale. Per svolgere il proprio lavoro l’installatore, a partire da un’analisi del processo, delle specifiche tecniche, del ciclo di lavorazione e di ingressi-uscite cablati, programma il software per il PLC (controllore a logica programmata) e ne verifica la funzionalità utilizzando sistemi di simulazione. </w:t>
            </w:r>
          </w:p>
          <w:p w:rsidR="00CF7140" w:rsidRDefault="00111579" w:rsidP="00111579">
            <w:pPr>
              <w:pStyle w:val="LG-TestoBase"/>
            </w:pPr>
            <w:r>
              <w:t>Esegue il montaggio ed il cablaggio dei dispositivi di comando e di controllo con i relativi PLC nei quadri elettrici. A questo punto, utilizzando i disegni costruttivi, procede all'installazione delle automazioni elettro-fluidiche a bordo macchina e testa la funzionalità dell’impianto eseguendo l’avviamento (messa a punto e regolazione) ed il collaudo (prove funzionali e prestazionali) dell’impianto. L’installatore di impianti di automazione industriale si occupa inoltre della manutenzione ordinaria e straordinaria a bordo macchina.</w:t>
            </w:r>
          </w:p>
        </w:tc>
        <w:tc>
          <w:tcPr>
            <w:tcW w:w="40" w:type="dxa"/>
          </w:tcPr>
          <w:p w:rsidR="00CF7140" w:rsidRDefault="00CF7140" w:rsidP="00D64CF8">
            <w:pPr>
              <w:pStyle w:val="EMPTYCELLSTYLE"/>
            </w:pPr>
          </w:p>
        </w:tc>
      </w:tr>
      <w:tr w:rsidR="00CF7140" w:rsidTr="00CF7140">
        <w:trPr>
          <w:trHeight w:hRule="exact" w:val="32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340"/>
        </w:trPr>
        <w:tc>
          <w:tcPr>
            <w:tcW w:w="40" w:type="dxa"/>
          </w:tcPr>
          <w:p w:rsidR="00CF7140" w:rsidRDefault="00CF7140" w:rsidP="00CF7140">
            <w:pPr>
              <w:pStyle w:val="LG-Titoletto"/>
            </w:pPr>
          </w:p>
        </w:tc>
        <w:tc>
          <w:tcPr>
            <w:tcW w:w="9700" w:type="dxa"/>
            <w:gridSpan w:val="6"/>
            <w:tcMar>
              <w:top w:w="0" w:type="dxa"/>
              <w:left w:w="60" w:type="dxa"/>
              <w:bottom w:w="0" w:type="dxa"/>
              <w:right w:w="0" w:type="dxa"/>
            </w:tcMar>
          </w:tcPr>
          <w:p w:rsidR="00CF7140" w:rsidRDefault="00CF7140" w:rsidP="00CF7140">
            <w:pPr>
              <w:pStyle w:val="LG-Titoletto"/>
            </w:pPr>
            <w:r>
              <w:t xml:space="preserve">COMPETENZE PROFESSIONALI CARATTERIZZANTI IL PROFILO REGIONALE </w:t>
            </w:r>
          </w:p>
        </w:tc>
        <w:tc>
          <w:tcPr>
            <w:tcW w:w="40" w:type="dxa"/>
          </w:tcPr>
          <w:p w:rsidR="00CF7140" w:rsidRDefault="00CF7140" w:rsidP="00CF7140">
            <w:pPr>
              <w:pStyle w:val="LG-Titoletto"/>
            </w:pPr>
          </w:p>
        </w:tc>
      </w:tr>
      <w:tr w:rsidR="00CF7140" w:rsidTr="00CF7140">
        <w:trPr>
          <w:trHeight w:hRule="exact" w:val="1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CF7140" w:rsidRDefault="00CF7140"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F7140" w:rsidRDefault="00CF7140"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F7140" w:rsidRDefault="00CF7140"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CF7140" w:rsidRDefault="00CF7140" w:rsidP="00D64CF8">
            <w:pPr>
              <w:pStyle w:val="DOC-TabellaIntestazioni"/>
            </w:pPr>
            <w:r>
              <w:t>Sviluppato in modo: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QPR-IMP-02</w:t>
            </w:r>
          </w:p>
        </w:tc>
        <w:tc>
          <w:tcPr>
            <w:tcW w:w="5960" w:type="dxa"/>
            <w:gridSpan w:val="2"/>
            <w:tcMar>
              <w:top w:w="0" w:type="dxa"/>
              <w:left w:w="100" w:type="dxa"/>
              <w:bottom w:w="0" w:type="dxa"/>
              <w:right w:w="0" w:type="dxa"/>
            </w:tcMar>
          </w:tcPr>
          <w:p w:rsidR="00CF7140" w:rsidRDefault="00CF7140" w:rsidP="00D64CF8">
            <w:pPr>
              <w:pStyle w:val="DOC-TabellaTesto"/>
            </w:pPr>
            <w:r>
              <w:t>ALLESTIMENTO E AVANZAMENTO CANTIERE</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Completo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QPR-IMP-03</w:t>
            </w:r>
          </w:p>
        </w:tc>
        <w:tc>
          <w:tcPr>
            <w:tcW w:w="5960" w:type="dxa"/>
            <w:gridSpan w:val="2"/>
            <w:tcMar>
              <w:top w:w="0" w:type="dxa"/>
              <w:left w:w="100" w:type="dxa"/>
              <w:bottom w:w="0" w:type="dxa"/>
              <w:right w:w="0" w:type="dxa"/>
            </w:tcMar>
          </w:tcPr>
          <w:p w:rsidR="00CF7140" w:rsidRDefault="00CF7140" w:rsidP="00D64CF8">
            <w:pPr>
              <w:pStyle w:val="DOC-TabellaTesto"/>
            </w:pPr>
            <w:r>
              <w:t>INSTALLAZIONE DI IMPIANTI ELETTRICI CIVILI</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Completo</w:t>
            </w:r>
          </w:p>
        </w:tc>
        <w:tc>
          <w:tcPr>
            <w:tcW w:w="40" w:type="dxa"/>
          </w:tcPr>
          <w:p w:rsidR="00CF7140" w:rsidRDefault="00CF7140" w:rsidP="00D64CF8">
            <w:pPr>
              <w:pStyle w:val="EMPTYCELLSTYLE"/>
            </w:pPr>
          </w:p>
        </w:tc>
      </w:tr>
      <w:tr w:rsidR="00CF7140" w:rsidTr="00CF7140">
        <w:trPr>
          <w:trHeight w:hRule="exact" w:val="4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QPR-IMP-11</w:t>
            </w:r>
          </w:p>
        </w:tc>
        <w:tc>
          <w:tcPr>
            <w:tcW w:w="5960" w:type="dxa"/>
            <w:gridSpan w:val="2"/>
            <w:tcMar>
              <w:top w:w="0" w:type="dxa"/>
              <w:left w:w="100" w:type="dxa"/>
              <w:bottom w:w="0" w:type="dxa"/>
              <w:right w:w="0" w:type="dxa"/>
            </w:tcMar>
          </w:tcPr>
          <w:p w:rsidR="00CF7140" w:rsidRDefault="00CF7140" w:rsidP="00D64CF8">
            <w:pPr>
              <w:pStyle w:val="DOC-TabellaTesto"/>
            </w:pPr>
            <w:r>
              <w:t>INSTALLAZIONE DI IMPIANTI ELETTRICI ED ELETTRONICI PER L’AUTOMAZIONE INDUSTRIALE</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Completo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QPR-MEC-28</w:t>
            </w:r>
          </w:p>
        </w:tc>
        <w:tc>
          <w:tcPr>
            <w:tcW w:w="5960" w:type="dxa"/>
            <w:gridSpan w:val="2"/>
            <w:tcMar>
              <w:top w:w="0" w:type="dxa"/>
              <w:left w:w="100" w:type="dxa"/>
              <w:bottom w:w="0" w:type="dxa"/>
              <w:right w:w="0" w:type="dxa"/>
            </w:tcMar>
          </w:tcPr>
          <w:p w:rsidR="00CF7140" w:rsidRDefault="00CF7140" w:rsidP="00D64CF8">
            <w:pPr>
              <w:pStyle w:val="DOC-TabellaTesto"/>
            </w:pPr>
            <w:r>
              <w:t>INSTALLAZIONE DI SISTEMI FLUIDICI PER L’AUTOMAZIONE INDUSTRIALE</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Parziale</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QPR-IMP-23</w:t>
            </w:r>
          </w:p>
        </w:tc>
        <w:tc>
          <w:tcPr>
            <w:tcW w:w="5960" w:type="dxa"/>
            <w:gridSpan w:val="2"/>
            <w:tcMar>
              <w:top w:w="0" w:type="dxa"/>
              <w:left w:w="100" w:type="dxa"/>
              <w:bottom w:w="0" w:type="dxa"/>
              <w:right w:w="0" w:type="dxa"/>
            </w:tcMar>
          </w:tcPr>
          <w:p w:rsidR="00CF7140" w:rsidRDefault="00CF7140" w:rsidP="00D64CF8">
            <w:pPr>
              <w:pStyle w:val="DOC-TabellaTesto"/>
            </w:pPr>
            <w:r>
              <w:t>PROGRAMMAZIONE DI IMPIANTI DI AUTOMAZIONE INDUSTRIALE</w:t>
            </w:r>
          </w:p>
        </w:tc>
        <w:tc>
          <w:tcPr>
            <w:tcW w:w="980" w:type="dxa"/>
            <w:tcMar>
              <w:top w:w="0" w:type="dxa"/>
              <w:left w:w="60" w:type="dxa"/>
              <w:bottom w:w="0" w:type="dxa"/>
              <w:right w:w="0" w:type="dxa"/>
            </w:tcMar>
          </w:tcPr>
          <w:p w:rsidR="00CF7140" w:rsidRDefault="00CF7140" w:rsidP="00D64CF8">
            <w:pPr>
              <w:pStyle w:val="DOC-TabellaTestoCx"/>
            </w:pPr>
            <w:r>
              <w:t>4</w:t>
            </w:r>
          </w:p>
        </w:tc>
        <w:tc>
          <w:tcPr>
            <w:tcW w:w="1380" w:type="dxa"/>
            <w:tcMar>
              <w:top w:w="0" w:type="dxa"/>
              <w:left w:w="60" w:type="dxa"/>
              <w:bottom w:w="0" w:type="dxa"/>
              <w:right w:w="0" w:type="dxa"/>
            </w:tcMar>
          </w:tcPr>
          <w:p w:rsidR="00CF7140" w:rsidRDefault="00CF7140" w:rsidP="00D64CF8">
            <w:pPr>
              <w:pStyle w:val="DOC-TabellaTestoCx"/>
            </w:pPr>
            <w:r>
              <w:t>Parziale</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QPR-IMP-09</w:t>
            </w:r>
          </w:p>
        </w:tc>
        <w:tc>
          <w:tcPr>
            <w:tcW w:w="5960" w:type="dxa"/>
            <w:gridSpan w:val="2"/>
            <w:tcMar>
              <w:top w:w="0" w:type="dxa"/>
              <w:left w:w="100" w:type="dxa"/>
              <w:bottom w:w="0" w:type="dxa"/>
              <w:right w:w="0" w:type="dxa"/>
            </w:tcMar>
          </w:tcPr>
          <w:p w:rsidR="00CF7140" w:rsidRDefault="00CF7140" w:rsidP="00D64CF8">
            <w:pPr>
              <w:pStyle w:val="DOC-TabellaTesto"/>
            </w:pPr>
            <w:r>
              <w:t>VERIFICA DEGLI IMPIANTI ELETTRICI ED ELETTRONICI</w:t>
            </w:r>
          </w:p>
        </w:tc>
        <w:tc>
          <w:tcPr>
            <w:tcW w:w="980" w:type="dxa"/>
            <w:tcMar>
              <w:top w:w="0" w:type="dxa"/>
              <w:left w:w="60" w:type="dxa"/>
              <w:bottom w:w="0" w:type="dxa"/>
              <w:right w:w="0" w:type="dxa"/>
            </w:tcMar>
          </w:tcPr>
          <w:p w:rsidR="00CF7140" w:rsidRDefault="00CF7140" w:rsidP="00D64CF8">
            <w:pPr>
              <w:pStyle w:val="DOC-TabellaTestoCx"/>
            </w:pPr>
            <w:r>
              <w:t>4</w:t>
            </w:r>
          </w:p>
        </w:tc>
        <w:tc>
          <w:tcPr>
            <w:tcW w:w="1380" w:type="dxa"/>
            <w:tcMar>
              <w:top w:w="0" w:type="dxa"/>
              <w:left w:w="60" w:type="dxa"/>
              <w:bottom w:w="0" w:type="dxa"/>
              <w:right w:w="0" w:type="dxa"/>
            </w:tcMar>
          </w:tcPr>
          <w:p w:rsidR="00CF7140" w:rsidRDefault="00CF7140" w:rsidP="00D64CF8">
            <w:pPr>
              <w:pStyle w:val="DOC-TabellaTestoCx"/>
            </w:pPr>
            <w:r>
              <w:t>Parziale</w:t>
            </w:r>
          </w:p>
        </w:tc>
        <w:tc>
          <w:tcPr>
            <w:tcW w:w="40" w:type="dxa"/>
          </w:tcPr>
          <w:p w:rsidR="00CF7140" w:rsidRDefault="00CF7140" w:rsidP="00D64CF8">
            <w:pPr>
              <w:pStyle w:val="EMPTYCELLSTYLE"/>
            </w:pPr>
          </w:p>
        </w:tc>
      </w:tr>
      <w:tr w:rsidR="00CF7140" w:rsidTr="00CF7140">
        <w:trPr>
          <w:trHeight w:hRule="exact" w:val="4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QPR-IMP-13</w:t>
            </w:r>
          </w:p>
        </w:tc>
        <w:tc>
          <w:tcPr>
            <w:tcW w:w="5960" w:type="dxa"/>
            <w:gridSpan w:val="2"/>
            <w:tcMar>
              <w:top w:w="0" w:type="dxa"/>
              <w:left w:w="100" w:type="dxa"/>
              <w:bottom w:w="0" w:type="dxa"/>
              <w:right w:w="0" w:type="dxa"/>
            </w:tcMar>
          </w:tcPr>
          <w:p w:rsidR="00CF7140" w:rsidRDefault="00CF7140" w:rsidP="00D64CF8">
            <w:pPr>
              <w:pStyle w:val="DOC-TabellaTesto"/>
            </w:pPr>
            <w:r>
              <w:t>VERIFICA DELLE INSTALLAZIONI ELETTRICHE, ELETTRONICHE E FLUIDICHE</w:t>
            </w:r>
          </w:p>
        </w:tc>
        <w:tc>
          <w:tcPr>
            <w:tcW w:w="980" w:type="dxa"/>
            <w:tcMar>
              <w:top w:w="0" w:type="dxa"/>
              <w:left w:w="60" w:type="dxa"/>
              <w:bottom w:w="0" w:type="dxa"/>
              <w:right w:w="0" w:type="dxa"/>
            </w:tcMar>
          </w:tcPr>
          <w:p w:rsidR="00CF7140" w:rsidRDefault="00CF7140" w:rsidP="00D64CF8">
            <w:pPr>
              <w:pStyle w:val="DOC-TabellaTestoCx"/>
            </w:pPr>
            <w:r>
              <w:t>4</w:t>
            </w:r>
          </w:p>
        </w:tc>
        <w:tc>
          <w:tcPr>
            <w:tcW w:w="1380" w:type="dxa"/>
            <w:tcMar>
              <w:top w:w="0" w:type="dxa"/>
              <w:left w:w="60" w:type="dxa"/>
              <w:bottom w:w="0" w:type="dxa"/>
              <w:right w:w="0" w:type="dxa"/>
            </w:tcMar>
          </w:tcPr>
          <w:p w:rsidR="00CF7140" w:rsidRDefault="00CF7140" w:rsidP="00D64CF8">
            <w:pPr>
              <w:pStyle w:val="DOC-TabellaTestoCx"/>
            </w:pPr>
            <w:r>
              <w:t>Completo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QPR-IMP-08</w:t>
            </w:r>
          </w:p>
        </w:tc>
        <w:tc>
          <w:tcPr>
            <w:tcW w:w="5960" w:type="dxa"/>
            <w:gridSpan w:val="2"/>
            <w:tcMar>
              <w:top w:w="0" w:type="dxa"/>
              <w:left w:w="100" w:type="dxa"/>
              <w:bottom w:w="0" w:type="dxa"/>
              <w:right w:w="0" w:type="dxa"/>
            </w:tcMar>
          </w:tcPr>
          <w:p w:rsidR="00CF7140" w:rsidRDefault="00CF7140" w:rsidP="00D64CF8">
            <w:pPr>
              <w:pStyle w:val="DOC-TabellaTesto"/>
            </w:pPr>
            <w:r>
              <w:t>MANUTENZIONE DI IMPIANTI ELETTRICI</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Parziale</w:t>
            </w:r>
          </w:p>
        </w:tc>
        <w:tc>
          <w:tcPr>
            <w:tcW w:w="40" w:type="dxa"/>
          </w:tcPr>
          <w:p w:rsidR="00CF7140" w:rsidRDefault="00CF7140" w:rsidP="00D64CF8">
            <w:pPr>
              <w:pStyle w:val="EMPTYCELLSTYLE"/>
            </w:pPr>
          </w:p>
        </w:tc>
      </w:tr>
      <w:tr w:rsidR="00CF7140" w:rsidTr="00CF7140">
        <w:trPr>
          <w:trHeight w:hRule="exact" w:val="20"/>
        </w:trPr>
        <w:tc>
          <w:tcPr>
            <w:tcW w:w="40" w:type="dxa"/>
          </w:tcPr>
          <w:p w:rsidR="00CF7140" w:rsidRDefault="00CF7140"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F7140" w:rsidRDefault="00CF7140" w:rsidP="00D64CF8">
            <w:pPr>
              <w:pStyle w:val="EMPTYCELLSTYLE"/>
            </w:pPr>
          </w:p>
        </w:tc>
        <w:tc>
          <w:tcPr>
            <w:tcW w:w="40" w:type="dxa"/>
          </w:tcPr>
          <w:p w:rsidR="00CF7140" w:rsidRDefault="00CF7140" w:rsidP="00D64CF8">
            <w:pPr>
              <w:pStyle w:val="EMPTYCELLSTYLE"/>
            </w:pPr>
          </w:p>
        </w:tc>
      </w:tr>
    </w:tbl>
    <w:p w:rsidR="003B3F64" w:rsidRPr="00493351" w:rsidRDefault="003B3F64" w:rsidP="00B43554">
      <w:pPr>
        <w:pStyle w:val="LG-Titoletto"/>
      </w:pPr>
      <w:r w:rsidRPr="00493351">
        <w:t>Descrizione delle competenze caratterizzanti il profilo PROFESSIONALE regionale</w:t>
      </w:r>
    </w:p>
    <w:p w:rsidR="00C37187" w:rsidRPr="00493351" w:rsidRDefault="00C37187" w:rsidP="00C37187">
      <w:pPr>
        <w:pStyle w:val="DOC-TestoBase"/>
      </w:pPr>
    </w:p>
    <w:p w:rsidR="00CF7140" w:rsidRDefault="00CF7140" w:rsidP="00CF714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ALLESTIMENTO E AVANZAMENTO CANTIERE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QPR-IMP-02</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21/01/2020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Normative di sicurezza, igiene, salvaguardia ambientale di settore/processo</w:t>
            </w:r>
          </w:p>
          <w:p w:rsidR="00CF7140" w:rsidRDefault="00CF7140" w:rsidP="00CF7140">
            <w:pPr>
              <w:pStyle w:val="QPR-ConoscenzeAbilit"/>
              <w:suppressAutoHyphens w:val="0"/>
              <w:ind w:left="283" w:hanging="198"/>
            </w:pPr>
            <w:r>
              <w:rPr>
                <w:noProof/>
              </w:rPr>
              <w:t>Principali terminologie tecniche di settore/processo</w:t>
            </w:r>
          </w:p>
          <w:p w:rsidR="00CF7140" w:rsidRDefault="00CF7140" w:rsidP="00CF7140">
            <w:pPr>
              <w:pStyle w:val="QPR-ConoscenzeAbilit"/>
              <w:suppressAutoHyphens w:val="0"/>
              <w:ind w:left="283" w:hanging="198"/>
            </w:pPr>
            <w:r>
              <w:rPr>
                <w:noProof/>
              </w:rPr>
              <w:t>Processi, cicli di lavoro e ruoli nelle lavorazioni di settore/processo</w:t>
            </w:r>
          </w:p>
          <w:p w:rsidR="00CF7140" w:rsidRDefault="00CF7140" w:rsidP="00CF7140">
            <w:pPr>
              <w:pStyle w:val="QPR-ConoscenzeAbilit"/>
              <w:suppressAutoHyphens w:val="0"/>
              <w:ind w:left="283" w:hanging="198"/>
            </w:pPr>
            <w:r>
              <w:rPr>
                <w:noProof/>
              </w:rPr>
              <w:t>Elementi di comunicazione e relazione interpersonale in ambito professionale</w:t>
            </w:r>
          </w:p>
          <w:p w:rsidR="00CF7140" w:rsidRDefault="00CF7140" w:rsidP="00CF7140">
            <w:pPr>
              <w:pStyle w:val="QPR-ConoscenzeAbilit"/>
              <w:suppressAutoHyphens w:val="0"/>
              <w:ind w:left="283" w:hanging="198"/>
            </w:pPr>
            <w:r>
              <w:rPr>
                <w:noProof/>
              </w:rPr>
              <w:t>Tecniche di pianificazione</w:t>
            </w:r>
          </w:p>
          <w:p w:rsidR="00CF7140" w:rsidRDefault="00CF7140" w:rsidP="00CF7140">
            <w:pPr>
              <w:pStyle w:val="QPR-ConoscenzeAbilit"/>
              <w:suppressAutoHyphens w:val="0"/>
              <w:ind w:left="283" w:hanging="198"/>
            </w:pPr>
            <w:r>
              <w:rPr>
                <w:noProof/>
              </w:rPr>
              <w:t>Elementi di disegno tecnico, schemi impianti e simbologie</w:t>
            </w:r>
          </w:p>
          <w:p w:rsidR="00CF7140" w:rsidRDefault="00CF7140" w:rsidP="00CF7140">
            <w:pPr>
              <w:pStyle w:val="QPR-ConoscenzeAbilit"/>
              <w:suppressAutoHyphens w:val="0"/>
              <w:ind w:left="283" w:hanging="198"/>
            </w:pPr>
            <w:r>
              <w:rPr>
                <w:noProof/>
              </w:rPr>
              <w:t>Tecniche di rilievo strumentale</w:t>
            </w:r>
          </w:p>
          <w:p w:rsidR="00CF7140" w:rsidRDefault="00CF7140" w:rsidP="00CF7140">
            <w:pPr>
              <w:pStyle w:val="QPR-ConoscenzeAbilit"/>
              <w:suppressAutoHyphens w:val="0"/>
              <w:ind w:left="283" w:hanging="198"/>
            </w:pPr>
            <w:r>
              <w:rPr>
                <w:noProof/>
              </w:rPr>
              <w:t>Normative tecniche di riferimento del settore</w:t>
            </w:r>
          </w:p>
          <w:p w:rsidR="00CF7140" w:rsidRDefault="00CF7140" w:rsidP="00CF7140">
            <w:pPr>
              <w:pStyle w:val="QPR-ConoscenzeAbilit"/>
              <w:suppressAutoHyphens w:val="0"/>
              <w:ind w:left="283" w:hanging="198"/>
            </w:pPr>
            <w:r>
              <w:rPr>
                <w:noProof/>
              </w:rPr>
              <w:t>Principali terminologie tecniche</w:t>
            </w:r>
          </w:p>
          <w:p w:rsidR="00CF7140" w:rsidRDefault="00CF7140" w:rsidP="00CF7140">
            <w:pPr>
              <w:pStyle w:val="QPR-ConoscenzeAbilit"/>
              <w:suppressAutoHyphens w:val="0"/>
              <w:ind w:left="283" w:hanging="198"/>
            </w:pPr>
            <w:r>
              <w:rPr>
                <w:noProof/>
              </w:rPr>
              <w:t>Metodi e tecniche di approntamento e avvio</w:t>
            </w:r>
          </w:p>
          <w:p w:rsidR="00CF7140" w:rsidRDefault="00CF7140" w:rsidP="00CF7140">
            <w:pPr>
              <w:pStyle w:val="QPR-ConoscenzeAbilit"/>
              <w:suppressAutoHyphens w:val="0"/>
              <w:ind w:left="283" w:hanging="198"/>
            </w:pPr>
            <w:r>
              <w:rPr>
                <w:noProof/>
              </w:rPr>
              <w:t>Principi, meccanismi e parametri di funzionamento dei macchinari e apparecchiature</w:t>
            </w:r>
          </w:p>
          <w:p w:rsidR="00CF7140" w:rsidRDefault="00CF7140" w:rsidP="00CF7140">
            <w:pPr>
              <w:pStyle w:val="QPR-ConoscenzeAbilit"/>
              <w:suppressAutoHyphens w:val="0"/>
              <w:ind w:left="283" w:hanging="198"/>
            </w:pPr>
            <w:r>
              <w:rPr>
                <w:noProof/>
              </w:rPr>
              <w:t>Tipologia e caratteristiche dei principali materiali dei componenti costituenti gli impianti</w:t>
            </w:r>
          </w:p>
          <w:p w:rsidR="00CF7140" w:rsidRDefault="00CF7140" w:rsidP="00CF7140">
            <w:pPr>
              <w:pStyle w:val="QPR-ConoscenzeAbilit"/>
              <w:suppressAutoHyphens w:val="0"/>
              <w:ind w:left="283" w:hanging="198"/>
            </w:pPr>
            <w:r>
              <w:rPr>
                <w:noProof/>
              </w:rPr>
              <w:t>Tipologia, principi di funzionamento e caratteristiche dei principali macchinari ed attrezzature di settore</w:t>
            </w:r>
          </w:p>
          <w:p w:rsidR="00CF7140" w:rsidRDefault="00CF7140" w:rsidP="00CF7140">
            <w:pPr>
              <w:pStyle w:val="QPR-ConoscenzeAbilit"/>
              <w:suppressAutoHyphens w:val="0"/>
              <w:ind w:left="283" w:hanging="198"/>
            </w:pPr>
            <w:r>
              <w:rPr>
                <w:noProof/>
              </w:rPr>
              <w:t>Procedure tecniche per il monitoraggio e la valutazione del funzionamento dei principali macchinari ed attrezzature di settore</w:t>
            </w:r>
          </w:p>
          <w:p w:rsidR="00CF7140" w:rsidRDefault="00CF7140" w:rsidP="00CF7140">
            <w:pPr>
              <w:pStyle w:val="QPR-ConoscenzeAbilit"/>
              <w:suppressAutoHyphens w:val="0"/>
              <w:ind w:left="283" w:hanging="198"/>
            </w:pPr>
            <w:r>
              <w:rPr>
                <w:noProof/>
              </w:rPr>
              <w:t>Tecniche e metodiche di mantenimento e manutenzione ordinaria dei principali macchinari ed attrezzature di settore</w:t>
            </w:r>
          </w:p>
          <w:p w:rsidR="00CF7140" w:rsidRDefault="00CF7140" w:rsidP="00CF7140">
            <w:pPr>
              <w:pStyle w:val="QPR-ConoscenzeAbilit"/>
              <w:suppressAutoHyphens w:val="0"/>
              <w:ind w:left="283" w:hanging="198"/>
            </w:pPr>
            <w:r>
              <w:rPr>
                <w:noProof/>
              </w:rPr>
              <w:t>Compilazione documentazione tecnica</w:t>
            </w:r>
          </w:p>
          <w:p w:rsidR="00CF7140" w:rsidRDefault="00CF7140" w:rsidP="00CF7140">
            <w:pPr>
              <w:pStyle w:val="QPR-ConoscenzeAbilit"/>
              <w:suppressAutoHyphens w:val="0"/>
              <w:ind w:left="283" w:hanging="198"/>
            </w:pPr>
            <w:r>
              <w:rPr>
                <w:noProof/>
              </w:rPr>
              <w:t>Competenze informatiche di base (web bowsing, emailing, pacchetto office)</w:t>
            </w:r>
          </w:p>
          <w:p w:rsidR="00CF7140" w:rsidRDefault="00CF7140" w:rsidP="00CF7140">
            <w:pPr>
              <w:pStyle w:val="QPR-ConoscenzeAbilit"/>
              <w:suppressAutoHyphens w:val="0"/>
              <w:ind w:left="283" w:hanging="198"/>
            </w:pPr>
            <w:r>
              <w:rPr>
                <w:noProof/>
              </w:rPr>
              <w:t>Esecuzione di prove funzionali</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CF7140" w:rsidRDefault="00CF7140" w:rsidP="00CF7140">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CF7140" w:rsidRDefault="00CF7140" w:rsidP="00CF7140">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CF7140" w:rsidRDefault="00CF7140" w:rsidP="00CF7140">
            <w:pPr>
              <w:pStyle w:val="QPR-ConoscenzeAbilit"/>
              <w:suppressAutoHyphens w:val="0"/>
              <w:ind w:left="283" w:hanging="198"/>
            </w:pPr>
            <w:r>
              <w:rPr>
                <w:noProof/>
              </w:rPr>
              <w:t>Applicare metodiche e tecniche per la gestione dei tempi di lavoro</w:t>
            </w:r>
          </w:p>
          <w:p w:rsidR="00CF7140" w:rsidRDefault="00CF7140" w:rsidP="00CF7140">
            <w:pPr>
              <w:pStyle w:val="QPR-ConoscenzeAbilit"/>
              <w:suppressAutoHyphens w:val="0"/>
              <w:ind w:left="283" w:hanging="198"/>
            </w:pPr>
            <w:r>
              <w:rPr>
                <w:noProof/>
              </w:rPr>
              <w:t>Redigere e mantere aggiornato il cronoprogramma complessivo per le opere di propria competenza</w:t>
            </w:r>
          </w:p>
          <w:p w:rsidR="00CF7140" w:rsidRDefault="00CF7140" w:rsidP="00CF7140">
            <w:pPr>
              <w:pStyle w:val="QPR-ConoscenzeAbilit"/>
              <w:suppressAutoHyphens w:val="0"/>
              <w:ind w:left="283" w:hanging="198"/>
            </w:pPr>
            <w:r>
              <w:rPr>
                <w:noProof/>
              </w:rPr>
              <w:t>Rilevare le dimensioni e le caratteristiche di semplici ambienti</w:t>
            </w:r>
          </w:p>
          <w:p w:rsidR="00CF7140" w:rsidRDefault="00CF7140" w:rsidP="00CF7140">
            <w:pPr>
              <w:pStyle w:val="QPR-ConoscenzeAbilit"/>
              <w:suppressAutoHyphens w:val="0"/>
              <w:ind w:left="283" w:hanging="198"/>
            </w:pPr>
            <w:r>
              <w:rPr>
                <w:noProof/>
              </w:rPr>
              <w:t>Rilevare le caratteristiche tecniche di semplici impianti esistenti</w:t>
            </w:r>
          </w:p>
          <w:p w:rsidR="00CF7140" w:rsidRDefault="00CF7140" w:rsidP="00CF7140">
            <w:pPr>
              <w:pStyle w:val="QPR-ConoscenzeAbilit"/>
              <w:suppressAutoHyphens w:val="0"/>
              <w:ind w:left="283" w:hanging="198"/>
            </w:pPr>
            <w:r>
              <w:rPr>
                <w:noProof/>
              </w:rPr>
              <w:t>Individuare gli strumenti e le attrezzature necessarie per le diverse fasi di lavorazione</w:t>
            </w:r>
          </w:p>
          <w:p w:rsidR="00CF7140" w:rsidRDefault="00CF7140" w:rsidP="00CF7140">
            <w:pPr>
              <w:pStyle w:val="QPR-ConoscenzeAbilit"/>
              <w:suppressAutoHyphens w:val="0"/>
              <w:ind w:left="283" w:hanging="198"/>
            </w:pPr>
            <w:r>
              <w:rPr>
                <w:noProof/>
              </w:rPr>
              <w:t>Approntare materiali, strumenti, macchinari per le diverse fasi di lavorazione sulla base di una distinta</w:t>
            </w:r>
          </w:p>
          <w:p w:rsidR="00CF7140" w:rsidRDefault="00CF7140" w:rsidP="00CF7140">
            <w:pPr>
              <w:pStyle w:val="QPR-ConoscenzeAbilit"/>
              <w:suppressAutoHyphens w:val="0"/>
              <w:ind w:left="283" w:hanging="198"/>
            </w:pPr>
            <w:r>
              <w:rPr>
                <w:noProof/>
              </w:rPr>
              <w:t>Adottare comportamenti e misure di sicurezza nelle lavorazioni di allestimento e nell'utilizzo dei materiali e attrezzature da lavoro</w:t>
            </w:r>
          </w:p>
          <w:p w:rsidR="00CF7140" w:rsidRDefault="00CF7140" w:rsidP="00CF7140">
            <w:pPr>
              <w:pStyle w:val="QPR-ConoscenzeAbilit"/>
              <w:suppressAutoHyphens w:val="0"/>
              <w:ind w:left="283" w:hanging="198"/>
            </w:pPr>
            <w:r>
              <w:rPr>
                <w:noProof/>
              </w:rPr>
              <w:t>Adottare metodiche per rilevare l’usura e le anomalie di strumenti, attrezzature e macchinari</w:t>
            </w:r>
          </w:p>
          <w:p w:rsidR="00CF7140" w:rsidRDefault="00CF7140" w:rsidP="00CF7140">
            <w:pPr>
              <w:pStyle w:val="QPR-ConoscenzeAbilit"/>
              <w:suppressAutoHyphens w:val="0"/>
              <w:ind w:left="283" w:hanging="198"/>
            </w:pPr>
            <w:r>
              <w:rPr>
                <w:noProof/>
              </w:rPr>
              <w:t>Applicare tecniche e metodi per la gestione della propria postazione di lavoro</w:t>
            </w:r>
          </w:p>
          <w:p w:rsidR="00CF7140" w:rsidRDefault="00CF7140" w:rsidP="00CF7140">
            <w:pPr>
              <w:pStyle w:val="QPR-ConoscenzeAbilit"/>
              <w:suppressAutoHyphens w:val="0"/>
              <w:ind w:left="283" w:hanging="198"/>
            </w:pPr>
            <w:r>
              <w:rPr>
                <w:noProof/>
              </w:rPr>
              <w:t>Applicare metodiche di reportistica tecnica</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INSTALLAZIONE DI IMPIANTI ELETTRICI CIVILI</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14/01/2020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sicurezza e salute per l'esecuzione di impianti elettrici</w:t>
            </w:r>
          </w:p>
          <w:p w:rsidR="00CF7140" w:rsidRDefault="00CF7140" w:rsidP="00CF7140">
            <w:pPr>
              <w:pStyle w:val="QPR-ConoscenzeAbilit"/>
              <w:suppressAutoHyphens w:val="0"/>
              <w:ind w:left="283" w:hanging="198"/>
            </w:pPr>
            <w:r>
              <w:rPr>
                <w:noProof/>
              </w:rPr>
              <w:t>Elementi di elettrotecnica e di elettromagnetismo</w:t>
            </w:r>
          </w:p>
          <w:p w:rsidR="00CF7140" w:rsidRDefault="00CF7140" w:rsidP="00CF7140">
            <w:pPr>
              <w:pStyle w:val="QPR-ConoscenzeAbilit"/>
              <w:suppressAutoHyphens w:val="0"/>
              <w:ind w:left="283" w:hanging="198"/>
            </w:pPr>
            <w:r>
              <w:rPr>
                <w:noProof/>
              </w:rPr>
              <w:t>Schemi elettrici e simbologie</w:t>
            </w:r>
          </w:p>
          <w:p w:rsidR="00CF7140" w:rsidRDefault="00CF7140" w:rsidP="00CF7140">
            <w:pPr>
              <w:pStyle w:val="QPR-ConoscenzeAbilit"/>
              <w:suppressAutoHyphens w:val="0"/>
              <w:ind w:left="283" w:hanging="198"/>
            </w:pPr>
            <w:r>
              <w:rPr>
                <w:noProof/>
              </w:rPr>
              <w:t>Normative tecniche di riferimento</w:t>
            </w:r>
          </w:p>
          <w:p w:rsidR="00CF7140" w:rsidRDefault="00CF7140" w:rsidP="00CF7140">
            <w:pPr>
              <w:pStyle w:val="QPR-ConoscenzeAbilit"/>
              <w:suppressAutoHyphens w:val="0"/>
              <w:ind w:left="283" w:hanging="198"/>
            </w:pPr>
            <w:r>
              <w:rPr>
                <w:noProof/>
              </w:rPr>
              <w:t>Caratteristiche tecniche di conduttori, componenti e apparecchiature per impianti elettrici civili</w:t>
            </w:r>
          </w:p>
          <w:p w:rsidR="00CF7140" w:rsidRDefault="00CF7140" w:rsidP="00CF7140">
            <w:pPr>
              <w:pStyle w:val="QPR-ConoscenzeAbilit"/>
              <w:suppressAutoHyphens w:val="0"/>
              <w:ind w:left="283" w:hanging="198"/>
            </w:pPr>
            <w:r>
              <w:rPr>
                <w:noProof/>
              </w:rPr>
              <w:t>Procedure per l’identificazione dei cavi posati</w:t>
            </w:r>
          </w:p>
          <w:p w:rsidR="00CF7140" w:rsidRDefault="00CF7140" w:rsidP="00CF7140">
            <w:pPr>
              <w:pStyle w:val="QPR-ConoscenzeAbilit"/>
              <w:suppressAutoHyphens w:val="0"/>
              <w:ind w:left="283" w:hanging="198"/>
            </w:pPr>
            <w:r>
              <w:rPr>
                <w:noProof/>
              </w:rPr>
              <w:t>Procedure per la realizzazione di impianti elettrici</w:t>
            </w:r>
          </w:p>
          <w:p w:rsidR="00CF7140" w:rsidRDefault="00CF7140" w:rsidP="00CF7140">
            <w:pPr>
              <w:pStyle w:val="QPR-ConoscenzeAbilit"/>
              <w:suppressAutoHyphens w:val="0"/>
              <w:ind w:left="283" w:hanging="198"/>
            </w:pPr>
            <w:r>
              <w:rPr>
                <w:noProof/>
              </w:rPr>
              <w:t>Tecniche di cablaggio</w:t>
            </w:r>
          </w:p>
          <w:p w:rsidR="00CF7140" w:rsidRDefault="00CF7140" w:rsidP="00CF7140">
            <w:pPr>
              <w:pStyle w:val="QPR-ConoscenzeAbilit"/>
              <w:suppressAutoHyphens w:val="0"/>
              <w:ind w:left="283" w:hanging="198"/>
            </w:pPr>
            <w:r>
              <w:rPr>
                <w:noProof/>
              </w:rPr>
              <w:t>Tipologie di isolamento elettrico</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Applicare tecniche di tracciatura e scanalatura</w:t>
            </w:r>
          </w:p>
          <w:p w:rsidR="00CF7140" w:rsidRDefault="00CF7140" w:rsidP="00CF7140">
            <w:pPr>
              <w:pStyle w:val="QPR-ConoscenzeAbilit"/>
              <w:suppressAutoHyphens w:val="0"/>
              <w:ind w:left="283" w:hanging="198"/>
            </w:pPr>
            <w:r>
              <w:rPr>
                <w:noProof/>
              </w:rPr>
              <w:t>Individuare i percorsi delle canalizzazioni e le posizioni di scatole ed apparecchiature</w:t>
            </w:r>
          </w:p>
          <w:p w:rsidR="00CF7140" w:rsidRDefault="00CF7140" w:rsidP="00CF7140">
            <w:pPr>
              <w:pStyle w:val="QPR-ConoscenzeAbilit"/>
              <w:suppressAutoHyphens w:val="0"/>
              <w:ind w:left="283" w:hanging="198"/>
            </w:pPr>
            <w:r>
              <w:rPr>
                <w:noProof/>
              </w:rPr>
              <w:t>Applicare tecniche per la posa ed il fissaggio di canalizzazioni, scatole e pozzetti secondo le modalità di installazione richieste</w:t>
            </w:r>
          </w:p>
          <w:p w:rsidR="00CF7140" w:rsidRDefault="00CF7140" w:rsidP="00CF7140">
            <w:pPr>
              <w:pStyle w:val="QPR-ConoscenzeAbilit"/>
              <w:suppressAutoHyphens w:val="0"/>
              <w:ind w:left="283" w:hanging="198"/>
            </w:pPr>
            <w:r>
              <w:rPr>
                <w:noProof/>
              </w:rPr>
              <w:t>Utilizzare tecniche di sorpasso tra le canalizzazioni</w:t>
            </w:r>
          </w:p>
          <w:p w:rsidR="00CF7140" w:rsidRDefault="00CF7140" w:rsidP="00CF7140">
            <w:pPr>
              <w:pStyle w:val="QPR-ConoscenzeAbilit"/>
              <w:suppressAutoHyphens w:val="0"/>
              <w:ind w:left="283" w:hanging="198"/>
            </w:pPr>
            <w:r>
              <w:rPr>
                <w:noProof/>
              </w:rPr>
              <w:t>Utilizzare tecniche di raccordo tra canalizzazioni e quadri elettrici</w:t>
            </w:r>
          </w:p>
          <w:p w:rsidR="00CF7140" w:rsidRDefault="00CF7140" w:rsidP="00CF7140">
            <w:pPr>
              <w:pStyle w:val="QPR-ConoscenzeAbilit"/>
              <w:suppressAutoHyphens w:val="0"/>
              <w:ind w:left="283" w:hanging="198"/>
            </w:pPr>
            <w:r>
              <w:rPr>
                <w:noProof/>
              </w:rPr>
              <w:t>Eseguire la posa dei cavi</w:t>
            </w:r>
          </w:p>
          <w:p w:rsidR="00CF7140" w:rsidRDefault="00CF7140" w:rsidP="00CF7140">
            <w:pPr>
              <w:pStyle w:val="QPR-ConoscenzeAbilit"/>
              <w:suppressAutoHyphens w:val="0"/>
              <w:ind w:left="283" w:hanging="198"/>
            </w:pPr>
            <w:r>
              <w:rPr>
                <w:noProof/>
              </w:rPr>
              <w:t>Cablare componenti, apparecchiature e quadri elettrici</w:t>
            </w:r>
          </w:p>
          <w:p w:rsidR="00CF7140" w:rsidRDefault="00CF7140" w:rsidP="00CF7140">
            <w:pPr>
              <w:pStyle w:val="QPR-ConoscenzeAbilit"/>
              <w:suppressAutoHyphens w:val="0"/>
              <w:ind w:left="283" w:hanging="198"/>
            </w:pPr>
            <w:r>
              <w:rPr>
                <w:noProof/>
              </w:rPr>
              <w:t>Realizzare impianti di terra</w:t>
            </w:r>
          </w:p>
          <w:p w:rsidR="00CF7140" w:rsidRDefault="00CF7140" w:rsidP="00CF7140">
            <w:pPr>
              <w:pStyle w:val="QPR-ConoscenzeAbilit"/>
              <w:suppressAutoHyphens w:val="0"/>
              <w:ind w:left="283" w:hanging="198"/>
            </w:pPr>
            <w:r>
              <w:rPr>
                <w:noProof/>
              </w:rPr>
              <w:t>Mettere in opera impianti di protezione dalle scariche atmosferiche</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INSTALLAZIONE DI IMPIANTI ELETTRICI ED ELETTRONICI PER L’AUTOMAZIONE INDUSTRIALE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QPR-IMP-11</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meccatronici ed eseguire in sicurezza la messa in servizio di impianti d’automazione.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sicurezza e salute per l'esecuzione di impianti elettrici</w:t>
            </w:r>
          </w:p>
          <w:p w:rsidR="00CF7140" w:rsidRDefault="00CF7140" w:rsidP="00CF7140">
            <w:pPr>
              <w:pStyle w:val="QPR-ConoscenzeAbilit"/>
              <w:suppressAutoHyphens w:val="0"/>
              <w:ind w:left="283" w:hanging="198"/>
            </w:pPr>
            <w:r>
              <w:rPr>
                <w:noProof/>
              </w:rPr>
              <w:t>Elementi di elettrotecnica ed elettronica</w:t>
            </w:r>
          </w:p>
          <w:p w:rsidR="00CF7140" w:rsidRDefault="00CF7140" w:rsidP="00CF7140">
            <w:pPr>
              <w:pStyle w:val="QPR-ConoscenzeAbilit"/>
              <w:suppressAutoHyphens w:val="0"/>
              <w:ind w:left="283" w:hanging="198"/>
            </w:pPr>
            <w:r>
              <w:rPr>
                <w:noProof/>
              </w:rPr>
              <w:t>Simbologia dedicata per schemi elettrici, fluidici e meccanici</w:t>
            </w:r>
          </w:p>
          <w:p w:rsidR="00CF7140" w:rsidRDefault="00CF7140" w:rsidP="00CF7140">
            <w:pPr>
              <w:pStyle w:val="QPR-ConoscenzeAbilit"/>
              <w:suppressAutoHyphens w:val="0"/>
              <w:ind w:left="283" w:hanging="198"/>
            </w:pPr>
            <w:r>
              <w:rPr>
                <w:noProof/>
              </w:rPr>
              <w:t>Schemi di automazione in logica cablata e programmabile</w:t>
            </w:r>
          </w:p>
          <w:p w:rsidR="00CF7140" w:rsidRDefault="00CF7140" w:rsidP="00CF7140">
            <w:pPr>
              <w:pStyle w:val="QPR-ConoscenzeAbilit"/>
              <w:suppressAutoHyphens w:val="0"/>
              <w:ind w:left="283" w:hanging="198"/>
            </w:pPr>
            <w:r>
              <w:rPr>
                <w:noProof/>
              </w:rPr>
              <w:t>Normative tecniche di riferimento per l'automazione industriale</w:t>
            </w:r>
          </w:p>
          <w:p w:rsidR="00CF7140" w:rsidRDefault="00CF7140" w:rsidP="00CF7140">
            <w:pPr>
              <w:pStyle w:val="QPR-ConoscenzeAbilit"/>
              <w:suppressAutoHyphens w:val="0"/>
              <w:ind w:left="283" w:hanging="198"/>
            </w:pPr>
            <w:r>
              <w:rPr>
                <w:noProof/>
              </w:rPr>
              <w:t>Elementi di direttiva macchine</w:t>
            </w:r>
          </w:p>
          <w:p w:rsidR="00CF7140" w:rsidRDefault="00CF7140" w:rsidP="00CF7140">
            <w:pPr>
              <w:pStyle w:val="QPR-ConoscenzeAbilit"/>
              <w:suppressAutoHyphens w:val="0"/>
              <w:ind w:left="283" w:hanging="198"/>
            </w:pPr>
            <w:r>
              <w:rPr>
                <w:noProof/>
              </w:rPr>
              <w:t>Tipologie e caratteristiche tecniche e funzionali dei componenti per l'automazione (sensori, contattori, relè, protezioni, …)</w:t>
            </w:r>
          </w:p>
          <w:p w:rsidR="00CF7140" w:rsidRDefault="00CF7140" w:rsidP="00CF7140">
            <w:pPr>
              <w:pStyle w:val="QPR-ConoscenzeAbilit"/>
              <w:suppressAutoHyphens w:val="0"/>
              <w:ind w:left="283" w:hanging="198"/>
            </w:pPr>
            <w:r>
              <w:rPr>
                <w:noProof/>
              </w:rPr>
              <w:t>Tipologia e caratteristiche tecniche e funzionali di utilizzatori, attuatori, servo attuatori (elettro-pneumatici, elettro-oleodinamici)</w:t>
            </w:r>
          </w:p>
          <w:p w:rsidR="00CF7140" w:rsidRDefault="00CF7140" w:rsidP="00CF7140">
            <w:pPr>
              <w:pStyle w:val="QPR-ConoscenzeAbilit"/>
              <w:suppressAutoHyphens w:val="0"/>
              <w:ind w:left="283" w:hanging="198"/>
            </w:pPr>
            <w:r>
              <w:rPr>
                <w:noProof/>
              </w:rPr>
              <w:t>Tipologia e caratteristiche tecniche e funzionali degli azionamenti elettrici</w:t>
            </w:r>
          </w:p>
          <w:p w:rsidR="00CF7140" w:rsidRDefault="00CF7140" w:rsidP="00CF7140">
            <w:pPr>
              <w:pStyle w:val="QPR-ConoscenzeAbilit"/>
              <w:suppressAutoHyphens w:val="0"/>
              <w:ind w:left="283" w:hanging="198"/>
            </w:pPr>
            <w:r>
              <w:rPr>
                <w:noProof/>
              </w:rPr>
              <w:t>Tipologie e caratteristiche tecniche e funzionali dei principali PLC e relativi componenti</w:t>
            </w:r>
          </w:p>
          <w:p w:rsidR="00CF7140" w:rsidRDefault="00CF7140" w:rsidP="00CF7140">
            <w:pPr>
              <w:pStyle w:val="QPR-ConoscenzeAbilit"/>
              <w:suppressAutoHyphens w:val="0"/>
              <w:ind w:left="283" w:hanging="198"/>
            </w:pPr>
            <w:r>
              <w:rPr>
                <w:noProof/>
              </w:rPr>
              <w:t>Procedure per la realizzazione di impianti di automazione industriale</w:t>
            </w:r>
          </w:p>
          <w:p w:rsidR="00CF7140" w:rsidRDefault="00CF7140" w:rsidP="00CF7140">
            <w:pPr>
              <w:pStyle w:val="QPR-ConoscenzeAbilit"/>
              <w:suppressAutoHyphens w:val="0"/>
              <w:ind w:left="283" w:hanging="198"/>
            </w:pPr>
            <w:r>
              <w:rPr>
                <w:noProof/>
              </w:rPr>
              <w:t>Tecniche di assemblaggio, cablaggio e installazione di prodotti meccatronici</w:t>
            </w:r>
          </w:p>
          <w:p w:rsidR="00CF7140" w:rsidRDefault="00CF7140" w:rsidP="00CF7140">
            <w:pPr>
              <w:pStyle w:val="QPR-ConoscenzeAbilit"/>
              <w:suppressAutoHyphens w:val="0"/>
              <w:ind w:left="283" w:hanging="198"/>
            </w:pPr>
            <w:r>
              <w:rPr>
                <w:noProof/>
              </w:rPr>
              <w:t>Caratteristiche dei software applicativi e modalità di caricamento programmi</w:t>
            </w:r>
          </w:p>
          <w:p w:rsidR="00CF7140" w:rsidRDefault="00CF7140" w:rsidP="00CF7140">
            <w:pPr>
              <w:pStyle w:val="QPR-ConoscenzeAbilit"/>
              <w:suppressAutoHyphens w:val="0"/>
              <w:ind w:left="283" w:hanging="198"/>
            </w:pPr>
            <w:r>
              <w:rPr>
                <w:noProof/>
              </w:rPr>
              <w:t>Tecniche di configurazione dispositivi</w:t>
            </w:r>
          </w:p>
          <w:p w:rsidR="00CF7140" w:rsidRDefault="00CF7140" w:rsidP="00CF7140">
            <w:pPr>
              <w:pStyle w:val="QPR-ConoscenzeAbilit"/>
              <w:suppressAutoHyphens w:val="0"/>
              <w:ind w:left="283" w:hanging="198"/>
            </w:pPr>
            <w:r>
              <w:rPr>
                <w:noProof/>
              </w:rPr>
              <w:t>Principali strumenti di misura e ambiti applicativi</w:t>
            </w:r>
          </w:p>
          <w:p w:rsidR="00CF7140" w:rsidRDefault="00CF7140" w:rsidP="00CF7140">
            <w:pPr>
              <w:pStyle w:val="QPR-ConoscenzeAbilit"/>
              <w:suppressAutoHyphens w:val="0"/>
              <w:ind w:left="283" w:hanging="198"/>
            </w:pPr>
            <w:r>
              <w:rPr>
                <w:noProof/>
              </w:rPr>
              <w:t>Tecniche di ricerca guasti e ripristino di sistemi malfunzionanti</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Interpretare disegni tecnici di cablaggi meccatronici, fasi di montaggio e specifiche tecniche d’automazione</w:t>
            </w:r>
          </w:p>
          <w:p w:rsidR="00CF7140" w:rsidRDefault="00CF7140" w:rsidP="00CF7140">
            <w:pPr>
              <w:pStyle w:val="QPR-ConoscenzeAbilit"/>
              <w:suppressAutoHyphens w:val="0"/>
              <w:ind w:left="283" w:hanging="198"/>
            </w:pPr>
            <w:r>
              <w:rPr>
                <w:noProof/>
              </w:rPr>
              <w:t>Eseguire il pre-montaggio ed il montaggio dei componenti su macchine e/o impianti</w:t>
            </w:r>
          </w:p>
          <w:p w:rsidR="00CF7140" w:rsidRDefault="00CF7140" w:rsidP="00CF7140">
            <w:pPr>
              <w:pStyle w:val="QPR-ConoscenzeAbilit"/>
              <w:suppressAutoHyphens w:val="0"/>
              <w:ind w:left="283" w:hanging="198"/>
            </w:pPr>
            <w:r>
              <w:rPr>
                <w:noProof/>
              </w:rPr>
              <w:t>Definire percorsi per canalizzazioni di quadri di automazione industriale e bordo macchina</w:t>
            </w:r>
          </w:p>
          <w:p w:rsidR="00CF7140" w:rsidRDefault="00CF7140" w:rsidP="00CF7140">
            <w:pPr>
              <w:pStyle w:val="QPR-ConoscenzeAbilit"/>
              <w:suppressAutoHyphens w:val="0"/>
              <w:ind w:left="283" w:hanging="198"/>
            </w:pPr>
            <w:r>
              <w:rPr>
                <w:noProof/>
              </w:rPr>
              <w:t>Posare cavi di segnale, potenza e trasmissione dati</w:t>
            </w:r>
          </w:p>
          <w:p w:rsidR="00CF7140" w:rsidRDefault="00CF7140" w:rsidP="00CF7140">
            <w:pPr>
              <w:pStyle w:val="QPR-ConoscenzeAbilit"/>
              <w:suppressAutoHyphens w:val="0"/>
              <w:ind w:left="283" w:hanging="198"/>
            </w:pPr>
            <w:r>
              <w:rPr>
                <w:noProof/>
              </w:rPr>
              <w:t>Eseguire il cablaggio di pulpiti di comando e segnalazione per i sistemi di automazione</w:t>
            </w:r>
          </w:p>
          <w:p w:rsidR="00CF7140" w:rsidRDefault="00CF7140" w:rsidP="00CF7140">
            <w:pPr>
              <w:pStyle w:val="QPR-ConoscenzeAbilit"/>
              <w:suppressAutoHyphens w:val="0"/>
              <w:ind w:left="283" w:hanging="198"/>
            </w:pPr>
            <w:r>
              <w:rPr>
                <w:noProof/>
              </w:rPr>
              <w:t>Collegare servoattuatori elettrici, elettro-pneumatici e elettro-oleodinamici meccatronici destinati all'automazione industriale o bordo macchina</w:t>
            </w:r>
          </w:p>
          <w:p w:rsidR="00CF7140" w:rsidRDefault="00CF7140" w:rsidP="00CF7140">
            <w:pPr>
              <w:pStyle w:val="QPR-ConoscenzeAbilit"/>
              <w:suppressAutoHyphens w:val="0"/>
              <w:ind w:left="283" w:hanging="198"/>
            </w:pPr>
            <w:r>
              <w:rPr>
                <w:noProof/>
              </w:rPr>
              <w:t>Collegare utilizzatori destinati all'automazione industriale o bordo macchina</w:t>
            </w:r>
          </w:p>
          <w:p w:rsidR="00CF7140" w:rsidRDefault="00CF7140" w:rsidP="00CF7140">
            <w:pPr>
              <w:pStyle w:val="QPR-ConoscenzeAbilit"/>
              <w:suppressAutoHyphens w:val="0"/>
              <w:ind w:left="283" w:hanging="198"/>
            </w:pPr>
            <w:r>
              <w:rPr>
                <w:noProof/>
              </w:rPr>
              <w:t>Cablare quadri di automazione in logica cablata interfacciandosi con i sensori della macchina</w:t>
            </w:r>
          </w:p>
          <w:p w:rsidR="00CF7140" w:rsidRDefault="00CF7140" w:rsidP="00CF7140">
            <w:pPr>
              <w:pStyle w:val="QPR-ConoscenzeAbilit"/>
              <w:suppressAutoHyphens w:val="0"/>
              <w:ind w:left="283" w:hanging="198"/>
            </w:pPr>
            <w:r>
              <w:rPr>
                <w:noProof/>
              </w:rPr>
              <w:t>Cablare quadri di automazione con controllori programmabile (PLC) interfacciandosi con i sensori della macchina ed eventuali attuatori e terminali HMI</w:t>
            </w:r>
          </w:p>
          <w:p w:rsidR="00CF7140" w:rsidRDefault="00CF7140" w:rsidP="00CF7140">
            <w:pPr>
              <w:pStyle w:val="QPR-ConoscenzeAbilit"/>
              <w:suppressAutoHyphens w:val="0"/>
              <w:ind w:left="283" w:hanging="198"/>
            </w:pPr>
            <w:r>
              <w:rPr>
                <w:noProof/>
              </w:rPr>
              <w:t>Cablare dispositivi e moduli di sicurezza</w:t>
            </w:r>
          </w:p>
          <w:p w:rsidR="00CF7140" w:rsidRDefault="00CF7140" w:rsidP="00CF7140">
            <w:pPr>
              <w:pStyle w:val="QPR-ConoscenzeAbilit"/>
              <w:suppressAutoHyphens w:val="0"/>
              <w:ind w:left="283" w:hanging="198"/>
            </w:pPr>
            <w:r>
              <w:rPr>
                <w:noProof/>
              </w:rPr>
              <w:t>Applicare procedure di messa in servizio</w:t>
            </w:r>
          </w:p>
          <w:p w:rsidR="00CF7140" w:rsidRDefault="00CF7140" w:rsidP="00CF7140">
            <w:pPr>
              <w:pStyle w:val="QPR-ConoscenzeAbilit"/>
              <w:suppressAutoHyphens w:val="0"/>
              <w:ind w:left="283" w:hanging="198"/>
            </w:pPr>
            <w:r>
              <w:rPr>
                <w:noProof/>
              </w:rPr>
              <w:t>Applicare metodi di configurazione di dispositivi meccatronici</w:t>
            </w:r>
          </w:p>
          <w:p w:rsidR="00CF7140" w:rsidRDefault="00CF7140" w:rsidP="00CF7140">
            <w:pPr>
              <w:pStyle w:val="QPR-ConoscenzeAbilit"/>
              <w:suppressAutoHyphens w:val="0"/>
              <w:ind w:left="283" w:hanging="198"/>
            </w:pPr>
            <w:r>
              <w:rPr>
                <w:noProof/>
              </w:rPr>
              <w:t>Utilizzare metodiche di ricerca malfunzionamento hardware e software</w:t>
            </w:r>
          </w:p>
          <w:p w:rsidR="00CF7140" w:rsidRDefault="00CF7140" w:rsidP="00CF7140">
            <w:pPr>
              <w:pStyle w:val="QPR-ConoscenzeAbilit"/>
              <w:suppressAutoHyphens w:val="0"/>
              <w:ind w:left="283" w:hanging="198"/>
            </w:pPr>
            <w:r>
              <w:rPr>
                <w:noProof/>
              </w:rPr>
              <w:t>Adattare l’impianto esistente per soddisfare nuove esigenze</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INSTALLAZIONE DI SISTEMI FLUIDICI PER L’AUTOMAZIONE INDUSTRIALE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QPR-MEC-28</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elettrotecnica ed elettronica</w:t>
            </w:r>
          </w:p>
          <w:p w:rsidR="00CF7140" w:rsidRDefault="00CF7140" w:rsidP="00CF7140">
            <w:pPr>
              <w:pStyle w:val="QPR-ConoscenzeAbilit"/>
              <w:suppressAutoHyphens w:val="0"/>
              <w:ind w:left="283" w:hanging="198"/>
            </w:pPr>
            <w:r>
              <w:rPr>
                <w:noProof/>
              </w:rPr>
              <w:t>Normative tecniche di riferimento per l'automazione industriale</w:t>
            </w:r>
          </w:p>
          <w:p w:rsidR="00CF7140" w:rsidRDefault="00CF7140" w:rsidP="00CF7140">
            <w:pPr>
              <w:pStyle w:val="QPR-ConoscenzeAbilit"/>
              <w:suppressAutoHyphens w:val="0"/>
              <w:ind w:left="283" w:hanging="198"/>
            </w:pPr>
            <w:r>
              <w:rPr>
                <w:noProof/>
              </w:rPr>
              <w:t>Simbologia dedicata per schemi elettrici, fluidici e meccanici</w:t>
            </w:r>
          </w:p>
          <w:p w:rsidR="00CF7140" w:rsidRDefault="00CF7140" w:rsidP="00CF7140">
            <w:pPr>
              <w:pStyle w:val="QPR-ConoscenzeAbilit"/>
              <w:suppressAutoHyphens w:val="0"/>
              <w:ind w:left="283" w:hanging="198"/>
            </w:pPr>
            <w:r>
              <w:rPr>
                <w:noProof/>
              </w:rPr>
              <w:t>Schemi dei circuiti fuidici e di automazione fluidica (es. schema di montaggio, schema funzionale)</w:t>
            </w:r>
          </w:p>
          <w:p w:rsidR="00CF7140" w:rsidRDefault="00CF7140" w:rsidP="00CF7140">
            <w:pPr>
              <w:pStyle w:val="QPR-ConoscenzeAbilit"/>
              <w:suppressAutoHyphens w:val="0"/>
              <w:ind w:left="283" w:hanging="198"/>
            </w:pPr>
            <w:r>
              <w:rPr>
                <w:noProof/>
              </w:rPr>
              <w:t>Grandezze fisiche caratterizzanti un sistema fluidico (es. pressione, portata)</w:t>
            </w:r>
          </w:p>
          <w:p w:rsidR="00CF7140" w:rsidRDefault="00CF7140" w:rsidP="00CF7140">
            <w:pPr>
              <w:pStyle w:val="QPR-ConoscenzeAbilit"/>
              <w:suppressAutoHyphens w:val="0"/>
              <w:ind w:left="283" w:hanging="198"/>
            </w:pPr>
            <w:r>
              <w:rPr>
                <w:noProof/>
              </w:rPr>
              <w:t>Caratteristiche dei dispositivi fluidici per l'automazione (es. cilindri, valvole, fine corsa, regolatori)</w:t>
            </w:r>
          </w:p>
          <w:p w:rsidR="00CF7140" w:rsidRDefault="00CF7140" w:rsidP="00CF7140">
            <w:pPr>
              <w:pStyle w:val="QPR-ConoscenzeAbilit"/>
              <w:suppressAutoHyphens w:val="0"/>
              <w:ind w:left="283" w:hanging="198"/>
            </w:pPr>
            <w:r>
              <w:rPr>
                <w:noProof/>
              </w:rPr>
              <w:t>Caratteristiche dei dispositivi di elettrocomando (es. sensori, contattori, relè, protezioni)</w:t>
            </w:r>
          </w:p>
          <w:p w:rsidR="00CF7140" w:rsidRDefault="00CF7140" w:rsidP="00CF7140">
            <w:pPr>
              <w:pStyle w:val="QPR-ConoscenzeAbilit"/>
              <w:suppressAutoHyphens w:val="0"/>
              <w:ind w:left="283" w:hanging="198"/>
            </w:pPr>
            <w:r>
              <w:rPr>
                <w:noProof/>
              </w:rPr>
              <w:t>Caratteristiche di utilizzatori, attuatori, servo attuatori (elettro-pneumatici, elettro-oleodinamici)</w:t>
            </w:r>
          </w:p>
          <w:p w:rsidR="00CF7140" w:rsidRDefault="00CF7140" w:rsidP="00CF7140">
            <w:pPr>
              <w:pStyle w:val="QPR-ConoscenzeAbilit"/>
              <w:suppressAutoHyphens w:val="0"/>
              <w:ind w:left="283" w:hanging="198"/>
            </w:pPr>
            <w:r>
              <w:rPr>
                <w:noProof/>
              </w:rPr>
              <w:t>Caratteristiche dei dispositivi meccatronici</w:t>
            </w:r>
          </w:p>
          <w:p w:rsidR="00CF7140" w:rsidRDefault="00CF7140" w:rsidP="00CF7140">
            <w:pPr>
              <w:pStyle w:val="QPR-ConoscenzeAbilit"/>
              <w:suppressAutoHyphens w:val="0"/>
              <w:ind w:left="283" w:hanging="198"/>
            </w:pPr>
            <w:r>
              <w:rPr>
                <w:noProof/>
              </w:rPr>
              <w:t>Tecniche di assemblaggio, installazione, cablaggio e configurazione dei dispositivi di automazione fluidica</w:t>
            </w:r>
          </w:p>
          <w:p w:rsidR="00CF7140" w:rsidRDefault="00CF7140" w:rsidP="00CF7140">
            <w:pPr>
              <w:pStyle w:val="QPR-ConoscenzeAbilit"/>
              <w:suppressAutoHyphens w:val="0"/>
              <w:ind w:left="283" w:hanging="198"/>
            </w:pPr>
            <w:r>
              <w:rPr>
                <w:noProof/>
              </w:rPr>
              <w:t>Procedure per la realizzazione di impianti di automazione industriale</w:t>
            </w:r>
          </w:p>
          <w:p w:rsidR="00CF7140" w:rsidRDefault="00CF7140" w:rsidP="00CF7140">
            <w:pPr>
              <w:pStyle w:val="QPR-ConoscenzeAbilit"/>
              <w:suppressAutoHyphens w:val="0"/>
              <w:ind w:left="283" w:hanging="198"/>
            </w:pPr>
            <w:r>
              <w:rPr>
                <w:noProof/>
              </w:rPr>
              <w:t>Tecniche di ricerca guasti e ripristino di sistemi malfunzionanti</w:t>
            </w:r>
          </w:p>
          <w:p w:rsidR="00CF7140" w:rsidRDefault="00CF7140" w:rsidP="00CF7140">
            <w:pPr>
              <w:pStyle w:val="QPR-ConoscenzeAbilit"/>
              <w:suppressAutoHyphens w:val="0"/>
              <w:ind w:left="283" w:hanging="198"/>
            </w:pPr>
            <w:r>
              <w:rPr>
                <w:noProof/>
              </w:rPr>
              <w:t>Principali strumenti di misura e ambiti applicativi</w:t>
            </w:r>
          </w:p>
          <w:p w:rsidR="00CF7140" w:rsidRDefault="00CF7140" w:rsidP="00CF7140">
            <w:pPr>
              <w:pStyle w:val="QPR-ConoscenzeAbilit"/>
              <w:suppressAutoHyphens w:val="0"/>
              <w:ind w:left="283" w:hanging="198"/>
            </w:pPr>
            <w:r>
              <w:rPr>
                <w:noProof/>
              </w:rPr>
              <w:t>Normative di sicurezza relative alla installazione e utilizzo di sistemi di automazione industriale</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Interpretare disegni tecnici di cablaggi meccatronici, fasi di montaggio e specifiche tecniche d’automazione</w:t>
            </w:r>
          </w:p>
          <w:p w:rsidR="00CF7140" w:rsidRDefault="00CF7140" w:rsidP="00CF7140">
            <w:pPr>
              <w:pStyle w:val="QPR-ConoscenzeAbilit"/>
              <w:suppressAutoHyphens w:val="0"/>
              <w:ind w:left="283" w:hanging="198"/>
            </w:pPr>
            <w:r>
              <w:rPr>
                <w:noProof/>
              </w:rPr>
              <w:t>Eseguire il pre-montaggio ed il montaggio dei componenti su macchine e/o impianti</w:t>
            </w:r>
          </w:p>
          <w:p w:rsidR="00CF7140" w:rsidRDefault="00CF7140" w:rsidP="00CF7140">
            <w:pPr>
              <w:pStyle w:val="QPR-ConoscenzeAbilit"/>
              <w:suppressAutoHyphens w:val="0"/>
              <w:ind w:left="283" w:hanging="198"/>
            </w:pPr>
            <w:r>
              <w:rPr>
                <w:noProof/>
              </w:rPr>
              <w:t>Eseguire il montaggio dei componenti su singole macchine o interi impianti produttivi</w:t>
            </w:r>
          </w:p>
          <w:p w:rsidR="00CF7140" w:rsidRDefault="00CF7140" w:rsidP="00CF7140">
            <w:pPr>
              <w:pStyle w:val="QPR-ConoscenzeAbilit"/>
              <w:suppressAutoHyphens w:val="0"/>
              <w:ind w:left="283" w:hanging="198"/>
            </w:pPr>
            <w:r>
              <w:rPr>
                <w:noProof/>
              </w:rPr>
              <w:t>Eseguire i collegamenti dei componenti fluidici secondo lo schema funzionale</w:t>
            </w:r>
          </w:p>
          <w:p w:rsidR="00CF7140" w:rsidRDefault="00CF7140" w:rsidP="00CF7140">
            <w:pPr>
              <w:pStyle w:val="QPR-ConoscenzeAbilit"/>
              <w:suppressAutoHyphens w:val="0"/>
              <w:ind w:left="283" w:hanging="198"/>
            </w:pPr>
            <w:r>
              <w:rPr>
                <w:noProof/>
              </w:rPr>
              <w:t>Eseguire i collegamenti fluidici ed elettrici dei componenti meccatronici secondo lo schema funzionale</w:t>
            </w:r>
          </w:p>
          <w:p w:rsidR="00CF7140" w:rsidRDefault="00CF7140" w:rsidP="00CF7140">
            <w:pPr>
              <w:pStyle w:val="QPR-ConoscenzeAbilit"/>
              <w:suppressAutoHyphens w:val="0"/>
              <w:ind w:left="283" w:hanging="198"/>
            </w:pPr>
            <w:r>
              <w:rPr>
                <w:noProof/>
              </w:rPr>
              <w:t>Applicare metodi di configurazione di dispositivi meccatronici</w:t>
            </w:r>
          </w:p>
          <w:p w:rsidR="00CF7140" w:rsidRDefault="00CF7140" w:rsidP="00CF7140">
            <w:pPr>
              <w:pStyle w:val="QPR-ConoscenzeAbilit"/>
              <w:suppressAutoHyphens w:val="0"/>
              <w:ind w:left="283" w:hanging="198"/>
            </w:pPr>
            <w:r>
              <w:rPr>
                <w:noProof/>
              </w:rPr>
              <w:t>Effettuare la messa in servizio di un impianto</w:t>
            </w:r>
          </w:p>
          <w:p w:rsidR="00CF7140" w:rsidRDefault="00CF7140" w:rsidP="00CF7140">
            <w:pPr>
              <w:pStyle w:val="QPR-ConoscenzeAbilit"/>
              <w:suppressAutoHyphens w:val="0"/>
              <w:ind w:left="283" w:hanging="198"/>
            </w:pPr>
            <w:r>
              <w:rPr>
                <w:noProof/>
              </w:rPr>
              <w:t>Eseguire le operazioni di manutenzione ordinaria di un impianto fluidico</w:t>
            </w:r>
          </w:p>
          <w:p w:rsidR="00CF7140" w:rsidRDefault="00CF7140" w:rsidP="00CF7140">
            <w:pPr>
              <w:pStyle w:val="QPR-ConoscenzeAbilit"/>
              <w:suppressAutoHyphens w:val="0"/>
              <w:ind w:left="283" w:hanging="198"/>
            </w:pPr>
            <w:r>
              <w:rPr>
                <w:noProof/>
              </w:rPr>
              <w:t>Utilizzare metodiche di ricerca malfunzionamento hardware e software</w:t>
            </w:r>
          </w:p>
          <w:p w:rsidR="00CF7140" w:rsidRDefault="00CF7140" w:rsidP="00CF7140">
            <w:pPr>
              <w:pStyle w:val="QPR-ConoscenzeAbilit"/>
              <w:suppressAutoHyphens w:val="0"/>
              <w:ind w:left="283" w:hanging="198"/>
            </w:pPr>
            <w:r>
              <w:rPr>
                <w:noProof/>
              </w:rPr>
              <w:t>Ripristinare un impianto fluidico malfunzionante</w:t>
            </w:r>
          </w:p>
          <w:p w:rsidR="00CF7140" w:rsidRDefault="00CF7140" w:rsidP="00CF7140">
            <w:pPr>
              <w:pStyle w:val="QPR-ConoscenzeAbilit"/>
              <w:suppressAutoHyphens w:val="0"/>
              <w:ind w:left="283" w:hanging="198"/>
            </w:pPr>
            <w:r>
              <w:rPr>
                <w:noProof/>
              </w:rPr>
              <w:t>Adattare l’impianto esistente per soddisfare nuove esigenze funzionali</w:t>
            </w:r>
          </w:p>
          <w:p w:rsidR="00CF7140" w:rsidRDefault="00CF7140" w:rsidP="00CF7140">
            <w:pPr>
              <w:pStyle w:val="QPR-ConoscenzeAbilit"/>
              <w:suppressAutoHyphens w:val="0"/>
              <w:ind w:left="283" w:hanging="198"/>
            </w:pPr>
            <w:r>
              <w:rPr>
                <w:noProof/>
              </w:rPr>
              <w:t>Operare nel rispetto delle normative di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PROGRAMMAZIONE DI IMPIANTI DI AUTOMAZIONE INDUSTRIALE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QPR-IMP-23</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di configurare, programmare e sviluppare applicativi per i sistemi di automazione nel rispetto della normativa di settore.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Tipologie e caratteristiche tecniche dei principali PLC e relativi componenti installati nelle automazioni industriali</w:t>
            </w:r>
          </w:p>
          <w:p w:rsidR="00CF7140" w:rsidRDefault="00CF7140" w:rsidP="00CF7140">
            <w:pPr>
              <w:pStyle w:val="QPR-ConoscenzeAbilit"/>
              <w:suppressAutoHyphens w:val="0"/>
              <w:ind w:left="283" w:hanging="198"/>
            </w:pPr>
            <w:r>
              <w:rPr>
                <w:noProof/>
              </w:rPr>
              <w:t>Tecniche di sviluppo software per PLC</w:t>
            </w:r>
          </w:p>
          <w:p w:rsidR="00CF7140" w:rsidRDefault="00CF7140" w:rsidP="00CF7140">
            <w:pPr>
              <w:pStyle w:val="QPR-ConoscenzeAbilit"/>
              <w:suppressAutoHyphens w:val="0"/>
              <w:ind w:left="283" w:hanging="198"/>
            </w:pPr>
            <w:r>
              <w:rPr>
                <w:noProof/>
              </w:rPr>
              <w:t>Tipologie dei linguaggi di programmazione per PLC</w:t>
            </w:r>
          </w:p>
          <w:p w:rsidR="00CF7140" w:rsidRDefault="00CF7140" w:rsidP="00CF7140">
            <w:pPr>
              <w:pStyle w:val="QPR-ConoscenzeAbilit"/>
              <w:suppressAutoHyphens w:val="0"/>
              <w:ind w:left="283" w:hanging="198"/>
            </w:pPr>
            <w:r>
              <w:rPr>
                <w:noProof/>
              </w:rPr>
              <w:t>Tipologie di segnali e relative interfacce di collegamento</w:t>
            </w:r>
          </w:p>
          <w:p w:rsidR="00CF7140" w:rsidRDefault="00CF7140" w:rsidP="00CF7140">
            <w:pPr>
              <w:pStyle w:val="QPR-ConoscenzeAbilit"/>
              <w:suppressAutoHyphens w:val="0"/>
              <w:ind w:left="283" w:hanging="198"/>
            </w:pPr>
            <w:r>
              <w:rPr>
                <w:noProof/>
              </w:rPr>
              <w:t>Metodi di acquisizione dei segnali</w:t>
            </w:r>
          </w:p>
          <w:p w:rsidR="00CF7140" w:rsidRDefault="00CF7140" w:rsidP="00CF7140">
            <w:pPr>
              <w:pStyle w:val="QPR-ConoscenzeAbilit"/>
              <w:suppressAutoHyphens w:val="0"/>
              <w:ind w:left="283" w:hanging="198"/>
            </w:pPr>
            <w:r>
              <w:rPr>
                <w:noProof/>
              </w:rPr>
              <w:t>Tecniche di sviluppo di processi di automazione con digrammi P&amp;I</w:t>
            </w:r>
          </w:p>
          <w:p w:rsidR="00CF7140" w:rsidRDefault="00CF7140" w:rsidP="00CF7140">
            <w:pPr>
              <w:pStyle w:val="QPR-ConoscenzeAbilit"/>
              <w:suppressAutoHyphens w:val="0"/>
              <w:ind w:left="283" w:hanging="198"/>
            </w:pPr>
            <w:r>
              <w:rPr>
                <w:noProof/>
              </w:rPr>
              <w:t>Configurazione dei servomotori</w:t>
            </w:r>
          </w:p>
          <w:p w:rsidR="00CF7140" w:rsidRDefault="00CF7140" w:rsidP="00CF7140">
            <w:pPr>
              <w:pStyle w:val="QPR-ConoscenzeAbilit"/>
              <w:suppressAutoHyphens w:val="0"/>
              <w:ind w:left="283" w:hanging="198"/>
            </w:pPr>
            <w:r>
              <w:rPr>
                <w:noProof/>
              </w:rPr>
              <w:t>Tecniche di gestione controllo assi e robotica</w:t>
            </w:r>
          </w:p>
          <w:p w:rsidR="00CF7140" w:rsidRDefault="00CF7140" w:rsidP="00CF7140">
            <w:pPr>
              <w:pStyle w:val="QPR-ConoscenzeAbilit"/>
              <w:suppressAutoHyphens w:val="0"/>
              <w:ind w:left="283" w:hanging="198"/>
            </w:pPr>
            <w:r>
              <w:rPr>
                <w:noProof/>
              </w:rPr>
              <w:t>Tecniche per lo sviluppo dei sistemi di sicurezza</w:t>
            </w:r>
          </w:p>
          <w:p w:rsidR="00CF7140" w:rsidRDefault="00CF7140" w:rsidP="00CF7140">
            <w:pPr>
              <w:pStyle w:val="QPR-ConoscenzeAbilit"/>
              <w:suppressAutoHyphens w:val="0"/>
              <w:ind w:left="283" w:hanging="198"/>
            </w:pPr>
            <w:r>
              <w:rPr>
                <w:noProof/>
              </w:rPr>
              <w:t>Tecniche per la messa in servizio e la gestione degli errori hardware</w:t>
            </w:r>
          </w:p>
          <w:p w:rsidR="00CF7140" w:rsidRDefault="00CF7140" w:rsidP="00CF7140">
            <w:pPr>
              <w:pStyle w:val="QPR-ConoscenzeAbilit"/>
              <w:suppressAutoHyphens w:val="0"/>
              <w:ind w:left="283" w:hanging="198"/>
            </w:pPr>
            <w:r>
              <w:rPr>
                <w:noProof/>
              </w:rPr>
              <w:t>Strumenti, check list e metodologie per il rilevamento degli errori software</w:t>
            </w:r>
          </w:p>
          <w:p w:rsidR="00CF7140" w:rsidRDefault="00CF7140" w:rsidP="00CF7140">
            <w:pPr>
              <w:pStyle w:val="QPR-ConoscenzeAbilit"/>
              <w:suppressAutoHyphens w:val="0"/>
              <w:ind w:left="283" w:hanging="198"/>
            </w:pPr>
            <w:r>
              <w:rPr>
                <w:noProof/>
              </w:rPr>
              <w:t>Tecniche di diagnostica software</w:t>
            </w:r>
          </w:p>
          <w:p w:rsidR="00CF7140" w:rsidRDefault="00CF7140" w:rsidP="00CF7140">
            <w:pPr>
              <w:pStyle w:val="QPR-ConoscenzeAbilit"/>
              <w:suppressAutoHyphens w:val="0"/>
              <w:ind w:left="283" w:hanging="198"/>
            </w:pPr>
            <w:r>
              <w:rPr>
                <w:noProof/>
              </w:rPr>
              <w:t>Tecniche per lo sviluppo di sistemi di supervisione</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Definire le richieste del cliente proponendo la logica di automazione più idonea</w:t>
            </w:r>
          </w:p>
          <w:p w:rsidR="00CF7140" w:rsidRDefault="00CF7140" w:rsidP="00CF7140">
            <w:pPr>
              <w:pStyle w:val="QPR-ConoscenzeAbilit"/>
              <w:suppressAutoHyphens w:val="0"/>
              <w:ind w:left="283" w:hanging="198"/>
            </w:pPr>
            <w:r>
              <w:rPr>
                <w:noProof/>
              </w:rPr>
              <w:t>Realizzare programmi per PLC in diversi linguaggi</w:t>
            </w:r>
          </w:p>
          <w:p w:rsidR="00CF7140" w:rsidRDefault="00CF7140" w:rsidP="00CF7140">
            <w:pPr>
              <w:pStyle w:val="QPR-ConoscenzeAbilit"/>
              <w:suppressAutoHyphens w:val="0"/>
              <w:ind w:left="283" w:hanging="198"/>
            </w:pPr>
            <w:r>
              <w:rPr>
                <w:noProof/>
              </w:rPr>
              <w:t>Sviluppare applicativi per PLC sulla base delle indicazioni relative al processo di automazione (P&amp;I)</w:t>
            </w:r>
          </w:p>
          <w:p w:rsidR="00CF7140" w:rsidRDefault="00CF7140" w:rsidP="00CF7140">
            <w:pPr>
              <w:pStyle w:val="QPR-ConoscenzeAbilit"/>
              <w:suppressAutoHyphens w:val="0"/>
              <w:ind w:left="283" w:hanging="198"/>
            </w:pPr>
            <w:r>
              <w:rPr>
                <w:noProof/>
              </w:rPr>
              <w:t>Sviluppare applicativi di automazione industriale integrando nel software la gestione di servosistemi ed avviatori</w:t>
            </w:r>
          </w:p>
          <w:p w:rsidR="00CF7140" w:rsidRDefault="00CF7140" w:rsidP="00CF7140">
            <w:pPr>
              <w:pStyle w:val="QPR-ConoscenzeAbilit"/>
              <w:suppressAutoHyphens w:val="0"/>
              <w:ind w:left="283" w:hanging="198"/>
            </w:pPr>
            <w:r>
              <w:rPr>
                <w:noProof/>
              </w:rPr>
              <w:t>Sviluppare applicativi di automazione industriale integrando nel software la gestione del controllo assi</w:t>
            </w:r>
          </w:p>
          <w:p w:rsidR="00CF7140" w:rsidRDefault="00CF7140" w:rsidP="00CF7140">
            <w:pPr>
              <w:pStyle w:val="QPR-ConoscenzeAbilit"/>
              <w:suppressAutoHyphens w:val="0"/>
              <w:ind w:left="283" w:hanging="198"/>
            </w:pPr>
            <w:r>
              <w:rPr>
                <w:noProof/>
              </w:rPr>
              <w:t>Sviluppare applicativi di automazione industriale integrando nel software la gestione dei dispositivi robotici</w:t>
            </w:r>
          </w:p>
          <w:p w:rsidR="00CF7140" w:rsidRDefault="00CF7140" w:rsidP="00CF7140">
            <w:pPr>
              <w:pStyle w:val="QPR-ConoscenzeAbilit"/>
              <w:suppressAutoHyphens w:val="0"/>
              <w:ind w:left="283" w:hanging="198"/>
            </w:pPr>
            <w:r>
              <w:rPr>
                <w:noProof/>
              </w:rPr>
              <w:t>Sviluppare applicativi di automazione industriale integrando nel software la gestione della sicurezza</w:t>
            </w:r>
          </w:p>
          <w:p w:rsidR="00CF7140" w:rsidRDefault="00CF7140" w:rsidP="00CF7140">
            <w:pPr>
              <w:pStyle w:val="QPR-ConoscenzeAbilit"/>
              <w:suppressAutoHyphens w:val="0"/>
              <w:ind w:left="283" w:hanging="198"/>
            </w:pPr>
            <w:r>
              <w:rPr>
                <w:noProof/>
              </w:rPr>
              <w:t>Integrare nei software applicativi la diagnostica</w:t>
            </w:r>
          </w:p>
          <w:p w:rsidR="00CF7140" w:rsidRDefault="00CF7140" w:rsidP="00CF7140">
            <w:pPr>
              <w:pStyle w:val="QPR-ConoscenzeAbilit"/>
              <w:suppressAutoHyphens w:val="0"/>
              <w:ind w:left="283" w:hanging="198"/>
            </w:pPr>
            <w:r>
              <w:rPr>
                <w:noProof/>
              </w:rPr>
              <w:t>Gestire la comunicazione da e verso i dispositivi in uso</w:t>
            </w:r>
          </w:p>
          <w:p w:rsidR="00CF7140" w:rsidRDefault="00CF7140" w:rsidP="00CF7140">
            <w:pPr>
              <w:pStyle w:val="QPR-ConoscenzeAbilit"/>
              <w:suppressAutoHyphens w:val="0"/>
              <w:ind w:left="283" w:hanging="198"/>
            </w:pPr>
            <w:r>
              <w:rPr>
                <w:noProof/>
              </w:rPr>
              <w:t>Gestire i dispositivi di visione artificiale negli applicativi software per l'automazione industriale</w:t>
            </w:r>
          </w:p>
          <w:p w:rsidR="00CF7140" w:rsidRDefault="00CF7140" w:rsidP="00CF7140">
            <w:pPr>
              <w:pStyle w:val="QPR-ConoscenzeAbilit"/>
              <w:suppressAutoHyphens w:val="0"/>
              <w:ind w:left="283" w:hanging="198"/>
            </w:pPr>
            <w:r>
              <w:rPr>
                <w:noProof/>
              </w:rPr>
              <w:t>Gestire e sviluppare applicativi di supervisione per l'automazione industriale</w:t>
            </w:r>
          </w:p>
          <w:p w:rsidR="00CF7140" w:rsidRDefault="00CF7140" w:rsidP="00CF7140">
            <w:pPr>
              <w:pStyle w:val="QPR-ConoscenzeAbilit"/>
              <w:suppressAutoHyphens w:val="0"/>
              <w:ind w:left="283" w:hanging="198"/>
            </w:pPr>
            <w:r>
              <w:rPr>
                <w:noProof/>
              </w:rPr>
              <w:t>Sviluppare applicativi per la gestione e l'elaborazione dei dati di processo</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VERIFICA DEGLI IMPIANTI ELETTRICI ED ELETTRONICI</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disegno tecnico, schemi di impianti e simbologie del settore</w:t>
            </w:r>
          </w:p>
          <w:p w:rsidR="00CF7140" w:rsidRDefault="00CF7140" w:rsidP="00CF7140">
            <w:pPr>
              <w:pStyle w:val="QPR-ConoscenzeAbilit"/>
              <w:suppressAutoHyphens w:val="0"/>
              <w:ind w:left="283" w:hanging="198"/>
            </w:pPr>
            <w:r>
              <w:rPr>
                <w:noProof/>
              </w:rPr>
              <w:t>Principi di elettrotecnica, elettronica ed elettromagnetismo</w:t>
            </w:r>
          </w:p>
          <w:p w:rsidR="00CF7140" w:rsidRDefault="00CF7140" w:rsidP="00CF7140">
            <w:pPr>
              <w:pStyle w:val="QPR-ConoscenzeAbilit"/>
              <w:suppressAutoHyphens w:val="0"/>
              <w:ind w:left="283" w:hanging="198"/>
            </w:pPr>
            <w:r>
              <w:rPr>
                <w:noProof/>
              </w:rPr>
              <w:t>Normativa CEI di settore</w:t>
            </w:r>
          </w:p>
          <w:p w:rsidR="00CF7140" w:rsidRDefault="00CF7140" w:rsidP="00CF7140">
            <w:pPr>
              <w:pStyle w:val="QPR-ConoscenzeAbilit"/>
              <w:suppressAutoHyphens w:val="0"/>
              <w:ind w:left="283" w:hanging="198"/>
            </w:pPr>
            <w:r>
              <w:rPr>
                <w:noProof/>
              </w:rPr>
              <w:t>Tecniche per la verifica di impianti elettrici</w:t>
            </w:r>
          </w:p>
          <w:p w:rsidR="00CF7140" w:rsidRDefault="00CF7140" w:rsidP="00CF7140">
            <w:pPr>
              <w:pStyle w:val="QPR-ConoscenzeAbilit"/>
              <w:suppressAutoHyphens w:val="0"/>
              <w:ind w:left="283" w:hanging="198"/>
            </w:pPr>
            <w:r>
              <w:rPr>
                <w:noProof/>
              </w:rPr>
              <w:t>Strumenti di misura e verifica</w:t>
            </w:r>
          </w:p>
          <w:p w:rsidR="00CF7140" w:rsidRDefault="00CF7140" w:rsidP="00CF7140">
            <w:pPr>
              <w:pStyle w:val="QPR-ConoscenzeAbilit"/>
              <w:suppressAutoHyphens w:val="0"/>
              <w:ind w:left="283" w:hanging="198"/>
            </w:pPr>
            <w:r>
              <w:rPr>
                <w:noProof/>
              </w:rPr>
              <w:t>Norme e adempimenti relativi alla fase di verifica di un impianto</w:t>
            </w:r>
          </w:p>
          <w:p w:rsidR="00CF7140" w:rsidRDefault="00CF7140" w:rsidP="00CF7140">
            <w:pPr>
              <w:pStyle w:val="QPR-ConoscenzeAbilit"/>
              <w:suppressAutoHyphens w:val="0"/>
              <w:ind w:left="283" w:hanging="198"/>
            </w:pPr>
            <w:r>
              <w:rPr>
                <w:noProof/>
              </w:rPr>
              <w:t>Modulistica e modalità di compilazione documentazione tecnica di verifica di un impianto elettrico</w:t>
            </w:r>
          </w:p>
          <w:p w:rsidR="00CF7140" w:rsidRDefault="00CF7140" w:rsidP="00CF7140">
            <w:pPr>
              <w:pStyle w:val="QPR-ConoscenzeAbilit"/>
              <w:suppressAutoHyphens w:val="0"/>
              <w:ind w:left="283" w:hanging="198"/>
            </w:pPr>
            <w:r>
              <w:rPr>
                <w:noProof/>
              </w:rPr>
              <w:t>Sicurezza nei lavori elettrici sotto tensione</w:t>
            </w:r>
          </w:p>
          <w:p w:rsidR="00CF7140" w:rsidRDefault="00CF7140" w:rsidP="00CF7140">
            <w:pPr>
              <w:pStyle w:val="QPR-ConoscenzeAbilit"/>
              <w:suppressAutoHyphens w:val="0"/>
              <w:ind w:left="283" w:hanging="198"/>
            </w:pPr>
            <w:r>
              <w:rPr>
                <w:noProof/>
              </w:rPr>
              <w:t>Standard qualitativi nella realizzazione degli impianti elettrici</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Applicare tecniche di controllo di rispondenza dell’impianto alla normativa, al progetto e allo standard di settore</w:t>
            </w:r>
          </w:p>
          <w:p w:rsidR="00CF7140" w:rsidRDefault="00CF7140" w:rsidP="00CF7140">
            <w:pPr>
              <w:pStyle w:val="QPR-ConoscenzeAbilit"/>
              <w:suppressAutoHyphens w:val="0"/>
              <w:ind w:left="283" w:hanging="198"/>
            </w:pPr>
            <w:r>
              <w:rPr>
                <w:noProof/>
              </w:rPr>
              <w:t>Utilizzare tecniche per i test di funzionamento</w:t>
            </w:r>
          </w:p>
          <w:p w:rsidR="00CF7140" w:rsidRDefault="00CF7140" w:rsidP="00CF7140">
            <w:pPr>
              <w:pStyle w:val="QPR-ConoscenzeAbilit"/>
              <w:suppressAutoHyphens w:val="0"/>
              <w:ind w:left="283" w:hanging="198"/>
            </w:pPr>
            <w:r>
              <w:rPr>
                <w:noProof/>
              </w:rPr>
              <w:t>Applicare procedure di verifica del funzionamento dei dispositivi di protezione e sicurezza</w:t>
            </w:r>
          </w:p>
          <w:p w:rsidR="00CF7140" w:rsidRDefault="00CF7140" w:rsidP="00CF7140">
            <w:pPr>
              <w:pStyle w:val="QPR-ConoscenzeAbilit"/>
              <w:suppressAutoHyphens w:val="0"/>
              <w:ind w:left="283" w:hanging="198"/>
            </w:pPr>
            <w:r>
              <w:rPr>
                <w:noProof/>
              </w:rPr>
              <w:t>Utilizzare strumenti di misura e verifica</w:t>
            </w:r>
          </w:p>
          <w:p w:rsidR="00CF7140" w:rsidRDefault="00CF7140" w:rsidP="00CF7140">
            <w:pPr>
              <w:pStyle w:val="QPR-ConoscenzeAbilit"/>
              <w:suppressAutoHyphens w:val="0"/>
              <w:ind w:left="283" w:hanging="198"/>
            </w:pPr>
            <w:r>
              <w:rPr>
                <w:noProof/>
              </w:rPr>
              <w:t>Applicare tecniche di compilazione dei moduli di verifica funzionale</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VERIFICA DELLE INSTALLAZIONI ELETTRICHE, ELETTRONICHE E FLUIDICHE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QPR-IMP-13</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eseguire in sicurezza le verifiche delle installazioni elettriche, elettroniche e fluidiche secondo quanto riportato nella normativa tecnica di settore.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disegno tecnico, schemi di impianti e simbologie del settore</w:t>
            </w:r>
          </w:p>
          <w:p w:rsidR="00CF7140" w:rsidRDefault="00CF7140" w:rsidP="00CF7140">
            <w:pPr>
              <w:pStyle w:val="QPR-ConoscenzeAbilit"/>
              <w:suppressAutoHyphens w:val="0"/>
              <w:ind w:left="283" w:hanging="198"/>
            </w:pPr>
            <w:r>
              <w:rPr>
                <w:noProof/>
              </w:rPr>
              <w:t>Elementi di elettrotecnica, elettronica ed elettromagnetismo</w:t>
            </w:r>
          </w:p>
          <w:p w:rsidR="00CF7140" w:rsidRDefault="00CF7140" w:rsidP="00CF7140">
            <w:pPr>
              <w:pStyle w:val="QPR-ConoscenzeAbilit"/>
              <w:suppressAutoHyphens w:val="0"/>
              <w:ind w:left="283" w:hanging="198"/>
            </w:pPr>
            <w:r>
              <w:rPr>
                <w:noProof/>
              </w:rPr>
              <w:t>Normativa di settore</w:t>
            </w:r>
          </w:p>
          <w:p w:rsidR="00CF7140" w:rsidRDefault="00CF7140" w:rsidP="00CF7140">
            <w:pPr>
              <w:pStyle w:val="QPR-ConoscenzeAbilit"/>
              <w:suppressAutoHyphens w:val="0"/>
              <w:ind w:left="283" w:hanging="198"/>
            </w:pPr>
            <w:r>
              <w:rPr>
                <w:noProof/>
              </w:rPr>
              <w:t>Tecniche per la verifica di impianti elettrici elettronici e fluidici</w:t>
            </w:r>
          </w:p>
          <w:p w:rsidR="00CF7140" w:rsidRDefault="00CF7140" w:rsidP="00CF7140">
            <w:pPr>
              <w:pStyle w:val="QPR-ConoscenzeAbilit"/>
              <w:suppressAutoHyphens w:val="0"/>
              <w:ind w:left="283" w:hanging="198"/>
            </w:pPr>
            <w:r>
              <w:rPr>
                <w:noProof/>
              </w:rPr>
              <w:t>Strumenti di misura e verifica</w:t>
            </w:r>
          </w:p>
          <w:p w:rsidR="00CF7140" w:rsidRDefault="00CF7140" w:rsidP="00CF7140">
            <w:pPr>
              <w:pStyle w:val="QPR-ConoscenzeAbilit"/>
              <w:suppressAutoHyphens w:val="0"/>
              <w:ind w:left="283" w:hanging="198"/>
            </w:pPr>
            <w:r>
              <w:rPr>
                <w:noProof/>
              </w:rPr>
              <w:t>Norme e adempimenti relativi alla fase di verifica di un impianto</w:t>
            </w:r>
          </w:p>
          <w:p w:rsidR="00CF7140" w:rsidRDefault="00CF7140" w:rsidP="00CF7140">
            <w:pPr>
              <w:pStyle w:val="QPR-ConoscenzeAbilit"/>
              <w:suppressAutoHyphens w:val="0"/>
              <w:ind w:left="283" w:hanging="198"/>
            </w:pPr>
            <w:r>
              <w:rPr>
                <w:noProof/>
              </w:rPr>
              <w:t>Modalità di compilazione della documentazione di verifica di un impianto elettrico</w:t>
            </w:r>
          </w:p>
          <w:p w:rsidR="00CF7140" w:rsidRDefault="00CF7140" w:rsidP="00CF7140">
            <w:pPr>
              <w:pStyle w:val="QPR-ConoscenzeAbilit"/>
              <w:suppressAutoHyphens w:val="0"/>
              <w:ind w:left="283" w:hanging="198"/>
            </w:pPr>
            <w:r>
              <w:rPr>
                <w:noProof/>
              </w:rPr>
              <w:t>Sicurezza nei lavori elettrici sotto tensione</w:t>
            </w:r>
          </w:p>
          <w:p w:rsidR="00CF7140" w:rsidRDefault="00CF7140" w:rsidP="00CF7140">
            <w:pPr>
              <w:pStyle w:val="QPR-ConoscenzeAbilit"/>
              <w:suppressAutoHyphens w:val="0"/>
              <w:ind w:left="283" w:hanging="198"/>
            </w:pPr>
            <w:r>
              <w:rPr>
                <w:noProof/>
              </w:rPr>
              <w:t>Standard qualitativi nella realizzazione degli impianti elettrici</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Verificare la conformità dell'impianto alla normativa e al progetto</w:t>
            </w:r>
          </w:p>
          <w:p w:rsidR="00CF7140" w:rsidRDefault="00CF7140" w:rsidP="00CF7140">
            <w:pPr>
              <w:pStyle w:val="QPR-ConoscenzeAbilit"/>
              <w:suppressAutoHyphens w:val="0"/>
              <w:ind w:left="283" w:hanging="198"/>
            </w:pPr>
            <w:r>
              <w:rPr>
                <w:noProof/>
              </w:rPr>
              <w:t>Utilizzare strumenti di misura e verifica</w:t>
            </w:r>
          </w:p>
          <w:p w:rsidR="00CF7140" w:rsidRDefault="00CF7140" w:rsidP="00CF7140">
            <w:pPr>
              <w:pStyle w:val="QPR-ConoscenzeAbilit"/>
              <w:suppressAutoHyphens w:val="0"/>
              <w:ind w:left="283" w:hanging="198"/>
            </w:pPr>
            <w:r>
              <w:rPr>
                <w:noProof/>
              </w:rPr>
              <w:t>Utilizzare tecniche per i test di funzionamento</w:t>
            </w:r>
          </w:p>
          <w:p w:rsidR="00CF7140" w:rsidRDefault="00CF7140" w:rsidP="00CF7140">
            <w:pPr>
              <w:pStyle w:val="QPR-ConoscenzeAbilit"/>
              <w:suppressAutoHyphens w:val="0"/>
              <w:ind w:left="283" w:hanging="198"/>
            </w:pPr>
            <w:r>
              <w:rPr>
                <w:noProof/>
              </w:rPr>
              <w:t>Applicare procedure di verifica del funzionamento dei dispositivi di protezione e sicurezza</w:t>
            </w:r>
          </w:p>
          <w:p w:rsidR="00CF7140" w:rsidRDefault="00CF7140" w:rsidP="00CF7140">
            <w:pPr>
              <w:pStyle w:val="QPR-ConoscenzeAbilit"/>
              <w:suppressAutoHyphens w:val="0"/>
              <w:ind w:left="283" w:hanging="198"/>
            </w:pPr>
            <w:r>
              <w:rPr>
                <w:noProof/>
              </w:rPr>
              <w:t>Applicare tecniche di controllo di rispondenza dell’impianto al progetto alla normativa e allo standard di settore</w:t>
            </w:r>
          </w:p>
          <w:p w:rsidR="00CF7140" w:rsidRDefault="00CF7140" w:rsidP="00CF7140">
            <w:pPr>
              <w:pStyle w:val="QPR-ConoscenzeAbilit"/>
              <w:suppressAutoHyphens w:val="0"/>
              <w:ind w:left="283" w:hanging="198"/>
            </w:pPr>
            <w:r>
              <w:rPr>
                <w:noProof/>
              </w:rPr>
              <w:t>Applicare metodi e tecniche di taratura e regolazione</w:t>
            </w:r>
          </w:p>
          <w:p w:rsidR="00CF7140" w:rsidRDefault="00CF7140" w:rsidP="00CF7140">
            <w:pPr>
              <w:pStyle w:val="QPR-ConoscenzeAbilit"/>
              <w:suppressAutoHyphens w:val="0"/>
              <w:ind w:left="283" w:hanging="198"/>
            </w:pPr>
            <w:r>
              <w:rPr>
                <w:noProof/>
              </w:rPr>
              <w:t>Applicare tecniche di compilazione dei moduli di verifica funzionale</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MANUTENZIONE DI IMPIANTI ELETTRICI</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sicurezza e salute per l'esecuzione di impianti elettrici</w:t>
            </w:r>
          </w:p>
          <w:p w:rsidR="00CF7140" w:rsidRDefault="00CF7140" w:rsidP="00CF7140">
            <w:pPr>
              <w:pStyle w:val="QPR-ConoscenzeAbilit"/>
              <w:suppressAutoHyphens w:val="0"/>
              <w:ind w:left="283" w:hanging="198"/>
            </w:pPr>
            <w:r>
              <w:rPr>
                <w:noProof/>
              </w:rPr>
              <w:t>Elementi di elettrotecnica elettronica e di elettromagnetismo</w:t>
            </w:r>
          </w:p>
          <w:p w:rsidR="00CF7140" w:rsidRDefault="00CF7140" w:rsidP="00CF7140">
            <w:pPr>
              <w:pStyle w:val="QPR-ConoscenzeAbilit"/>
              <w:suppressAutoHyphens w:val="0"/>
              <w:ind w:left="283" w:hanging="198"/>
            </w:pPr>
            <w:r>
              <w:rPr>
                <w:noProof/>
              </w:rPr>
              <w:t>Schemi elettrici e simbologie</w:t>
            </w:r>
          </w:p>
          <w:p w:rsidR="00CF7140" w:rsidRDefault="00CF7140" w:rsidP="00CF7140">
            <w:pPr>
              <w:pStyle w:val="QPR-ConoscenzeAbilit"/>
              <w:suppressAutoHyphens w:val="0"/>
              <w:ind w:left="283" w:hanging="198"/>
            </w:pPr>
            <w:r>
              <w:rPr>
                <w:noProof/>
              </w:rPr>
              <w:t>Normative tecniche di riferimento</w:t>
            </w:r>
          </w:p>
          <w:p w:rsidR="00CF7140" w:rsidRDefault="00CF7140" w:rsidP="00CF7140">
            <w:pPr>
              <w:pStyle w:val="QPR-ConoscenzeAbilit"/>
              <w:suppressAutoHyphens w:val="0"/>
              <w:ind w:left="283" w:hanging="198"/>
            </w:pPr>
            <w:r>
              <w:rPr>
                <w:noProof/>
              </w:rPr>
              <w:t>Principali componenti per il controllo di processo</w:t>
            </w:r>
          </w:p>
          <w:p w:rsidR="00CF7140" w:rsidRDefault="00CF7140" w:rsidP="00CF7140">
            <w:pPr>
              <w:pStyle w:val="QPR-ConoscenzeAbilit"/>
              <w:suppressAutoHyphens w:val="0"/>
              <w:ind w:left="283" w:hanging="198"/>
            </w:pPr>
            <w:r>
              <w:rPr>
                <w:noProof/>
              </w:rPr>
              <w:t>Tecniche di ricerca guasti</w:t>
            </w:r>
          </w:p>
          <w:p w:rsidR="00CF7140" w:rsidRDefault="00CF7140" w:rsidP="00CF7140">
            <w:pPr>
              <w:pStyle w:val="QPR-ConoscenzeAbilit"/>
              <w:suppressAutoHyphens w:val="0"/>
              <w:ind w:left="283" w:hanging="198"/>
            </w:pPr>
            <w:r>
              <w:rPr>
                <w:noProof/>
              </w:rPr>
              <w:t>Tecniche per la messa in sicurezza dell’impianto</w:t>
            </w:r>
          </w:p>
          <w:p w:rsidR="00CF7140" w:rsidRDefault="00CF7140" w:rsidP="00CF7140">
            <w:pPr>
              <w:pStyle w:val="QPR-ConoscenzeAbilit"/>
              <w:suppressAutoHyphens w:val="0"/>
              <w:ind w:left="283" w:hanging="198"/>
            </w:pPr>
            <w:r>
              <w:rPr>
                <w:noProof/>
              </w:rPr>
              <w:t>Caratteristiche tecniche della strumentazione e componentistica necessaria alle manutenzioni</w:t>
            </w:r>
          </w:p>
          <w:p w:rsidR="00CF7140" w:rsidRDefault="00CF7140" w:rsidP="00CF7140">
            <w:pPr>
              <w:pStyle w:val="QPR-ConoscenzeAbilit"/>
              <w:suppressAutoHyphens w:val="0"/>
              <w:ind w:left="283" w:hanging="198"/>
            </w:pPr>
            <w:r>
              <w:rPr>
                <w:noProof/>
              </w:rPr>
              <w:t>Tecniche per l'effettuazione delle misure strumentali</w:t>
            </w:r>
          </w:p>
          <w:p w:rsidR="00CF7140" w:rsidRDefault="00CF7140" w:rsidP="00CF7140">
            <w:pPr>
              <w:pStyle w:val="QPR-ConoscenzeAbilit"/>
              <w:suppressAutoHyphens w:val="0"/>
              <w:ind w:left="283" w:hanging="198"/>
            </w:pPr>
            <w:r>
              <w:rPr>
                <w:noProof/>
              </w:rPr>
              <w:t>Classificazione dei lavori in manutenzione</w:t>
            </w:r>
          </w:p>
          <w:p w:rsidR="00CF7140" w:rsidRDefault="00CF7140" w:rsidP="00CF7140">
            <w:pPr>
              <w:pStyle w:val="QPR-ConoscenzeAbilit"/>
              <w:suppressAutoHyphens w:val="0"/>
              <w:ind w:left="283" w:hanging="198"/>
            </w:pPr>
            <w:r>
              <w:rPr>
                <w:noProof/>
              </w:rPr>
              <w:t>Procedure, tecniche e tempistica per la realizzazione del-la manutenzione ordinaria, straordinaria e programmata</w:t>
            </w:r>
          </w:p>
          <w:p w:rsidR="00CF7140" w:rsidRDefault="00CF7140" w:rsidP="00CF7140">
            <w:pPr>
              <w:pStyle w:val="QPR-ConoscenzeAbilit"/>
              <w:suppressAutoHyphens w:val="0"/>
              <w:ind w:left="283" w:hanging="198"/>
            </w:pPr>
            <w:r>
              <w:rPr>
                <w:noProof/>
              </w:rPr>
              <w:t>Compilazione di rapporti di prova, registri manutenzione ed altra documentazione</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Leggere, interpretare ed individuare le informazioni presenti sulla documentazione e nel registro di manutenzione</w:t>
            </w:r>
          </w:p>
          <w:p w:rsidR="00CF7140" w:rsidRDefault="00CF7140" w:rsidP="00CF7140">
            <w:pPr>
              <w:pStyle w:val="QPR-ConoscenzeAbilit"/>
              <w:suppressAutoHyphens w:val="0"/>
              <w:ind w:left="283" w:hanging="198"/>
            </w:pPr>
            <w:r>
              <w:rPr>
                <w:noProof/>
              </w:rPr>
              <w:t>Utilizzare tecniche per la ricerca, la diagnosi di anomale ed il controllo del funzionamento</w:t>
            </w:r>
          </w:p>
          <w:p w:rsidR="00CF7140" w:rsidRDefault="00CF7140" w:rsidP="00CF7140">
            <w:pPr>
              <w:pStyle w:val="QPR-ConoscenzeAbilit"/>
              <w:suppressAutoHyphens w:val="0"/>
              <w:ind w:left="283" w:hanging="198"/>
            </w:pPr>
            <w:r>
              <w:rPr>
                <w:noProof/>
              </w:rPr>
              <w:t>Individuare e sostituire apparecchiature difettose o guaste</w:t>
            </w:r>
          </w:p>
          <w:p w:rsidR="00CF7140" w:rsidRDefault="00CF7140" w:rsidP="00CF7140">
            <w:pPr>
              <w:pStyle w:val="QPR-ConoscenzeAbilit"/>
              <w:suppressAutoHyphens w:val="0"/>
              <w:ind w:left="283" w:hanging="198"/>
            </w:pPr>
            <w:r>
              <w:rPr>
                <w:noProof/>
              </w:rPr>
              <w:t>Utilizzare tecniche per la manutenzione ordinaria, straordinaria e programmata</w:t>
            </w:r>
          </w:p>
          <w:p w:rsidR="00CF7140" w:rsidRDefault="00CF7140" w:rsidP="00CF7140">
            <w:pPr>
              <w:pStyle w:val="QPR-ConoscenzeAbilit"/>
              <w:suppressAutoHyphens w:val="0"/>
              <w:ind w:left="283" w:hanging="198"/>
            </w:pPr>
            <w:r>
              <w:rPr>
                <w:noProof/>
              </w:rPr>
              <w:t>Applicare procedure per il ripristino del funzionamento</w:t>
            </w:r>
          </w:p>
          <w:p w:rsidR="00CF7140" w:rsidRDefault="00CF7140" w:rsidP="00CF7140">
            <w:pPr>
              <w:pStyle w:val="QPR-ConoscenzeAbilit"/>
              <w:suppressAutoHyphens w:val="0"/>
              <w:ind w:left="283" w:hanging="198"/>
            </w:pPr>
            <w:r>
              <w:rPr>
                <w:noProof/>
              </w:rPr>
              <w:t>Compilare la documentazione attestante il lavoro svolto (registro manutenzioni)</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3B3F64" w:rsidRDefault="003B3F64" w:rsidP="00D86CE7">
      <w:pPr>
        <w:pStyle w:val="DOC-TestoBase"/>
      </w:pPr>
    </w:p>
    <w:p w:rsidR="00CF7140" w:rsidRDefault="00CF7140" w:rsidP="00D86CE7">
      <w:pPr>
        <w:pStyle w:val="DOC-TestoBase"/>
      </w:pPr>
    </w:p>
    <w:p w:rsidR="00CF7140" w:rsidRPr="00493351" w:rsidRDefault="00CF7140" w:rsidP="00D86CE7">
      <w:pPr>
        <w:pStyle w:val="DOC-TestoBase"/>
        <w:sectPr w:rsidR="00CF7140" w:rsidRPr="00493351" w:rsidSect="0045696F">
          <w:headerReference w:type="first" r:id="rId146"/>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t>Descrizione degli standard professionali caratterizzanti il profilo regionale</w:t>
      </w:r>
    </w:p>
    <w:p w:rsidR="00B93014" w:rsidRPr="00493351" w:rsidRDefault="00B93014" w:rsidP="00B43554">
      <w:pPr>
        <w:pStyle w:val="LG-TitoloProfiloRichiamo"/>
      </w:pPr>
      <w:bookmarkStart w:id="50" w:name="_Toc426017739"/>
      <w:r w:rsidRPr="00493351">
        <w:t>Installatore di impianti di automazione industriale</w:t>
      </w:r>
      <w:bookmarkEnd w:id="50"/>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F7140" w:rsidTr="00D64CF8">
        <w:trPr>
          <w:trHeight w:hRule="exact" w:val="280"/>
        </w:trPr>
        <w:tc>
          <w:tcPr>
            <w:tcW w:w="40" w:type="dxa"/>
          </w:tcPr>
          <w:p w:rsidR="00CF7140" w:rsidRDefault="00CF7140" w:rsidP="00D64CF8">
            <w:pPr>
              <w:pStyle w:val="EMPTYCELLSTYLE"/>
            </w:pPr>
          </w:p>
        </w:tc>
        <w:tc>
          <w:tcPr>
            <w:tcW w:w="1380" w:type="dxa"/>
            <w:tcBorders>
              <w:bottom w:val="single" w:sz="4" w:space="0" w:color="000000"/>
            </w:tcBorders>
            <w:tcMar>
              <w:top w:w="40" w:type="dxa"/>
              <w:left w:w="60" w:type="dxa"/>
              <w:bottom w:w="0" w:type="dxa"/>
              <w:right w:w="0" w:type="dxa"/>
            </w:tcMar>
          </w:tcPr>
          <w:p w:rsidR="00CF7140" w:rsidRDefault="00CF7140"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F7140" w:rsidRDefault="00CF7140"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F7140" w:rsidRDefault="00CF7140" w:rsidP="00D64CF8">
            <w:pPr>
              <w:pStyle w:val="DOC-TabellaIntestazioni"/>
            </w:pPr>
            <w:r>
              <w:t>EQF</w:t>
            </w:r>
          </w:p>
        </w:tc>
        <w:tc>
          <w:tcPr>
            <w:tcW w:w="3119" w:type="dxa"/>
            <w:tcBorders>
              <w:bottom w:val="single" w:sz="4" w:space="0" w:color="000000"/>
            </w:tcBorders>
          </w:tcPr>
          <w:p w:rsidR="00CF7140" w:rsidRDefault="00CF7140"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F7140" w:rsidRDefault="00CF7140" w:rsidP="00D64CF8">
            <w:pPr>
              <w:pStyle w:val="DOC-TabellaIntestazioni"/>
            </w:pPr>
            <w:r>
              <w:t>Note sulla SST correlata</w:t>
            </w: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single" w:sz="4" w:space="0" w:color="000000"/>
              <w:bottom w:val="dotted" w:sz="4" w:space="0" w:color="000000"/>
            </w:tcBorders>
          </w:tcPr>
          <w:p w:rsidR="00CF7140" w:rsidRDefault="00CF7140"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dotted" w:sz="4" w:space="0" w:color="000000"/>
              <w:bottom w:val="dotted" w:sz="4" w:space="0" w:color="000000"/>
            </w:tcBorders>
          </w:tcPr>
          <w:p w:rsidR="00CF7140" w:rsidRDefault="00CF7140"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QPR-IMP-11</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INSTALLAZIONE DI IMPIANTI ELETTRICI ED ELETTRONICI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dotted" w:sz="4" w:space="0" w:color="000000"/>
              <w:bottom w:val="dotted" w:sz="4" w:space="0" w:color="000000"/>
            </w:tcBorders>
          </w:tcPr>
          <w:p w:rsidR="00CF7140" w:rsidRDefault="00CF7140"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QPR-MEC-28</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INSTALLAZIONE DI SISTEMI FLUIDICI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dotted" w:sz="4" w:space="0" w:color="000000"/>
              <w:bottom w:val="dotted" w:sz="4" w:space="0" w:color="000000"/>
            </w:tcBorders>
          </w:tcPr>
          <w:p w:rsidR="00CF7140" w:rsidRDefault="00CF7140"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QPR-IMP-23</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PROGRAMMAZIONE DI IMPIANTI DI 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4</w:t>
            </w:r>
          </w:p>
        </w:tc>
        <w:tc>
          <w:tcPr>
            <w:tcW w:w="3119" w:type="dxa"/>
            <w:tcBorders>
              <w:top w:val="dotted" w:sz="4" w:space="0" w:color="000000"/>
              <w:bottom w:val="dotted" w:sz="4" w:space="0" w:color="000000"/>
            </w:tcBorders>
          </w:tcPr>
          <w:p w:rsidR="00CF7140" w:rsidRDefault="00CF7140"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4</w:t>
            </w:r>
          </w:p>
        </w:tc>
        <w:tc>
          <w:tcPr>
            <w:tcW w:w="3119" w:type="dxa"/>
            <w:tcBorders>
              <w:top w:val="dotted" w:sz="4" w:space="0" w:color="000000"/>
              <w:bottom w:val="dotted" w:sz="4" w:space="0" w:color="000000"/>
            </w:tcBorders>
          </w:tcPr>
          <w:p w:rsidR="00CF7140" w:rsidRDefault="00CF7140"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QPR-IMP-13</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VERIFICA DELLE INSTALLAZIONI ELETTRICHE, ELETTRONICHE E FLUIDICHE</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4</w:t>
            </w:r>
          </w:p>
        </w:tc>
        <w:tc>
          <w:tcPr>
            <w:tcW w:w="3119" w:type="dxa"/>
            <w:tcBorders>
              <w:top w:val="dotted" w:sz="4" w:space="0" w:color="000000"/>
              <w:bottom w:val="dotted" w:sz="4" w:space="0" w:color="000000"/>
            </w:tcBorders>
          </w:tcPr>
          <w:p w:rsidR="00CF7140" w:rsidRDefault="00CF7140"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dotted" w:sz="4" w:space="0" w:color="000000"/>
              <w:bottom w:val="dotted" w:sz="4" w:space="0" w:color="000000"/>
            </w:tcBorders>
          </w:tcPr>
          <w:p w:rsidR="00CF7140" w:rsidRDefault="00CF7140"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bl>
    <w:p w:rsidR="00C37187" w:rsidRPr="00493351" w:rsidRDefault="00C37187"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2B7153" w:rsidP="00C13B02">
      <w:pPr>
        <w:pStyle w:val="DOC-TestoBase"/>
        <w:jc w:val="center"/>
        <w:rPr>
          <w:noProof/>
          <w:lang w:eastAsia="it-IT"/>
        </w:rPr>
      </w:pPr>
      <w:r w:rsidRPr="002B7153">
        <w:rPr>
          <w:noProof/>
          <w:lang w:eastAsia="it-IT"/>
        </w:rPr>
        <w:drawing>
          <wp:inline distT="0" distB="0" distL="0" distR="0">
            <wp:extent cx="8640000" cy="6101788"/>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2B7153" w:rsidP="00C13B02">
      <w:pPr>
        <w:pStyle w:val="DOC-TestoBase"/>
        <w:jc w:val="center"/>
        <w:rPr>
          <w:noProof/>
          <w:lang w:eastAsia="it-IT"/>
        </w:rPr>
      </w:pPr>
      <w:r w:rsidRPr="002B7153">
        <w:rPr>
          <w:noProof/>
          <w:lang w:eastAsia="it-IT"/>
        </w:rPr>
        <w:drawing>
          <wp:inline distT="0" distB="0" distL="0" distR="0">
            <wp:extent cx="8640000" cy="6101788"/>
            <wp:effectExtent l="0" t="0" r="889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2B7153" w:rsidP="00C13B02">
      <w:pPr>
        <w:pStyle w:val="DOC-TestoBase"/>
        <w:jc w:val="center"/>
        <w:rPr>
          <w:noProof/>
          <w:lang w:eastAsia="it-IT"/>
        </w:rPr>
      </w:pPr>
      <w:r w:rsidRPr="002B7153">
        <w:rPr>
          <w:noProof/>
          <w:lang w:eastAsia="it-IT"/>
        </w:rPr>
        <w:drawing>
          <wp:inline distT="0" distB="0" distL="0" distR="0">
            <wp:extent cx="8640000" cy="6101788"/>
            <wp:effectExtent l="0" t="0" r="889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CF7140" w:rsidRPr="00493351" w:rsidRDefault="00CF7140" w:rsidP="00C13B02">
      <w:pPr>
        <w:pStyle w:val="DOC-TestoBase"/>
        <w:jc w:val="center"/>
        <w:sectPr w:rsidR="00CF7140" w:rsidRPr="00493351" w:rsidSect="001522F9">
          <w:pgSz w:w="16840" w:h="11907" w:orient="landscape" w:code="9"/>
          <w:pgMar w:top="1134" w:right="1134" w:bottom="1134" w:left="1134" w:header="567" w:footer="567" w:gutter="0"/>
          <w:cols w:space="708"/>
          <w:docGrid w:linePitch="360"/>
        </w:sectPr>
      </w:pPr>
    </w:p>
    <w:p w:rsidR="00C94A82" w:rsidRPr="00493351" w:rsidRDefault="00C94A82" w:rsidP="00B43554">
      <w:pPr>
        <w:pStyle w:val="LG-Sezione"/>
      </w:pPr>
      <w:r w:rsidRPr="00493351">
        <w:t>Profilo professionale</w:t>
      </w:r>
    </w:p>
    <w:p w:rsidR="00C94A82" w:rsidRPr="00493351" w:rsidRDefault="00F34AB4" w:rsidP="0002043D">
      <w:pPr>
        <w:pStyle w:val="LG-CodiceProfilo"/>
      </w:pPr>
      <w:r w:rsidRPr="00493351">
        <w:t>PROF</w:t>
      </w:r>
      <w:r w:rsidR="00C94A82" w:rsidRPr="00493351">
        <w:t>-IMP-05</w:t>
      </w:r>
    </w:p>
    <w:p w:rsidR="00C94A82" w:rsidRPr="00493351" w:rsidRDefault="00C94A82" w:rsidP="0002043D">
      <w:pPr>
        <w:pStyle w:val="LG-TitoloProfilo"/>
      </w:pPr>
      <w:bookmarkStart w:id="51" w:name="_Toc41035799"/>
      <w:r w:rsidRPr="00493351">
        <w:t>Tecnico per l’automazione industriale</w:t>
      </w:r>
      <w:bookmarkEnd w:id="5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D4CBF" w:rsidTr="000D4CBF">
        <w:trPr>
          <w:trHeight w:hRule="exact" w:val="34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LG-Titoletto"/>
            </w:pPr>
            <w:r>
              <w:t>REFERENZIAZIONI</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DOC-TestoBase"/>
            </w:pPr>
            <w:r>
              <w:t>Professioni NUP/ISTAT correlate: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6.2.4.1.1</w:t>
            </w:r>
          </w:p>
        </w:tc>
        <w:tc>
          <w:tcPr>
            <w:tcW w:w="7900" w:type="dxa"/>
            <w:gridSpan w:val="3"/>
            <w:tcMar>
              <w:top w:w="0" w:type="dxa"/>
              <w:left w:w="60" w:type="dxa"/>
              <w:bottom w:w="0" w:type="dxa"/>
              <w:right w:w="0" w:type="dxa"/>
            </w:tcMar>
          </w:tcPr>
          <w:p w:rsidR="000D4CBF" w:rsidRDefault="000D4CBF" w:rsidP="00D64CF8">
            <w:pPr>
              <w:pStyle w:val="LG-ElencoConTabulazione"/>
            </w:pPr>
            <w:r>
              <w:t>Installatori e riparatori di impianti elettrici industriali</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7.2.7.2.0</w:t>
            </w:r>
          </w:p>
        </w:tc>
        <w:tc>
          <w:tcPr>
            <w:tcW w:w="7900" w:type="dxa"/>
            <w:gridSpan w:val="3"/>
            <w:tcMar>
              <w:top w:w="0" w:type="dxa"/>
              <w:left w:w="60" w:type="dxa"/>
              <w:bottom w:w="0" w:type="dxa"/>
              <w:right w:w="0" w:type="dxa"/>
            </w:tcMar>
          </w:tcPr>
          <w:p w:rsidR="000D4CBF" w:rsidRDefault="000D4CBF" w:rsidP="00D64CF8">
            <w:pPr>
              <w:pStyle w:val="LG-ElencoConTabulazione"/>
            </w:pPr>
            <w:r>
              <w:t>Assemblatori e cablatori di apparecchiature elettriche</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DOC-TestoBase"/>
            </w:pPr>
            <w:r>
              <w:t xml:space="preserve">Attività economiche di riferimento (ATECO 2007/ISTAT): </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28.12.00</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apparecchiature fluidodinamiche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28.22.09</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altre macchine e apparecchi di sollevamento e movimentazione</w:t>
            </w:r>
          </w:p>
        </w:tc>
        <w:tc>
          <w:tcPr>
            <w:tcW w:w="40" w:type="dxa"/>
          </w:tcPr>
          <w:p w:rsidR="000D4CBF" w:rsidRDefault="000D4CBF" w:rsidP="00D64CF8">
            <w:pPr>
              <w:pStyle w:val="EMPTYCELLSTYLE"/>
            </w:pPr>
          </w:p>
        </w:tc>
      </w:tr>
      <w:tr w:rsidR="000D4CBF" w:rsidTr="000D4CBF">
        <w:trPr>
          <w:trHeight w:hRule="exact" w:val="4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28.29.30</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macchine automatiche per la dosatura, la confezione e per l'imballaggio (incluse parti e accessori)</w:t>
            </w:r>
          </w:p>
        </w:tc>
        <w:tc>
          <w:tcPr>
            <w:tcW w:w="40" w:type="dxa"/>
          </w:tcPr>
          <w:p w:rsidR="000D4CBF" w:rsidRDefault="000D4CBF" w:rsidP="00D64CF8">
            <w:pPr>
              <w:pStyle w:val="EMPTYCELLSTYLE"/>
            </w:pPr>
          </w:p>
        </w:tc>
      </w:tr>
      <w:tr w:rsidR="000D4CBF" w:rsidTr="000D4CBF">
        <w:trPr>
          <w:trHeight w:hRule="exact" w:val="4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28.93.00</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macchine per l'industria alimentare, delle bevande e del tabacco (incluse parti e accessori)</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28.99.20</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robot industriali per usi molteplici (incluse parti e accessori)</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DOC-TestoBase"/>
            </w:pPr>
            <w:r>
              <w:t>Figura e indirizzo/i di riferimento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7900" w:type="dxa"/>
            <w:gridSpan w:val="3"/>
            <w:tcMar>
              <w:top w:w="0" w:type="dxa"/>
              <w:left w:w="60" w:type="dxa"/>
              <w:bottom w:w="0" w:type="dxa"/>
              <w:right w:w="0" w:type="dxa"/>
            </w:tcMar>
          </w:tcPr>
          <w:p w:rsidR="000D4CBF" w:rsidRDefault="000D4CBF" w:rsidP="00D64CF8">
            <w:pPr>
              <w:pStyle w:val="LG-ElencoConTabulazione"/>
            </w:pPr>
            <w:r>
              <w:t>TECNICO PER L'AUTOMAZIONE INDUSTRIALE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7900" w:type="dxa"/>
            <w:gridSpan w:val="3"/>
            <w:tcMar>
              <w:top w:w="0" w:type="dxa"/>
              <w:left w:w="60" w:type="dxa"/>
              <w:bottom w:w="0" w:type="dxa"/>
              <w:right w:w="0" w:type="dxa"/>
            </w:tcMar>
          </w:tcPr>
          <w:p w:rsidR="000D4CBF" w:rsidRDefault="000D4CBF" w:rsidP="00D64CF8">
            <w:pPr>
              <w:pStyle w:val="LG-ElencoConTabulazione"/>
            </w:pPr>
            <w:r>
              <w:t>Programmazione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7900" w:type="dxa"/>
            <w:gridSpan w:val="3"/>
            <w:tcMar>
              <w:top w:w="0" w:type="dxa"/>
              <w:left w:w="60" w:type="dxa"/>
              <w:bottom w:w="0" w:type="dxa"/>
              <w:right w:w="0" w:type="dxa"/>
            </w:tcMar>
          </w:tcPr>
          <w:p w:rsidR="000D4CBF" w:rsidRDefault="000D4CBF" w:rsidP="00D64CF8">
            <w:pPr>
              <w:pStyle w:val="LG-ElencoConTabulazione"/>
            </w:pPr>
            <w:r>
              <w:t>Installazione e manutenzione impianti</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34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LG-Titoletto"/>
            </w:pPr>
            <w:r>
              <w:t>DESCRIZIONE SINTETICA DEL PROFILO</w:t>
            </w:r>
          </w:p>
        </w:tc>
        <w:tc>
          <w:tcPr>
            <w:tcW w:w="40" w:type="dxa"/>
          </w:tcPr>
          <w:p w:rsidR="000D4CBF" w:rsidRDefault="000D4CBF" w:rsidP="00D64CF8">
            <w:pPr>
              <w:pStyle w:val="EMPTYCELLSTYLE"/>
            </w:pPr>
          </w:p>
        </w:tc>
      </w:tr>
      <w:tr w:rsidR="000D4CBF" w:rsidTr="000D4CBF">
        <w:trPr>
          <w:trHeight w:hRule="exact" w:val="14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val="2438"/>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111579" w:rsidP="00D64CF8">
            <w:pPr>
              <w:pStyle w:val="LG-TestoBase"/>
            </w:pPr>
            <w:r w:rsidRPr="00111579">
              <w:t>Il TECNICO PER L’AUTOMAZIONE INDUSTRIALE interviene con autonomia, nel quadro di azione stabilito, e delle specifiche assegnate, contribuendo - in rapporto ai diversi ambiti di esercizio - al presidio del processo di automazione industriale attraverso la partecipazione all’individuazione delle risorse strumentali e tecnologiche, la predisposizione e l’organizzazione operativa delle lavorazioni,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nell’ambito della progettazione e dimensionamento del sistema e/o dell'impianto, dello sviluppo del software di comando e controllo, attinenti l'installazione del sistema e/o della loro componentistica meccanica, elettrica, fluidica, la taratura e regolazione dei singoli elementi e del sistema automatizzato nel suo complesso.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34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0D4CBF">
            <w:pPr>
              <w:pStyle w:val="LG-Titoletto"/>
            </w:pPr>
            <w:r>
              <w:t>REQUISITI FORMALI DI ACCESSO</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val="1457"/>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0D4CBF">
            <w:pPr>
              <w:pStyle w:val="LG-TestoBase"/>
            </w:pPr>
            <w:r>
              <w:t>Qualificazioni professionali di livello EQF 3 correlate:</w:t>
            </w:r>
            <w:r>
              <w:br/>
              <w:t>• Installatore di impianti di automazione industriale</w:t>
            </w:r>
            <w:r>
              <w:br/>
              <w:t>Oppure, diplomi di scuola secondaria di secondo grado. Sono considerati diplomi preferenziali:</w:t>
            </w:r>
            <w:r>
              <w:br/>
              <w:t>• Titolo di Istituto professionale - settore Industria e artigianato – indirizzo Produzioni industriali e artigianali – articolazione Industria</w:t>
            </w:r>
            <w:r>
              <w:br/>
              <w:t>• Titolo di Istituto tecnico – settore Tecnologico – Indirizzo Elettronica ed Elettrotecnica– articolazione Automazione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bl>
    <w:p w:rsidR="000D4CBF" w:rsidRDefault="000D4CBF"/>
    <w:p w:rsidR="000D4CBF" w:rsidRDefault="000D4CBF">
      <w:pPr>
        <w:jc w:val="left"/>
      </w:pPr>
      <w:r>
        <w:br w:type="page"/>
      </w:r>
    </w:p>
    <w:p w:rsidR="000D4CBF" w:rsidRDefault="000D4CBF"/>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D4CBF" w:rsidTr="000D4CBF">
        <w:trPr>
          <w:trHeight w:hRule="exact" w:val="34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0D4CBF">
            <w:pPr>
              <w:pStyle w:val="LG-Titoletto"/>
            </w:pPr>
            <w:r>
              <w:t xml:space="preserve">COMPETENZE PROFESSIONALI CARATTERIZZANTI IL PROFILO REGIONALE </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0D4CBF" w:rsidRDefault="000D4CBF"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D4CBF" w:rsidRDefault="000D4CBF"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D4CBF" w:rsidRDefault="000D4CBF"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0D4CBF" w:rsidRDefault="000D4CBF" w:rsidP="00D64CF8">
            <w:pPr>
              <w:pStyle w:val="DOC-TabellaIntestazioni"/>
            </w:pPr>
            <w:r>
              <w:t>Sviluppato in modo: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QPR-IMP-10</w:t>
            </w:r>
          </w:p>
        </w:tc>
        <w:tc>
          <w:tcPr>
            <w:tcW w:w="5960" w:type="dxa"/>
            <w:gridSpan w:val="2"/>
            <w:tcMar>
              <w:top w:w="0" w:type="dxa"/>
              <w:left w:w="100" w:type="dxa"/>
              <w:bottom w:w="0" w:type="dxa"/>
              <w:right w:w="0" w:type="dxa"/>
            </w:tcMar>
          </w:tcPr>
          <w:p w:rsidR="000D4CBF" w:rsidRDefault="000D4CBF" w:rsidP="00D64CF8">
            <w:pPr>
              <w:pStyle w:val="DOC-TabellaTesto"/>
            </w:pPr>
            <w:r>
              <w:t>PROGETTAZIONE DI IMPIANTI DI AUTOMAZIONE INDUSTRIALE</w:t>
            </w:r>
          </w:p>
        </w:tc>
        <w:tc>
          <w:tcPr>
            <w:tcW w:w="980" w:type="dxa"/>
            <w:tcMar>
              <w:top w:w="0" w:type="dxa"/>
              <w:left w:w="60" w:type="dxa"/>
              <w:bottom w:w="0" w:type="dxa"/>
              <w:right w:w="0" w:type="dxa"/>
            </w:tcMar>
          </w:tcPr>
          <w:p w:rsidR="000D4CBF" w:rsidRDefault="000D4CBF" w:rsidP="00D64CF8">
            <w:pPr>
              <w:pStyle w:val="DOC-TabellaTestoCx"/>
            </w:pPr>
            <w:r>
              <w:t>5</w:t>
            </w:r>
          </w:p>
        </w:tc>
        <w:tc>
          <w:tcPr>
            <w:tcW w:w="1380" w:type="dxa"/>
            <w:tcMar>
              <w:top w:w="0" w:type="dxa"/>
              <w:left w:w="60" w:type="dxa"/>
              <w:bottom w:w="0" w:type="dxa"/>
              <w:right w:w="0" w:type="dxa"/>
            </w:tcMar>
          </w:tcPr>
          <w:p w:rsidR="000D4CBF" w:rsidRDefault="000D4CBF" w:rsidP="00D64CF8">
            <w:pPr>
              <w:pStyle w:val="DOC-TabellaTestoCx"/>
            </w:pPr>
            <w:r>
              <w:t>Completo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QPR-IMP-23</w:t>
            </w:r>
          </w:p>
        </w:tc>
        <w:tc>
          <w:tcPr>
            <w:tcW w:w="5960" w:type="dxa"/>
            <w:gridSpan w:val="2"/>
            <w:tcMar>
              <w:top w:w="0" w:type="dxa"/>
              <w:left w:w="100" w:type="dxa"/>
              <w:bottom w:w="0" w:type="dxa"/>
              <w:right w:w="0" w:type="dxa"/>
            </w:tcMar>
          </w:tcPr>
          <w:p w:rsidR="000D4CBF" w:rsidRDefault="000D4CBF" w:rsidP="00D64CF8">
            <w:pPr>
              <w:pStyle w:val="DOC-TabellaTesto"/>
            </w:pPr>
            <w:r>
              <w:t>PROGRAMMAZIONE DI IMPIANTI DI AUTOMAZIONE INDUSTRIALE</w:t>
            </w:r>
          </w:p>
        </w:tc>
        <w:tc>
          <w:tcPr>
            <w:tcW w:w="980" w:type="dxa"/>
            <w:tcMar>
              <w:top w:w="0" w:type="dxa"/>
              <w:left w:w="60" w:type="dxa"/>
              <w:bottom w:w="0" w:type="dxa"/>
              <w:right w:w="0" w:type="dxa"/>
            </w:tcMar>
          </w:tcPr>
          <w:p w:rsidR="000D4CBF" w:rsidRDefault="000D4CBF" w:rsidP="00D64CF8">
            <w:pPr>
              <w:pStyle w:val="DOC-TabellaTestoCx"/>
            </w:pPr>
            <w:r>
              <w:t>4</w:t>
            </w:r>
          </w:p>
        </w:tc>
        <w:tc>
          <w:tcPr>
            <w:tcW w:w="1380" w:type="dxa"/>
            <w:tcMar>
              <w:top w:w="0" w:type="dxa"/>
              <w:left w:w="60" w:type="dxa"/>
              <w:bottom w:w="0" w:type="dxa"/>
              <w:right w:w="0" w:type="dxa"/>
            </w:tcMar>
          </w:tcPr>
          <w:p w:rsidR="000D4CBF" w:rsidRDefault="000D4CBF" w:rsidP="00D64CF8">
            <w:pPr>
              <w:pStyle w:val="DOC-TabellaTestoCx"/>
            </w:pPr>
            <w:r>
              <w:t>Completo</w:t>
            </w:r>
          </w:p>
        </w:tc>
        <w:tc>
          <w:tcPr>
            <w:tcW w:w="40" w:type="dxa"/>
          </w:tcPr>
          <w:p w:rsidR="000D4CBF" w:rsidRDefault="000D4CBF" w:rsidP="00D64CF8">
            <w:pPr>
              <w:pStyle w:val="EMPTYCELLSTYLE"/>
            </w:pPr>
          </w:p>
        </w:tc>
      </w:tr>
      <w:tr w:rsidR="000D4CBF" w:rsidTr="000D4CBF">
        <w:trPr>
          <w:trHeight w:hRule="exact" w:val="4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QPR-IMP-11</w:t>
            </w:r>
          </w:p>
        </w:tc>
        <w:tc>
          <w:tcPr>
            <w:tcW w:w="5960" w:type="dxa"/>
            <w:gridSpan w:val="2"/>
            <w:tcMar>
              <w:top w:w="0" w:type="dxa"/>
              <w:left w:w="100" w:type="dxa"/>
              <w:bottom w:w="0" w:type="dxa"/>
              <w:right w:w="0" w:type="dxa"/>
            </w:tcMar>
          </w:tcPr>
          <w:p w:rsidR="000D4CBF" w:rsidRDefault="000D4CBF" w:rsidP="00D64CF8">
            <w:pPr>
              <w:pStyle w:val="DOC-TabellaTesto"/>
            </w:pPr>
            <w:r>
              <w:t>INSTALLAZIONE DI IMPIANTI ELETTRICI ED ELETTRONICI PER L’AUTOMAZIONE INDUSTRIALE</w:t>
            </w:r>
          </w:p>
        </w:tc>
        <w:tc>
          <w:tcPr>
            <w:tcW w:w="980" w:type="dxa"/>
            <w:tcMar>
              <w:top w:w="0" w:type="dxa"/>
              <w:left w:w="60" w:type="dxa"/>
              <w:bottom w:w="0" w:type="dxa"/>
              <w:right w:w="0" w:type="dxa"/>
            </w:tcMar>
          </w:tcPr>
          <w:p w:rsidR="000D4CBF" w:rsidRDefault="000D4CBF" w:rsidP="00D64CF8">
            <w:pPr>
              <w:pStyle w:val="DOC-TabellaTestoCx"/>
            </w:pPr>
            <w:r>
              <w:t>3</w:t>
            </w:r>
          </w:p>
        </w:tc>
        <w:tc>
          <w:tcPr>
            <w:tcW w:w="1380" w:type="dxa"/>
            <w:tcMar>
              <w:top w:w="0" w:type="dxa"/>
              <w:left w:w="60" w:type="dxa"/>
              <w:bottom w:w="0" w:type="dxa"/>
              <w:right w:w="0" w:type="dxa"/>
            </w:tcMar>
          </w:tcPr>
          <w:p w:rsidR="000D4CBF" w:rsidRDefault="000D4CBF" w:rsidP="00D64CF8">
            <w:pPr>
              <w:pStyle w:val="DOC-TabellaTestoCx"/>
            </w:pPr>
            <w:r>
              <w:t>Esteso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QPR-MEC-28</w:t>
            </w:r>
          </w:p>
        </w:tc>
        <w:tc>
          <w:tcPr>
            <w:tcW w:w="5960" w:type="dxa"/>
            <w:gridSpan w:val="2"/>
            <w:tcMar>
              <w:top w:w="0" w:type="dxa"/>
              <w:left w:w="100" w:type="dxa"/>
              <w:bottom w:w="0" w:type="dxa"/>
              <w:right w:w="0" w:type="dxa"/>
            </w:tcMar>
          </w:tcPr>
          <w:p w:rsidR="000D4CBF" w:rsidRDefault="000D4CBF" w:rsidP="00D64CF8">
            <w:pPr>
              <w:pStyle w:val="DOC-TabellaTesto"/>
            </w:pPr>
            <w:r>
              <w:t>INSTALLAZIONE DI SISTEMI FLUIDICI PER L’AUTOMAZIONE INDUSTRIALE</w:t>
            </w:r>
          </w:p>
        </w:tc>
        <w:tc>
          <w:tcPr>
            <w:tcW w:w="980" w:type="dxa"/>
            <w:tcMar>
              <w:top w:w="0" w:type="dxa"/>
              <w:left w:w="60" w:type="dxa"/>
              <w:bottom w:w="0" w:type="dxa"/>
              <w:right w:w="0" w:type="dxa"/>
            </w:tcMar>
          </w:tcPr>
          <w:p w:rsidR="000D4CBF" w:rsidRDefault="000D4CBF" w:rsidP="00D64CF8">
            <w:pPr>
              <w:pStyle w:val="DOC-TabellaTestoCx"/>
            </w:pPr>
            <w:r>
              <w:t>3</w:t>
            </w:r>
          </w:p>
        </w:tc>
        <w:tc>
          <w:tcPr>
            <w:tcW w:w="1380" w:type="dxa"/>
            <w:tcMar>
              <w:top w:w="0" w:type="dxa"/>
              <w:left w:w="60" w:type="dxa"/>
              <w:bottom w:w="0" w:type="dxa"/>
              <w:right w:w="0" w:type="dxa"/>
            </w:tcMar>
          </w:tcPr>
          <w:p w:rsidR="000D4CBF" w:rsidRDefault="000D4CBF" w:rsidP="00D64CF8">
            <w:pPr>
              <w:pStyle w:val="DOC-TabellaTestoCx"/>
            </w:pPr>
            <w:r>
              <w:t>Completo</w:t>
            </w:r>
          </w:p>
        </w:tc>
        <w:tc>
          <w:tcPr>
            <w:tcW w:w="40" w:type="dxa"/>
          </w:tcPr>
          <w:p w:rsidR="000D4CBF" w:rsidRDefault="000D4CBF" w:rsidP="00D64CF8">
            <w:pPr>
              <w:pStyle w:val="EMPTYCELLSTYLE"/>
            </w:pPr>
          </w:p>
        </w:tc>
      </w:tr>
      <w:tr w:rsidR="000D4CBF" w:rsidTr="000D4CBF">
        <w:trPr>
          <w:trHeight w:hRule="exact" w:val="4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QPR-IMP-13</w:t>
            </w:r>
          </w:p>
        </w:tc>
        <w:tc>
          <w:tcPr>
            <w:tcW w:w="5960" w:type="dxa"/>
            <w:gridSpan w:val="2"/>
            <w:tcMar>
              <w:top w:w="0" w:type="dxa"/>
              <w:left w:w="100" w:type="dxa"/>
              <w:bottom w:w="0" w:type="dxa"/>
              <w:right w:w="0" w:type="dxa"/>
            </w:tcMar>
          </w:tcPr>
          <w:p w:rsidR="000D4CBF" w:rsidRDefault="000D4CBF" w:rsidP="00D64CF8">
            <w:pPr>
              <w:pStyle w:val="DOC-TabellaTesto"/>
            </w:pPr>
            <w:r>
              <w:t>VERIFICA DELLE INSTALLAZIONI ELETTRICHE, ELETTRONICHE E FLUIDICHE</w:t>
            </w:r>
          </w:p>
        </w:tc>
        <w:tc>
          <w:tcPr>
            <w:tcW w:w="980" w:type="dxa"/>
            <w:tcMar>
              <w:top w:w="0" w:type="dxa"/>
              <w:left w:w="60" w:type="dxa"/>
              <w:bottom w:w="0" w:type="dxa"/>
              <w:right w:w="0" w:type="dxa"/>
            </w:tcMar>
          </w:tcPr>
          <w:p w:rsidR="000D4CBF" w:rsidRDefault="000D4CBF" w:rsidP="00D64CF8">
            <w:pPr>
              <w:pStyle w:val="DOC-TabellaTestoCx"/>
            </w:pPr>
            <w:r>
              <w:t>4</w:t>
            </w:r>
          </w:p>
        </w:tc>
        <w:tc>
          <w:tcPr>
            <w:tcW w:w="1380" w:type="dxa"/>
            <w:tcMar>
              <w:top w:w="0" w:type="dxa"/>
              <w:left w:w="60" w:type="dxa"/>
              <w:bottom w:w="0" w:type="dxa"/>
              <w:right w:w="0" w:type="dxa"/>
            </w:tcMar>
          </w:tcPr>
          <w:p w:rsidR="000D4CBF" w:rsidRDefault="000D4CBF" w:rsidP="00D64CF8">
            <w:pPr>
              <w:pStyle w:val="DOC-TabellaTestoCx"/>
            </w:pPr>
            <w:r>
              <w:t>Esteso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QPR-IMP-08</w:t>
            </w:r>
          </w:p>
        </w:tc>
        <w:tc>
          <w:tcPr>
            <w:tcW w:w="5960" w:type="dxa"/>
            <w:gridSpan w:val="2"/>
            <w:tcMar>
              <w:top w:w="0" w:type="dxa"/>
              <w:left w:w="100" w:type="dxa"/>
              <w:bottom w:w="0" w:type="dxa"/>
              <w:right w:w="0" w:type="dxa"/>
            </w:tcMar>
          </w:tcPr>
          <w:p w:rsidR="000D4CBF" w:rsidRDefault="000D4CBF" w:rsidP="00D64CF8">
            <w:pPr>
              <w:pStyle w:val="DOC-TabellaTesto"/>
            </w:pPr>
            <w:r>
              <w:t>MANUTENZIONE DI IMPIANTI ELETTRICI</w:t>
            </w:r>
          </w:p>
        </w:tc>
        <w:tc>
          <w:tcPr>
            <w:tcW w:w="980" w:type="dxa"/>
            <w:tcMar>
              <w:top w:w="0" w:type="dxa"/>
              <w:left w:w="60" w:type="dxa"/>
              <w:bottom w:w="0" w:type="dxa"/>
              <w:right w:w="0" w:type="dxa"/>
            </w:tcMar>
          </w:tcPr>
          <w:p w:rsidR="000D4CBF" w:rsidRDefault="000D4CBF" w:rsidP="00D64CF8">
            <w:pPr>
              <w:pStyle w:val="DOC-TabellaTestoCx"/>
            </w:pPr>
            <w:r>
              <w:t>3</w:t>
            </w:r>
          </w:p>
        </w:tc>
        <w:tc>
          <w:tcPr>
            <w:tcW w:w="1380" w:type="dxa"/>
            <w:tcMar>
              <w:top w:w="0" w:type="dxa"/>
              <w:left w:w="60" w:type="dxa"/>
              <w:bottom w:w="0" w:type="dxa"/>
              <w:right w:w="0" w:type="dxa"/>
            </w:tcMar>
          </w:tcPr>
          <w:p w:rsidR="000D4CBF" w:rsidRDefault="000D4CBF" w:rsidP="00D64CF8">
            <w:pPr>
              <w:pStyle w:val="DOC-TabellaTestoCx"/>
            </w:pPr>
            <w:r>
              <w:t>Completo</w:t>
            </w:r>
          </w:p>
        </w:tc>
        <w:tc>
          <w:tcPr>
            <w:tcW w:w="40" w:type="dxa"/>
          </w:tcPr>
          <w:p w:rsidR="000D4CBF" w:rsidRDefault="000D4CBF" w:rsidP="00D64CF8">
            <w:pPr>
              <w:pStyle w:val="EMPTYCELLSTYLE"/>
            </w:pPr>
          </w:p>
        </w:tc>
      </w:tr>
      <w:tr w:rsidR="000D4CBF" w:rsidTr="000D4CBF">
        <w:trPr>
          <w:trHeight w:hRule="exact" w:val="20"/>
        </w:trPr>
        <w:tc>
          <w:tcPr>
            <w:tcW w:w="40" w:type="dxa"/>
          </w:tcPr>
          <w:p w:rsidR="000D4CBF" w:rsidRDefault="000D4CBF"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D4CBF" w:rsidRDefault="000D4CBF" w:rsidP="00D64CF8">
            <w:pPr>
              <w:pStyle w:val="EMPTYCELLSTYLE"/>
            </w:pPr>
          </w:p>
        </w:tc>
        <w:tc>
          <w:tcPr>
            <w:tcW w:w="40" w:type="dxa"/>
          </w:tcPr>
          <w:p w:rsidR="000D4CBF" w:rsidRDefault="000D4CBF" w:rsidP="00D64CF8">
            <w:pPr>
              <w:pStyle w:val="EMPTYCELLSTYLE"/>
            </w:pPr>
          </w:p>
        </w:tc>
      </w:tr>
    </w:tbl>
    <w:p w:rsidR="000D4CBF" w:rsidRDefault="000D4CBF" w:rsidP="000D4CBF"/>
    <w:p w:rsidR="00E9690E" w:rsidRDefault="00E9690E"/>
    <w:p w:rsidR="00E9690E" w:rsidRDefault="00E9690E">
      <w:pPr>
        <w:jc w:val="left"/>
      </w:pPr>
      <w:r>
        <w:br w:type="page"/>
      </w:r>
    </w:p>
    <w:p w:rsidR="00C94A82" w:rsidRPr="00493351" w:rsidRDefault="00C94A82" w:rsidP="00B43554">
      <w:pPr>
        <w:pStyle w:val="LG-Titoletto"/>
      </w:pPr>
      <w:r w:rsidRPr="00493351">
        <w:t>Descrizione delle competenze caratterizzanti il profilo PROFESSIONALE regionale</w:t>
      </w:r>
    </w:p>
    <w:p w:rsidR="00C94A82" w:rsidRPr="00493351" w:rsidRDefault="00C94A82" w:rsidP="00C94A82">
      <w:pPr>
        <w:pStyle w:val="DOC-TestoBase"/>
      </w:pPr>
    </w:p>
    <w:p w:rsidR="000D4CBF" w:rsidRDefault="000D4CBF" w:rsidP="000D4CB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PROGETTAZIONE DI IMPIANTI DI AUTOMAZIONE INDUSTRIALE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QPR-IMP-10</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5</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14/01/2020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richieste del cliente, dei vincoli normativi e di sicurezza, il soggetto è in grado di eseguire la progettazione di impianti di automazione industriale e la relativa documentazione d’uso e manutenzione.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Tecnologia degli impianti elettrici</w:t>
            </w:r>
          </w:p>
          <w:p w:rsidR="000D4CBF" w:rsidRDefault="000D4CBF" w:rsidP="000D4CBF">
            <w:pPr>
              <w:pStyle w:val="QPR-ConoscenzeAbilit"/>
              <w:suppressAutoHyphens w:val="0"/>
              <w:ind w:left="283" w:hanging="198"/>
            </w:pPr>
            <w:r>
              <w:rPr>
                <w:noProof/>
              </w:rPr>
              <w:t>Tecnologia degli impianti pneumatici</w:t>
            </w:r>
          </w:p>
          <w:p w:rsidR="000D4CBF" w:rsidRDefault="000D4CBF" w:rsidP="000D4CBF">
            <w:pPr>
              <w:pStyle w:val="QPR-ConoscenzeAbilit"/>
              <w:suppressAutoHyphens w:val="0"/>
              <w:ind w:left="283" w:hanging="198"/>
            </w:pPr>
            <w:r>
              <w:rPr>
                <w:noProof/>
              </w:rPr>
              <w:t>Tecnologia degli impianti oleodinamici</w:t>
            </w:r>
          </w:p>
          <w:p w:rsidR="000D4CBF" w:rsidRDefault="000D4CBF" w:rsidP="000D4CBF">
            <w:pPr>
              <w:pStyle w:val="QPR-ConoscenzeAbilit"/>
              <w:suppressAutoHyphens w:val="0"/>
              <w:ind w:left="283" w:hanging="198"/>
            </w:pPr>
            <w:r>
              <w:rPr>
                <w:noProof/>
              </w:rPr>
              <w:t>Componentistica di automazione industriale</w:t>
            </w:r>
          </w:p>
          <w:p w:rsidR="000D4CBF" w:rsidRDefault="000D4CBF" w:rsidP="000D4CBF">
            <w:pPr>
              <w:pStyle w:val="QPR-ConoscenzeAbilit"/>
              <w:suppressAutoHyphens w:val="0"/>
              <w:ind w:left="283" w:hanging="198"/>
            </w:pPr>
            <w:r>
              <w:rPr>
                <w:noProof/>
              </w:rPr>
              <w:t>Software dedicati alla progettazione impiantistica</w:t>
            </w:r>
          </w:p>
          <w:p w:rsidR="000D4CBF" w:rsidRDefault="000D4CBF" w:rsidP="000D4CBF">
            <w:pPr>
              <w:pStyle w:val="QPR-ConoscenzeAbilit"/>
              <w:suppressAutoHyphens w:val="0"/>
              <w:ind w:left="283" w:hanging="198"/>
            </w:pPr>
            <w:r>
              <w:rPr>
                <w:noProof/>
              </w:rPr>
              <w:t>Lettura ed esecuzione di disegni tecnici anche con l'utilizzo di software CAD</w:t>
            </w:r>
          </w:p>
          <w:p w:rsidR="000D4CBF" w:rsidRDefault="000D4CBF" w:rsidP="000D4CBF">
            <w:pPr>
              <w:pStyle w:val="QPR-ConoscenzeAbilit"/>
              <w:suppressAutoHyphens w:val="0"/>
              <w:ind w:left="283" w:hanging="198"/>
            </w:pPr>
            <w:r>
              <w:rPr>
                <w:noProof/>
              </w:rPr>
              <w:t>Tecniche di ascolto e comunicazione</w:t>
            </w:r>
          </w:p>
          <w:p w:rsidR="000D4CBF" w:rsidRDefault="000D4CBF" w:rsidP="000D4CBF">
            <w:pPr>
              <w:pStyle w:val="QPR-ConoscenzeAbilit"/>
              <w:suppressAutoHyphens w:val="0"/>
              <w:ind w:left="283" w:hanging="198"/>
            </w:pPr>
            <w:r>
              <w:rPr>
                <w:noProof/>
              </w:rPr>
              <w:t>Tecniche di negoziazione e problem solving</w:t>
            </w:r>
          </w:p>
          <w:p w:rsidR="000D4CBF" w:rsidRDefault="000D4CBF" w:rsidP="000D4CBF">
            <w:pPr>
              <w:pStyle w:val="QPR-ConoscenzeAbilit"/>
              <w:suppressAutoHyphens w:val="0"/>
              <w:ind w:left="283" w:hanging="198"/>
            </w:pPr>
            <w:r>
              <w:rPr>
                <w:noProof/>
              </w:rPr>
              <w:t>Elementi di contabilità dei costi e budget</w:t>
            </w:r>
          </w:p>
          <w:p w:rsidR="000D4CBF" w:rsidRDefault="000D4CBF" w:rsidP="000D4CBF">
            <w:pPr>
              <w:pStyle w:val="QPR-ConoscenzeAbilit"/>
              <w:suppressAutoHyphens w:val="0"/>
              <w:ind w:left="283" w:hanging="198"/>
            </w:pPr>
            <w:r>
              <w:rPr>
                <w:noProof/>
              </w:rPr>
              <w:t>Tecniche di preventivazione</w:t>
            </w:r>
          </w:p>
          <w:p w:rsidR="000D4CBF" w:rsidRDefault="000D4CBF" w:rsidP="000D4CBF">
            <w:pPr>
              <w:pStyle w:val="QPR-ConoscenzeAbilit"/>
              <w:suppressAutoHyphens w:val="0"/>
              <w:ind w:left="283" w:hanging="198"/>
            </w:pPr>
            <w:r>
              <w:rPr>
                <w:noProof/>
              </w:rPr>
              <w:t>Legislazione e normativa tecnica</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Applicare tecniche di interazione col cliente</w:t>
            </w:r>
          </w:p>
          <w:p w:rsidR="000D4CBF" w:rsidRDefault="000D4CBF" w:rsidP="000D4CBF">
            <w:pPr>
              <w:pStyle w:val="QPR-ConoscenzeAbilit"/>
              <w:suppressAutoHyphens w:val="0"/>
              <w:ind w:left="283" w:hanging="198"/>
            </w:pPr>
            <w:r>
              <w:rPr>
                <w:noProof/>
              </w:rPr>
              <w:t>Individuate tipologie di impianti e materiali in rapporto alla clientela</w:t>
            </w:r>
          </w:p>
          <w:p w:rsidR="000D4CBF" w:rsidRDefault="000D4CBF" w:rsidP="000D4CBF">
            <w:pPr>
              <w:pStyle w:val="QPR-ConoscenzeAbilit"/>
              <w:suppressAutoHyphens w:val="0"/>
              <w:ind w:left="283" w:hanging="198"/>
            </w:pPr>
            <w:r>
              <w:rPr>
                <w:noProof/>
              </w:rPr>
              <w:t>Elaborare schemi e disegni tecnici di impianti</w:t>
            </w:r>
          </w:p>
          <w:p w:rsidR="000D4CBF" w:rsidRDefault="000D4CBF" w:rsidP="000D4CBF">
            <w:pPr>
              <w:pStyle w:val="QPR-ConoscenzeAbilit"/>
              <w:suppressAutoHyphens w:val="0"/>
              <w:ind w:left="283" w:hanging="198"/>
            </w:pPr>
            <w:r>
              <w:rPr>
                <w:noProof/>
              </w:rPr>
              <w:t>Definire le specifiche tecniche di impianti</w:t>
            </w:r>
          </w:p>
          <w:p w:rsidR="000D4CBF" w:rsidRDefault="000D4CBF" w:rsidP="000D4CBF">
            <w:pPr>
              <w:pStyle w:val="QPR-ConoscenzeAbilit"/>
              <w:suppressAutoHyphens w:val="0"/>
              <w:ind w:left="283" w:hanging="198"/>
            </w:pPr>
            <w:r>
              <w:rPr>
                <w:noProof/>
              </w:rPr>
              <w:t>Applicare le tecniche per la preventivazione</w:t>
            </w:r>
          </w:p>
          <w:p w:rsidR="000D4CBF" w:rsidRDefault="000D4CBF" w:rsidP="000D4CBF">
            <w:pPr>
              <w:pStyle w:val="QPR-ConoscenzeAbilit"/>
              <w:suppressAutoHyphens w:val="0"/>
              <w:ind w:left="283" w:hanging="198"/>
            </w:pPr>
            <w:r>
              <w:rPr>
                <w:noProof/>
              </w:rPr>
              <w:t>Applicare tecniche per definire gli stati di avanzamento lavori</w:t>
            </w:r>
          </w:p>
          <w:p w:rsidR="000D4CBF" w:rsidRDefault="000D4CBF" w:rsidP="000D4CBF">
            <w:pPr>
              <w:pStyle w:val="QPR-ConoscenzeAbilit"/>
              <w:suppressAutoHyphens w:val="0"/>
              <w:ind w:left="283" w:hanging="198"/>
            </w:pPr>
            <w:r>
              <w:rPr>
                <w:noProof/>
              </w:rPr>
              <w:t>Redigere la documentazione per l'uso e la manutenzione degli impianti di automazione</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PROGRAMMAZIONE DI IMPIANTI DI AUTOMAZIONE INDUSTRIALE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QPR-IMP-23</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contenute nel progetto esecutivo e/o indicazioni del committente, il soggetto è in grado di configurare, programmare e sviluppare applicativi per i sistemi di automazione nel rispetto della normativa di settore.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Tipologie e caratteristiche tecniche dei principali PLC e relativi componenti installati nelle automazioni industriali</w:t>
            </w:r>
          </w:p>
          <w:p w:rsidR="000D4CBF" w:rsidRDefault="000D4CBF" w:rsidP="000D4CBF">
            <w:pPr>
              <w:pStyle w:val="QPR-ConoscenzeAbilit"/>
              <w:suppressAutoHyphens w:val="0"/>
              <w:ind w:left="283" w:hanging="198"/>
            </w:pPr>
            <w:r>
              <w:rPr>
                <w:noProof/>
              </w:rPr>
              <w:t>Tecniche di sviluppo software per PLC</w:t>
            </w:r>
          </w:p>
          <w:p w:rsidR="000D4CBF" w:rsidRDefault="000D4CBF" w:rsidP="000D4CBF">
            <w:pPr>
              <w:pStyle w:val="QPR-ConoscenzeAbilit"/>
              <w:suppressAutoHyphens w:val="0"/>
              <w:ind w:left="283" w:hanging="198"/>
            </w:pPr>
            <w:r>
              <w:rPr>
                <w:noProof/>
              </w:rPr>
              <w:t>Tipologie dei linguaggi di programmazione per PLC</w:t>
            </w:r>
          </w:p>
          <w:p w:rsidR="000D4CBF" w:rsidRDefault="000D4CBF" w:rsidP="000D4CBF">
            <w:pPr>
              <w:pStyle w:val="QPR-ConoscenzeAbilit"/>
              <w:suppressAutoHyphens w:val="0"/>
              <w:ind w:left="283" w:hanging="198"/>
            </w:pPr>
            <w:r>
              <w:rPr>
                <w:noProof/>
              </w:rPr>
              <w:t>Tipologie di segnali e relative interfacce di collegamento</w:t>
            </w:r>
          </w:p>
          <w:p w:rsidR="000D4CBF" w:rsidRDefault="000D4CBF" w:rsidP="000D4CBF">
            <w:pPr>
              <w:pStyle w:val="QPR-ConoscenzeAbilit"/>
              <w:suppressAutoHyphens w:val="0"/>
              <w:ind w:left="283" w:hanging="198"/>
            </w:pPr>
            <w:r>
              <w:rPr>
                <w:noProof/>
              </w:rPr>
              <w:t>Metodi di acquisizione dei segnali</w:t>
            </w:r>
          </w:p>
          <w:p w:rsidR="000D4CBF" w:rsidRDefault="000D4CBF" w:rsidP="000D4CBF">
            <w:pPr>
              <w:pStyle w:val="QPR-ConoscenzeAbilit"/>
              <w:suppressAutoHyphens w:val="0"/>
              <w:ind w:left="283" w:hanging="198"/>
            </w:pPr>
            <w:r>
              <w:rPr>
                <w:noProof/>
              </w:rPr>
              <w:t>Tecniche di sviluppo di processi di automazione con digrammi P&amp;I</w:t>
            </w:r>
          </w:p>
          <w:p w:rsidR="000D4CBF" w:rsidRDefault="000D4CBF" w:rsidP="000D4CBF">
            <w:pPr>
              <w:pStyle w:val="QPR-ConoscenzeAbilit"/>
              <w:suppressAutoHyphens w:val="0"/>
              <w:ind w:left="283" w:hanging="198"/>
            </w:pPr>
            <w:r>
              <w:rPr>
                <w:noProof/>
              </w:rPr>
              <w:t>Configurazione dei servomotori</w:t>
            </w:r>
          </w:p>
          <w:p w:rsidR="000D4CBF" w:rsidRDefault="000D4CBF" w:rsidP="000D4CBF">
            <w:pPr>
              <w:pStyle w:val="QPR-ConoscenzeAbilit"/>
              <w:suppressAutoHyphens w:val="0"/>
              <w:ind w:left="283" w:hanging="198"/>
            </w:pPr>
            <w:r>
              <w:rPr>
                <w:noProof/>
              </w:rPr>
              <w:t>Tecniche di gestione controllo assi e robotica</w:t>
            </w:r>
          </w:p>
          <w:p w:rsidR="000D4CBF" w:rsidRDefault="000D4CBF" w:rsidP="000D4CBF">
            <w:pPr>
              <w:pStyle w:val="QPR-ConoscenzeAbilit"/>
              <w:suppressAutoHyphens w:val="0"/>
              <w:ind w:left="283" w:hanging="198"/>
            </w:pPr>
            <w:r>
              <w:rPr>
                <w:noProof/>
              </w:rPr>
              <w:t>Tecniche per lo sviluppo dei sistemi di sicurezza</w:t>
            </w:r>
          </w:p>
          <w:p w:rsidR="000D4CBF" w:rsidRDefault="000D4CBF" w:rsidP="000D4CBF">
            <w:pPr>
              <w:pStyle w:val="QPR-ConoscenzeAbilit"/>
              <w:suppressAutoHyphens w:val="0"/>
              <w:ind w:left="283" w:hanging="198"/>
            </w:pPr>
            <w:r>
              <w:rPr>
                <w:noProof/>
              </w:rPr>
              <w:t>Tecniche per la messa in servizio e la gestione degli errori hardware</w:t>
            </w:r>
          </w:p>
          <w:p w:rsidR="000D4CBF" w:rsidRDefault="000D4CBF" w:rsidP="000D4CBF">
            <w:pPr>
              <w:pStyle w:val="QPR-ConoscenzeAbilit"/>
              <w:suppressAutoHyphens w:val="0"/>
              <w:ind w:left="283" w:hanging="198"/>
            </w:pPr>
            <w:r>
              <w:rPr>
                <w:noProof/>
              </w:rPr>
              <w:t>Strumenti, check list e metodologie per il rilevamento degli errori software</w:t>
            </w:r>
          </w:p>
          <w:p w:rsidR="000D4CBF" w:rsidRDefault="000D4CBF" w:rsidP="000D4CBF">
            <w:pPr>
              <w:pStyle w:val="QPR-ConoscenzeAbilit"/>
              <w:suppressAutoHyphens w:val="0"/>
              <w:ind w:left="283" w:hanging="198"/>
            </w:pPr>
            <w:r>
              <w:rPr>
                <w:noProof/>
              </w:rPr>
              <w:t>Tecniche di diagnostica software</w:t>
            </w:r>
          </w:p>
          <w:p w:rsidR="000D4CBF" w:rsidRDefault="000D4CBF" w:rsidP="000D4CBF">
            <w:pPr>
              <w:pStyle w:val="QPR-ConoscenzeAbilit"/>
              <w:suppressAutoHyphens w:val="0"/>
              <w:ind w:left="283" w:hanging="198"/>
            </w:pPr>
            <w:r>
              <w:rPr>
                <w:noProof/>
              </w:rPr>
              <w:t>Tecniche per lo sviluppo di sistemi di supervisione</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Definire le richieste del cliente proponendo la logica di automazione più idonea</w:t>
            </w:r>
          </w:p>
          <w:p w:rsidR="000D4CBF" w:rsidRDefault="000D4CBF" w:rsidP="000D4CBF">
            <w:pPr>
              <w:pStyle w:val="QPR-ConoscenzeAbilit"/>
              <w:suppressAutoHyphens w:val="0"/>
              <w:ind w:left="283" w:hanging="198"/>
            </w:pPr>
            <w:r>
              <w:rPr>
                <w:noProof/>
              </w:rPr>
              <w:t>Realizzare programmi per PLC in diversi linguaggi</w:t>
            </w:r>
          </w:p>
          <w:p w:rsidR="000D4CBF" w:rsidRDefault="000D4CBF" w:rsidP="000D4CBF">
            <w:pPr>
              <w:pStyle w:val="QPR-ConoscenzeAbilit"/>
              <w:suppressAutoHyphens w:val="0"/>
              <w:ind w:left="283" w:hanging="198"/>
            </w:pPr>
            <w:r>
              <w:rPr>
                <w:noProof/>
              </w:rPr>
              <w:t>Sviluppare applicativi per PLC sulla base delle indicazioni relative al processo di automazione (P&amp;I)</w:t>
            </w:r>
          </w:p>
          <w:p w:rsidR="000D4CBF" w:rsidRDefault="000D4CBF" w:rsidP="000D4CBF">
            <w:pPr>
              <w:pStyle w:val="QPR-ConoscenzeAbilit"/>
              <w:suppressAutoHyphens w:val="0"/>
              <w:ind w:left="283" w:hanging="198"/>
            </w:pPr>
            <w:r>
              <w:rPr>
                <w:noProof/>
              </w:rPr>
              <w:t>Sviluppare applicativi di automazione industriale integrando nel software la gestione di servosistemi ed avviatori</w:t>
            </w:r>
          </w:p>
          <w:p w:rsidR="000D4CBF" w:rsidRDefault="000D4CBF" w:rsidP="000D4CBF">
            <w:pPr>
              <w:pStyle w:val="QPR-ConoscenzeAbilit"/>
              <w:suppressAutoHyphens w:val="0"/>
              <w:ind w:left="283" w:hanging="198"/>
            </w:pPr>
            <w:r>
              <w:rPr>
                <w:noProof/>
              </w:rPr>
              <w:t>Sviluppare applicativi di automazione industriale integrando nel software la gestione del controllo assi</w:t>
            </w:r>
          </w:p>
          <w:p w:rsidR="000D4CBF" w:rsidRDefault="000D4CBF" w:rsidP="000D4CBF">
            <w:pPr>
              <w:pStyle w:val="QPR-ConoscenzeAbilit"/>
              <w:suppressAutoHyphens w:val="0"/>
              <w:ind w:left="283" w:hanging="198"/>
            </w:pPr>
            <w:r>
              <w:rPr>
                <w:noProof/>
              </w:rPr>
              <w:t>Sviluppare applicativi di automazione industriale integrando nel software la gestione dei dispositivi robotici</w:t>
            </w:r>
          </w:p>
          <w:p w:rsidR="000D4CBF" w:rsidRDefault="000D4CBF" w:rsidP="000D4CBF">
            <w:pPr>
              <w:pStyle w:val="QPR-ConoscenzeAbilit"/>
              <w:suppressAutoHyphens w:val="0"/>
              <w:ind w:left="283" w:hanging="198"/>
            </w:pPr>
            <w:r>
              <w:rPr>
                <w:noProof/>
              </w:rPr>
              <w:t>Sviluppare applicativi di automazione industriale integrando nel software la gestione della sicurezza</w:t>
            </w:r>
          </w:p>
          <w:p w:rsidR="000D4CBF" w:rsidRDefault="000D4CBF" w:rsidP="000D4CBF">
            <w:pPr>
              <w:pStyle w:val="QPR-ConoscenzeAbilit"/>
              <w:suppressAutoHyphens w:val="0"/>
              <w:ind w:left="283" w:hanging="198"/>
            </w:pPr>
            <w:r>
              <w:rPr>
                <w:noProof/>
              </w:rPr>
              <w:t>Integrare nei software applicativi la diagnostica</w:t>
            </w:r>
          </w:p>
          <w:p w:rsidR="000D4CBF" w:rsidRDefault="000D4CBF" w:rsidP="000D4CBF">
            <w:pPr>
              <w:pStyle w:val="QPR-ConoscenzeAbilit"/>
              <w:suppressAutoHyphens w:val="0"/>
              <w:ind w:left="283" w:hanging="198"/>
            </w:pPr>
            <w:r>
              <w:rPr>
                <w:noProof/>
              </w:rPr>
              <w:t>Gestire la comunicazione da e verso i dispositivi in uso</w:t>
            </w:r>
          </w:p>
          <w:p w:rsidR="000D4CBF" w:rsidRDefault="000D4CBF" w:rsidP="000D4CBF">
            <w:pPr>
              <w:pStyle w:val="QPR-ConoscenzeAbilit"/>
              <w:suppressAutoHyphens w:val="0"/>
              <w:ind w:left="283" w:hanging="198"/>
            </w:pPr>
            <w:r>
              <w:rPr>
                <w:noProof/>
              </w:rPr>
              <w:t>Gestire i dispositivi di visione artificiale negli applicativi software per l'automazione industriale</w:t>
            </w:r>
          </w:p>
          <w:p w:rsidR="000D4CBF" w:rsidRDefault="000D4CBF" w:rsidP="000D4CBF">
            <w:pPr>
              <w:pStyle w:val="QPR-ConoscenzeAbilit"/>
              <w:suppressAutoHyphens w:val="0"/>
              <w:ind w:left="283" w:hanging="198"/>
            </w:pPr>
            <w:r>
              <w:rPr>
                <w:noProof/>
              </w:rPr>
              <w:t>Gestire e sviluppare applicativi di supervisione per l'automazione industriale</w:t>
            </w:r>
          </w:p>
          <w:p w:rsidR="000D4CBF" w:rsidRDefault="000D4CBF" w:rsidP="000D4CBF">
            <w:pPr>
              <w:pStyle w:val="QPR-ConoscenzeAbilit"/>
              <w:suppressAutoHyphens w:val="0"/>
              <w:ind w:left="283" w:hanging="198"/>
            </w:pPr>
            <w:r>
              <w:rPr>
                <w:noProof/>
              </w:rPr>
              <w:t>Sviluppare applicativi per la gestione e l'elaborazione dei dati di processo</w:t>
            </w:r>
          </w:p>
          <w:p w:rsidR="000D4CBF" w:rsidRDefault="000D4CBF" w:rsidP="000D4CBF">
            <w:pPr>
              <w:pStyle w:val="QPR-ConoscenzeAbilit"/>
              <w:suppressAutoHyphens w:val="0"/>
              <w:ind w:left="283" w:hanging="198"/>
            </w:pPr>
            <w:r>
              <w:rPr>
                <w:noProof/>
              </w:rPr>
              <w:t>Operare rispettando i principi della sicurezza</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INSTALLAZIONE DI IMPIANTI ELETTRICI ED ELETTRONICI PER L’AUTOMAZIONE INDUSTRIALE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QPR-IMP-11</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meccatronici ed eseguire in sicurezza la messa in servizio di impianti d’automazione.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Elementi di sicurezza e salute per l'esecuzione di impianti elettrici</w:t>
            </w:r>
          </w:p>
          <w:p w:rsidR="000D4CBF" w:rsidRDefault="000D4CBF" w:rsidP="000D4CBF">
            <w:pPr>
              <w:pStyle w:val="QPR-ConoscenzeAbilit"/>
              <w:suppressAutoHyphens w:val="0"/>
              <w:ind w:left="283" w:hanging="198"/>
            </w:pPr>
            <w:r>
              <w:rPr>
                <w:noProof/>
              </w:rPr>
              <w:t>Elementi di elettrotecnica ed elettronica</w:t>
            </w:r>
          </w:p>
          <w:p w:rsidR="000D4CBF" w:rsidRDefault="000D4CBF" w:rsidP="000D4CBF">
            <w:pPr>
              <w:pStyle w:val="QPR-ConoscenzeAbilit"/>
              <w:suppressAutoHyphens w:val="0"/>
              <w:ind w:left="283" w:hanging="198"/>
            </w:pPr>
            <w:r>
              <w:rPr>
                <w:noProof/>
              </w:rPr>
              <w:t>Simbologia dedicata per schemi elettrici, fluidici e meccanici</w:t>
            </w:r>
          </w:p>
          <w:p w:rsidR="000D4CBF" w:rsidRDefault="000D4CBF" w:rsidP="000D4CBF">
            <w:pPr>
              <w:pStyle w:val="QPR-ConoscenzeAbilit"/>
              <w:suppressAutoHyphens w:val="0"/>
              <w:ind w:left="283" w:hanging="198"/>
            </w:pPr>
            <w:r>
              <w:rPr>
                <w:noProof/>
              </w:rPr>
              <w:t>Schemi di automazione in logica cablata e programmabile</w:t>
            </w:r>
          </w:p>
          <w:p w:rsidR="000D4CBF" w:rsidRDefault="000D4CBF" w:rsidP="000D4CBF">
            <w:pPr>
              <w:pStyle w:val="QPR-ConoscenzeAbilit"/>
              <w:suppressAutoHyphens w:val="0"/>
              <w:ind w:left="283" w:hanging="198"/>
            </w:pPr>
            <w:r>
              <w:rPr>
                <w:noProof/>
              </w:rPr>
              <w:t>Normative tecniche di riferimento per l'automazione industriale</w:t>
            </w:r>
          </w:p>
          <w:p w:rsidR="000D4CBF" w:rsidRDefault="000D4CBF" w:rsidP="000D4CBF">
            <w:pPr>
              <w:pStyle w:val="QPR-ConoscenzeAbilit"/>
              <w:suppressAutoHyphens w:val="0"/>
              <w:ind w:left="283" w:hanging="198"/>
            </w:pPr>
            <w:r>
              <w:rPr>
                <w:noProof/>
              </w:rPr>
              <w:t>Elementi di direttiva macchine</w:t>
            </w:r>
          </w:p>
          <w:p w:rsidR="000D4CBF" w:rsidRDefault="000D4CBF" w:rsidP="000D4CBF">
            <w:pPr>
              <w:pStyle w:val="QPR-ConoscenzeAbilit"/>
              <w:suppressAutoHyphens w:val="0"/>
              <w:ind w:left="283" w:hanging="198"/>
            </w:pPr>
            <w:r>
              <w:rPr>
                <w:noProof/>
              </w:rPr>
              <w:t>Tipologie e caratteristiche tecniche e funzionali dei componenti per l'automazione (sensori, contattori, relè, protezioni, …)</w:t>
            </w:r>
          </w:p>
          <w:p w:rsidR="000D4CBF" w:rsidRDefault="000D4CBF" w:rsidP="000D4CBF">
            <w:pPr>
              <w:pStyle w:val="QPR-ConoscenzeAbilit"/>
              <w:suppressAutoHyphens w:val="0"/>
              <w:ind w:left="283" w:hanging="198"/>
            </w:pPr>
            <w:r>
              <w:rPr>
                <w:noProof/>
              </w:rPr>
              <w:t>Tipologia e caratteristiche tecniche e funzionali di utilizzatori, attuatori, servo attuatori (elettro-pneumatici, elettro-oleodinamici)</w:t>
            </w:r>
          </w:p>
          <w:p w:rsidR="000D4CBF" w:rsidRDefault="000D4CBF" w:rsidP="000D4CBF">
            <w:pPr>
              <w:pStyle w:val="QPR-ConoscenzeAbilit"/>
              <w:suppressAutoHyphens w:val="0"/>
              <w:ind w:left="283" w:hanging="198"/>
            </w:pPr>
            <w:r>
              <w:rPr>
                <w:noProof/>
              </w:rPr>
              <w:t>Tipologia e caratteristiche tecniche e funzionali degli azionamenti elettrici</w:t>
            </w:r>
          </w:p>
          <w:p w:rsidR="000D4CBF" w:rsidRDefault="000D4CBF" w:rsidP="000D4CBF">
            <w:pPr>
              <w:pStyle w:val="QPR-ConoscenzeAbilit"/>
              <w:suppressAutoHyphens w:val="0"/>
              <w:ind w:left="283" w:hanging="198"/>
            </w:pPr>
            <w:r>
              <w:rPr>
                <w:noProof/>
              </w:rPr>
              <w:t>Tipologie e caratteristiche tecniche e funzionali dei principali PLC e relativi componenti</w:t>
            </w:r>
          </w:p>
          <w:p w:rsidR="000D4CBF" w:rsidRDefault="000D4CBF" w:rsidP="000D4CBF">
            <w:pPr>
              <w:pStyle w:val="QPR-ConoscenzeAbilit"/>
              <w:suppressAutoHyphens w:val="0"/>
              <w:ind w:left="283" w:hanging="198"/>
            </w:pPr>
            <w:r>
              <w:rPr>
                <w:noProof/>
              </w:rPr>
              <w:t>Procedure per la realizzazione di impianti di automazione industriale</w:t>
            </w:r>
          </w:p>
          <w:p w:rsidR="000D4CBF" w:rsidRDefault="000D4CBF" w:rsidP="000D4CBF">
            <w:pPr>
              <w:pStyle w:val="QPR-ConoscenzeAbilit"/>
              <w:suppressAutoHyphens w:val="0"/>
              <w:ind w:left="283" w:hanging="198"/>
            </w:pPr>
            <w:r>
              <w:rPr>
                <w:noProof/>
              </w:rPr>
              <w:t>Tecniche di assemblaggio, cablaggio e installazione di prodotti meccatronici</w:t>
            </w:r>
          </w:p>
          <w:p w:rsidR="000D4CBF" w:rsidRDefault="000D4CBF" w:rsidP="000D4CBF">
            <w:pPr>
              <w:pStyle w:val="QPR-ConoscenzeAbilit"/>
              <w:suppressAutoHyphens w:val="0"/>
              <w:ind w:left="283" w:hanging="198"/>
            </w:pPr>
            <w:r>
              <w:rPr>
                <w:noProof/>
              </w:rPr>
              <w:t>Caratteristiche dei software applicativi e modalità di caricamento programmi</w:t>
            </w:r>
          </w:p>
          <w:p w:rsidR="000D4CBF" w:rsidRDefault="000D4CBF" w:rsidP="000D4CBF">
            <w:pPr>
              <w:pStyle w:val="QPR-ConoscenzeAbilit"/>
              <w:suppressAutoHyphens w:val="0"/>
              <w:ind w:left="283" w:hanging="198"/>
            </w:pPr>
            <w:r>
              <w:rPr>
                <w:noProof/>
              </w:rPr>
              <w:t>Tecniche di configurazione dispositivi</w:t>
            </w:r>
          </w:p>
          <w:p w:rsidR="000D4CBF" w:rsidRDefault="000D4CBF" w:rsidP="000D4CBF">
            <w:pPr>
              <w:pStyle w:val="QPR-ConoscenzeAbilit"/>
              <w:suppressAutoHyphens w:val="0"/>
              <w:ind w:left="283" w:hanging="198"/>
            </w:pPr>
            <w:r>
              <w:rPr>
                <w:noProof/>
              </w:rPr>
              <w:t>Principali strumenti di misura e ambiti applicativi</w:t>
            </w:r>
          </w:p>
          <w:p w:rsidR="000D4CBF" w:rsidRDefault="000D4CBF" w:rsidP="000D4CBF">
            <w:pPr>
              <w:pStyle w:val="QPR-ConoscenzeAbilit"/>
              <w:suppressAutoHyphens w:val="0"/>
              <w:ind w:left="283" w:hanging="198"/>
            </w:pPr>
            <w:r>
              <w:rPr>
                <w:noProof/>
              </w:rPr>
              <w:t>Tecniche di ricerca guasti e ripristino di sistemi malfunzionanti</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Interpretare disegni tecnici di cablaggi meccatronici, fasi di montaggio e specifiche tecniche d’automazione</w:t>
            </w:r>
          </w:p>
          <w:p w:rsidR="000D4CBF" w:rsidRDefault="000D4CBF" w:rsidP="000D4CBF">
            <w:pPr>
              <w:pStyle w:val="QPR-ConoscenzeAbilit"/>
              <w:suppressAutoHyphens w:val="0"/>
              <w:ind w:left="283" w:hanging="198"/>
            </w:pPr>
            <w:r>
              <w:rPr>
                <w:noProof/>
              </w:rPr>
              <w:t>Eseguire il pre-montaggio ed il montaggio dei componenti su macchine e/o impianti</w:t>
            </w:r>
          </w:p>
          <w:p w:rsidR="000D4CBF" w:rsidRDefault="000D4CBF" w:rsidP="000D4CBF">
            <w:pPr>
              <w:pStyle w:val="QPR-ConoscenzeAbilit"/>
              <w:suppressAutoHyphens w:val="0"/>
              <w:ind w:left="283" w:hanging="198"/>
            </w:pPr>
            <w:r>
              <w:rPr>
                <w:noProof/>
              </w:rPr>
              <w:t>Definire percorsi per canalizzazioni di quadri di automazione industriale e bordo macchina</w:t>
            </w:r>
          </w:p>
          <w:p w:rsidR="000D4CBF" w:rsidRDefault="000D4CBF" w:rsidP="000D4CBF">
            <w:pPr>
              <w:pStyle w:val="QPR-ConoscenzeAbilit"/>
              <w:suppressAutoHyphens w:val="0"/>
              <w:ind w:left="283" w:hanging="198"/>
            </w:pPr>
            <w:r>
              <w:rPr>
                <w:noProof/>
              </w:rPr>
              <w:t>Posare cavi di segnale, potenza e trasmissione dati</w:t>
            </w:r>
          </w:p>
          <w:p w:rsidR="000D4CBF" w:rsidRDefault="000D4CBF" w:rsidP="000D4CBF">
            <w:pPr>
              <w:pStyle w:val="QPR-ConoscenzeAbilit"/>
              <w:suppressAutoHyphens w:val="0"/>
              <w:ind w:left="283" w:hanging="198"/>
            </w:pPr>
            <w:r>
              <w:rPr>
                <w:noProof/>
              </w:rPr>
              <w:t>Eseguire il cablaggio di pulpiti di comando e segnalazione per i sistemi di automazione</w:t>
            </w:r>
          </w:p>
          <w:p w:rsidR="000D4CBF" w:rsidRDefault="000D4CBF" w:rsidP="000D4CBF">
            <w:pPr>
              <w:pStyle w:val="QPR-ConoscenzeAbilit"/>
              <w:suppressAutoHyphens w:val="0"/>
              <w:ind w:left="283" w:hanging="198"/>
            </w:pPr>
            <w:r>
              <w:rPr>
                <w:noProof/>
              </w:rPr>
              <w:t>Collegare servoattuatori elettrici, elettro-pneumatici e elettro-oleodinamici meccatronici destinati all'automazione industriale o bordo macchina</w:t>
            </w:r>
          </w:p>
          <w:p w:rsidR="000D4CBF" w:rsidRDefault="000D4CBF" w:rsidP="000D4CBF">
            <w:pPr>
              <w:pStyle w:val="QPR-ConoscenzeAbilit"/>
              <w:suppressAutoHyphens w:val="0"/>
              <w:ind w:left="283" w:hanging="198"/>
            </w:pPr>
            <w:r>
              <w:rPr>
                <w:noProof/>
              </w:rPr>
              <w:t>Collegare utilizzatori destinati all'automazione industriale o bordo macchina</w:t>
            </w:r>
          </w:p>
          <w:p w:rsidR="000D4CBF" w:rsidRDefault="000D4CBF" w:rsidP="000D4CBF">
            <w:pPr>
              <w:pStyle w:val="QPR-ConoscenzeAbilit"/>
              <w:suppressAutoHyphens w:val="0"/>
              <w:ind w:left="283" w:hanging="198"/>
            </w:pPr>
            <w:r>
              <w:rPr>
                <w:noProof/>
              </w:rPr>
              <w:t>Cablare quadri di automazione in logica cablata interfacciandosi con i sensori della macchina</w:t>
            </w:r>
          </w:p>
          <w:p w:rsidR="000D4CBF" w:rsidRDefault="000D4CBF" w:rsidP="000D4CBF">
            <w:pPr>
              <w:pStyle w:val="QPR-ConoscenzeAbilit"/>
              <w:suppressAutoHyphens w:val="0"/>
              <w:ind w:left="283" w:hanging="198"/>
            </w:pPr>
            <w:r>
              <w:rPr>
                <w:noProof/>
              </w:rPr>
              <w:t>Cablare quadri di automazione con controllori programmabile (PLC) interfacciandosi con i sensori della macchina ed eventuali attuatori e terminali HMI</w:t>
            </w:r>
          </w:p>
          <w:p w:rsidR="000D4CBF" w:rsidRDefault="000D4CBF" w:rsidP="000D4CBF">
            <w:pPr>
              <w:pStyle w:val="QPR-ConoscenzeAbilit"/>
              <w:suppressAutoHyphens w:val="0"/>
              <w:ind w:left="283" w:hanging="198"/>
            </w:pPr>
            <w:r>
              <w:rPr>
                <w:noProof/>
              </w:rPr>
              <w:t>Cablare dispositivi e moduli di sicurezza</w:t>
            </w:r>
          </w:p>
          <w:p w:rsidR="000D4CBF" w:rsidRDefault="000D4CBF" w:rsidP="000D4CBF">
            <w:pPr>
              <w:pStyle w:val="QPR-ConoscenzeAbilit"/>
              <w:suppressAutoHyphens w:val="0"/>
              <w:ind w:left="283" w:hanging="198"/>
            </w:pPr>
            <w:r>
              <w:rPr>
                <w:noProof/>
              </w:rPr>
              <w:t>Applicare procedure di messa in servizio</w:t>
            </w:r>
          </w:p>
          <w:p w:rsidR="000D4CBF" w:rsidRDefault="000D4CBF" w:rsidP="000D4CBF">
            <w:pPr>
              <w:pStyle w:val="QPR-ConoscenzeAbilit"/>
              <w:suppressAutoHyphens w:val="0"/>
              <w:ind w:left="283" w:hanging="198"/>
            </w:pPr>
            <w:r>
              <w:rPr>
                <w:noProof/>
              </w:rPr>
              <w:t>Applicare metodi di configurazione di dispositivi meccatronici</w:t>
            </w:r>
          </w:p>
          <w:p w:rsidR="000D4CBF" w:rsidRDefault="000D4CBF" w:rsidP="000D4CBF">
            <w:pPr>
              <w:pStyle w:val="QPR-ConoscenzeAbilit"/>
              <w:suppressAutoHyphens w:val="0"/>
              <w:ind w:left="283" w:hanging="198"/>
            </w:pPr>
            <w:r>
              <w:rPr>
                <w:noProof/>
              </w:rPr>
              <w:t>Utilizzare metodiche di ricerca malfunzionamento hardware e software</w:t>
            </w:r>
          </w:p>
          <w:p w:rsidR="000D4CBF" w:rsidRDefault="000D4CBF" w:rsidP="000D4CBF">
            <w:pPr>
              <w:pStyle w:val="QPR-ConoscenzeAbilit"/>
              <w:suppressAutoHyphens w:val="0"/>
              <w:ind w:left="283" w:hanging="198"/>
            </w:pPr>
            <w:r>
              <w:rPr>
                <w:noProof/>
              </w:rPr>
              <w:t>Adattare l’impianto esistente per soddisfare nuove esigenze</w:t>
            </w:r>
          </w:p>
          <w:p w:rsidR="000D4CBF" w:rsidRDefault="000D4CBF" w:rsidP="000D4CBF">
            <w:pPr>
              <w:pStyle w:val="QPR-ConoscenzeAbilit"/>
              <w:suppressAutoHyphens w:val="0"/>
              <w:ind w:left="283" w:hanging="198"/>
            </w:pPr>
            <w:r>
              <w:rPr>
                <w:noProof/>
              </w:rPr>
              <w:t>Operare rispettando i principi della sicurezza</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INSTALLAZIONE DI SISTEMI FLUIDICI PER L’AUTOMAZIONE INDUSTRIALE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QPR-MEC-28</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Elementi di elettrotecnica ed elettronica</w:t>
            </w:r>
          </w:p>
          <w:p w:rsidR="000D4CBF" w:rsidRDefault="000D4CBF" w:rsidP="000D4CBF">
            <w:pPr>
              <w:pStyle w:val="QPR-ConoscenzeAbilit"/>
              <w:suppressAutoHyphens w:val="0"/>
              <w:ind w:left="283" w:hanging="198"/>
            </w:pPr>
            <w:r>
              <w:rPr>
                <w:noProof/>
              </w:rPr>
              <w:t>Normative tecniche di riferimento per l'automazione industriale</w:t>
            </w:r>
          </w:p>
          <w:p w:rsidR="000D4CBF" w:rsidRDefault="000D4CBF" w:rsidP="000D4CBF">
            <w:pPr>
              <w:pStyle w:val="QPR-ConoscenzeAbilit"/>
              <w:suppressAutoHyphens w:val="0"/>
              <w:ind w:left="283" w:hanging="198"/>
            </w:pPr>
            <w:r>
              <w:rPr>
                <w:noProof/>
              </w:rPr>
              <w:t>Simbologia dedicata per schemi elettrici, fluidici e meccanici</w:t>
            </w:r>
          </w:p>
          <w:p w:rsidR="000D4CBF" w:rsidRDefault="000D4CBF" w:rsidP="000D4CBF">
            <w:pPr>
              <w:pStyle w:val="QPR-ConoscenzeAbilit"/>
              <w:suppressAutoHyphens w:val="0"/>
              <w:ind w:left="283" w:hanging="198"/>
            </w:pPr>
            <w:r>
              <w:rPr>
                <w:noProof/>
              </w:rPr>
              <w:t>Schemi dei circuiti fuidici e di automazione fluidica (es. schema di montaggio, schema funzionale)</w:t>
            </w:r>
          </w:p>
          <w:p w:rsidR="000D4CBF" w:rsidRDefault="000D4CBF" w:rsidP="000D4CBF">
            <w:pPr>
              <w:pStyle w:val="QPR-ConoscenzeAbilit"/>
              <w:suppressAutoHyphens w:val="0"/>
              <w:ind w:left="283" w:hanging="198"/>
            </w:pPr>
            <w:r>
              <w:rPr>
                <w:noProof/>
              </w:rPr>
              <w:t>Grandezze fisiche caratterizzanti un sistema fluidico (es. pressione, portata)</w:t>
            </w:r>
          </w:p>
          <w:p w:rsidR="000D4CBF" w:rsidRDefault="000D4CBF" w:rsidP="000D4CBF">
            <w:pPr>
              <w:pStyle w:val="QPR-ConoscenzeAbilit"/>
              <w:suppressAutoHyphens w:val="0"/>
              <w:ind w:left="283" w:hanging="198"/>
            </w:pPr>
            <w:r>
              <w:rPr>
                <w:noProof/>
              </w:rPr>
              <w:t>Caratteristiche dei dispositivi fluidici per l'automazione (es. cilindri, valvole, fine corsa, regolatori)</w:t>
            </w:r>
          </w:p>
          <w:p w:rsidR="000D4CBF" w:rsidRDefault="000D4CBF" w:rsidP="000D4CBF">
            <w:pPr>
              <w:pStyle w:val="QPR-ConoscenzeAbilit"/>
              <w:suppressAutoHyphens w:val="0"/>
              <w:ind w:left="283" w:hanging="198"/>
            </w:pPr>
            <w:r>
              <w:rPr>
                <w:noProof/>
              </w:rPr>
              <w:t>Caratteristiche dei dispositivi di elettrocomando (es. sensori, contattori, relè, protezioni)</w:t>
            </w:r>
          </w:p>
          <w:p w:rsidR="000D4CBF" w:rsidRDefault="000D4CBF" w:rsidP="000D4CBF">
            <w:pPr>
              <w:pStyle w:val="QPR-ConoscenzeAbilit"/>
              <w:suppressAutoHyphens w:val="0"/>
              <w:ind w:left="283" w:hanging="198"/>
            </w:pPr>
            <w:r>
              <w:rPr>
                <w:noProof/>
              </w:rPr>
              <w:t>Caratteristiche di utilizzatori, attuatori, servo attuatori (elettro-pneumatici, elettro-oleodinamici)</w:t>
            </w:r>
          </w:p>
          <w:p w:rsidR="000D4CBF" w:rsidRDefault="000D4CBF" w:rsidP="000D4CBF">
            <w:pPr>
              <w:pStyle w:val="QPR-ConoscenzeAbilit"/>
              <w:suppressAutoHyphens w:val="0"/>
              <w:ind w:left="283" w:hanging="198"/>
            </w:pPr>
            <w:r>
              <w:rPr>
                <w:noProof/>
              </w:rPr>
              <w:t>Caratteristiche dei dispositivi meccatronici</w:t>
            </w:r>
          </w:p>
          <w:p w:rsidR="000D4CBF" w:rsidRDefault="000D4CBF" w:rsidP="000D4CBF">
            <w:pPr>
              <w:pStyle w:val="QPR-ConoscenzeAbilit"/>
              <w:suppressAutoHyphens w:val="0"/>
              <w:ind w:left="283" w:hanging="198"/>
            </w:pPr>
            <w:r>
              <w:rPr>
                <w:noProof/>
              </w:rPr>
              <w:t>Tecniche di assemblaggio, installazione, cablaggio e configurazione dei dispositivi di automazione fluidica</w:t>
            </w:r>
          </w:p>
          <w:p w:rsidR="000D4CBF" w:rsidRDefault="000D4CBF" w:rsidP="000D4CBF">
            <w:pPr>
              <w:pStyle w:val="QPR-ConoscenzeAbilit"/>
              <w:suppressAutoHyphens w:val="0"/>
              <w:ind w:left="283" w:hanging="198"/>
            </w:pPr>
            <w:r>
              <w:rPr>
                <w:noProof/>
              </w:rPr>
              <w:t>Procedure per la realizzazione di impianti di automazione industriale</w:t>
            </w:r>
          </w:p>
          <w:p w:rsidR="000D4CBF" w:rsidRDefault="000D4CBF" w:rsidP="000D4CBF">
            <w:pPr>
              <w:pStyle w:val="QPR-ConoscenzeAbilit"/>
              <w:suppressAutoHyphens w:val="0"/>
              <w:ind w:left="283" w:hanging="198"/>
            </w:pPr>
            <w:r>
              <w:rPr>
                <w:noProof/>
              </w:rPr>
              <w:t>Tecniche di ricerca guasti e ripristino di sistemi malfunzionanti</w:t>
            </w:r>
          </w:p>
          <w:p w:rsidR="000D4CBF" w:rsidRDefault="000D4CBF" w:rsidP="000D4CBF">
            <w:pPr>
              <w:pStyle w:val="QPR-ConoscenzeAbilit"/>
              <w:suppressAutoHyphens w:val="0"/>
              <w:ind w:left="283" w:hanging="198"/>
            </w:pPr>
            <w:r>
              <w:rPr>
                <w:noProof/>
              </w:rPr>
              <w:t>Principali strumenti di misura e ambiti applicativi</w:t>
            </w:r>
          </w:p>
          <w:p w:rsidR="000D4CBF" w:rsidRDefault="000D4CBF" w:rsidP="000D4CBF">
            <w:pPr>
              <w:pStyle w:val="QPR-ConoscenzeAbilit"/>
              <w:suppressAutoHyphens w:val="0"/>
              <w:ind w:left="283" w:hanging="198"/>
            </w:pPr>
            <w:r>
              <w:rPr>
                <w:noProof/>
              </w:rPr>
              <w:t>Normative di sicurezza relative alla installazione e utilizzo di sistemi di automazione industriale</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Interpretare disegni tecnici di cablaggi meccatronici, fasi di montaggio e specifiche tecniche d’automazione</w:t>
            </w:r>
          </w:p>
          <w:p w:rsidR="000D4CBF" w:rsidRDefault="000D4CBF" w:rsidP="000D4CBF">
            <w:pPr>
              <w:pStyle w:val="QPR-ConoscenzeAbilit"/>
              <w:suppressAutoHyphens w:val="0"/>
              <w:ind w:left="283" w:hanging="198"/>
            </w:pPr>
            <w:r>
              <w:rPr>
                <w:noProof/>
              </w:rPr>
              <w:t>Eseguire il pre-montaggio ed il montaggio dei componenti su macchine e/o impianti</w:t>
            </w:r>
          </w:p>
          <w:p w:rsidR="000D4CBF" w:rsidRDefault="000D4CBF" w:rsidP="000D4CBF">
            <w:pPr>
              <w:pStyle w:val="QPR-ConoscenzeAbilit"/>
              <w:suppressAutoHyphens w:val="0"/>
              <w:ind w:left="283" w:hanging="198"/>
            </w:pPr>
            <w:r>
              <w:rPr>
                <w:noProof/>
              </w:rPr>
              <w:t>Eseguire il montaggio dei componenti su singole macchine o interi impianti produttivi</w:t>
            </w:r>
          </w:p>
          <w:p w:rsidR="000D4CBF" w:rsidRDefault="000D4CBF" w:rsidP="000D4CBF">
            <w:pPr>
              <w:pStyle w:val="QPR-ConoscenzeAbilit"/>
              <w:suppressAutoHyphens w:val="0"/>
              <w:ind w:left="283" w:hanging="198"/>
            </w:pPr>
            <w:r>
              <w:rPr>
                <w:noProof/>
              </w:rPr>
              <w:t>Eseguire i collegamenti dei componenti fluidici secondo lo schema funzionale</w:t>
            </w:r>
          </w:p>
          <w:p w:rsidR="000D4CBF" w:rsidRDefault="000D4CBF" w:rsidP="000D4CBF">
            <w:pPr>
              <w:pStyle w:val="QPR-ConoscenzeAbilit"/>
              <w:suppressAutoHyphens w:val="0"/>
              <w:ind w:left="283" w:hanging="198"/>
            </w:pPr>
            <w:r>
              <w:rPr>
                <w:noProof/>
              </w:rPr>
              <w:t>Eseguire i collegamenti fluidici ed elettrici dei componenti meccatronici secondo lo schema funzionale</w:t>
            </w:r>
          </w:p>
          <w:p w:rsidR="000D4CBF" w:rsidRDefault="000D4CBF" w:rsidP="000D4CBF">
            <w:pPr>
              <w:pStyle w:val="QPR-ConoscenzeAbilit"/>
              <w:suppressAutoHyphens w:val="0"/>
              <w:ind w:left="283" w:hanging="198"/>
            </w:pPr>
            <w:r>
              <w:rPr>
                <w:noProof/>
              </w:rPr>
              <w:t>Applicare metodi di configurazione di dispositivi meccatronici</w:t>
            </w:r>
          </w:p>
          <w:p w:rsidR="000D4CBF" w:rsidRDefault="000D4CBF" w:rsidP="000D4CBF">
            <w:pPr>
              <w:pStyle w:val="QPR-ConoscenzeAbilit"/>
              <w:suppressAutoHyphens w:val="0"/>
              <w:ind w:left="283" w:hanging="198"/>
            </w:pPr>
            <w:r>
              <w:rPr>
                <w:noProof/>
              </w:rPr>
              <w:t>Effettuare la messa in servizio di un impianto</w:t>
            </w:r>
          </w:p>
          <w:p w:rsidR="000D4CBF" w:rsidRDefault="000D4CBF" w:rsidP="000D4CBF">
            <w:pPr>
              <w:pStyle w:val="QPR-ConoscenzeAbilit"/>
              <w:suppressAutoHyphens w:val="0"/>
              <w:ind w:left="283" w:hanging="198"/>
            </w:pPr>
            <w:r>
              <w:rPr>
                <w:noProof/>
              </w:rPr>
              <w:t>Eseguire le operazioni di manutenzione ordinaria di un impianto fluidico</w:t>
            </w:r>
          </w:p>
          <w:p w:rsidR="000D4CBF" w:rsidRDefault="000D4CBF" w:rsidP="000D4CBF">
            <w:pPr>
              <w:pStyle w:val="QPR-ConoscenzeAbilit"/>
              <w:suppressAutoHyphens w:val="0"/>
              <w:ind w:left="283" w:hanging="198"/>
            </w:pPr>
            <w:r>
              <w:rPr>
                <w:noProof/>
              </w:rPr>
              <w:t>Utilizzare metodiche di ricerca malfunzionamento hardware e software</w:t>
            </w:r>
          </w:p>
          <w:p w:rsidR="000D4CBF" w:rsidRDefault="000D4CBF" w:rsidP="000D4CBF">
            <w:pPr>
              <w:pStyle w:val="QPR-ConoscenzeAbilit"/>
              <w:suppressAutoHyphens w:val="0"/>
              <w:ind w:left="283" w:hanging="198"/>
            </w:pPr>
            <w:r>
              <w:rPr>
                <w:noProof/>
              </w:rPr>
              <w:t>Ripristinare un impianto fluidico malfunzionante</w:t>
            </w:r>
          </w:p>
          <w:p w:rsidR="000D4CBF" w:rsidRDefault="000D4CBF" w:rsidP="000D4CBF">
            <w:pPr>
              <w:pStyle w:val="QPR-ConoscenzeAbilit"/>
              <w:suppressAutoHyphens w:val="0"/>
              <w:ind w:left="283" w:hanging="198"/>
            </w:pPr>
            <w:r>
              <w:rPr>
                <w:noProof/>
              </w:rPr>
              <w:t>Adattare l’impianto esistente per soddisfare nuove esigenze funzionali</w:t>
            </w:r>
          </w:p>
          <w:p w:rsidR="000D4CBF" w:rsidRDefault="000D4CBF" w:rsidP="000D4CBF">
            <w:pPr>
              <w:pStyle w:val="QPR-ConoscenzeAbilit"/>
              <w:suppressAutoHyphens w:val="0"/>
              <w:ind w:left="283" w:hanging="198"/>
            </w:pPr>
            <w:r>
              <w:rPr>
                <w:noProof/>
              </w:rPr>
              <w:t>Operare nel rispetto delle normative di sicurezza</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VERIFICA DELLE INSTALLAZIONI ELETTRICHE, ELETTRONICHE E FLUIDICHE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QPR-IMP-13</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contenute nel progetto esecutivo e/o indicazioni del committente, il soggetto è in grado eseguire in sicurezza le verifiche delle installazioni elettriche, elettroniche e fluidiche secondo quanto riportato nella normativa tecnica di settore.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Elementi di disegno tecnico, schemi di impianti e simbologie del settore</w:t>
            </w:r>
          </w:p>
          <w:p w:rsidR="000D4CBF" w:rsidRDefault="000D4CBF" w:rsidP="000D4CBF">
            <w:pPr>
              <w:pStyle w:val="QPR-ConoscenzeAbilit"/>
              <w:suppressAutoHyphens w:val="0"/>
              <w:ind w:left="283" w:hanging="198"/>
            </w:pPr>
            <w:r>
              <w:rPr>
                <w:noProof/>
              </w:rPr>
              <w:t>Elementi di elettrotecnica, elettronica ed elettromagnetismo</w:t>
            </w:r>
          </w:p>
          <w:p w:rsidR="000D4CBF" w:rsidRDefault="000D4CBF" w:rsidP="000D4CBF">
            <w:pPr>
              <w:pStyle w:val="QPR-ConoscenzeAbilit"/>
              <w:suppressAutoHyphens w:val="0"/>
              <w:ind w:left="283" w:hanging="198"/>
            </w:pPr>
            <w:r>
              <w:rPr>
                <w:noProof/>
              </w:rPr>
              <w:t>Normativa di settore</w:t>
            </w:r>
          </w:p>
          <w:p w:rsidR="000D4CBF" w:rsidRDefault="000D4CBF" w:rsidP="000D4CBF">
            <w:pPr>
              <w:pStyle w:val="QPR-ConoscenzeAbilit"/>
              <w:suppressAutoHyphens w:val="0"/>
              <w:ind w:left="283" w:hanging="198"/>
            </w:pPr>
            <w:r>
              <w:rPr>
                <w:noProof/>
              </w:rPr>
              <w:t>Tecniche per la verifica di impianti elettrici elettronici e fluidici</w:t>
            </w:r>
          </w:p>
          <w:p w:rsidR="000D4CBF" w:rsidRDefault="000D4CBF" w:rsidP="000D4CBF">
            <w:pPr>
              <w:pStyle w:val="QPR-ConoscenzeAbilit"/>
              <w:suppressAutoHyphens w:val="0"/>
              <w:ind w:left="283" w:hanging="198"/>
            </w:pPr>
            <w:r>
              <w:rPr>
                <w:noProof/>
              </w:rPr>
              <w:t>Strumenti di misura e verifica</w:t>
            </w:r>
          </w:p>
          <w:p w:rsidR="000D4CBF" w:rsidRDefault="000D4CBF" w:rsidP="000D4CBF">
            <w:pPr>
              <w:pStyle w:val="QPR-ConoscenzeAbilit"/>
              <w:suppressAutoHyphens w:val="0"/>
              <w:ind w:left="283" w:hanging="198"/>
            </w:pPr>
            <w:r>
              <w:rPr>
                <w:noProof/>
              </w:rPr>
              <w:t>Norme e adempimenti relativi alla fase di verifica di un impianto</w:t>
            </w:r>
          </w:p>
          <w:p w:rsidR="000D4CBF" w:rsidRDefault="000D4CBF" w:rsidP="000D4CBF">
            <w:pPr>
              <w:pStyle w:val="QPR-ConoscenzeAbilit"/>
              <w:suppressAutoHyphens w:val="0"/>
              <w:ind w:left="283" w:hanging="198"/>
            </w:pPr>
            <w:r>
              <w:rPr>
                <w:noProof/>
              </w:rPr>
              <w:t>Modalità di compilazione della documentazione di verifica di un impianto elettrico</w:t>
            </w:r>
          </w:p>
          <w:p w:rsidR="000D4CBF" w:rsidRDefault="000D4CBF" w:rsidP="000D4CBF">
            <w:pPr>
              <w:pStyle w:val="QPR-ConoscenzeAbilit"/>
              <w:suppressAutoHyphens w:val="0"/>
              <w:ind w:left="283" w:hanging="198"/>
            </w:pPr>
            <w:r>
              <w:rPr>
                <w:noProof/>
              </w:rPr>
              <w:t>Sicurezza nei lavori elettrici sotto tensione</w:t>
            </w:r>
          </w:p>
          <w:p w:rsidR="000D4CBF" w:rsidRDefault="000D4CBF" w:rsidP="000D4CBF">
            <w:pPr>
              <w:pStyle w:val="QPR-ConoscenzeAbilit"/>
              <w:suppressAutoHyphens w:val="0"/>
              <w:ind w:left="283" w:hanging="198"/>
            </w:pPr>
            <w:r>
              <w:rPr>
                <w:noProof/>
              </w:rPr>
              <w:t>Standard qualitativi nella realizzazione degli impianti elettrici</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Verificare la conformità dell'impianto alla normativa e al progetto</w:t>
            </w:r>
          </w:p>
          <w:p w:rsidR="000D4CBF" w:rsidRDefault="000D4CBF" w:rsidP="000D4CBF">
            <w:pPr>
              <w:pStyle w:val="QPR-ConoscenzeAbilit"/>
              <w:suppressAutoHyphens w:val="0"/>
              <w:ind w:left="283" w:hanging="198"/>
            </w:pPr>
            <w:r>
              <w:rPr>
                <w:noProof/>
              </w:rPr>
              <w:t>Utilizzare strumenti di misura e verifica</w:t>
            </w:r>
          </w:p>
          <w:p w:rsidR="000D4CBF" w:rsidRDefault="000D4CBF" w:rsidP="000D4CBF">
            <w:pPr>
              <w:pStyle w:val="QPR-ConoscenzeAbilit"/>
              <w:suppressAutoHyphens w:val="0"/>
              <w:ind w:left="283" w:hanging="198"/>
            </w:pPr>
            <w:r>
              <w:rPr>
                <w:noProof/>
              </w:rPr>
              <w:t>Utilizzare tecniche per i test di funzionamento</w:t>
            </w:r>
          </w:p>
          <w:p w:rsidR="000D4CBF" w:rsidRDefault="000D4CBF" w:rsidP="000D4CBF">
            <w:pPr>
              <w:pStyle w:val="QPR-ConoscenzeAbilit"/>
              <w:suppressAutoHyphens w:val="0"/>
              <w:ind w:left="283" w:hanging="198"/>
            </w:pPr>
            <w:r>
              <w:rPr>
                <w:noProof/>
              </w:rPr>
              <w:t>Applicare procedure di verifica del funzionamento dei dispositivi di protezione e sicurezza</w:t>
            </w:r>
          </w:p>
          <w:p w:rsidR="000D4CBF" w:rsidRDefault="000D4CBF" w:rsidP="000D4CBF">
            <w:pPr>
              <w:pStyle w:val="QPR-ConoscenzeAbilit"/>
              <w:suppressAutoHyphens w:val="0"/>
              <w:ind w:left="283" w:hanging="198"/>
            </w:pPr>
            <w:r>
              <w:rPr>
                <w:noProof/>
              </w:rPr>
              <w:t>Applicare tecniche di controllo di rispondenza dell’impianto al progetto alla normativa e allo standard di settore</w:t>
            </w:r>
          </w:p>
          <w:p w:rsidR="000D4CBF" w:rsidRDefault="000D4CBF" w:rsidP="000D4CBF">
            <w:pPr>
              <w:pStyle w:val="QPR-ConoscenzeAbilit"/>
              <w:suppressAutoHyphens w:val="0"/>
              <w:ind w:left="283" w:hanging="198"/>
            </w:pPr>
            <w:r>
              <w:rPr>
                <w:noProof/>
              </w:rPr>
              <w:t>Applicare metodi e tecniche di taratura e regolazione</w:t>
            </w:r>
          </w:p>
          <w:p w:rsidR="000D4CBF" w:rsidRDefault="000D4CBF" w:rsidP="000D4CBF">
            <w:pPr>
              <w:pStyle w:val="QPR-ConoscenzeAbilit"/>
              <w:suppressAutoHyphens w:val="0"/>
              <w:ind w:left="283" w:hanging="198"/>
            </w:pPr>
            <w:r>
              <w:rPr>
                <w:noProof/>
              </w:rPr>
              <w:t>Applicare tecniche di compilazione dei moduli di verifica funzionale</w:t>
            </w:r>
          </w:p>
          <w:p w:rsidR="000D4CBF" w:rsidRDefault="000D4CBF" w:rsidP="000D4CBF">
            <w:pPr>
              <w:pStyle w:val="QPR-ConoscenzeAbilit"/>
              <w:suppressAutoHyphens w:val="0"/>
              <w:ind w:left="283" w:hanging="198"/>
            </w:pPr>
            <w:r>
              <w:rPr>
                <w:noProof/>
              </w:rPr>
              <w:t>Operare rispettando i principi della sicurezza</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MANUTENZIONE DI IMPIANTI ELETTRICI</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Elementi di sicurezza e salute per l'esecuzione di impianti elettrici</w:t>
            </w:r>
          </w:p>
          <w:p w:rsidR="000D4CBF" w:rsidRDefault="000D4CBF" w:rsidP="000D4CBF">
            <w:pPr>
              <w:pStyle w:val="QPR-ConoscenzeAbilit"/>
              <w:suppressAutoHyphens w:val="0"/>
              <w:ind w:left="283" w:hanging="198"/>
            </w:pPr>
            <w:r>
              <w:rPr>
                <w:noProof/>
              </w:rPr>
              <w:t>Elementi di elettrotecnica elettronica e di elettromagnetismo</w:t>
            </w:r>
          </w:p>
          <w:p w:rsidR="000D4CBF" w:rsidRDefault="000D4CBF" w:rsidP="000D4CBF">
            <w:pPr>
              <w:pStyle w:val="QPR-ConoscenzeAbilit"/>
              <w:suppressAutoHyphens w:val="0"/>
              <w:ind w:left="283" w:hanging="198"/>
            </w:pPr>
            <w:r>
              <w:rPr>
                <w:noProof/>
              </w:rPr>
              <w:t>Schemi elettrici e simbologie</w:t>
            </w:r>
          </w:p>
          <w:p w:rsidR="000D4CBF" w:rsidRDefault="000D4CBF" w:rsidP="000D4CBF">
            <w:pPr>
              <w:pStyle w:val="QPR-ConoscenzeAbilit"/>
              <w:suppressAutoHyphens w:val="0"/>
              <w:ind w:left="283" w:hanging="198"/>
            </w:pPr>
            <w:r>
              <w:rPr>
                <w:noProof/>
              </w:rPr>
              <w:t>Normative tecniche di riferimento</w:t>
            </w:r>
          </w:p>
          <w:p w:rsidR="000D4CBF" w:rsidRDefault="000D4CBF" w:rsidP="000D4CBF">
            <w:pPr>
              <w:pStyle w:val="QPR-ConoscenzeAbilit"/>
              <w:suppressAutoHyphens w:val="0"/>
              <w:ind w:left="283" w:hanging="198"/>
            </w:pPr>
            <w:r>
              <w:rPr>
                <w:noProof/>
              </w:rPr>
              <w:t>Principali componenti per il controllo di processo</w:t>
            </w:r>
          </w:p>
          <w:p w:rsidR="000D4CBF" w:rsidRDefault="000D4CBF" w:rsidP="000D4CBF">
            <w:pPr>
              <w:pStyle w:val="QPR-ConoscenzeAbilit"/>
              <w:suppressAutoHyphens w:val="0"/>
              <w:ind w:left="283" w:hanging="198"/>
            </w:pPr>
            <w:r>
              <w:rPr>
                <w:noProof/>
              </w:rPr>
              <w:t>Tecniche di ricerca guasti</w:t>
            </w:r>
          </w:p>
          <w:p w:rsidR="000D4CBF" w:rsidRDefault="000D4CBF" w:rsidP="000D4CBF">
            <w:pPr>
              <w:pStyle w:val="QPR-ConoscenzeAbilit"/>
              <w:suppressAutoHyphens w:val="0"/>
              <w:ind w:left="283" w:hanging="198"/>
            </w:pPr>
            <w:r>
              <w:rPr>
                <w:noProof/>
              </w:rPr>
              <w:t>Tecniche per la messa in sicurezza dell’impianto</w:t>
            </w:r>
          </w:p>
          <w:p w:rsidR="000D4CBF" w:rsidRDefault="000D4CBF" w:rsidP="000D4CBF">
            <w:pPr>
              <w:pStyle w:val="QPR-ConoscenzeAbilit"/>
              <w:suppressAutoHyphens w:val="0"/>
              <w:ind w:left="283" w:hanging="198"/>
            </w:pPr>
            <w:r>
              <w:rPr>
                <w:noProof/>
              </w:rPr>
              <w:t>Caratteristiche tecniche della strumentazione e componentistica necessaria alle manutenzioni</w:t>
            </w:r>
          </w:p>
          <w:p w:rsidR="000D4CBF" w:rsidRDefault="000D4CBF" w:rsidP="000D4CBF">
            <w:pPr>
              <w:pStyle w:val="QPR-ConoscenzeAbilit"/>
              <w:suppressAutoHyphens w:val="0"/>
              <w:ind w:left="283" w:hanging="198"/>
            </w:pPr>
            <w:r>
              <w:rPr>
                <w:noProof/>
              </w:rPr>
              <w:t>Tecniche per l'effettuazione delle misure strumentali</w:t>
            </w:r>
          </w:p>
          <w:p w:rsidR="000D4CBF" w:rsidRDefault="000D4CBF" w:rsidP="000D4CBF">
            <w:pPr>
              <w:pStyle w:val="QPR-ConoscenzeAbilit"/>
              <w:suppressAutoHyphens w:val="0"/>
              <w:ind w:left="283" w:hanging="198"/>
            </w:pPr>
            <w:r>
              <w:rPr>
                <w:noProof/>
              </w:rPr>
              <w:t>Classificazione dei lavori in manutenzione</w:t>
            </w:r>
          </w:p>
          <w:p w:rsidR="000D4CBF" w:rsidRDefault="000D4CBF" w:rsidP="000D4CBF">
            <w:pPr>
              <w:pStyle w:val="QPR-ConoscenzeAbilit"/>
              <w:suppressAutoHyphens w:val="0"/>
              <w:ind w:left="283" w:hanging="198"/>
            </w:pPr>
            <w:r>
              <w:rPr>
                <w:noProof/>
              </w:rPr>
              <w:t>Procedure, tecniche e tempistica per la realizzazione del-la manutenzione ordinaria, straordinaria e programmata</w:t>
            </w:r>
          </w:p>
          <w:p w:rsidR="000D4CBF" w:rsidRDefault="000D4CBF" w:rsidP="000D4CBF">
            <w:pPr>
              <w:pStyle w:val="QPR-ConoscenzeAbilit"/>
              <w:suppressAutoHyphens w:val="0"/>
              <w:ind w:left="283" w:hanging="198"/>
            </w:pPr>
            <w:r>
              <w:rPr>
                <w:noProof/>
              </w:rPr>
              <w:t>Compilazione di rapporti di prova, registri manutenzione ed altra documentazione</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Leggere, interpretare ed individuare le informazioni presenti sulla documentazione e nel registro di manutenzione</w:t>
            </w:r>
          </w:p>
          <w:p w:rsidR="000D4CBF" w:rsidRDefault="000D4CBF" w:rsidP="000D4CBF">
            <w:pPr>
              <w:pStyle w:val="QPR-ConoscenzeAbilit"/>
              <w:suppressAutoHyphens w:val="0"/>
              <w:ind w:left="283" w:hanging="198"/>
            </w:pPr>
            <w:r>
              <w:rPr>
                <w:noProof/>
              </w:rPr>
              <w:t>Utilizzare tecniche per la ricerca, la diagnosi di anomale ed il controllo del funzionamento</w:t>
            </w:r>
          </w:p>
          <w:p w:rsidR="000D4CBF" w:rsidRDefault="000D4CBF" w:rsidP="000D4CBF">
            <w:pPr>
              <w:pStyle w:val="QPR-ConoscenzeAbilit"/>
              <w:suppressAutoHyphens w:val="0"/>
              <w:ind w:left="283" w:hanging="198"/>
            </w:pPr>
            <w:r>
              <w:rPr>
                <w:noProof/>
              </w:rPr>
              <w:t>Individuare e sostituire apparecchiature difettose o guaste</w:t>
            </w:r>
          </w:p>
          <w:p w:rsidR="000D4CBF" w:rsidRDefault="000D4CBF" w:rsidP="000D4CBF">
            <w:pPr>
              <w:pStyle w:val="QPR-ConoscenzeAbilit"/>
              <w:suppressAutoHyphens w:val="0"/>
              <w:ind w:left="283" w:hanging="198"/>
            </w:pPr>
            <w:r>
              <w:rPr>
                <w:noProof/>
              </w:rPr>
              <w:t>Utilizzare tecniche per la manutenzione ordinaria, straordinaria e programmata</w:t>
            </w:r>
          </w:p>
          <w:p w:rsidR="000D4CBF" w:rsidRDefault="000D4CBF" w:rsidP="000D4CBF">
            <w:pPr>
              <w:pStyle w:val="QPR-ConoscenzeAbilit"/>
              <w:suppressAutoHyphens w:val="0"/>
              <w:ind w:left="283" w:hanging="198"/>
            </w:pPr>
            <w:r>
              <w:rPr>
                <w:noProof/>
              </w:rPr>
              <w:t>Applicare procedure per il ripristino del funzionamento</w:t>
            </w:r>
          </w:p>
          <w:p w:rsidR="000D4CBF" w:rsidRDefault="000D4CBF" w:rsidP="000D4CBF">
            <w:pPr>
              <w:pStyle w:val="QPR-ConoscenzeAbilit"/>
              <w:suppressAutoHyphens w:val="0"/>
              <w:ind w:left="283" w:hanging="198"/>
            </w:pPr>
            <w:r>
              <w:rPr>
                <w:noProof/>
              </w:rPr>
              <w:t>Compilare la documentazione attestante il lavoro svolto (registro manutenzioni)</w:t>
            </w:r>
          </w:p>
          <w:p w:rsidR="000D4CBF" w:rsidRDefault="000D4CBF" w:rsidP="000D4CBF">
            <w:pPr>
              <w:pStyle w:val="QPR-ConoscenzeAbilit"/>
              <w:suppressAutoHyphens w:val="0"/>
              <w:ind w:left="283" w:hanging="198"/>
            </w:pPr>
            <w:r>
              <w:rPr>
                <w:noProof/>
              </w:rPr>
              <w:t>Operare rispettando i principi della sicurezza</w:t>
            </w:r>
          </w:p>
          <w:p w:rsidR="000D4CBF" w:rsidRPr="006F0970" w:rsidRDefault="000D4CBF" w:rsidP="00D64CF8">
            <w:pPr>
              <w:pStyle w:val="QPR-ChiusuraConAbi"/>
            </w:pPr>
          </w:p>
        </w:tc>
      </w:tr>
    </w:tbl>
    <w:p w:rsidR="000D4CBF" w:rsidRDefault="000D4CBF" w:rsidP="000D4CBF">
      <w:pPr>
        <w:pStyle w:val="DOC-Spaziatura"/>
      </w:pPr>
    </w:p>
    <w:p w:rsidR="00C94A82" w:rsidRPr="00493351" w:rsidRDefault="00C94A82" w:rsidP="00D86CE7">
      <w:pPr>
        <w:pStyle w:val="DOC-TestoBase"/>
      </w:pPr>
    </w:p>
    <w:p w:rsidR="00C94A82" w:rsidRPr="00493351" w:rsidRDefault="00C94A82" w:rsidP="00D86CE7">
      <w:pPr>
        <w:pStyle w:val="DOC-TestoBase"/>
        <w:sectPr w:rsidR="00C94A82" w:rsidRPr="00493351" w:rsidSect="0045696F">
          <w:headerReference w:type="first" r:id="rId155"/>
          <w:pgSz w:w="11907" w:h="16840" w:code="9"/>
          <w:pgMar w:top="1134" w:right="1134" w:bottom="1134" w:left="1134" w:header="567" w:footer="567" w:gutter="0"/>
          <w:cols w:space="708"/>
          <w:docGrid w:linePitch="360"/>
        </w:sectPr>
      </w:pPr>
    </w:p>
    <w:p w:rsidR="00C94A82" w:rsidRPr="00493351" w:rsidRDefault="00C94A82" w:rsidP="00B43554">
      <w:pPr>
        <w:pStyle w:val="LG-Titoletto"/>
      </w:pPr>
      <w:r w:rsidRPr="00493351">
        <w:t>Descrizione degli standard professionali caratterizzanti il profilo regionale</w:t>
      </w:r>
    </w:p>
    <w:p w:rsidR="00C94A82" w:rsidRPr="00493351" w:rsidRDefault="00C94A82" w:rsidP="00B43554">
      <w:pPr>
        <w:pStyle w:val="LG-TitoloProfiloRichiamo"/>
      </w:pPr>
      <w:r w:rsidRPr="00493351">
        <w:t>Tecnico per l’automazione industriale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D4CBF" w:rsidTr="00D64CF8">
        <w:trPr>
          <w:trHeight w:hRule="exact" w:val="280"/>
        </w:trPr>
        <w:tc>
          <w:tcPr>
            <w:tcW w:w="40" w:type="dxa"/>
          </w:tcPr>
          <w:p w:rsidR="000D4CBF" w:rsidRDefault="000D4CBF" w:rsidP="00D64CF8">
            <w:pPr>
              <w:pStyle w:val="EMPTYCELLSTYLE"/>
            </w:pPr>
          </w:p>
        </w:tc>
        <w:tc>
          <w:tcPr>
            <w:tcW w:w="1380" w:type="dxa"/>
            <w:tcBorders>
              <w:bottom w:val="single" w:sz="4" w:space="0" w:color="000000"/>
            </w:tcBorders>
            <w:tcMar>
              <w:top w:w="40" w:type="dxa"/>
              <w:left w:w="60" w:type="dxa"/>
              <w:bottom w:w="0" w:type="dxa"/>
              <w:right w:w="0" w:type="dxa"/>
            </w:tcMar>
          </w:tcPr>
          <w:p w:rsidR="000D4CBF" w:rsidRDefault="000D4CBF"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D4CBF" w:rsidRDefault="000D4CBF"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D4CBF" w:rsidRDefault="000D4CBF" w:rsidP="00D64CF8">
            <w:pPr>
              <w:pStyle w:val="DOC-TabellaIntestazioni"/>
            </w:pPr>
            <w:r>
              <w:t>EQF</w:t>
            </w:r>
          </w:p>
        </w:tc>
        <w:tc>
          <w:tcPr>
            <w:tcW w:w="3119" w:type="dxa"/>
            <w:tcBorders>
              <w:bottom w:val="single" w:sz="4" w:space="0" w:color="000000"/>
            </w:tcBorders>
          </w:tcPr>
          <w:p w:rsidR="000D4CBF" w:rsidRDefault="000D4CBF"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D4CBF" w:rsidRDefault="000D4CBF" w:rsidP="00D64CF8">
            <w:pPr>
              <w:pStyle w:val="DOC-TabellaIntestazioni"/>
            </w:pPr>
            <w:r>
              <w:t>Note sulla SST correlata</w:t>
            </w: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QPR-IMP-10</w:t>
            </w:r>
          </w:p>
        </w:tc>
        <w:tc>
          <w:tcPr>
            <w:tcW w:w="6792" w:type="dxa"/>
            <w:tcBorders>
              <w:top w:val="single"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PROGETTAZIONE DI IMPIANTI DI AUTOMAZIONE INDUSTRIALE</w:t>
            </w:r>
          </w:p>
        </w:tc>
        <w:tc>
          <w:tcPr>
            <w:tcW w:w="992" w:type="dxa"/>
            <w:tcBorders>
              <w:top w:val="single"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5</w:t>
            </w:r>
          </w:p>
        </w:tc>
        <w:tc>
          <w:tcPr>
            <w:tcW w:w="3119" w:type="dxa"/>
            <w:tcBorders>
              <w:top w:val="single" w:sz="4" w:space="0" w:color="000000"/>
              <w:bottom w:val="dotted" w:sz="4" w:space="0" w:color="000000"/>
            </w:tcBorders>
          </w:tcPr>
          <w:p w:rsidR="000D4CBF" w:rsidRDefault="000D4CBF"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QPR-IMP-23</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PROGRAMMAZIONE DI IMPIANTI DI 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4</w:t>
            </w:r>
          </w:p>
        </w:tc>
        <w:tc>
          <w:tcPr>
            <w:tcW w:w="3119" w:type="dxa"/>
            <w:tcBorders>
              <w:top w:val="dotted" w:sz="4" w:space="0" w:color="000000"/>
              <w:bottom w:val="dotted" w:sz="4" w:space="0" w:color="000000"/>
            </w:tcBorders>
          </w:tcPr>
          <w:p w:rsidR="000D4CBF" w:rsidRDefault="000D4CBF"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QPR-IMP-11</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INSTALLAZIONE DI IMPIANTI ELETTRICI ED ELETTRONICI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3</w:t>
            </w:r>
          </w:p>
        </w:tc>
        <w:tc>
          <w:tcPr>
            <w:tcW w:w="3119" w:type="dxa"/>
            <w:tcBorders>
              <w:top w:val="dotted" w:sz="4" w:space="0" w:color="000000"/>
              <w:bottom w:val="dotted" w:sz="4" w:space="0" w:color="000000"/>
            </w:tcBorders>
          </w:tcPr>
          <w:p w:rsidR="000D4CBF" w:rsidRDefault="000D4CBF"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QPR-MEC-28</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INSTALLAZIONE DI SISTEMI FLUIDICI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3</w:t>
            </w:r>
          </w:p>
        </w:tc>
        <w:tc>
          <w:tcPr>
            <w:tcW w:w="3119" w:type="dxa"/>
            <w:tcBorders>
              <w:top w:val="dotted" w:sz="4" w:space="0" w:color="000000"/>
              <w:bottom w:val="dotted" w:sz="4" w:space="0" w:color="000000"/>
            </w:tcBorders>
          </w:tcPr>
          <w:p w:rsidR="000D4CBF" w:rsidRDefault="000D4CBF"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QPR-IMP-13</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VERIFICA DELLE INSTALLAZIONI ELETTRICHE, ELETTRONICHE E FLUIDICHE</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4</w:t>
            </w:r>
          </w:p>
        </w:tc>
        <w:tc>
          <w:tcPr>
            <w:tcW w:w="3119" w:type="dxa"/>
            <w:tcBorders>
              <w:top w:val="dotted" w:sz="4" w:space="0" w:color="000000"/>
              <w:bottom w:val="dotted" w:sz="4" w:space="0" w:color="000000"/>
            </w:tcBorders>
          </w:tcPr>
          <w:p w:rsidR="000D4CBF" w:rsidRDefault="000D4CBF"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3</w:t>
            </w:r>
          </w:p>
        </w:tc>
        <w:tc>
          <w:tcPr>
            <w:tcW w:w="3119" w:type="dxa"/>
            <w:tcBorders>
              <w:top w:val="dotted" w:sz="4" w:space="0" w:color="000000"/>
              <w:bottom w:val="dotted" w:sz="4" w:space="0" w:color="000000"/>
            </w:tcBorders>
          </w:tcPr>
          <w:p w:rsidR="000D4CBF" w:rsidRDefault="000D4CBF"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bl>
    <w:p w:rsidR="00C94A82" w:rsidRPr="00493351" w:rsidRDefault="00C94A82" w:rsidP="00D86CE7">
      <w:pPr>
        <w:pStyle w:val="DOC-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C94A82" w:rsidRPr="00493351" w:rsidRDefault="00C94A82" w:rsidP="00D86CE7">
      <w:pPr>
        <w:pStyle w:val="DOC-TestoBase"/>
      </w:pPr>
      <w:r w:rsidRPr="00493351">
        <w:br w:type="page"/>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A55BA3" w:rsidP="00AE620E">
      <w:pPr>
        <w:pStyle w:val="DOC-TestoBase"/>
        <w:jc w:val="center"/>
        <w:rPr>
          <w:noProof/>
          <w:lang w:eastAsia="it-IT"/>
        </w:rPr>
      </w:pPr>
      <w:r w:rsidRPr="00A55BA3">
        <w:rPr>
          <w:noProof/>
          <w:lang w:eastAsia="it-IT"/>
        </w:rPr>
        <w:drawing>
          <wp:inline distT="0" distB="0" distL="0" distR="0">
            <wp:extent cx="8640000" cy="6101788"/>
            <wp:effectExtent l="0" t="0" r="889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A55BA3" w:rsidP="00AE620E">
      <w:pPr>
        <w:pStyle w:val="DOC-TestoBase"/>
        <w:jc w:val="center"/>
        <w:rPr>
          <w:noProof/>
          <w:lang w:eastAsia="it-IT"/>
        </w:rPr>
      </w:pPr>
      <w:r w:rsidRPr="00A55BA3">
        <w:rPr>
          <w:noProof/>
          <w:lang w:eastAsia="it-IT"/>
        </w:rPr>
        <w:drawing>
          <wp:inline distT="0" distB="0" distL="0" distR="0">
            <wp:extent cx="8640000" cy="6101788"/>
            <wp:effectExtent l="0" t="0" r="889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0D4CBF" w:rsidRPr="00493351" w:rsidRDefault="000D4CBF" w:rsidP="000D4CBF">
      <w:pPr>
        <w:pStyle w:val="DOC-TestoBase"/>
        <w:sectPr w:rsidR="000D4CBF"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t>Profilo professionale</w:t>
      </w:r>
    </w:p>
    <w:p w:rsidR="00C734A3" w:rsidRPr="00493351" w:rsidRDefault="00F34AB4" w:rsidP="0002043D">
      <w:pPr>
        <w:pStyle w:val="LG-CodiceProfilo"/>
      </w:pPr>
      <w:bookmarkStart w:id="52" w:name="_Toc316292443"/>
      <w:bookmarkStart w:id="53" w:name="_Toc426017009"/>
      <w:r w:rsidRPr="00493351">
        <w:t>PROF</w:t>
      </w:r>
      <w:r w:rsidR="00105D0F" w:rsidRPr="00493351">
        <w:t>-IMP-0</w:t>
      </w:r>
      <w:r w:rsidR="00C94A82" w:rsidRPr="00493351">
        <w:t>6</w:t>
      </w:r>
    </w:p>
    <w:p w:rsidR="003B3F64" w:rsidRPr="00493351" w:rsidRDefault="00B93014" w:rsidP="0002043D">
      <w:pPr>
        <w:pStyle w:val="LG-TitoloProfilo"/>
      </w:pPr>
      <w:bookmarkStart w:id="54" w:name="_Toc41035800"/>
      <w:r w:rsidRPr="00493351">
        <w:t>Installatore e manutentore di impianti per la produzione sostenibile di energia</w:t>
      </w:r>
      <w:bookmarkEnd w:id="52"/>
      <w:bookmarkEnd w:id="53"/>
      <w:bookmarkEnd w:id="54"/>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74113" w:rsidTr="00D64CF8">
        <w:trPr>
          <w:trHeight w:hRule="exact" w:val="34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LG-Titoletto"/>
            </w:pPr>
            <w:r>
              <w:t>REFERENZIAZIONI</w:t>
            </w:r>
          </w:p>
        </w:tc>
        <w:tc>
          <w:tcPr>
            <w:tcW w:w="1" w:type="dxa"/>
          </w:tcPr>
          <w:p w:rsidR="00874113" w:rsidRDefault="00874113" w:rsidP="00D64CF8">
            <w:pPr>
              <w:pStyle w:val="EMPTYCELLSTYLE"/>
            </w:pPr>
          </w:p>
        </w:tc>
      </w:tr>
      <w:tr w:rsidR="00874113" w:rsidTr="00D64CF8">
        <w:trPr>
          <w:trHeight w:hRule="exact" w:val="1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DOC-TestoBase"/>
            </w:pPr>
            <w:r>
              <w:t>Professioni NUP/ISTAT correlate: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600" w:type="dxa"/>
            <w:gridSpan w:val="2"/>
            <w:tcMar>
              <w:top w:w="0" w:type="dxa"/>
              <w:left w:w="60" w:type="dxa"/>
              <w:bottom w:w="0" w:type="dxa"/>
              <w:right w:w="0" w:type="dxa"/>
            </w:tcMar>
          </w:tcPr>
          <w:p w:rsidR="00874113" w:rsidRDefault="00874113" w:rsidP="00D64CF8">
            <w:pPr>
              <w:pStyle w:val="LG-ElencoConTabulazione"/>
            </w:pPr>
            <w:r>
              <w:t>6.2.4.1.4</w:t>
            </w:r>
          </w:p>
        </w:tc>
        <w:tc>
          <w:tcPr>
            <w:tcW w:w="7900" w:type="dxa"/>
            <w:gridSpan w:val="3"/>
            <w:tcMar>
              <w:top w:w="0" w:type="dxa"/>
              <w:left w:w="60" w:type="dxa"/>
              <w:bottom w:w="0" w:type="dxa"/>
              <w:right w:w="0" w:type="dxa"/>
            </w:tcMar>
          </w:tcPr>
          <w:p w:rsidR="00874113" w:rsidRDefault="00874113" w:rsidP="00D64CF8">
            <w:pPr>
              <w:pStyle w:val="LG-ElencoConTabulazione"/>
            </w:pPr>
            <w:r>
              <w:t>Installatori e riparatori di apparati di produzione e conservazione dell'energia elettrica</w:t>
            </w:r>
          </w:p>
        </w:tc>
        <w:tc>
          <w:tcPr>
            <w:tcW w:w="1" w:type="dxa"/>
          </w:tcPr>
          <w:p w:rsidR="00874113" w:rsidRDefault="00874113" w:rsidP="00D64CF8">
            <w:pPr>
              <w:pStyle w:val="EMPTYCELLSTYLE"/>
            </w:pPr>
          </w:p>
        </w:tc>
      </w:tr>
      <w:tr w:rsidR="00874113" w:rsidTr="00D64CF8">
        <w:trPr>
          <w:trHeight w:hRule="exact" w:val="1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DOC-TestoBase"/>
            </w:pPr>
            <w:r>
              <w:t xml:space="preserve">Attività economiche di riferimento (ATECO 2007/ISTAT): </w:t>
            </w:r>
          </w:p>
        </w:tc>
        <w:tc>
          <w:tcPr>
            <w:tcW w:w="1" w:type="dxa"/>
          </w:tcPr>
          <w:p w:rsidR="00874113" w:rsidRDefault="00874113" w:rsidP="00D64CF8">
            <w:pPr>
              <w:pStyle w:val="EMPTYCELLSTYLE"/>
            </w:pPr>
          </w:p>
        </w:tc>
      </w:tr>
      <w:tr w:rsidR="00874113" w:rsidTr="00D64CF8">
        <w:trPr>
          <w:trHeight w:hRule="exact" w:val="4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600" w:type="dxa"/>
            <w:gridSpan w:val="2"/>
            <w:tcMar>
              <w:top w:w="0" w:type="dxa"/>
              <w:left w:w="60" w:type="dxa"/>
              <w:bottom w:w="0" w:type="dxa"/>
              <w:right w:w="0" w:type="dxa"/>
            </w:tcMar>
          </w:tcPr>
          <w:p w:rsidR="00874113" w:rsidRDefault="00874113" w:rsidP="00D64CF8">
            <w:pPr>
              <w:pStyle w:val="LG-ElencoConTabulazione"/>
            </w:pPr>
            <w:r>
              <w:t>43.21.01</w:t>
            </w:r>
          </w:p>
        </w:tc>
        <w:tc>
          <w:tcPr>
            <w:tcW w:w="7900" w:type="dxa"/>
            <w:gridSpan w:val="3"/>
            <w:tcMar>
              <w:top w:w="0" w:type="dxa"/>
              <w:left w:w="60" w:type="dxa"/>
              <w:bottom w:w="0" w:type="dxa"/>
              <w:right w:w="0" w:type="dxa"/>
            </w:tcMar>
          </w:tcPr>
          <w:p w:rsidR="00874113" w:rsidRDefault="00874113" w:rsidP="00D64CF8">
            <w:pPr>
              <w:pStyle w:val="LG-ElencoConTabulazione"/>
            </w:pPr>
            <w:r>
              <w:t>Installazione di impianti elettrici in edifici o in altre opere di costruzione (inclusa manutenzione e riparazione)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600" w:type="dxa"/>
            <w:gridSpan w:val="2"/>
            <w:tcMar>
              <w:top w:w="0" w:type="dxa"/>
              <w:left w:w="60" w:type="dxa"/>
              <w:bottom w:w="0" w:type="dxa"/>
              <w:right w:w="0" w:type="dxa"/>
            </w:tcMar>
          </w:tcPr>
          <w:p w:rsidR="00874113" w:rsidRDefault="00874113" w:rsidP="00D64CF8">
            <w:pPr>
              <w:pStyle w:val="LG-ElencoConTabulazione"/>
            </w:pPr>
            <w:r>
              <w:t>43.21.02</w:t>
            </w:r>
          </w:p>
        </w:tc>
        <w:tc>
          <w:tcPr>
            <w:tcW w:w="7900" w:type="dxa"/>
            <w:gridSpan w:val="3"/>
            <w:tcMar>
              <w:top w:w="0" w:type="dxa"/>
              <w:left w:w="60" w:type="dxa"/>
              <w:bottom w:w="0" w:type="dxa"/>
              <w:right w:w="0" w:type="dxa"/>
            </w:tcMar>
          </w:tcPr>
          <w:p w:rsidR="00874113" w:rsidRDefault="00874113" w:rsidP="00D64CF8">
            <w:pPr>
              <w:pStyle w:val="LG-ElencoConTabulazione"/>
            </w:pPr>
            <w:r>
              <w:t>Installazione di impianti elettronici (inclusa manutenzione e riparazione)</w:t>
            </w:r>
          </w:p>
        </w:tc>
        <w:tc>
          <w:tcPr>
            <w:tcW w:w="1" w:type="dxa"/>
          </w:tcPr>
          <w:p w:rsidR="00874113" w:rsidRDefault="00874113" w:rsidP="00D64CF8">
            <w:pPr>
              <w:pStyle w:val="EMPTYCELLSTYLE"/>
            </w:pPr>
          </w:p>
        </w:tc>
      </w:tr>
      <w:tr w:rsidR="00874113" w:rsidTr="00D64CF8">
        <w:trPr>
          <w:trHeight w:hRule="exact" w:val="1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DOC-TestoBase"/>
            </w:pPr>
            <w:r>
              <w:t>Figura e indirizzo/i di riferimento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7900" w:type="dxa"/>
            <w:gridSpan w:val="3"/>
            <w:tcMar>
              <w:top w:w="0" w:type="dxa"/>
              <w:left w:w="60" w:type="dxa"/>
              <w:bottom w:w="0" w:type="dxa"/>
              <w:right w:w="0" w:type="dxa"/>
            </w:tcMar>
          </w:tcPr>
          <w:p w:rsidR="00874113" w:rsidRDefault="00874113" w:rsidP="00D64CF8">
            <w:pPr>
              <w:pStyle w:val="LG-ElencoConTabulazione"/>
            </w:pPr>
            <w:r>
              <w:t>OPERATORE ELETTRICO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7900" w:type="dxa"/>
            <w:gridSpan w:val="3"/>
            <w:tcMar>
              <w:top w:w="0" w:type="dxa"/>
              <w:left w:w="60" w:type="dxa"/>
              <w:bottom w:w="0" w:type="dxa"/>
              <w:right w:w="0" w:type="dxa"/>
            </w:tcMar>
          </w:tcPr>
          <w:p w:rsidR="00874113" w:rsidRDefault="00874113" w:rsidP="00D64CF8">
            <w:pPr>
              <w:pStyle w:val="LG-ElencoConTabulazione"/>
            </w:pPr>
            <w:r>
              <w:t>Installazione/manutenzione di impianti elettrici civili</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34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LG-Titoletto"/>
            </w:pPr>
            <w:r>
              <w:t>DESCRIZIONE SINTETICA DEL PROFILO</w:t>
            </w:r>
          </w:p>
        </w:tc>
        <w:tc>
          <w:tcPr>
            <w:tcW w:w="1" w:type="dxa"/>
          </w:tcPr>
          <w:p w:rsidR="00874113" w:rsidRDefault="00874113" w:rsidP="00D64CF8">
            <w:pPr>
              <w:pStyle w:val="EMPTYCELLSTYLE"/>
            </w:pPr>
          </w:p>
        </w:tc>
      </w:tr>
      <w:tr w:rsidR="00874113" w:rsidTr="00D64CF8">
        <w:trPr>
          <w:trHeight w:hRule="exact" w:val="14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874113">
        <w:trPr>
          <w:trHeight w:val="2438"/>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LG-TestoBase"/>
            </w:pPr>
            <w:r>
              <w:t>L’INSTALLATORE E MANUTENTORE DI IMPIANTI PER LA PRODUZIONE SOSTENIBILE DI ENERGIA, grazie alle sue competenze metodologiche (analisi dei processi di conversione e trasporto del calore e dell’elettricità e analisi sistemica) e tecnologiche nel campo idraulico ed elettrico, interviene, a livello organizzativo ed esecutivo, con autonomia e responsabilità limitate, nella installazione, collaudo e manutenzione di impianti per la produzione di energia termica ed elettrica da fonti rinnovabili o con l’utilizzo di fonti fossili in impianti ad alta resa e a bassa emissione di gas clima alteranti. Svolge tali attività nelle abitazioni residenziali, negli uffici e negli ambienti produttivi artigianali nel rispetto delle norme relative alla sicurezza; pianifica e organizza il proprio lavoro seguendo le specifiche progettuali, occupandosi della posa delle reti, dei convertitori di energia e del cablaggio del sistema. E’ in grado di apprezzare gli aspetti progettuali (dimensionamento impianti), economici (tempi di rientro dell’investimento) e termodinamici (rendimenti) e informare correttamente il cliente sui benefici e sull’utilità di queste tecnologie.</w:t>
            </w:r>
          </w:p>
        </w:tc>
        <w:tc>
          <w:tcPr>
            <w:tcW w:w="1" w:type="dxa"/>
          </w:tcPr>
          <w:p w:rsidR="00874113" w:rsidRDefault="00874113" w:rsidP="00D64CF8">
            <w:pPr>
              <w:pStyle w:val="EMPTYCELLSTYLE"/>
            </w:pPr>
          </w:p>
        </w:tc>
      </w:tr>
      <w:tr w:rsidR="00874113" w:rsidTr="00D64CF8">
        <w:trPr>
          <w:trHeight w:hRule="exact" w:val="32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34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874113">
            <w:pPr>
              <w:pStyle w:val="LG-Titoletto"/>
            </w:pPr>
            <w:r>
              <w:t xml:space="preserve">COMPETENZE PROFESSIONALI CARATTERIZZANTI IL PROFILO REGIONALE </w:t>
            </w:r>
          </w:p>
        </w:tc>
        <w:tc>
          <w:tcPr>
            <w:tcW w:w="1" w:type="dxa"/>
          </w:tcPr>
          <w:p w:rsidR="00874113" w:rsidRDefault="00874113" w:rsidP="00D64CF8">
            <w:pPr>
              <w:pStyle w:val="EMPTYCELLSTYLE"/>
            </w:pPr>
          </w:p>
        </w:tc>
      </w:tr>
      <w:tr w:rsidR="00874113" w:rsidTr="00D64CF8">
        <w:trPr>
          <w:trHeight w:hRule="exact" w:val="1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874113" w:rsidRDefault="00874113"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74113" w:rsidRDefault="00874113"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74113" w:rsidRDefault="00874113"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874113" w:rsidRDefault="00874113" w:rsidP="00D64CF8">
            <w:pPr>
              <w:pStyle w:val="DOC-TabellaIntestazioni"/>
            </w:pPr>
            <w:r>
              <w:t>Sviluppato in modo: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QPR-IMP-02</w:t>
            </w:r>
          </w:p>
        </w:tc>
        <w:tc>
          <w:tcPr>
            <w:tcW w:w="5960" w:type="dxa"/>
            <w:gridSpan w:val="2"/>
            <w:tcMar>
              <w:top w:w="0" w:type="dxa"/>
              <w:left w:w="100" w:type="dxa"/>
              <w:bottom w:w="0" w:type="dxa"/>
              <w:right w:w="0" w:type="dxa"/>
            </w:tcMar>
          </w:tcPr>
          <w:p w:rsidR="00874113" w:rsidRDefault="00874113" w:rsidP="00D64CF8">
            <w:pPr>
              <w:pStyle w:val="DOC-TabellaTesto"/>
            </w:pPr>
            <w:r>
              <w:t>ALLESTIMENTO E AVANZAMENTO CANTIERE</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QPR-IMP-03</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ELETTRICI CIVILI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QPR-IMP-04</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ELETTRICI INDUSTRIALI E DEL TERZIARIO</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QPR-IMP-05</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DI HOME E BUILDING AUTOMATION</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QPR-IMP-06</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ELETTRICI DA FONTI RINNOVABILI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QPR-IMP-08</w:t>
            </w:r>
          </w:p>
        </w:tc>
        <w:tc>
          <w:tcPr>
            <w:tcW w:w="5960" w:type="dxa"/>
            <w:gridSpan w:val="2"/>
            <w:tcMar>
              <w:top w:w="0" w:type="dxa"/>
              <w:left w:w="100" w:type="dxa"/>
              <w:bottom w:w="0" w:type="dxa"/>
              <w:right w:w="0" w:type="dxa"/>
            </w:tcMar>
          </w:tcPr>
          <w:p w:rsidR="00874113" w:rsidRDefault="00874113" w:rsidP="00D64CF8">
            <w:pPr>
              <w:pStyle w:val="DOC-TabellaTesto"/>
            </w:pPr>
            <w:r>
              <w:t>MANUTENZIONE DI IMPIANTI ELETTRICI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QPR-IMP-09</w:t>
            </w:r>
          </w:p>
        </w:tc>
        <w:tc>
          <w:tcPr>
            <w:tcW w:w="5960" w:type="dxa"/>
            <w:gridSpan w:val="2"/>
            <w:tcMar>
              <w:top w:w="0" w:type="dxa"/>
              <w:left w:w="100" w:type="dxa"/>
              <w:bottom w:w="0" w:type="dxa"/>
              <w:right w:w="0" w:type="dxa"/>
            </w:tcMar>
          </w:tcPr>
          <w:p w:rsidR="00874113" w:rsidRDefault="00874113" w:rsidP="00D64CF8">
            <w:pPr>
              <w:pStyle w:val="DOC-TabellaTesto"/>
            </w:pPr>
            <w:r>
              <w:t>VERIFICA DEGLI IMPIANTI ELETTRICI ED ELETTRONICI</w:t>
            </w:r>
          </w:p>
        </w:tc>
        <w:tc>
          <w:tcPr>
            <w:tcW w:w="980" w:type="dxa"/>
            <w:tcMar>
              <w:top w:w="0" w:type="dxa"/>
              <w:left w:w="60" w:type="dxa"/>
              <w:bottom w:w="0" w:type="dxa"/>
              <w:right w:w="0" w:type="dxa"/>
            </w:tcMar>
          </w:tcPr>
          <w:p w:rsidR="00874113" w:rsidRDefault="00874113" w:rsidP="00D64CF8">
            <w:pPr>
              <w:pStyle w:val="DOC-TabellaTestoCx"/>
            </w:pPr>
            <w:r>
              <w:t>4</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QPR-IMP-15</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IDRICI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QPR-IMP-17</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DI CLIMATIZZAZIONE</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4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QPR-IMP-18</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DI CLIMATIZZAZIONE DA FONTI RINNOVABILI E SOSTENIBILI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QPR-IMP-20</w:t>
            </w:r>
          </w:p>
        </w:tc>
        <w:tc>
          <w:tcPr>
            <w:tcW w:w="5960" w:type="dxa"/>
            <w:gridSpan w:val="2"/>
            <w:tcMar>
              <w:top w:w="0" w:type="dxa"/>
              <w:left w:w="100" w:type="dxa"/>
              <w:bottom w:w="0" w:type="dxa"/>
              <w:right w:w="0" w:type="dxa"/>
            </w:tcMar>
          </w:tcPr>
          <w:p w:rsidR="00874113" w:rsidRDefault="00874113" w:rsidP="00D64CF8">
            <w:pPr>
              <w:pStyle w:val="DOC-TabellaTesto"/>
            </w:pPr>
            <w:r>
              <w:t>MANUTENZIONE DI IMPIANTI DI CLIMATIZZAZIONE</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0"/>
        </w:trPr>
        <w:tc>
          <w:tcPr>
            <w:tcW w:w="1" w:type="dxa"/>
          </w:tcPr>
          <w:p w:rsidR="00874113" w:rsidRDefault="00874113"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74113" w:rsidRDefault="00874113" w:rsidP="00D64CF8">
            <w:pPr>
              <w:pStyle w:val="EMPTYCELLSTYLE"/>
            </w:pPr>
          </w:p>
        </w:tc>
        <w:tc>
          <w:tcPr>
            <w:tcW w:w="1" w:type="dxa"/>
          </w:tcPr>
          <w:p w:rsidR="00874113" w:rsidRDefault="00874113" w:rsidP="00D64CF8">
            <w:pPr>
              <w:pStyle w:val="EMPTYCELLSTYLE"/>
            </w:pPr>
          </w:p>
        </w:tc>
      </w:tr>
    </w:tbl>
    <w:p w:rsidR="00874113" w:rsidRDefault="00874113" w:rsidP="00874113"/>
    <w:p w:rsidR="00C37187" w:rsidRPr="00493351" w:rsidRDefault="00C37187" w:rsidP="00D86CE7">
      <w:pPr>
        <w:pStyle w:val="DOC-TestoBase"/>
        <w:rPr>
          <w:rFonts w:eastAsiaTheme="minorHAnsi" w:cstheme="minorBidi"/>
          <w:color w:val="7030A0"/>
          <w:sz w:val="24"/>
          <w:szCs w:val="22"/>
        </w:rPr>
      </w:pPr>
      <w:r w:rsidRPr="00493351">
        <w:br w:type="page"/>
      </w:r>
    </w:p>
    <w:p w:rsidR="003B3F64" w:rsidRPr="00493351" w:rsidRDefault="003B3F64" w:rsidP="00B43554">
      <w:pPr>
        <w:pStyle w:val="LG-Titoletto"/>
      </w:pPr>
      <w:r w:rsidRPr="00493351">
        <w:t>Descrizione delle competenze caratterizzanti il profilo PROFESSIONALE regionale</w:t>
      </w:r>
    </w:p>
    <w:p w:rsidR="00C37187" w:rsidRPr="00493351" w:rsidRDefault="00C37187" w:rsidP="00C37187">
      <w:pPr>
        <w:pStyle w:val="DOC-TestoBase"/>
      </w:pPr>
    </w:p>
    <w:p w:rsidR="00874113" w:rsidRDefault="00874113" w:rsidP="0087411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ALLESTIMENTO E AVANZAMENTO CANTIERE</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QPR-IMP-02</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21/01/2020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Normative di sicurezza, igiene, salvaguardia ambientale di settore/processo</w:t>
            </w:r>
          </w:p>
          <w:p w:rsidR="00874113" w:rsidRDefault="00874113" w:rsidP="00874113">
            <w:pPr>
              <w:pStyle w:val="QPR-ConoscenzeAbilit"/>
              <w:suppressAutoHyphens w:val="0"/>
              <w:ind w:left="283" w:hanging="198"/>
            </w:pPr>
            <w:r>
              <w:rPr>
                <w:noProof/>
              </w:rPr>
              <w:t>Principali terminologie tecniche di settore/processo</w:t>
            </w:r>
          </w:p>
          <w:p w:rsidR="00874113" w:rsidRDefault="00874113" w:rsidP="00874113">
            <w:pPr>
              <w:pStyle w:val="QPR-ConoscenzeAbilit"/>
              <w:suppressAutoHyphens w:val="0"/>
              <w:ind w:left="283" w:hanging="198"/>
            </w:pPr>
            <w:r>
              <w:rPr>
                <w:noProof/>
              </w:rPr>
              <w:t>Processi, cicli di lavoro e ruoli nelle lavorazioni di settore/processo</w:t>
            </w:r>
          </w:p>
          <w:p w:rsidR="00874113" w:rsidRDefault="00874113" w:rsidP="00874113">
            <w:pPr>
              <w:pStyle w:val="QPR-ConoscenzeAbilit"/>
              <w:suppressAutoHyphens w:val="0"/>
              <w:ind w:left="283" w:hanging="198"/>
            </w:pPr>
            <w:r>
              <w:rPr>
                <w:noProof/>
              </w:rPr>
              <w:t>Elementi di comunicazione e relazione interpersonale in ambito professionale</w:t>
            </w:r>
          </w:p>
          <w:p w:rsidR="00874113" w:rsidRDefault="00874113" w:rsidP="00874113">
            <w:pPr>
              <w:pStyle w:val="QPR-ConoscenzeAbilit"/>
              <w:suppressAutoHyphens w:val="0"/>
              <w:ind w:left="283" w:hanging="198"/>
            </w:pPr>
            <w:r>
              <w:rPr>
                <w:noProof/>
              </w:rPr>
              <w:t>Tecniche di pianificazione</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Tecniche di rilievo strumentale</w:t>
            </w:r>
          </w:p>
          <w:p w:rsidR="00874113" w:rsidRDefault="00874113" w:rsidP="00874113">
            <w:pPr>
              <w:pStyle w:val="QPR-ConoscenzeAbilit"/>
              <w:suppressAutoHyphens w:val="0"/>
              <w:ind w:left="283" w:hanging="198"/>
            </w:pPr>
            <w:r>
              <w:rPr>
                <w:noProof/>
              </w:rPr>
              <w:t>Normative tecniche di riferimento del settore</w:t>
            </w:r>
          </w:p>
          <w:p w:rsidR="00874113" w:rsidRDefault="00874113" w:rsidP="00874113">
            <w:pPr>
              <w:pStyle w:val="QPR-ConoscenzeAbilit"/>
              <w:suppressAutoHyphens w:val="0"/>
              <w:ind w:left="283" w:hanging="198"/>
            </w:pPr>
            <w:r>
              <w:rPr>
                <w:noProof/>
              </w:rPr>
              <w:t>Principali terminologie tecniche</w:t>
            </w:r>
          </w:p>
          <w:p w:rsidR="00874113" w:rsidRDefault="00874113" w:rsidP="00874113">
            <w:pPr>
              <w:pStyle w:val="QPR-ConoscenzeAbilit"/>
              <w:suppressAutoHyphens w:val="0"/>
              <w:ind w:left="283" w:hanging="198"/>
            </w:pPr>
            <w:r>
              <w:rPr>
                <w:noProof/>
              </w:rPr>
              <w:t>Metodi e tecniche di approntamento e avvio</w:t>
            </w:r>
          </w:p>
          <w:p w:rsidR="00874113" w:rsidRDefault="00874113" w:rsidP="00874113">
            <w:pPr>
              <w:pStyle w:val="QPR-ConoscenzeAbilit"/>
              <w:suppressAutoHyphens w:val="0"/>
              <w:ind w:left="283" w:hanging="198"/>
            </w:pPr>
            <w:r>
              <w:rPr>
                <w:noProof/>
              </w:rPr>
              <w:t>Principi, meccanismi e parametri di funzionamento dei macchinari e apparecchiature</w:t>
            </w:r>
          </w:p>
          <w:p w:rsidR="00874113" w:rsidRDefault="00874113" w:rsidP="00874113">
            <w:pPr>
              <w:pStyle w:val="QPR-ConoscenzeAbilit"/>
              <w:suppressAutoHyphens w:val="0"/>
              <w:ind w:left="283" w:hanging="198"/>
            </w:pPr>
            <w:r>
              <w:rPr>
                <w:noProof/>
              </w:rPr>
              <w:t>Tipologia e caratteristiche dei principali materiali dei componenti costituenti gli impianti</w:t>
            </w:r>
          </w:p>
          <w:p w:rsidR="00874113" w:rsidRDefault="00874113" w:rsidP="00874113">
            <w:pPr>
              <w:pStyle w:val="QPR-ConoscenzeAbilit"/>
              <w:suppressAutoHyphens w:val="0"/>
              <w:ind w:left="283" w:hanging="198"/>
            </w:pPr>
            <w:r>
              <w:rPr>
                <w:noProof/>
              </w:rPr>
              <w:t>Tipologia, principi di funzionamento e caratteristiche dei principali macchinari ed attrezzature di settore</w:t>
            </w:r>
          </w:p>
          <w:p w:rsidR="00874113" w:rsidRDefault="00874113" w:rsidP="00874113">
            <w:pPr>
              <w:pStyle w:val="QPR-ConoscenzeAbilit"/>
              <w:suppressAutoHyphens w:val="0"/>
              <w:ind w:left="283" w:hanging="198"/>
            </w:pPr>
            <w:r>
              <w:rPr>
                <w:noProof/>
              </w:rPr>
              <w:t>Procedure tecniche per il monitoraggio e la valutazione del funzionamento dei principali macchinari ed attrezzature di settore</w:t>
            </w:r>
          </w:p>
          <w:p w:rsidR="00874113" w:rsidRDefault="00874113" w:rsidP="00874113">
            <w:pPr>
              <w:pStyle w:val="QPR-ConoscenzeAbilit"/>
              <w:suppressAutoHyphens w:val="0"/>
              <w:ind w:left="283" w:hanging="198"/>
            </w:pPr>
            <w:r>
              <w:rPr>
                <w:noProof/>
              </w:rPr>
              <w:t>Tecniche e metodiche di mantenimento e manutenzione ordinaria dei principali macchinari ed attrezzature di settore</w:t>
            </w:r>
          </w:p>
          <w:p w:rsidR="00874113" w:rsidRDefault="00874113" w:rsidP="00874113">
            <w:pPr>
              <w:pStyle w:val="QPR-ConoscenzeAbilit"/>
              <w:suppressAutoHyphens w:val="0"/>
              <w:ind w:left="283" w:hanging="198"/>
            </w:pPr>
            <w:r>
              <w:rPr>
                <w:noProof/>
              </w:rPr>
              <w:t>Compilazione documentazione tecnica</w:t>
            </w:r>
          </w:p>
          <w:p w:rsidR="00874113" w:rsidRDefault="00874113" w:rsidP="00874113">
            <w:pPr>
              <w:pStyle w:val="QPR-ConoscenzeAbilit"/>
              <w:suppressAutoHyphens w:val="0"/>
              <w:ind w:left="283" w:hanging="198"/>
            </w:pPr>
            <w:r>
              <w:rPr>
                <w:noProof/>
              </w:rPr>
              <w:t>Competenze informatiche di base (web bowsing, emailing, pacchetto office)</w:t>
            </w:r>
          </w:p>
          <w:p w:rsidR="00874113" w:rsidRDefault="00874113" w:rsidP="00874113">
            <w:pPr>
              <w:pStyle w:val="QPR-ConoscenzeAbilit"/>
              <w:suppressAutoHyphens w:val="0"/>
              <w:ind w:left="283" w:hanging="198"/>
            </w:pPr>
            <w:r>
              <w:rPr>
                <w:noProof/>
              </w:rPr>
              <w:t>Esecuzione di prove funzionali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874113" w:rsidRDefault="00874113" w:rsidP="00874113">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874113" w:rsidRDefault="00874113" w:rsidP="00874113">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874113" w:rsidRDefault="00874113" w:rsidP="00874113">
            <w:pPr>
              <w:pStyle w:val="QPR-ConoscenzeAbilit"/>
              <w:suppressAutoHyphens w:val="0"/>
              <w:ind w:left="283" w:hanging="198"/>
            </w:pPr>
            <w:r>
              <w:rPr>
                <w:noProof/>
              </w:rPr>
              <w:t>Applicare metodiche e tecniche per la gestione dei tempi di lavoro</w:t>
            </w:r>
          </w:p>
          <w:p w:rsidR="00874113" w:rsidRDefault="00874113" w:rsidP="00874113">
            <w:pPr>
              <w:pStyle w:val="QPR-ConoscenzeAbilit"/>
              <w:suppressAutoHyphens w:val="0"/>
              <w:ind w:left="283" w:hanging="198"/>
            </w:pPr>
            <w:r>
              <w:rPr>
                <w:noProof/>
              </w:rPr>
              <w:t>Redigere e mantere aggiornato il cronoprogramma complessivo per le opere di propria competenza</w:t>
            </w:r>
          </w:p>
          <w:p w:rsidR="00874113" w:rsidRDefault="00874113" w:rsidP="00874113">
            <w:pPr>
              <w:pStyle w:val="QPR-ConoscenzeAbilit"/>
              <w:suppressAutoHyphens w:val="0"/>
              <w:ind w:left="283" w:hanging="198"/>
            </w:pPr>
            <w:r>
              <w:rPr>
                <w:noProof/>
              </w:rPr>
              <w:t>Rilevare le dimensioni e le caratteristiche di semplici ambienti</w:t>
            </w:r>
          </w:p>
          <w:p w:rsidR="00874113" w:rsidRDefault="00874113" w:rsidP="00874113">
            <w:pPr>
              <w:pStyle w:val="QPR-ConoscenzeAbilit"/>
              <w:suppressAutoHyphens w:val="0"/>
              <w:ind w:left="283" w:hanging="198"/>
            </w:pPr>
            <w:r>
              <w:rPr>
                <w:noProof/>
              </w:rPr>
              <w:t>Rilevare le caratteristiche tecniche di semplici impianti esistenti</w:t>
            </w:r>
          </w:p>
          <w:p w:rsidR="00874113" w:rsidRDefault="00874113" w:rsidP="00874113">
            <w:pPr>
              <w:pStyle w:val="QPR-ConoscenzeAbilit"/>
              <w:suppressAutoHyphens w:val="0"/>
              <w:ind w:left="283" w:hanging="198"/>
            </w:pPr>
            <w:r>
              <w:rPr>
                <w:noProof/>
              </w:rPr>
              <w:t>Individuare gli strumenti e le attrezzature necessarie per le diverse fasi di lavorazione</w:t>
            </w:r>
          </w:p>
          <w:p w:rsidR="00874113" w:rsidRDefault="00874113" w:rsidP="00874113">
            <w:pPr>
              <w:pStyle w:val="QPR-ConoscenzeAbilit"/>
              <w:suppressAutoHyphens w:val="0"/>
              <w:ind w:left="283" w:hanging="198"/>
            </w:pPr>
            <w:r>
              <w:rPr>
                <w:noProof/>
              </w:rPr>
              <w:t>Approntare materiali, strumenti, macchinari per le diverse fasi di lavorazione sulla base di una distinta</w:t>
            </w:r>
          </w:p>
          <w:p w:rsidR="00874113" w:rsidRDefault="00874113" w:rsidP="00874113">
            <w:pPr>
              <w:pStyle w:val="QPR-ConoscenzeAbilit"/>
              <w:suppressAutoHyphens w:val="0"/>
              <w:ind w:left="283" w:hanging="198"/>
            </w:pPr>
            <w:r>
              <w:rPr>
                <w:noProof/>
              </w:rPr>
              <w:t>Adottare comportamenti e misure di sicurezza nelle lavorazioni di allestimento e nell'utilizzo dei materiali e attrezzature da lavoro</w:t>
            </w:r>
          </w:p>
          <w:p w:rsidR="00874113" w:rsidRDefault="00874113" w:rsidP="00874113">
            <w:pPr>
              <w:pStyle w:val="QPR-ConoscenzeAbilit"/>
              <w:suppressAutoHyphens w:val="0"/>
              <w:ind w:left="283" w:hanging="198"/>
            </w:pPr>
            <w:r>
              <w:rPr>
                <w:noProof/>
              </w:rPr>
              <w:t>Adottare metodiche per rilevare l’usura e le anomalie di strumenti, attrezzature e macchinari</w:t>
            </w:r>
          </w:p>
          <w:p w:rsidR="00874113" w:rsidRDefault="00874113" w:rsidP="00874113">
            <w:pPr>
              <w:pStyle w:val="QPR-ConoscenzeAbilit"/>
              <w:suppressAutoHyphens w:val="0"/>
              <w:ind w:left="283" w:hanging="198"/>
            </w:pPr>
            <w:r>
              <w:rPr>
                <w:noProof/>
              </w:rPr>
              <w:t>Applicare tecniche e metodi per la gestione della propria postazione di lavoro</w:t>
            </w:r>
          </w:p>
          <w:p w:rsidR="00874113" w:rsidRDefault="00874113" w:rsidP="00874113">
            <w:pPr>
              <w:pStyle w:val="QPR-ConoscenzeAbilit"/>
              <w:suppressAutoHyphens w:val="0"/>
              <w:ind w:left="283" w:hanging="198"/>
            </w:pPr>
            <w:r>
              <w:rPr>
                <w:noProof/>
              </w:rPr>
              <w:t>Applicare metodiche di reportistica tecnica</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ELETTRICI CIVILI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elettrici</w:t>
            </w:r>
          </w:p>
          <w:p w:rsidR="00874113" w:rsidRDefault="00874113" w:rsidP="00874113">
            <w:pPr>
              <w:pStyle w:val="QPR-ConoscenzeAbilit"/>
              <w:suppressAutoHyphens w:val="0"/>
              <w:ind w:left="283" w:hanging="198"/>
            </w:pPr>
            <w:r>
              <w:rPr>
                <w:noProof/>
              </w:rPr>
              <w:t>Elementi di elettrotecnica e di elettromagnetismo</w:t>
            </w:r>
          </w:p>
          <w:p w:rsidR="00874113" w:rsidRDefault="00874113" w:rsidP="00874113">
            <w:pPr>
              <w:pStyle w:val="QPR-ConoscenzeAbilit"/>
              <w:suppressAutoHyphens w:val="0"/>
              <w:ind w:left="283" w:hanging="198"/>
            </w:pPr>
            <w:r>
              <w:rPr>
                <w:noProof/>
              </w:rPr>
              <w:t>Schemi elettrici e simbologie</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Caratteristiche tecniche di conduttori, componenti e apparecchiature per impianti elettrici civili</w:t>
            </w:r>
          </w:p>
          <w:p w:rsidR="00874113" w:rsidRDefault="00874113" w:rsidP="00874113">
            <w:pPr>
              <w:pStyle w:val="QPR-ConoscenzeAbilit"/>
              <w:suppressAutoHyphens w:val="0"/>
              <w:ind w:left="283" w:hanging="198"/>
            </w:pPr>
            <w:r>
              <w:rPr>
                <w:noProof/>
              </w:rPr>
              <w:t>Procedure per l’identificazione dei cavi posati</w:t>
            </w:r>
          </w:p>
          <w:p w:rsidR="00874113" w:rsidRDefault="00874113" w:rsidP="00874113">
            <w:pPr>
              <w:pStyle w:val="QPR-ConoscenzeAbilit"/>
              <w:suppressAutoHyphens w:val="0"/>
              <w:ind w:left="283" w:hanging="198"/>
            </w:pPr>
            <w:r>
              <w:rPr>
                <w:noProof/>
              </w:rPr>
              <w:t>Procedure per la realizzazione di impianti elettrici</w:t>
            </w:r>
          </w:p>
          <w:p w:rsidR="00874113" w:rsidRDefault="00874113" w:rsidP="00874113">
            <w:pPr>
              <w:pStyle w:val="QPR-ConoscenzeAbilit"/>
              <w:suppressAutoHyphens w:val="0"/>
              <w:ind w:left="283" w:hanging="198"/>
            </w:pPr>
            <w:r>
              <w:rPr>
                <w:noProof/>
              </w:rPr>
              <w:t>Tecniche di cablaggio</w:t>
            </w:r>
          </w:p>
          <w:p w:rsidR="00874113" w:rsidRDefault="00874113" w:rsidP="00874113">
            <w:pPr>
              <w:pStyle w:val="QPR-ConoscenzeAbilit"/>
              <w:suppressAutoHyphens w:val="0"/>
              <w:ind w:left="283" w:hanging="198"/>
            </w:pPr>
            <w:r>
              <w:rPr>
                <w:noProof/>
              </w:rPr>
              <w:t>Tipologie di isolamento elettrico</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Applicare tecniche di tracciatura e scanalatura</w:t>
            </w:r>
          </w:p>
          <w:p w:rsidR="00874113" w:rsidRDefault="00874113" w:rsidP="00874113">
            <w:pPr>
              <w:pStyle w:val="QPR-ConoscenzeAbilit"/>
              <w:suppressAutoHyphens w:val="0"/>
              <w:ind w:left="283" w:hanging="198"/>
            </w:pPr>
            <w:r>
              <w:rPr>
                <w:noProof/>
              </w:rPr>
              <w:t>Individuare i percorsi delle canalizzazioni e le posizioni di scatole ed apparecchiature</w:t>
            </w:r>
          </w:p>
          <w:p w:rsidR="00874113" w:rsidRDefault="00874113" w:rsidP="00874113">
            <w:pPr>
              <w:pStyle w:val="QPR-ConoscenzeAbilit"/>
              <w:suppressAutoHyphens w:val="0"/>
              <w:ind w:left="283" w:hanging="198"/>
            </w:pPr>
            <w:r>
              <w:rPr>
                <w:noProof/>
              </w:rPr>
              <w:t>Applicare tecniche per la posa ed il fissaggio di canalizzazioni, scatole e pozzetti secondo le modalità di installazione richieste</w:t>
            </w:r>
          </w:p>
          <w:p w:rsidR="00874113" w:rsidRDefault="00874113" w:rsidP="00874113">
            <w:pPr>
              <w:pStyle w:val="QPR-ConoscenzeAbilit"/>
              <w:suppressAutoHyphens w:val="0"/>
              <w:ind w:left="283" w:hanging="198"/>
            </w:pPr>
            <w:r>
              <w:rPr>
                <w:noProof/>
              </w:rPr>
              <w:t>Utilizzare tecniche di sorpasso tra le canalizzazioni</w:t>
            </w:r>
          </w:p>
          <w:p w:rsidR="00874113" w:rsidRDefault="00874113" w:rsidP="00874113">
            <w:pPr>
              <w:pStyle w:val="QPR-ConoscenzeAbilit"/>
              <w:suppressAutoHyphens w:val="0"/>
              <w:ind w:left="283" w:hanging="198"/>
            </w:pPr>
            <w:r>
              <w:rPr>
                <w:noProof/>
              </w:rPr>
              <w:t>Utilizzare tecniche di raccordo tra canalizzazioni e quadri elettrici</w:t>
            </w:r>
          </w:p>
          <w:p w:rsidR="00874113" w:rsidRDefault="00874113" w:rsidP="00874113">
            <w:pPr>
              <w:pStyle w:val="QPR-ConoscenzeAbilit"/>
              <w:suppressAutoHyphens w:val="0"/>
              <w:ind w:left="283" w:hanging="198"/>
            </w:pPr>
            <w:r>
              <w:rPr>
                <w:noProof/>
              </w:rPr>
              <w:t>Eseguire la posa dei cavi</w:t>
            </w:r>
          </w:p>
          <w:p w:rsidR="00874113" w:rsidRDefault="00874113" w:rsidP="00874113">
            <w:pPr>
              <w:pStyle w:val="QPR-ConoscenzeAbilit"/>
              <w:suppressAutoHyphens w:val="0"/>
              <w:ind w:left="283" w:hanging="198"/>
            </w:pPr>
            <w:r>
              <w:rPr>
                <w:noProof/>
              </w:rPr>
              <w:t>Cablare componenti, apparecchiature e quadri elettrici</w:t>
            </w:r>
          </w:p>
          <w:p w:rsidR="00874113" w:rsidRDefault="00874113" w:rsidP="00874113">
            <w:pPr>
              <w:pStyle w:val="QPR-ConoscenzeAbilit"/>
              <w:suppressAutoHyphens w:val="0"/>
              <w:ind w:left="283" w:hanging="198"/>
            </w:pPr>
            <w:r>
              <w:rPr>
                <w:noProof/>
              </w:rPr>
              <w:t>Realizzare impianti di terra</w:t>
            </w:r>
          </w:p>
          <w:p w:rsidR="00874113" w:rsidRDefault="00874113" w:rsidP="00874113">
            <w:pPr>
              <w:pStyle w:val="QPR-ConoscenzeAbilit"/>
              <w:suppressAutoHyphens w:val="0"/>
              <w:ind w:left="283" w:hanging="198"/>
            </w:pPr>
            <w:r>
              <w:rPr>
                <w:noProof/>
              </w:rPr>
              <w:t>Mettere in opera impianti di protezione dalle scariche atmosferiche</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ELETTRICI INDUSTRIALI E DEL TERZIARIO</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QPR-IMP-04</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13/01/2020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elettrici anche in quota</w:t>
            </w:r>
          </w:p>
          <w:p w:rsidR="00874113" w:rsidRDefault="00874113" w:rsidP="00874113">
            <w:pPr>
              <w:pStyle w:val="QPR-ConoscenzeAbilit"/>
              <w:suppressAutoHyphens w:val="0"/>
              <w:ind w:left="283" w:hanging="198"/>
            </w:pPr>
            <w:r>
              <w:rPr>
                <w:noProof/>
              </w:rPr>
              <w:t>Elementi di elettrotecnica e di elettromagnetismo</w:t>
            </w:r>
          </w:p>
          <w:p w:rsidR="00874113" w:rsidRDefault="00874113" w:rsidP="00874113">
            <w:pPr>
              <w:pStyle w:val="QPR-ConoscenzeAbilit"/>
              <w:suppressAutoHyphens w:val="0"/>
              <w:ind w:left="283" w:hanging="198"/>
            </w:pPr>
            <w:r>
              <w:rPr>
                <w:noProof/>
              </w:rPr>
              <w:t>Sistemi elettrici monofase e trifase</w:t>
            </w:r>
          </w:p>
          <w:p w:rsidR="00874113" w:rsidRDefault="00874113" w:rsidP="00874113">
            <w:pPr>
              <w:pStyle w:val="QPR-ConoscenzeAbilit"/>
              <w:suppressAutoHyphens w:val="0"/>
              <w:ind w:left="283" w:hanging="198"/>
            </w:pPr>
            <w:r>
              <w:rPr>
                <w:noProof/>
              </w:rPr>
              <w:t>Impianti di bassa e media tensione</w:t>
            </w:r>
          </w:p>
          <w:p w:rsidR="00874113" w:rsidRDefault="00874113" w:rsidP="00874113">
            <w:pPr>
              <w:pStyle w:val="QPR-ConoscenzeAbilit"/>
              <w:suppressAutoHyphens w:val="0"/>
              <w:ind w:left="283" w:hanging="198"/>
            </w:pPr>
            <w:r>
              <w:rPr>
                <w:noProof/>
              </w:rPr>
              <w:t>Schemi elettrici e simbologie di impianti industriali e del terziario</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Caratteristiche tecniche dei conduttori e dei componenti elettrici di comando e potenza ad uso negli impianti industriali e del terziario</w:t>
            </w:r>
          </w:p>
          <w:p w:rsidR="00874113" w:rsidRDefault="00874113" w:rsidP="00874113">
            <w:pPr>
              <w:pStyle w:val="QPR-ConoscenzeAbilit"/>
              <w:suppressAutoHyphens w:val="0"/>
              <w:ind w:left="283" w:hanging="198"/>
            </w:pPr>
            <w:r>
              <w:rPr>
                <w:noProof/>
              </w:rPr>
              <w:t>Caratteristiche funzionali e campi di applicazione delle canalizzazioni plastiche e metalliche</w:t>
            </w:r>
          </w:p>
          <w:p w:rsidR="00874113" w:rsidRDefault="00874113" w:rsidP="00874113">
            <w:pPr>
              <w:pStyle w:val="QPR-ConoscenzeAbilit"/>
              <w:suppressAutoHyphens w:val="0"/>
              <w:ind w:left="283" w:hanging="198"/>
            </w:pPr>
            <w:r>
              <w:rPr>
                <w:noProof/>
              </w:rPr>
              <w:t>Tecniche di taglio, adattamento, giunzione e fissaggio delle canalizzazioni</w:t>
            </w:r>
          </w:p>
          <w:p w:rsidR="00874113" w:rsidRDefault="00874113" w:rsidP="00874113">
            <w:pPr>
              <w:pStyle w:val="QPR-ConoscenzeAbilit"/>
              <w:suppressAutoHyphens w:val="0"/>
              <w:ind w:left="283" w:hanging="198"/>
            </w:pPr>
            <w:r>
              <w:rPr>
                <w:noProof/>
              </w:rPr>
              <w:t>Caratteristiche degli attuatori industriali (motori, cilindri…) e delle protezioni a supporto</w:t>
            </w:r>
          </w:p>
          <w:p w:rsidR="00874113" w:rsidRDefault="00874113" w:rsidP="00874113">
            <w:pPr>
              <w:pStyle w:val="QPR-ConoscenzeAbilit"/>
              <w:suppressAutoHyphens w:val="0"/>
              <w:ind w:left="283" w:hanging="198"/>
            </w:pPr>
            <w:r>
              <w:rPr>
                <w:noProof/>
              </w:rPr>
              <w:t>Procedure per la realizzazione di impianti elettrici industriali e del terziario</w:t>
            </w:r>
          </w:p>
          <w:p w:rsidR="00874113" w:rsidRDefault="00874113" w:rsidP="00874113">
            <w:pPr>
              <w:pStyle w:val="QPR-ConoscenzeAbilit"/>
              <w:suppressAutoHyphens w:val="0"/>
              <w:ind w:left="283" w:hanging="198"/>
            </w:pPr>
            <w:r>
              <w:rPr>
                <w:noProof/>
              </w:rPr>
              <w:t>Tecniche di montaggio e cablaggio di impianti e quadri ad uso industriale</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Applicare tecniche di tracciatura, scanalatura e fissaggio canalizzazioni metalliche e plastiche</w:t>
            </w:r>
          </w:p>
          <w:p w:rsidR="00874113" w:rsidRDefault="00874113" w:rsidP="00874113">
            <w:pPr>
              <w:pStyle w:val="QPR-ConoscenzeAbilit"/>
              <w:suppressAutoHyphens w:val="0"/>
              <w:ind w:left="283" w:hanging="198"/>
            </w:pPr>
            <w:r>
              <w:rPr>
                <w:noProof/>
              </w:rPr>
              <w:t>Utilizzare tecniche di lavorazione e giunzione delle lamiere e delle parti in plastica di canalizzazione e quadri elettrici</w:t>
            </w:r>
          </w:p>
          <w:p w:rsidR="00874113" w:rsidRDefault="00874113" w:rsidP="00874113">
            <w:pPr>
              <w:pStyle w:val="QPR-ConoscenzeAbilit"/>
              <w:suppressAutoHyphens w:val="0"/>
              <w:ind w:left="283" w:hanging="198"/>
            </w:pPr>
            <w:r>
              <w:rPr>
                <w:noProof/>
              </w:rPr>
              <w:t>Individuare i percorsi delle canalizzazioni e le posizioni di scatole ed apparecchiature</w:t>
            </w:r>
          </w:p>
          <w:p w:rsidR="00874113" w:rsidRDefault="00874113" w:rsidP="00874113">
            <w:pPr>
              <w:pStyle w:val="QPR-ConoscenzeAbilit"/>
              <w:suppressAutoHyphens w:val="0"/>
              <w:ind w:left="283" w:hanging="198"/>
            </w:pPr>
            <w:r>
              <w:rPr>
                <w:noProof/>
              </w:rPr>
              <w:t>Utilizzare tecniche di sorpasso tra le canalizzazioni</w:t>
            </w:r>
          </w:p>
          <w:p w:rsidR="00874113" w:rsidRDefault="00874113" w:rsidP="00874113">
            <w:pPr>
              <w:pStyle w:val="QPR-ConoscenzeAbilit"/>
              <w:suppressAutoHyphens w:val="0"/>
              <w:ind w:left="283" w:hanging="198"/>
            </w:pPr>
            <w:r>
              <w:rPr>
                <w:noProof/>
              </w:rPr>
              <w:t>Utilizzare tecniche di raccordo tra canalizzazioni e quadri elettrici</w:t>
            </w:r>
          </w:p>
          <w:p w:rsidR="00874113" w:rsidRDefault="00874113" w:rsidP="00874113">
            <w:pPr>
              <w:pStyle w:val="QPR-ConoscenzeAbilit"/>
              <w:suppressAutoHyphens w:val="0"/>
              <w:ind w:left="283" w:hanging="198"/>
            </w:pPr>
            <w:r>
              <w:rPr>
                <w:noProof/>
              </w:rPr>
              <w:t>Posare canalizzazioni secondo le modalità di installazione richieste</w:t>
            </w:r>
          </w:p>
          <w:p w:rsidR="00874113" w:rsidRDefault="00874113" w:rsidP="00874113">
            <w:pPr>
              <w:pStyle w:val="QPR-ConoscenzeAbilit"/>
              <w:suppressAutoHyphens w:val="0"/>
              <w:ind w:left="283" w:hanging="198"/>
            </w:pPr>
            <w:r>
              <w:rPr>
                <w:noProof/>
              </w:rPr>
              <w:t>Utilizzare metodi per eseguire la posa ed il collegamento di cavi e blindosbarre alle apparecchiature e ai quadri elettrici</w:t>
            </w:r>
          </w:p>
          <w:p w:rsidR="00874113" w:rsidRDefault="00874113" w:rsidP="00874113">
            <w:pPr>
              <w:pStyle w:val="QPR-ConoscenzeAbilit"/>
              <w:suppressAutoHyphens w:val="0"/>
              <w:ind w:left="283" w:hanging="198"/>
            </w:pPr>
            <w:r>
              <w:rPr>
                <w:noProof/>
              </w:rPr>
              <w:t>Cablare apparecchiature di comando e di potenza, componenti e quadri elettrici</w:t>
            </w:r>
          </w:p>
          <w:p w:rsidR="00874113" w:rsidRDefault="00874113" w:rsidP="00874113">
            <w:pPr>
              <w:pStyle w:val="QPR-ConoscenzeAbilit"/>
              <w:suppressAutoHyphens w:val="0"/>
              <w:ind w:left="283" w:hanging="198"/>
            </w:pPr>
            <w:r>
              <w:rPr>
                <w:noProof/>
              </w:rPr>
              <w:t>Realizzare impianti di protezione dalle scariche atmosferiche</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DI HOME E BUILDING AUTOMATION</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QPR-IMP-05</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15/01/2020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elettrotecnica, elettromagnetismo, illuminotecnica e termoregolazione</w:t>
            </w:r>
          </w:p>
          <w:p w:rsidR="00874113" w:rsidRDefault="00874113" w:rsidP="00874113">
            <w:pPr>
              <w:pStyle w:val="QPR-ConoscenzeAbilit"/>
              <w:suppressAutoHyphens w:val="0"/>
              <w:ind w:left="283" w:hanging="198"/>
            </w:pPr>
            <w:r>
              <w:rPr>
                <w:noProof/>
              </w:rPr>
              <w:t>Elementi di telematica e trasmissione dati</w:t>
            </w:r>
          </w:p>
          <w:p w:rsidR="00874113" w:rsidRDefault="00874113" w:rsidP="00874113">
            <w:pPr>
              <w:pStyle w:val="QPR-ConoscenzeAbilit"/>
              <w:suppressAutoHyphens w:val="0"/>
              <w:ind w:left="283" w:hanging="198"/>
            </w:pPr>
            <w:r>
              <w:rPr>
                <w:noProof/>
              </w:rPr>
              <w:t>Sistemi elettrici monofasi e trifasi</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Tipologie di gateway, sensori, attuatori utilizzati e interfacce di collegamento e metodi di acquisizione dei segnali</w:t>
            </w:r>
          </w:p>
          <w:p w:rsidR="00874113" w:rsidRDefault="00874113" w:rsidP="00874113">
            <w:pPr>
              <w:pStyle w:val="QPR-ConoscenzeAbilit"/>
              <w:suppressAutoHyphens w:val="0"/>
              <w:ind w:left="283" w:hanging="198"/>
            </w:pPr>
            <w:r>
              <w:rPr>
                <w:noProof/>
              </w:rPr>
              <w:t>Modalità di integrazione e comando di impianti tecnologici</w:t>
            </w:r>
          </w:p>
          <w:p w:rsidR="00874113" w:rsidRDefault="00874113" w:rsidP="00874113">
            <w:pPr>
              <w:pStyle w:val="QPR-ConoscenzeAbilit"/>
              <w:suppressAutoHyphens w:val="0"/>
              <w:ind w:left="283" w:hanging="198"/>
            </w:pPr>
            <w:r>
              <w:rPr>
                <w:noProof/>
              </w:rPr>
              <w:t>Protocolli di comunicazione, linguaggio, software e linguaggi di comunicazione</w:t>
            </w:r>
          </w:p>
          <w:p w:rsidR="00874113" w:rsidRDefault="00874113" w:rsidP="00874113">
            <w:pPr>
              <w:pStyle w:val="QPR-ConoscenzeAbilit"/>
              <w:suppressAutoHyphens w:val="0"/>
              <w:ind w:left="283" w:hanging="198"/>
            </w:pPr>
            <w:r>
              <w:rPr>
                <w:noProof/>
              </w:rPr>
              <w:t>Standard KNX</w:t>
            </w:r>
          </w:p>
          <w:p w:rsidR="00874113" w:rsidRDefault="00874113" w:rsidP="00874113">
            <w:pPr>
              <w:pStyle w:val="QPR-ConoscenzeAbilit"/>
              <w:suppressAutoHyphens w:val="0"/>
              <w:ind w:left="283" w:hanging="198"/>
            </w:pPr>
            <w:r>
              <w:rPr>
                <w:noProof/>
              </w:rPr>
              <w:t>Caratteristiche tecniche e funzionali dei componenti di un sistema di building automation</w:t>
            </w:r>
          </w:p>
          <w:p w:rsidR="00874113" w:rsidRDefault="00874113" w:rsidP="00874113">
            <w:pPr>
              <w:pStyle w:val="QPR-ConoscenzeAbilit"/>
              <w:suppressAutoHyphens w:val="0"/>
              <w:ind w:left="283" w:hanging="198"/>
            </w:pPr>
            <w:r>
              <w:rPr>
                <w:noProof/>
              </w:rPr>
              <w:t>Tecniche di messa a punto e rilascio impianto</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gli schemi di impianti integrati</w:t>
            </w:r>
          </w:p>
          <w:p w:rsidR="00874113" w:rsidRDefault="00874113" w:rsidP="00874113">
            <w:pPr>
              <w:pStyle w:val="QPR-ConoscenzeAbilit"/>
              <w:suppressAutoHyphens w:val="0"/>
              <w:ind w:left="283" w:hanging="198"/>
            </w:pPr>
            <w:r>
              <w:rPr>
                <w:noProof/>
              </w:rPr>
              <w:t>Scegliere i dispositivi più adatti per realizzare l’automazione integrata dell’impianto</w:t>
            </w:r>
          </w:p>
          <w:p w:rsidR="00874113" w:rsidRDefault="00874113" w:rsidP="00874113">
            <w:pPr>
              <w:pStyle w:val="QPR-ConoscenzeAbilit"/>
              <w:suppressAutoHyphens w:val="0"/>
              <w:ind w:left="283" w:hanging="198"/>
            </w:pPr>
            <w:r>
              <w:rPr>
                <w:noProof/>
              </w:rPr>
              <w:t>Utilizzare tecniche di posizionamento e posa di componenti specifici per l’automazione degli impianti</w:t>
            </w:r>
          </w:p>
          <w:p w:rsidR="00874113" w:rsidRDefault="00874113" w:rsidP="00874113">
            <w:pPr>
              <w:pStyle w:val="QPR-ConoscenzeAbilit"/>
              <w:suppressAutoHyphens w:val="0"/>
              <w:ind w:left="283" w:hanging="198"/>
            </w:pPr>
            <w:r>
              <w:rPr>
                <w:noProof/>
              </w:rPr>
              <w:t>Eseguire il cablaggio di apparecchiature, componenti, sistemi BUS e sistemi di automazioni</w:t>
            </w:r>
          </w:p>
          <w:p w:rsidR="00874113" w:rsidRDefault="00874113" w:rsidP="00874113">
            <w:pPr>
              <w:pStyle w:val="QPR-ConoscenzeAbilit"/>
              <w:suppressAutoHyphens w:val="0"/>
              <w:ind w:left="283" w:hanging="198"/>
            </w:pPr>
            <w:r>
              <w:rPr>
                <w:noProof/>
              </w:rPr>
              <w:t>Utilizzare linguaggi di comunicazione</w:t>
            </w:r>
          </w:p>
          <w:p w:rsidR="00874113" w:rsidRDefault="00874113" w:rsidP="00874113">
            <w:pPr>
              <w:pStyle w:val="QPR-ConoscenzeAbilit"/>
              <w:suppressAutoHyphens w:val="0"/>
              <w:ind w:left="283" w:hanging="198"/>
            </w:pPr>
            <w:r>
              <w:rPr>
                <w:noProof/>
              </w:rPr>
              <w:t>Utilizzare modelli di simulazione per testare/collaudare l’impianto di building automation</w:t>
            </w:r>
          </w:p>
          <w:p w:rsidR="00874113" w:rsidRDefault="00874113" w:rsidP="00874113">
            <w:pPr>
              <w:pStyle w:val="QPR-ConoscenzeAbilit"/>
              <w:suppressAutoHyphens w:val="0"/>
              <w:ind w:left="283" w:hanging="198"/>
            </w:pPr>
            <w:r>
              <w:rPr>
                <w:noProof/>
              </w:rPr>
              <w:t>Configurare e programmare i vari dispositivi dell’impianto</w:t>
            </w:r>
          </w:p>
          <w:p w:rsidR="00874113" w:rsidRDefault="00874113" w:rsidP="00874113">
            <w:pPr>
              <w:pStyle w:val="QPR-ConoscenzeAbilit"/>
              <w:suppressAutoHyphens w:val="0"/>
              <w:ind w:left="283" w:hanging="198"/>
            </w:pPr>
            <w:r>
              <w:rPr>
                <w:noProof/>
              </w:rPr>
              <w:t>Avviare e regolare l’impianto</w:t>
            </w:r>
          </w:p>
          <w:p w:rsidR="00874113" w:rsidRDefault="00874113" w:rsidP="00874113">
            <w:pPr>
              <w:pStyle w:val="QPR-ConoscenzeAbilit"/>
              <w:suppressAutoHyphens w:val="0"/>
              <w:ind w:left="283" w:hanging="198"/>
            </w:pPr>
            <w:r>
              <w:rPr>
                <w:noProof/>
              </w:rPr>
              <w:t>Correggere il funzionamento dell’impianto</w:t>
            </w:r>
          </w:p>
          <w:p w:rsidR="00874113" w:rsidRDefault="00874113" w:rsidP="00874113">
            <w:pPr>
              <w:pStyle w:val="QPR-ConoscenzeAbilit"/>
              <w:suppressAutoHyphens w:val="0"/>
              <w:ind w:left="283" w:hanging="198"/>
            </w:pPr>
            <w:r>
              <w:rPr>
                <w:noProof/>
              </w:rPr>
              <w:t>Realizzare sistemi di controllo dell’impianto</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ELETTRICI DA FONTI RINNOVABILI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QPR-IMP-06</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per la produzione di energia elettrica da fonti rinnovabili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elettrici con particolare riferimento ai lavori in quota</w:t>
            </w:r>
          </w:p>
          <w:p w:rsidR="00874113" w:rsidRDefault="00874113" w:rsidP="00874113">
            <w:pPr>
              <w:pStyle w:val="QPR-ConoscenzeAbilit"/>
              <w:suppressAutoHyphens w:val="0"/>
              <w:ind w:left="283" w:hanging="198"/>
            </w:pPr>
            <w:r>
              <w:rPr>
                <w:noProof/>
              </w:rPr>
              <w:t>Elementi di elettronica</w:t>
            </w:r>
          </w:p>
          <w:p w:rsidR="00874113" w:rsidRDefault="00874113" w:rsidP="00874113">
            <w:pPr>
              <w:pStyle w:val="QPR-ConoscenzeAbilit"/>
              <w:suppressAutoHyphens w:val="0"/>
              <w:ind w:left="283" w:hanging="198"/>
            </w:pPr>
            <w:r>
              <w:rPr>
                <w:noProof/>
              </w:rPr>
              <w:t>Schemi elettrici e simbologie</w:t>
            </w:r>
          </w:p>
          <w:p w:rsidR="00874113" w:rsidRDefault="00874113" w:rsidP="00874113">
            <w:pPr>
              <w:pStyle w:val="QPR-ConoscenzeAbilit"/>
              <w:suppressAutoHyphens w:val="0"/>
              <w:ind w:left="283" w:hanging="198"/>
            </w:pPr>
            <w:r>
              <w:rPr>
                <w:noProof/>
              </w:rPr>
              <w:t>Normative tecniche e legislative di riferimento</w:t>
            </w:r>
          </w:p>
          <w:p w:rsidR="00874113" w:rsidRDefault="00874113" w:rsidP="00874113">
            <w:pPr>
              <w:pStyle w:val="QPR-ConoscenzeAbilit"/>
              <w:suppressAutoHyphens w:val="0"/>
              <w:ind w:left="283" w:hanging="198"/>
            </w:pPr>
            <w:r>
              <w:rPr>
                <w:noProof/>
              </w:rPr>
              <w:t>Procedure per la scelta della tipologia e delle caratteristiche di impianto in base alle necessità energetiche</w:t>
            </w:r>
          </w:p>
          <w:p w:rsidR="00874113" w:rsidRDefault="00874113" w:rsidP="00874113">
            <w:pPr>
              <w:pStyle w:val="QPR-ConoscenzeAbilit"/>
              <w:suppressAutoHyphens w:val="0"/>
              <w:ind w:left="283" w:hanging="198"/>
            </w:pPr>
            <w:r>
              <w:rPr>
                <w:noProof/>
              </w:rPr>
              <w:t>Tecnologia della conversione delle varie fonti in energia elettrica</w:t>
            </w:r>
          </w:p>
          <w:p w:rsidR="00874113" w:rsidRDefault="00874113" w:rsidP="00874113">
            <w:pPr>
              <w:pStyle w:val="QPR-ConoscenzeAbilit"/>
              <w:suppressAutoHyphens w:val="0"/>
              <w:ind w:left="283" w:hanging="198"/>
            </w:pPr>
            <w:r>
              <w:rPr>
                <w:noProof/>
              </w:rPr>
              <w:t>Tipologie e caratteristiche delle strutture e degli elementi di fissaggio e organi di movimento</w:t>
            </w:r>
          </w:p>
          <w:p w:rsidR="00874113" w:rsidRDefault="00874113" w:rsidP="00874113">
            <w:pPr>
              <w:pStyle w:val="QPR-ConoscenzeAbilit"/>
              <w:suppressAutoHyphens w:val="0"/>
              <w:ind w:left="283" w:hanging="198"/>
            </w:pPr>
            <w:r>
              <w:rPr>
                <w:noProof/>
              </w:rPr>
              <w:t>Tipologie e caratteristiche tecniche dei componenti degli impianti di produzione</w:t>
            </w:r>
          </w:p>
          <w:p w:rsidR="00874113" w:rsidRDefault="00874113" w:rsidP="00874113">
            <w:pPr>
              <w:pStyle w:val="QPR-ConoscenzeAbilit"/>
              <w:suppressAutoHyphens w:val="0"/>
              <w:ind w:left="283" w:hanging="198"/>
            </w:pPr>
            <w:r>
              <w:rPr>
                <w:noProof/>
              </w:rPr>
              <w:t>Procedure per la realizzazione di impianti di produzione</w:t>
            </w:r>
          </w:p>
          <w:p w:rsidR="00874113" w:rsidRDefault="00874113" w:rsidP="00874113">
            <w:pPr>
              <w:pStyle w:val="QPR-ConoscenzeAbilit"/>
              <w:suppressAutoHyphens w:val="0"/>
              <w:ind w:left="283" w:hanging="198"/>
            </w:pPr>
            <w:r>
              <w:rPr>
                <w:noProof/>
              </w:rPr>
              <w:t>Tecniche di programmazione/configurazione di impianti domotici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Montare le strutture di supporto degli impianti di produzione elettrica da fonte rinnovabile</w:t>
            </w:r>
          </w:p>
          <w:p w:rsidR="00874113" w:rsidRDefault="00874113" w:rsidP="00874113">
            <w:pPr>
              <w:pStyle w:val="QPR-ConoscenzeAbilit"/>
              <w:suppressAutoHyphens w:val="0"/>
              <w:ind w:left="283" w:hanging="198"/>
            </w:pPr>
            <w:r>
              <w:rPr>
                <w:noProof/>
              </w:rPr>
              <w:t>Realizzare impianti fotovoltaici</w:t>
            </w:r>
          </w:p>
          <w:p w:rsidR="00874113" w:rsidRDefault="00874113" w:rsidP="00874113">
            <w:pPr>
              <w:pStyle w:val="QPR-ConoscenzeAbilit"/>
              <w:suppressAutoHyphens w:val="0"/>
              <w:ind w:left="283" w:hanging="198"/>
            </w:pPr>
            <w:r>
              <w:rPr>
                <w:noProof/>
              </w:rPr>
              <w:t>Installare e configurare sistemi per il monitoraggio della produzione di energia elettrica da fonte rinnovabile</w:t>
            </w:r>
          </w:p>
          <w:p w:rsidR="00874113" w:rsidRDefault="00874113" w:rsidP="00874113">
            <w:pPr>
              <w:pStyle w:val="QPR-ConoscenzeAbilit"/>
              <w:suppressAutoHyphens w:val="0"/>
              <w:ind w:left="283" w:hanging="198"/>
            </w:pPr>
            <w:r>
              <w:rPr>
                <w:noProof/>
              </w:rPr>
              <w:t>Realizzare impianti eolici di limitate potenzialità</w:t>
            </w:r>
          </w:p>
          <w:p w:rsidR="00874113" w:rsidRDefault="00874113" w:rsidP="00874113">
            <w:pPr>
              <w:pStyle w:val="QPR-ConoscenzeAbilit"/>
              <w:suppressAutoHyphens w:val="0"/>
              <w:ind w:left="283" w:hanging="198"/>
            </w:pPr>
            <w:r>
              <w:rPr>
                <w:noProof/>
              </w:rPr>
              <w:t>Installare piccoli impianti di produzione idroelettrica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MANUTENZIONE DI IMPIANTI ELETTRICI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13/01/2020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elettrici</w:t>
            </w:r>
          </w:p>
          <w:p w:rsidR="00874113" w:rsidRDefault="00874113" w:rsidP="00874113">
            <w:pPr>
              <w:pStyle w:val="QPR-ConoscenzeAbilit"/>
              <w:suppressAutoHyphens w:val="0"/>
              <w:ind w:left="283" w:hanging="198"/>
            </w:pPr>
            <w:r>
              <w:rPr>
                <w:noProof/>
              </w:rPr>
              <w:t>Elementi di elettrotecnica elettronica e di elettromagnetismo</w:t>
            </w:r>
          </w:p>
          <w:p w:rsidR="00874113" w:rsidRDefault="00874113" w:rsidP="00874113">
            <w:pPr>
              <w:pStyle w:val="QPR-ConoscenzeAbilit"/>
              <w:suppressAutoHyphens w:val="0"/>
              <w:ind w:left="283" w:hanging="198"/>
            </w:pPr>
            <w:r>
              <w:rPr>
                <w:noProof/>
              </w:rPr>
              <w:t>Schemi elettrici e simbologie</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Principali componenti per il controllo di processo</w:t>
            </w:r>
          </w:p>
          <w:p w:rsidR="00874113" w:rsidRDefault="00874113" w:rsidP="00874113">
            <w:pPr>
              <w:pStyle w:val="QPR-ConoscenzeAbilit"/>
              <w:suppressAutoHyphens w:val="0"/>
              <w:ind w:left="283" w:hanging="198"/>
            </w:pPr>
            <w:r>
              <w:rPr>
                <w:noProof/>
              </w:rPr>
              <w:t>Tecniche di ricerca guasti</w:t>
            </w:r>
          </w:p>
          <w:p w:rsidR="00874113" w:rsidRDefault="00874113" w:rsidP="00874113">
            <w:pPr>
              <w:pStyle w:val="QPR-ConoscenzeAbilit"/>
              <w:suppressAutoHyphens w:val="0"/>
              <w:ind w:left="283" w:hanging="198"/>
            </w:pPr>
            <w:r>
              <w:rPr>
                <w:noProof/>
              </w:rPr>
              <w:t>Tecniche per la messa in sicurezza dell’impianto</w:t>
            </w:r>
          </w:p>
          <w:p w:rsidR="00874113" w:rsidRDefault="00874113" w:rsidP="00874113">
            <w:pPr>
              <w:pStyle w:val="QPR-ConoscenzeAbilit"/>
              <w:suppressAutoHyphens w:val="0"/>
              <w:ind w:left="283" w:hanging="198"/>
            </w:pPr>
            <w:r>
              <w:rPr>
                <w:noProof/>
              </w:rPr>
              <w:t>Caratteristiche tecniche della strumentazione e componentistica necessaria alle manutenzioni</w:t>
            </w:r>
          </w:p>
          <w:p w:rsidR="00874113" w:rsidRDefault="00874113" w:rsidP="00874113">
            <w:pPr>
              <w:pStyle w:val="QPR-ConoscenzeAbilit"/>
              <w:suppressAutoHyphens w:val="0"/>
              <w:ind w:left="283" w:hanging="198"/>
            </w:pPr>
            <w:r>
              <w:rPr>
                <w:noProof/>
              </w:rPr>
              <w:t>Tecniche per l'effettuazione delle misure strumentali</w:t>
            </w:r>
          </w:p>
          <w:p w:rsidR="00874113" w:rsidRDefault="00874113" w:rsidP="00874113">
            <w:pPr>
              <w:pStyle w:val="QPR-ConoscenzeAbilit"/>
              <w:suppressAutoHyphens w:val="0"/>
              <w:ind w:left="283" w:hanging="198"/>
            </w:pPr>
            <w:r>
              <w:rPr>
                <w:noProof/>
              </w:rPr>
              <w:t>Classificazione dei lavori in manutenzione</w:t>
            </w:r>
          </w:p>
          <w:p w:rsidR="00874113" w:rsidRDefault="00874113" w:rsidP="00874113">
            <w:pPr>
              <w:pStyle w:val="QPR-ConoscenzeAbilit"/>
              <w:suppressAutoHyphens w:val="0"/>
              <w:ind w:left="283" w:hanging="198"/>
            </w:pPr>
            <w:r>
              <w:rPr>
                <w:noProof/>
              </w:rPr>
              <w:t>Procedure, tecniche e tempistica per la realizzazione del-la manutenzione ordinaria, straordinaria e programmata</w:t>
            </w:r>
          </w:p>
          <w:p w:rsidR="00874113" w:rsidRDefault="00874113" w:rsidP="00874113">
            <w:pPr>
              <w:pStyle w:val="QPR-ConoscenzeAbilit"/>
              <w:suppressAutoHyphens w:val="0"/>
              <w:ind w:left="283" w:hanging="198"/>
            </w:pPr>
            <w:r>
              <w:rPr>
                <w:noProof/>
              </w:rPr>
              <w:t>Compilazione di rapporti di prova, registri manutenzione ed altra documentazione</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interpretare ed individuare le informazioni presenti sulla documentazione e nel registro di manutenzione</w:t>
            </w:r>
          </w:p>
          <w:p w:rsidR="00874113" w:rsidRDefault="00874113" w:rsidP="00874113">
            <w:pPr>
              <w:pStyle w:val="QPR-ConoscenzeAbilit"/>
              <w:suppressAutoHyphens w:val="0"/>
              <w:ind w:left="283" w:hanging="198"/>
            </w:pPr>
            <w:r>
              <w:rPr>
                <w:noProof/>
              </w:rPr>
              <w:t>Utilizzare tecniche per la ricerca, la diagnosi di anomale ed il controllo del funzionamento</w:t>
            </w:r>
          </w:p>
          <w:p w:rsidR="00874113" w:rsidRDefault="00874113" w:rsidP="00874113">
            <w:pPr>
              <w:pStyle w:val="QPR-ConoscenzeAbilit"/>
              <w:suppressAutoHyphens w:val="0"/>
              <w:ind w:left="283" w:hanging="198"/>
            </w:pPr>
            <w:r>
              <w:rPr>
                <w:noProof/>
              </w:rPr>
              <w:t>Individuare e sostituire apparecchiature difettose o guaste</w:t>
            </w:r>
          </w:p>
          <w:p w:rsidR="00874113" w:rsidRDefault="00874113" w:rsidP="00874113">
            <w:pPr>
              <w:pStyle w:val="QPR-ConoscenzeAbilit"/>
              <w:suppressAutoHyphens w:val="0"/>
              <w:ind w:left="283" w:hanging="198"/>
            </w:pPr>
            <w:r>
              <w:rPr>
                <w:noProof/>
              </w:rPr>
              <w:t>Utilizzare tecniche per la manutenzione ordinaria, straordinaria e programmata</w:t>
            </w:r>
          </w:p>
          <w:p w:rsidR="00874113" w:rsidRDefault="00874113" w:rsidP="00874113">
            <w:pPr>
              <w:pStyle w:val="QPR-ConoscenzeAbilit"/>
              <w:suppressAutoHyphens w:val="0"/>
              <w:ind w:left="283" w:hanging="198"/>
            </w:pPr>
            <w:r>
              <w:rPr>
                <w:noProof/>
              </w:rPr>
              <w:t>Applicare procedure per il ripristino del funzionamento</w:t>
            </w:r>
          </w:p>
          <w:p w:rsidR="00874113" w:rsidRDefault="00874113" w:rsidP="00874113">
            <w:pPr>
              <w:pStyle w:val="QPR-ConoscenzeAbilit"/>
              <w:suppressAutoHyphens w:val="0"/>
              <w:ind w:left="283" w:hanging="198"/>
            </w:pPr>
            <w:r>
              <w:rPr>
                <w:noProof/>
              </w:rPr>
              <w:t>Compilare la documentazione attestante il lavoro svolto (registro manutenzioni)</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VERIFICA DEGLI IMPIANTI ELETTRICI ED ELETTRONICI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13/01/2020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disegno tecnico, schemi di impianti e simbologie del settore</w:t>
            </w:r>
          </w:p>
          <w:p w:rsidR="00874113" w:rsidRDefault="00874113" w:rsidP="00874113">
            <w:pPr>
              <w:pStyle w:val="QPR-ConoscenzeAbilit"/>
              <w:suppressAutoHyphens w:val="0"/>
              <w:ind w:left="283" w:hanging="198"/>
            </w:pPr>
            <w:r>
              <w:rPr>
                <w:noProof/>
              </w:rPr>
              <w:t>Principi di elettrotecnica, elettronica ed elettromagnetismo</w:t>
            </w:r>
          </w:p>
          <w:p w:rsidR="00874113" w:rsidRDefault="00874113" w:rsidP="00874113">
            <w:pPr>
              <w:pStyle w:val="QPR-ConoscenzeAbilit"/>
              <w:suppressAutoHyphens w:val="0"/>
              <w:ind w:left="283" w:hanging="198"/>
            </w:pPr>
            <w:r>
              <w:rPr>
                <w:noProof/>
              </w:rPr>
              <w:t>Normativa CEI di settore</w:t>
            </w:r>
          </w:p>
          <w:p w:rsidR="00874113" w:rsidRDefault="00874113" w:rsidP="00874113">
            <w:pPr>
              <w:pStyle w:val="QPR-ConoscenzeAbilit"/>
              <w:suppressAutoHyphens w:val="0"/>
              <w:ind w:left="283" w:hanging="198"/>
            </w:pPr>
            <w:r>
              <w:rPr>
                <w:noProof/>
              </w:rPr>
              <w:t>Tecniche per la verifica di impianti elettrici</w:t>
            </w:r>
          </w:p>
          <w:p w:rsidR="00874113" w:rsidRDefault="00874113" w:rsidP="00874113">
            <w:pPr>
              <w:pStyle w:val="QPR-ConoscenzeAbilit"/>
              <w:suppressAutoHyphens w:val="0"/>
              <w:ind w:left="283" w:hanging="198"/>
            </w:pPr>
            <w:r>
              <w:rPr>
                <w:noProof/>
              </w:rPr>
              <w:t>Strumenti di misura e verifica</w:t>
            </w:r>
          </w:p>
          <w:p w:rsidR="00874113" w:rsidRDefault="00874113" w:rsidP="00874113">
            <w:pPr>
              <w:pStyle w:val="QPR-ConoscenzeAbilit"/>
              <w:suppressAutoHyphens w:val="0"/>
              <w:ind w:left="283" w:hanging="198"/>
            </w:pPr>
            <w:r>
              <w:rPr>
                <w:noProof/>
              </w:rPr>
              <w:t>Norme e adempimenti relativi alla fase di verifica di un impianto</w:t>
            </w:r>
          </w:p>
          <w:p w:rsidR="00874113" w:rsidRDefault="00874113" w:rsidP="00874113">
            <w:pPr>
              <w:pStyle w:val="QPR-ConoscenzeAbilit"/>
              <w:suppressAutoHyphens w:val="0"/>
              <w:ind w:left="283" w:hanging="198"/>
            </w:pPr>
            <w:r>
              <w:rPr>
                <w:noProof/>
              </w:rPr>
              <w:t>Modulistica e modalità di compilazione documentazione tecnica di verifica di un impianto elettrico</w:t>
            </w:r>
          </w:p>
          <w:p w:rsidR="00874113" w:rsidRDefault="00874113" w:rsidP="00874113">
            <w:pPr>
              <w:pStyle w:val="QPR-ConoscenzeAbilit"/>
              <w:suppressAutoHyphens w:val="0"/>
              <w:ind w:left="283" w:hanging="198"/>
            </w:pPr>
            <w:r>
              <w:rPr>
                <w:noProof/>
              </w:rPr>
              <w:t>Sicurezza nei lavori elettrici sotto tensione</w:t>
            </w:r>
          </w:p>
          <w:p w:rsidR="00874113" w:rsidRDefault="00874113" w:rsidP="00874113">
            <w:pPr>
              <w:pStyle w:val="QPR-ConoscenzeAbilit"/>
              <w:suppressAutoHyphens w:val="0"/>
              <w:ind w:left="283" w:hanging="198"/>
            </w:pPr>
            <w:r>
              <w:rPr>
                <w:noProof/>
              </w:rPr>
              <w:t>Standard qualitativi nella realizzazione degli impianti elettrici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Applicare tecniche di controllo di rispondenza dell’impianto alla normativa, al progetto e allo standard di settore</w:t>
            </w:r>
          </w:p>
          <w:p w:rsidR="00874113" w:rsidRDefault="00874113" w:rsidP="00874113">
            <w:pPr>
              <w:pStyle w:val="QPR-ConoscenzeAbilit"/>
              <w:suppressAutoHyphens w:val="0"/>
              <w:ind w:left="283" w:hanging="198"/>
            </w:pPr>
            <w:r>
              <w:rPr>
                <w:noProof/>
              </w:rPr>
              <w:t>Utilizzare tecniche per i test di funzionamento</w:t>
            </w:r>
          </w:p>
          <w:p w:rsidR="00874113" w:rsidRDefault="00874113" w:rsidP="00874113">
            <w:pPr>
              <w:pStyle w:val="QPR-ConoscenzeAbilit"/>
              <w:suppressAutoHyphens w:val="0"/>
              <w:ind w:left="283" w:hanging="198"/>
            </w:pPr>
            <w:r>
              <w:rPr>
                <w:noProof/>
              </w:rPr>
              <w:t>Applicare procedure di verifica del funzionamento dei dispositivi di protezione e sicurezza</w:t>
            </w:r>
          </w:p>
          <w:p w:rsidR="00874113" w:rsidRDefault="00874113" w:rsidP="00874113">
            <w:pPr>
              <w:pStyle w:val="QPR-ConoscenzeAbilit"/>
              <w:suppressAutoHyphens w:val="0"/>
              <w:ind w:left="283" w:hanging="198"/>
            </w:pPr>
            <w:r>
              <w:rPr>
                <w:noProof/>
              </w:rPr>
              <w:t>Utilizzare strumenti di misura e verifica</w:t>
            </w:r>
          </w:p>
          <w:p w:rsidR="00874113" w:rsidRDefault="00874113" w:rsidP="00874113">
            <w:pPr>
              <w:pStyle w:val="QPR-ConoscenzeAbilit"/>
              <w:suppressAutoHyphens w:val="0"/>
              <w:ind w:left="283" w:hanging="198"/>
            </w:pPr>
            <w:r>
              <w:rPr>
                <w:noProof/>
              </w:rPr>
              <w:t>Applicare tecniche di compilazione dei moduli di verifica funzionale</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IDRICI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QPR-IMP-15</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idrici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idrici</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Schemi idrici e simbologie</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Macchinari, attrezzature e strumenti per le lavorazioni</w:t>
            </w:r>
          </w:p>
          <w:p w:rsidR="00874113" w:rsidRDefault="00874113" w:rsidP="00874113">
            <w:pPr>
              <w:pStyle w:val="QPR-ConoscenzeAbilit"/>
              <w:suppressAutoHyphens w:val="0"/>
              <w:ind w:left="283" w:hanging="198"/>
            </w:pPr>
            <w:r>
              <w:rPr>
                <w:noProof/>
              </w:rPr>
              <w:t>Caratteristiche tecniche dei componenti idrici, scarico e antincendio</w:t>
            </w:r>
          </w:p>
          <w:p w:rsidR="00874113" w:rsidRDefault="00874113" w:rsidP="00874113">
            <w:pPr>
              <w:pStyle w:val="QPR-ConoscenzeAbilit"/>
              <w:suppressAutoHyphens w:val="0"/>
              <w:ind w:left="283" w:hanging="198"/>
            </w:pPr>
            <w:r>
              <w:rPr>
                <w:noProof/>
              </w:rPr>
              <w:t>Procedure per la realizzazione di impianti idrici, scarico e antincendio</w:t>
            </w:r>
          </w:p>
          <w:p w:rsidR="00874113" w:rsidRDefault="00874113" w:rsidP="00874113">
            <w:pPr>
              <w:pStyle w:val="QPR-ConoscenzeAbilit"/>
              <w:suppressAutoHyphens w:val="0"/>
              <w:ind w:left="283" w:hanging="198"/>
            </w:pPr>
            <w:r>
              <w:rPr>
                <w:noProof/>
              </w:rPr>
              <w:t>Tecniche di installazione di diverse tipologie di componenti e apparecchiature idriche</w:t>
            </w:r>
          </w:p>
          <w:p w:rsidR="00874113" w:rsidRDefault="00874113" w:rsidP="00874113">
            <w:pPr>
              <w:pStyle w:val="QPR-ConoscenzeAbilit"/>
              <w:suppressAutoHyphens w:val="0"/>
              <w:ind w:left="283" w:hanging="198"/>
            </w:pPr>
            <w:r>
              <w:rPr>
                <w:noProof/>
              </w:rPr>
              <w:t>Elementi di impiantistica meccanica, termoidraulica, fluido dinamica</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Individuare i percorsi delle tubazioni e le posizioni dei componenti e degli apparecchi sanitari utilizzando schemi, disegni e istruzioni</w:t>
            </w:r>
          </w:p>
          <w:p w:rsidR="00874113" w:rsidRDefault="00874113" w:rsidP="00874113">
            <w:pPr>
              <w:pStyle w:val="QPR-ConoscenzeAbilit"/>
              <w:suppressAutoHyphens w:val="0"/>
              <w:ind w:left="283" w:hanging="198"/>
            </w:pPr>
            <w:r>
              <w:rPr>
                <w:noProof/>
              </w:rPr>
              <w:t>Posare tubazioni idriche e di scarico</w:t>
            </w:r>
          </w:p>
          <w:p w:rsidR="00874113" w:rsidRDefault="00874113" w:rsidP="00874113">
            <w:pPr>
              <w:pStyle w:val="QPR-ConoscenzeAbilit"/>
              <w:suppressAutoHyphens w:val="0"/>
              <w:ind w:left="283" w:hanging="198"/>
            </w:pPr>
            <w:r>
              <w:rPr>
                <w:noProof/>
              </w:rPr>
              <w:t>Installare valvolame, rubinetterie rispettando le modalità di installazione richieste</w:t>
            </w:r>
          </w:p>
          <w:p w:rsidR="00874113" w:rsidRDefault="00874113" w:rsidP="00874113">
            <w:pPr>
              <w:pStyle w:val="QPR-ConoscenzeAbilit"/>
              <w:suppressAutoHyphens w:val="0"/>
              <w:ind w:left="283" w:hanging="198"/>
            </w:pPr>
            <w:r>
              <w:rPr>
                <w:noProof/>
              </w:rPr>
              <w:t>Eseguire la posa e il fissaggio degli apparecchi sanitari</w:t>
            </w:r>
          </w:p>
          <w:p w:rsidR="00874113" w:rsidRDefault="00874113" w:rsidP="00874113">
            <w:pPr>
              <w:pStyle w:val="QPR-ConoscenzeAbilit"/>
              <w:suppressAutoHyphens w:val="0"/>
              <w:ind w:left="283" w:hanging="198"/>
            </w:pPr>
            <w:r>
              <w:rPr>
                <w:noProof/>
              </w:rPr>
              <w:t>Eseguire la ventilazione delle colonne di scarico</w:t>
            </w:r>
          </w:p>
          <w:p w:rsidR="00874113" w:rsidRDefault="00874113" w:rsidP="00874113">
            <w:pPr>
              <w:pStyle w:val="QPR-ConoscenzeAbilit"/>
              <w:suppressAutoHyphens w:val="0"/>
              <w:ind w:left="283" w:hanging="198"/>
            </w:pPr>
            <w:r>
              <w:rPr>
                <w:noProof/>
              </w:rPr>
              <w:t>Installare componenti terminali per reti antincendio</w:t>
            </w:r>
          </w:p>
          <w:p w:rsidR="00874113" w:rsidRDefault="00874113" w:rsidP="00874113">
            <w:pPr>
              <w:pStyle w:val="QPR-ConoscenzeAbilit"/>
              <w:suppressAutoHyphens w:val="0"/>
              <w:ind w:left="283" w:hanging="198"/>
            </w:pPr>
            <w:r>
              <w:rPr>
                <w:noProof/>
              </w:rPr>
              <w:t>Collegare gruppi di pompaggio</w:t>
            </w:r>
          </w:p>
          <w:p w:rsidR="00874113" w:rsidRDefault="00874113" w:rsidP="00874113">
            <w:pPr>
              <w:pStyle w:val="QPR-ConoscenzeAbilit"/>
              <w:suppressAutoHyphens w:val="0"/>
              <w:ind w:left="283" w:hanging="198"/>
            </w:pPr>
            <w:r>
              <w:rPr>
                <w:noProof/>
              </w:rPr>
              <w:t>Realizzare la prova di tenuta</w:t>
            </w:r>
          </w:p>
          <w:p w:rsidR="00874113" w:rsidRDefault="00874113" w:rsidP="00874113">
            <w:pPr>
              <w:pStyle w:val="QPR-ConoscenzeAbilit"/>
              <w:suppressAutoHyphens w:val="0"/>
              <w:ind w:left="283" w:hanging="198"/>
            </w:pPr>
            <w:r>
              <w:rPr>
                <w:noProof/>
              </w:rPr>
              <w:t>Applicare procedure e tecniche per il collegamento alle reti di fornitura idriche</w:t>
            </w:r>
          </w:p>
          <w:p w:rsidR="00874113" w:rsidRDefault="00874113" w:rsidP="00874113">
            <w:pPr>
              <w:pStyle w:val="QPR-ConoscenzeAbilit"/>
              <w:suppressAutoHyphens w:val="0"/>
              <w:ind w:left="283" w:hanging="198"/>
            </w:pPr>
            <w:r>
              <w:rPr>
                <w:noProof/>
              </w:rPr>
              <w:t>Applicare le norme di sicurezza nella installazione delle apparecchiature e degli impianti</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DI CLIMATIZZAZIONE</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QPR-IMP-17</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di climatizzazione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di climatizzazione</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Schemi impianti di climatizzazione cataloghi tecnici e simbologie</w:t>
            </w:r>
          </w:p>
          <w:p w:rsidR="00874113" w:rsidRDefault="00874113" w:rsidP="00874113">
            <w:pPr>
              <w:pStyle w:val="QPR-ConoscenzeAbilit"/>
              <w:suppressAutoHyphens w:val="0"/>
              <w:ind w:left="283" w:hanging="198"/>
            </w:pPr>
            <w:r>
              <w:rPr>
                <w:noProof/>
              </w:rPr>
              <w:t>Nozioni di elettrotecnica</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Caratteristiche tecniche dei materiali delle reti di adduzione e distribuzione fluidi termovettori</w:t>
            </w:r>
          </w:p>
          <w:p w:rsidR="00874113" w:rsidRDefault="00874113" w:rsidP="00874113">
            <w:pPr>
              <w:pStyle w:val="QPR-ConoscenzeAbilit"/>
              <w:suppressAutoHyphens w:val="0"/>
              <w:ind w:left="283" w:hanging="198"/>
            </w:pPr>
            <w:r>
              <w:rPr>
                <w:noProof/>
              </w:rPr>
              <w:t>Componentistica e apparecchiature degli impianti di climatizzazione</w:t>
            </w:r>
          </w:p>
          <w:p w:rsidR="00874113" w:rsidRDefault="00874113" w:rsidP="00874113">
            <w:pPr>
              <w:pStyle w:val="QPR-ConoscenzeAbilit"/>
              <w:suppressAutoHyphens w:val="0"/>
              <w:ind w:left="283" w:hanging="198"/>
            </w:pPr>
            <w:r>
              <w:rPr>
                <w:noProof/>
              </w:rPr>
              <w:t>Procedure e tempistiche per la realizzazione di impianti di climatizzazione</w:t>
            </w:r>
          </w:p>
          <w:p w:rsidR="00874113" w:rsidRDefault="00874113" w:rsidP="00874113">
            <w:pPr>
              <w:pStyle w:val="QPR-ConoscenzeAbilit"/>
              <w:suppressAutoHyphens w:val="0"/>
              <w:ind w:left="283" w:hanging="198"/>
            </w:pPr>
            <w:r>
              <w:rPr>
                <w:noProof/>
              </w:rPr>
              <w:t>Tecniche di installazione di diverse tipologie di componenti e apparecchiature di climatizzazione</w:t>
            </w:r>
          </w:p>
          <w:p w:rsidR="00874113" w:rsidRDefault="00874113" w:rsidP="00874113">
            <w:pPr>
              <w:pStyle w:val="QPR-ConoscenzeAbilit"/>
              <w:suppressAutoHyphens w:val="0"/>
              <w:ind w:left="283" w:hanging="198"/>
            </w:pPr>
            <w:r>
              <w:rPr>
                <w:noProof/>
              </w:rPr>
              <w:t>Sistemi di regolazione impianti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e interpretare schemi impianti</w:t>
            </w:r>
          </w:p>
          <w:p w:rsidR="00874113" w:rsidRDefault="00874113" w:rsidP="00874113">
            <w:pPr>
              <w:pStyle w:val="QPR-ConoscenzeAbilit"/>
              <w:suppressAutoHyphens w:val="0"/>
              <w:ind w:left="283" w:hanging="198"/>
            </w:pPr>
            <w:r>
              <w:rPr>
                <w:noProof/>
              </w:rPr>
              <w:t>Individuare i percorsi delle tubazioni/canali per trasporto combustibile e fluidi termovettori</w:t>
            </w:r>
          </w:p>
          <w:p w:rsidR="00874113" w:rsidRDefault="00874113" w:rsidP="00874113">
            <w:pPr>
              <w:pStyle w:val="QPR-ConoscenzeAbilit"/>
              <w:suppressAutoHyphens w:val="0"/>
              <w:ind w:left="283" w:hanging="198"/>
            </w:pPr>
            <w:r>
              <w:rPr>
                <w:noProof/>
              </w:rPr>
              <w:t>Posare tubazioni di adduzione combustibili, idriche, gas refrigeranti, canalizzazioni</w:t>
            </w:r>
          </w:p>
          <w:p w:rsidR="00874113" w:rsidRDefault="00874113" w:rsidP="00874113">
            <w:pPr>
              <w:pStyle w:val="QPR-ConoscenzeAbilit"/>
              <w:suppressAutoHyphens w:val="0"/>
              <w:ind w:left="283" w:hanging="198"/>
            </w:pPr>
            <w:r>
              <w:rPr>
                <w:noProof/>
              </w:rPr>
              <w:t>Individuare e posare/fissare i componenti e le apparecchiature di climatizzazione rispettando le modalità di installazione</w:t>
            </w:r>
          </w:p>
          <w:p w:rsidR="00874113" w:rsidRDefault="00874113" w:rsidP="00874113">
            <w:pPr>
              <w:pStyle w:val="QPR-ConoscenzeAbilit"/>
              <w:suppressAutoHyphens w:val="0"/>
              <w:ind w:left="283" w:hanging="198"/>
            </w:pPr>
            <w:r>
              <w:rPr>
                <w:noProof/>
              </w:rPr>
              <w:t>Installare valvolame, organi di controllo regolazione rispettando le modalità di installazione richieste</w:t>
            </w:r>
          </w:p>
          <w:p w:rsidR="00874113" w:rsidRDefault="00874113" w:rsidP="00874113">
            <w:pPr>
              <w:pStyle w:val="QPR-ConoscenzeAbilit"/>
              <w:suppressAutoHyphens w:val="0"/>
              <w:ind w:left="283" w:hanging="198"/>
            </w:pPr>
            <w:r>
              <w:rPr>
                <w:noProof/>
              </w:rPr>
              <w:t>Collegare elettricamente semplici componenti e apparecchiature di controllo, regolazione e sicurezza</w:t>
            </w:r>
          </w:p>
          <w:p w:rsidR="00874113" w:rsidRDefault="00874113" w:rsidP="00874113">
            <w:pPr>
              <w:pStyle w:val="QPR-ConoscenzeAbilit"/>
              <w:suppressAutoHyphens w:val="0"/>
              <w:ind w:left="283" w:hanging="198"/>
            </w:pPr>
            <w:r>
              <w:rPr>
                <w:noProof/>
              </w:rPr>
              <w:t>Posare e installare componenti terminali per reti di climatizzazione</w:t>
            </w:r>
          </w:p>
          <w:p w:rsidR="00874113" w:rsidRDefault="00874113" w:rsidP="00874113">
            <w:pPr>
              <w:pStyle w:val="QPR-ConoscenzeAbilit"/>
              <w:suppressAutoHyphens w:val="0"/>
              <w:ind w:left="283" w:hanging="198"/>
            </w:pPr>
            <w:r>
              <w:rPr>
                <w:noProof/>
              </w:rPr>
              <w:t>Applicare le norme di sicurezza nella installazione delle apparecchiature e degli impianti</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DI CLIMATIZZAZIONE DA FONTI RINNOVABILI E SOSTENIBILI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QPR-IMP-18</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da fonti rinnovabili e sostenibili</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Schemi impianti termici integrati, cataloghi tecnici e simbologie</w:t>
            </w:r>
          </w:p>
          <w:p w:rsidR="00874113" w:rsidRDefault="00874113" w:rsidP="00874113">
            <w:pPr>
              <w:pStyle w:val="QPR-ConoscenzeAbilit"/>
              <w:suppressAutoHyphens w:val="0"/>
              <w:ind w:left="283" w:hanging="198"/>
            </w:pPr>
            <w:r>
              <w:rPr>
                <w:noProof/>
              </w:rPr>
              <w:t>Nozioni di elettrotecnica</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Caratteristiche delle fonti energetiche rinnovabili e sostenibili</w:t>
            </w:r>
          </w:p>
          <w:p w:rsidR="00874113" w:rsidRDefault="00874113" w:rsidP="00874113">
            <w:pPr>
              <w:pStyle w:val="QPR-ConoscenzeAbilit"/>
              <w:suppressAutoHyphens w:val="0"/>
              <w:ind w:left="283" w:hanging="198"/>
            </w:pPr>
            <w:r>
              <w:rPr>
                <w:noProof/>
              </w:rPr>
              <w:t>Utilizzo fonti rinnovabili e sostenibili negli impianti idro-termo-sanitari e di climatizzazione</w:t>
            </w:r>
          </w:p>
          <w:p w:rsidR="00874113" w:rsidRDefault="00874113" w:rsidP="00874113">
            <w:pPr>
              <w:pStyle w:val="QPR-ConoscenzeAbilit"/>
              <w:suppressAutoHyphens w:val="0"/>
              <w:ind w:left="283" w:hanging="198"/>
            </w:pPr>
            <w:r>
              <w:rPr>
                <w:noProof/>
              </w:rPr>
              <w:t>Caratteristiche tecniche della componentistica necessaria alle lavorazioni</w:t>
            </w:r>
          </w:p>
          <w:p w:rsidR="00874113" w:rsidRDefault="00874113" w:rsidP="00874113">
            <w:pPr>
              <w:pStyle w:val="QPR-ConoscenzeAbilit"/>
              <w:suppressAutoHyphens w:val="0"/>
              <w:ind w:left="283" w:hanging="198"/>
            </w:pPr>
            <w:r>
              <w:rPr>
                <w:noProof/>
              </w:rPr>
              <w:t>Procedure e tempistiche per la realizzazione di impianti termici integrati da diverse fonti energetiche rinnovabili e sostenibili</w:t>
            </w:r>
          </w:p>
          <w:p w:rsidR="00874113" w:rsidRDefault="00874113" w:rsidP="00874113">
            <w:pPr>
              <w:pStyle w:val="QPR-ConoscenzeAbilit"/>
              <w:suppressAutoHyphens w:val="0"/>
              <w:ind w:left="283" w:hanging="198"/>
            </w:pPr>
            <w:r>
              <w:rPr>
                <w:noProof/>
              </w:rPr>
              <w:t>Tecniche di installazione di diverse tipologie di componenti e apparecchiature anche elettriche per la realizzazione di impianti integrati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e interpretare disegni tecnici e schemi complessi di impianti</w:t>
            </w:r>
          </w:p>
          <w:p w:rsidR="00874113" w:rsidRDefault="00874113" w:rsidP="00874113">
            <w:pPr>
              <w:pStyle w:val="QPR-ConoscenzeAbilit"/>
              <w:suppressAutoHyphens w:val="0"/>
              <w:ind w:left="283" w:hanging="198"/>
            </w:pPr>
            <w:r>
              <w:rPr>
                <w:noProof/>
              </w:rPr>
              <w:t>Installare e integrare sistemi di sfruttamento dell'energia solare, aeraulica, agli impianti di climatizzazione</w:t>
            </w:r>
          </w:p>
          <w:p w:rsidR="00874113" w:rsidRDefault="00874113" w:rsidP="00874113">
            <w:pPr>
              <w:pStyle w:val="QPR-ConoscenzeAbilit"/>
              <w:suppressAutoHyphens w:val="0"/>
              <w:ind w:left="283" w:hanging="198"/>
            </w:pPr>
            <w:r>
              <w:rPr>
                <w:noProof/>
              </w:rPr>
              <w:t>Approntare sistemi integrati con generatori a biocombustibili</w:t>
            </w:r>
          </w:p>
          <w:p w:rsidR="00874113" w:rsidRDefault="00874113" w:rsidP="00874113">
            <w:pPr>
              <w:pStyle w:val="QPR-ConoscenzeAbilit"/>
              <w:suppressAutoHyphens w:val="0"/>
              <w:ind w:left="283" w:hanging="198"/>
            </w:pPr>
            <w:r>
              <w:rPr>
                <w:noProof/>
              </w:rPr>
              <w:t>Installare valvolame, organi di controllo regolazione rispettando le modalità di installazione richieste</w:t>
            </w:r>
          </w:p>
          <w:p w:rsidR="00874113" w:rsidRDefault="00874113" w:rsidP="00874113">
            <w:pPr>
              <w:pStyle w:val="QPR-ConoscenzeAbilit"/>
              <w:suppressAutoHyphens w:val="0"/>
              <w:ind w:left="283" w:hanging="198"/>
            </w:pPr>
            <w:r>
              <w:rPr>
                <w:noProof/>
              </w:rPr>
              <w:t>Eseguire la posa e il fissaggio degli apparecchi e dei componenti impianto rispettando le modalità di installazione</w:t>
            </w:r>
          </w:p>
          <w:p w:rsidR="00874113" w:rsidRDefault="00874113" w:rsidP="00874113">
            <w:pPr>
              <w:pStyle w:val="QPR-ConoscenzeAbilit"/>
              <w:suppressAutoHyphens w:val="0"/>
              <w:ind w:left="283" w:hanging="198"/>
            </w:pPr>
            <w:r>
              <w:rPr>
                <w:noProof/>
              </w:rPr>
              <w:t>Collegare elettricamente semplici componenti e apparecchiature di controllo, regolazione e sicurezza</w:t>
            </w:r>
          </w:p>
          <w:p w:rsidR="00874113" w:rsidRDefault="00874113" w:rsidP="00874113">
            <w:pPr>
              <w:pStyle w:val="QPR-ConoscenzeAbilit"/>
              <w:suppressAutoHyphens w:val="0"/>
              <w:ind w:left="283" w:hanging="198"/>
            </w:pPr>
            <w:r>
              <w:rPr>
                <w:noProof/>
              </w:rPr>
              <w:t>Installare componenti terminali per reti di climatizzazione</w:t>
            </w:r>
          </w:p>
          <w:p w:rsidR="00874113" w:rsidRDefault="00874113" w:rsidP="00874113">
            <w:pPr>
              <w:pStyle w:val="QPR-ConoscenzeAbilit"/>
              <w:suppressAutoHyphens w:val="0"/>
              <w:ind w:left="283" w:hanging="198"/>
            </w:pPr>
            <w:r>
              <w:rPr>
                <w:noProof/>
              </w:rPr>
              <w:t>Adottare metodi, tecniche e procedure per la verifica della conformità delle lavorazioni</w:t>
            </w:r>
          </w:p>
          <w:p w:rsidR="00874113" w:rsidRDefault="00874113" w:rsidP="00874113">
            <w:pPr>
              <w:pStyle w:val="QPR-ConoscenzeAbilit"/>
              <w:suppressAutoHyphens w:val="0"/>
              <w:ind w:left="283" w:hanging="198"/>
            </w:pPr>
            <w:r>
              <w:rPr>
                <w:noProof/>
              </w:rPr>
              <w:t>Realizzare la prova di tenuta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MANUTENZIONE DI IMPIANTI DI CLIMATIZZAZIONE</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QPR-IMP-20</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del committente, eseguire la manutenzione ordinaria e straordinaria negli impianti idrici, termici, di climatizzazione e da fonti rinnovabili nel rispetto della normativa di settore e delle lavorazioni a regola d’arte.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di climatizzazione</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Schemi impianti termici integrati, cataloghi tecnici e simbologie</w:t>
            </w:r>
          </w:p>
          <w:p w:rsidR="00874113" w:rsidRDefault="00874113" w:rsidP="00874113">
            <w:pPr>
              <w:pStyle w:val="QPR-ConoscenzeAbilit"/>
              <w:suppressAutoHyphens w:val="0"/>
              <w:ind w:left="283" w:hanging="198"/>
            </w:pPr>
            <w:r>
              <w:rPr>
                <w:noProof/>
              </w:rPr>
              <w:t>Nozioni di elettrotecnica</w:t>
            </w:r>
          </w:p>
          <w:p w:rsidR="00874113" w:rsidRDefault="00874113" w:rsidP="00874113">
            <w:pPr>
              <w:pStyle w:val="QPR-ConoscenzeAbilit"/>
              <w:suppressAutoHyphens w:val="0"/>
              <w:ind w:left="283" w:hanging="198"/>
            </w:pPr>
            <w:r>
              <w:rPr>
                <w:noProof/>
              </w:rPr>
              <w:t>Normative tecniche di riferimento manutenzione ordinaria degli impianti di climatizzazione</w:t>
            </w:r>
          </w:p>
          <w:p w:rsidR="00874113" w:rsidRDefault="00874113" w:rsidP="00874113">
            <w:pPr>
              <w:pStyle w:val="QPR-ConoscenzeAbilit"/>
              <w:suppressAutoHyphens w:val="0"/>
              <w:ind w:left="283" w:hanging="198"/>
            </w:pPr>
            <w:r>
              <w:rPr>
                <w:noProof/>
              </w:rPr>
              <w:t>Caratteristiche e funzionamento degli impianti e dei particolari che lo compongono</w:t>
            </w:r>
          </w:p>
          <w:p w:rsidR="00874113" w:rsidRDefault="00874113" w:rsidP="00874113">
            <w:pPr>
              <w:pStyle w:val="QPR-ConoscenzeAbilit"/>
              <w:suppressAutoHyphens w:val="0"/>
              <w:ind w:left="283" w:hanging="198"/>
            </w:pPr>
            <w:r>
              <w:rPr>
                <w:noProof/>
              </w:rPr>
              <w:t>Procedure e tecniche di manutenzione ordinaria su impianti di climatizzazione</w:t>
            </w:r>
          </w:p>
          <w:p w:rsidR="00874113" w:rsidRDefault="00874113" w:rsidP="00874113">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874113" w:rsidRDefault="00874113" w:rsidP="00874113">
            <w:pPr>
              <w:pStyle w:val="QPR-ConoscenzeAbilit"/>
              <w:suppressAutoHyphens w:val="0"/>
              <w:ind w:left="283" w:hanging="198"/>
            </w:pPr>
            <w:r>
              <w:rPr>
                <w:noProof/>
              </w:rPr>
              <w:t>Caratteristiche tecniche della strumentazione e componentistica necessaria alle manutenzioni</w:t>
            </w:r>
          </w:p>
          <w:p w:rsidR="00874113" w:rsidRDefault="00874113" w:rsidP="00874113">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874113" w:rsidRDefault="00874113" w:rsidP="00874113">
            <w:pPr>
              <w:pStyle w:val="QPR-ConoscenzeAbilit"/>
              <w:suppressAutoHyphens w:val="0"/>
              <w:ind w:left="283" w:hanging="198"/>
            </w:pPr>
            <w:r>
              <w:rPr>
                <w:noProof/>
              </w:rPr>
              <w:t>Procedure e tecniche per adeguamento e trasformazioni degli impianti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e interpretare disegni tecnici e schemi complessi di impianti</w:t>
            </w:r>
          </w:p>
          <w:p w:rsidR="00874113" w:rsidRDefault="00874113" w:rsidP="00874113">
            <w:pPr>
              <w:pStyle w:val="QPR-ConoscenzeAbilit"/>
              <w:suppressAutoHyphens w:val="0"/>
              <w:ind w:left="283" w:hanging="198"/>
            </w:pPr>
            <w:r>
              <w:rPr>
                <w:noProof/>
              </w:rPr>
              <w:t>Eseguire la manutenzione ordinaria su impianti idrici, termici e di condizionamento nel rispetto delle norme di sicurezza e igiene</w:t>
            </w:r>
          </w:p>
          <w:p w:rsidR="00874113" w:rsidRDefault="00874113" w:rsidP="00874113">
            <w:pPr>
              <w:pStyle w:val="QPR-ConoscenzeAbilit"/>
              <w:suppressAutoHyphens w:val="0"/>
              <w:ind w:left="283" w:hanging="198"/>
            </w:pPr>
            <w:r>
              <w:rPr>
                <w:noProof/>
              </w:rPr>
              <w:t>Eseguire la manutenzione straordinaria su impianti idrici, termici e di condizionamento nel rispetto delle norme di sicurezza e igiene</w:t>
            </w:r>
          </w:p>
          <w:p w:rsidR="00874113" w:rsidRDefault="00874113" w:rsidP="00874113">
            <w:pPr>
              <w:pStyle w:val="QPR-ConoscenzeAbilit"/>
              <w:suppressAutoHyphens w:val="0"/>
              <w:ind w:left="283" w:hanging="198"/>
            </w:pPr>
            <w:r>
              <w:rPr>
                <w:noProof/>
              </w:rPr>
              <w:t>Applicare le tecniche di ricerca guasti</w:t>
            </w:r>
          </w:p>
          <w:p w:rsidR="00874113" w:rsidRDefault="00874113" w:rsidP="00874113">
            <w:pPr>
              <w:pStyle w:val="QPR-ConoscenzeAbilit"/>
              <w:suppressAutoHyphens w:val="0"/>
              <w:ind w:left="283" w:hanging="198"/>
            </w:pPr>
            <w:r>
              <w:rPr>
                <w:noProof/>
              </w:rPr>
              <w:t>Eseguire interventi di sostituzione componenti mal funzionanti, e riparazione guasti</w:t>
            </w:r>
          </w:p>
          <w:p w:rsidR="00874113" w:rsidRDefault="00874113" w:rsidP="00874113">
            <w:pPr>
              <w:pStyle w:val="QPR-ConoscenzeAbilit"/>
              <w:suppressAutoHyphens w:val="0"/>
              <w:ind w:left="283" w:hanging="198"/>
            </w:pPr>
            <w:r>
              <w:rPr>
                <w:noProof/>
              </w:rPr>
              <w:t>Predisporre le apparecchiature per eseguire controlli di manutenzione ordinaria/straordinaria</w:t>
            </w:r>
          </w:p>
          <w:p w:rsidR="00874113" w:rsidRDefault="00874113" w:rsidP="00874113">
            <w:pPr>
              <w:pStyle w:val="QPR-ConoscenzeAbilit"/>
              <w:suppressAutoHyphens w:val="0"/>
              <w:ind w:left="283" w:hanging="198"/>
            </w:pPr>
            <w:r>
              <w:rPr>
                <w:noProof/>
              </w:rPr>
              <w:t>Compilare la documentazione tecnica di conformità e manutenzione</w:t>
            </w:r>
          </w:p>
          <w:p w:rsidR="00874113" w:rsidRDefault="00874113" w:rsidP="00874113">
            <w:pPr>
              <w:pStyle w:val="QPR-ConoscenzeAbilit"/>
              <w:suppressAutoHyphens w:val="0"/>
              <w:ind w:left="283" w:hanging="198"/>
            </w:pPr>
            <w:r>
              <w:rPr>
                <w:noProof/>
              </w:rPr>
              <w:t>Adottare metodi, tecniche e procedure per la trasformazione, adeguamento e ampliamento di impianti</w:t>
            </w:r>
          </w:p>
          <w:p w:rsidR="00874113" w:rsidRPr="006F0970" w:rsidRDefault="00874113" w:rsidP="00D64CF8">
            <w:pPr>
              <w:pStyle w:val="QPR-ChiusuraConAbi"/>
            </w:pPr>
          </w:p>
        </w:tc>
      </w:tr>
    </w:tbl>
    <w:p w:rsidR="00874113" w:rsidRDefault="00874113" w:rsidP="00874113">
      <w:pPr>
        <w:pStyle w:val="DOC-Spaziatura"/>
      </w:pPr>
    </w:p>
    <w:p w:rsidR="003B3F64" w:rsidRDefault="003B3F64" w:rsidP="00D86CE7">
      <w:pPr>
        <w:pStyle w:val="DOC-TestoBase"/>
      </w:pPr>
    </w:p>
    <w:p w:rsidR="00874113" w:rsidRPr="00493351" w:rsidRDefault="00874113" w:rsidP="00D86CE7">
      <w:pPr>
        <w:pStyle w:val="DOC-TestoBase"/>
      </w:pPr>
    </w:p>
    <w:p w:rsidR="003B3F64" w:rsidRPr="00493351" w:rsidRDefault="003B3F64" w:rsidP="00D86CE7">
      <w:pPr>
        <w:pStyle w:val="DOC-TestoBase"/>
        <w:sectPr w:rsidR="003B3F64" w:rsidRPr="00493351" w:rsidSect="0045696F">
          <w:headerReference w:type="first" r:id="rId162"/>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t>Descrizione degli standard professionali caratterizzanti il profilo regionale</w:t>
      </w:r>
    </w:p>
    <w:p w:rsidR="00B93014" w:rsidRPr="00493351" w:rsidRDefault="00B93014" w:rsidP="00B43554">
      <w:pPr>
        <w:pStyle w:val="LG-TitoloProfiloRichiamo"/>
      </w:pPr>
      <w:bookmarkStart w:id="55" w:name="_Toc426017740"/>
      <w:r w:rsidRPr="00493351">
        <w:t xml:space="preserve">Installatore e manutentore di impianti per la </w:t>
      </w:r>
      <w:r w:rsidR="003C4F68">
        <w:br/>
      </w:r>
      <w:r w:rsidRPr="00493351">
        <w:t>produzione sostenibile di energia</w:t>
      </w:r>
      <w:bookmarkEnd w:id="55"/>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874113" w:rsidTr="00D64CF8">
        <w:trPr>
          <w:trHeight w:hRule="exact" w:val="280"/>
        </w:trPr>
        <w:tc>
          <w:tcPr>
            <w:tcW w:w="40" w:type="dxa"/>
          </w:tcPr>
          <w:p w:rsidR="00874113" w:rsidRDefault="00874113" w:rsidP="00D64CF8">
            <w:pPr>
              <w:pStyle w:val="EMPTYCELLSTYLE"/>
            </w:pPr>
          </w:p>
        </w:tc>
        <w:tc>
          <w:tcPr>
            <w:tcW w:w="1380" w:type="dxa"/>
            <w:tcBorders>
              <w:bottom w:val="single" w:sz="4" w:space="0" w:color="000000"/>
            </w:tcBorders>
            <w:tcMar>
              <w:top w:w="40" w:type="dxa"/>
              <w:left w:w="60" w:type="dxa"/>
              <w:bottom w:w="0" w:type="dxa"/>
              <w:right w:w="0" w:type="dxa"/>
            </w:tcMar>
          </w:tcPr>
          <w:p w:rsidR="00874113" w:rsidRDefault="00874113"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74113" w:rsidRDefault="00874113"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74113" w:rsidRDefault="00874113" w:rsidP="00D64CF8">
            <w:pPr>
              <w:pStyle w:val="DOC-TabellaIntestazioni"/>
            </w:pPr>
            <w:r>
              <w:t>EQF</w:t>
            </w:r>
          </w:p>
        </w:tc>
        <w:tc>
          <w:tcPr>
            <w:tcW w:w="3119" w:type="dxa"/>
            <w:tcBorders>
              <w:bottom w:val="single" w:sz="4" w:space="0" w:color="000000"/>
            </w:tcBorders>
          </w:tcPr>
          <w:p w:rsidR="00874113" w:rsidRDefault="00874113"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74113" w:rsidRDefault="00874113" w:rsidP="00D64CF8">
            <w:pPr>
              <w:pStyle w:val="DOC-TabellaIntestazioni"/>
            </w:pPr>
            <w:r>
              <w:t>Note sulla SST correlata</w:t>
            </w: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single" w:sz="4" w:space="0" w:color="000000"/>
              <w:bottom w:val="dotted" w:sz="4" w:space="0" w:color="000000"/>
            </w:tcBorders>
          </w:tcPr>
          <w:p w:rsidR="00874113" w:rsidRDefault="00874113"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QPR-IMP-04</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ELETTRICI INDUSTRIALI E DEL TERZIARIO</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QPR-IMP-06</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ELETTRICI DA FONTI RINNOVABILI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4</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QPR-IMP-15</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IDRICI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QPR-IMP-17</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QPR-IMP-18</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DI CLIMATIZZAZIONE DA FONTI RINNOVABILI E SOSTENIBILI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QPR-IMP-20</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MANUTENZIONE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bl>
    <w:p w:rsidR="00C37187" w:rsidRPr="00493351" w:rsidRDefault="00C37187"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3B3F64"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A55BA3" w:rsidP="00AE620E">
      <w:pPr>
        <w:pStyle w:val="DOC-TestoBase"/>
        <w:jc w:val="center"/>
        <w:rPr>
          <w:noProof/>
          <w:lang w:eastAsia="it-IT"/>
        </w:rPr>
      </w:pPr>
      <w:r w:rsidRPr="00A55BA3">
        <w:rPr>
          <w:noProof/>
          <w:lang w:eastAsia="it-IT"/>
        </w:rPr>
        <w:drawing>
          <wp:inline distT="0" distB="0" distL="0" distR="0">
            <wp:extent cx="8640000" cy="6101788"/>
            <wp:effectExtent l="0" t="0" r="889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874113" w:rsidRDefault="00A55BA3" w:rsidP="00AE620E">
      <w:pPr>
        <w:pStyle w:val="DOC-TestoBase"/>
        <w:jc w:val="center"/>
        <w:rPr>
          <w:noProof/>
          <w:lang w:eastAsia="it-IT"/>
        </w:rPr>
      </w:pPr>
      <w:r w:rsidRPr="00A55BA3">
        <w:rPr>
          <w:noProof/>
          <w:lang w:eastAsia="it-IT"/>
        </w:rPr>
        <w:drawing>
          <wp:inline distT="0" distB="0" distL="0" distR="0">
            <wp:extent cx="8640000" cy="6101788"/>
            <wp:effectExtent l="0" t="0" r="889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A55BA3" w:rsidP="00AE620E">
      <w:pPr>
        <w:pStyle w:val="DOC-TestoBase"/>
        <w:jc w:val="center"/>
        <w:rPr>
          <w:noProof/>
          <w:lang w:eastAsia="it-IT"/>
        </w:rPr>
      </w:pPr>
      <w:r w:rsidRPr="00A55BA3">
        <w:rPr>
          <w:noProof/>
          <w:lang w:eastAsia="it-IT"/>
        </w:rPr>
        <w:drawing>
          <wp:inline distT="0" distB="0" distL="0" distR="0">
            <wp:extent cx="8640000" cy="6101788"/>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516" name="Immagin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874113">
      <w:pPr>
        <w:pStyle w:val="DOC-TestoBase"/>
        <w:jc w:val="center"/>
        <w:rPr>
          <w:noProof/>
          <w:lang w:eastAsia="it-IT"/>
        </w:rPr>
      </w:pPr>
      <w:r w:rsidRPr="00874113">
        <w:rPr>
          <w:noProof/>
          <w:lang w:eastAsia="it-IT"/>
        </w:rPr>
        <w:drawing>
          <wp:inline distT="0" distB="0" distL="0" distR="0">
            <wp:extent cx="8640000" cy="6102897"/>
            <wp:effectExtent l="0" t="0" r="8890" b="0"/>
            <wp:docPr id="517" name="Immagin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Pr="00493351" w:rsidRDefault="00874113" w:rsidP="00AE620E">
      <w:pPr>
        <w:pStyle w:val="DOC-TestoBase"/>
        <w:jc w:val="center"/>
        <w:sectPr w:rsidR="00874113"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t>Profilo professionale</w:t>
      </w:r>
    </w:p>
    <w:p w:rsidR="00C734A3" w:rsidRPr="00493351" w:rsidRDefault="00C37A32" w:rsidP="0002043D">
      <w:pPr>
        <w:pStyle w:val="LG-CodiceProfilo"/>
      </w:pPr>
      <w:bookmarkStart w:id="56" w:name="_Toc316292445"/>
      <w:bookmarkStart w:id="57" w:name="_Toc426017011"/>
      <w:r w:rsidRPr="00493351">
        <w:t>PROF</w:t>
      </w:r>
      <w:r w:rsidR="00105D0F" w:rsidRPr="00493351">
        <w:t>-IMP-0</w:t>
      </w:r>
      <w:r w:rsidR="008B601D" w:rsidRPr="00493351">
        <w:t>7</w:t>
      </w:r>
    </w:p>
    <w:p w:rsidR="003B3F64" w:rsidRPr="00493351" w:rsidRDefault="00B93014" w:rsidP="0002043D">
      <w:pPr>
        <w:pStyle w:val="LG-TitoloProfilo"/>
      </w:pPr>
      <w:bookmarkStart w:id="58" w:name="_Toc41035801"/>
      <w:r w:rsidRPr="00493351">
        <w:t xml:space="preserve">Installatore di </w:t>
      </w:r>
      <w:bookmarkEnd w:id="56"/>
      <w:bookmarkEnd w:id="57"/>
      <w:r w:rsidR="00794644" w:rsidRPr="00794644">
        <w:t>impianti domotici e speciali</w:t>
      </w:r>
      <w:bookmarkEnd w:id="5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64CF8" w:rsidTr="00D64CF8">
        <w:trPr>
          <w:trHeight w:hRule="exact" w:val="34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LG-Titoletto"/>
            </w:pPr>
            <w:r>
              <w:t>REFERENZIAZIONI</w:t>
            </w:r>
          </w:p>
        </w:tc>
        <w:tc>
          <w:tcPr>
            <w:tcW w:w="1" w:type="dxa"/>
          </w:tcPr>
          <w:p w:rsidR="00D64CF8" w:rsidRDefault="00D64CF8" w:rsidP="00D64CF8">
            <w:pPr>
              <w:pStyle w:val="EMPTYCELLSTYLE"/>
            </w:pPr>
          </w:p>
        </w:tc>
      </w:tr>
      <w:tr w:rsidR="00D64CF8" w:rsidTr="00D64CF8">
        <w:trPr>
          <w:trHeight w:hRule="exact" w:val="1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DOC-TestoBase"/>
            </w:pPr>
            <w:r>
              <w:t>Professioni NUP/ISTAT correlate: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600" w:type="dxa"/>
            <w:gridSpan w:val="2"/>
            <w:tcMar>
              <w:top w:w="0" w:type="dxa"/>
              <w:left w:w="60" w:type="dxa"/>
              <w:bottom w:w="0" w:type="dxa"/>
              <w:right w:w="0" w:type="dxa"/>
            </w:tcMar>
          </w:tcPr>
          <w:p w:rsidR="00D64CF8" w:rsidRDefault="00D64CF8" w:rsidP="00D64CF8">
            <w:pPr>
              <w:pStyle w:val="LG-ElencoConTabulazione"/>
            </w:pPr>
            <w:r>
              <w:t>6.1.3.7.0</w:t>
            </w:r>
          </w:p>
        </w:tc>
        <w:tc>
          <w:tcPr>
            <w:tcW w:w="7900" w:type="dxa"/>
            <w:gridSpan w:val="3"/>
            <w:tcMar>
              <w:top w:w="0" w:type="dxa"/>
              <w:left w:w="60" w:type="dxa"/>
              <w:bottom w:w="0" w:type="dxa"/>
              <w:right w:w="0" w:type="dxa"/>
            </w:tcMar>
          </w:tcPr>
          <w:p w:rsidR="00D64CF8" w:rsidRDefault="00D64CF8" w:rsidP="00D64CF8">
            <w:pPr>
              <w:pStyle w:val="LG-ElencoConTabulazione"/>
            </w:pPr>
            <w:r>
              <w:t>Elettricisti ed installatori di impianti elettrici nelle costruzioni civili</w:t>
            </w:r>
          </w:p>
        </w:tc>
        <w:tc>
          <w:tcPr>
            <w:tcW w:w="1" w:type="dxa"/>
          </w:tcPr>
          <w:p w:rsidR="00D64CF8" w:rsidRDefault="00D64CF8" w:rsidP="00D64CF8">
            <w:pPr>
              <w:pStyle w:val="EMPTYCELLSTYLE"/>
            </w:pPr>
          </w:p>
        </w:tc>
      </w:tr>
      <w:tr w:rsidR="00D64CF8" w:rsidTr="00D64CF8">
        <w:trPr>
          <w:trHeight w:hRule="exact" w:val="1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DOC-TestoBase"/>
            </w:pPr>
            <w:r>
              <w:t xml:space="preserve">Attività economiche di riferimento (ATECO 2007/ISTAT): </w:t>
            </w:r>
          </w:p>
        </w:tc>
        <w:tc>
          <w:tcPr>
            <w:tcW w:w="1" w:type="dxa"/>
          </w:tcPr>
          <w:p w:rsidR="00D64CF8" w:rsidRDefault="00D64CF8" w:rsidP="00D64CF8">
            <w:pPr>
              <w:pStyle w:val="EMPTYCELLSTYLE"/>
            </w:pPr>
          </w:p>
        </w:tc>
      </w:tr>
      <w:tr w:rsidR="00D64CF8" w:rsidTr="00D64CF8">
        <w:trPr>
          <w:trHeight w:hRule="exact" w:val="4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600" w:type="dxa"/>
            <w:gridSpan w:val="2"/>
            <w:tcMar>
              <w:top w:w="0" w:type="dxa"/>
              <w:left w:w="60" w:type="dxa"/>
              <w:bottom w:w="0" w:type="dxa"/>
              <w:right w:w="0" w:type="dxa"/>
            </w:tcMar>
          </w:tcPr>
          <w:p w:rsidR="00D64CF8" w:rsidRDefault="00D64CF8" w:rsidP="00D64CF8">
            <w:pPr>
              <w:pStyle w:val="LG-ElencoConTabulazione"/>
            </w:pPr>
            <w:r>
              <w:t>43.21.01</w:t>
            </w:r>
          </w:p>
        </w:tc>
        <w:tc>
          <w:tcPr>
            <w:tcW w:w="7900" w:type="dxa"/>
            <w:gridSpan w:val="3"/>
            <w:tcMar>
              <w:top w:w="0" w:type="dxa"/>
              <w:left w:w="60" w:type="dxa"/>
              <w:bottom w:w="0" w:type="dxa"/>
              <w:right w:w="0" w:type="dxa"/>
            </w:tcMar>
          </w:tcPr>
          <w:p w:rsidR="00D64CF8" w:rsidRDefault="00D64CF8" w:rsidP="00D64CF8">
            <w:pPr>
              <w:pStyle w:val="LG-ElencoConTabulazione"/>
            </w:pPr>
            <w:r>
              <w:t>Installazione di impianti elettrici in edifici o in altre opere di costruzione (inclusa manutenzione e riparazione)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600" w:type="dxa"/>
            <w:gridSpan w:val="2"/>
            <w:tcMar>
              <w:top w:w="0" w:type="dxa"/>
              <w:left w:w="60" w:type="dxa"/>
              <w:bottom w:w="0" w:type="dxa"/>
              <w:right w:w="0" w:type="dxa"/>
            </w:tcMar>
          </w:tcPr>
          <w:p w:rsidR="00D64CF8" w:rsidRDefault="00D64CF8" w:rsidP="00D64CF8">
            <w:pPr>
              <w:pStyle w:val="LG-ElencoConTabulazione"/>
            </w:pPr>
            <w:r>
              <w:t>43.21.02</w:t>
            </w:r>
          </w:p>
        </w:tc>
        <w:tc>
          <w:tcPr>
            <w:tcW w:w="7900" w:type="dxa"/>
            <w:gridSpan w:val="3"/>
            <w:tcMar>
              <w:top w:w="0" w:type="dxa"/>
              <w:left w:w="60" w:type="dxa"/>
              <w:bottom w:w="0" w:type="dxa"/>
              <w:right w:w="0" w:type="dxa"/>
            </w:tcMar>
          </w:tcPr>
          <w:p w:rsidR="00D64CF8" w:rsidRDefault="00D64CF8" w:rsidP="00D64CF8">
            <w:pPr>
              <w:pStyle w:val="LG-ElencoConTabulazione"/>
            </w:pPr>
            <w:r>
              <w:t>Installazione di impianti elettronici (inclusa manutenzione e riparazione)</w:t>
            </w:r>
          </w:p>
        </w:tc>
        <w:tc>
          <w:tcPr>
            <w:tcW w:w="1" w:type="dxa"/>
          </w:tcPr>
          <w:p w:rsidR="00D64CF8" w:rsidRDefault="00D64CF8" w:rsidP="00D64CF8">
            <w:pPr>
              <w:pStyle w:val="EMPTYCELLSTYLE"/>
            </w:pPr>
          </w:p>
        </w:tc>
      </w:tr>
      <w:tr w:rsidR="00D64CF8" w:rsidTr="00D64CF8">
        <w:trPr>
          <w:trHeight w:hRule="exact" w:val="1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DOC-TestoBase"/>
            </w:pPr>
            <w:r>
              <w:t>Figura e indirizzo/i di riferimento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7900" w:type="dxa"/>
            <w:gridSpan w:val="3"/>
            <w:tcMar>
              <w:top w:w="0" w:type="dxa"/>
              <w:left w:w="60" w:type="dxa"/>
              <w:bottom w:w="0" w:type="dxa"/>
              <w:right w:w="0" w:type="dxa"/>
            </w:tcMar>
          </w:tcPr>
          <w:p w:rsidR="00D64CF8" w:rsidRDefault="00D64CF8" w:rsidP="00D64CF8">
            <w:pPr>
              <w:pStyle w:val="LG-ElencoConTabulazione"/>
            </w:pPr>
            <w:r>
              <w:t>OPERATORE ELETTRICO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7900" w:type="dxa"/>
            <w:gridSpan w:val="3"/>
            <w:tcMar>
              <w:top w:w="0" w:type="dxa"/>
              <w:left w:w="60" w:type="dxa"/>
              <w:bottom w:w="0" w:type="dxa"/>
              <w:right w:w="0" w:type="dxa"/>
            </w:tcMar>
          </w:tcPr>
          <w:p w:rsidR="00D64CF8" w:rsidRDefault="00D64CF8" w:rsidP="00D64CF8">
            <w:pPr>
              <w:pStyle w:val="LG-ElencoConTabulazione"/>
            </w:pPr>
            <w:r>
              <w:t>Installazione/manutenzione di impianti elettrici civili</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7900" w:type="dxa"/>
            <w:gridSpan w:val="3"/>
            <w:tcMar>
              <w:top w:w="0" w:type="dxa"/>
              <w:left w:w="60" w:type="dxa"/>
              <w:bottom w:w="0" w:type="dxa"/>
              <w:right w:w="0" w:type="dxa"/>
            </w:tcMar>
          </w:tcPr>
          <w:p w:rsidR="00D64CF8" w:rsidRDefault="00D64CF8" w:rsidP="00D64CF8">
            <w:pPr>
              <w:pStyle w:val="LG-ElencoConTabulazione"/>
            </w:pPr>
            <w:r>
              <w:t>Installazione/manutenzione di impianti speciali per la sicurezza e per il cablaggio strutturato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34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LG-Titoletto"/>
            </w:pPr>
            <w:r>
              <w:t>DESCRIZIONE SINTETICA DEL PROFILO</w:t>
            </w:r>
          </w:p>
        </w:tc>
        <w:tc>
          <w:tcPr>
            <w:tcW w:w="1" w:type="dxa"/>
          </w:tcPr>
          <w:p w:rsidR="00D64CF8" w:rsidRDefault="00D64CF8" w:rsidP="00D64CF8">
            <w:pPr>
              <w:pStyle w:val="EMPTYCELLSTYLE"/>
            </w:pPr>
          </w:p>
        </w:tc>
      </w:tr>
      <w:tr w:rsidR="00D64CF8" w:rsidTr="00D64CF8">
        <w:trPr>
          <w:trHeight w:hRule="exact" w:val="14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val="1457"/>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LG-TestoBase"/>
            </w:pPr>
            <w:r>
              <w:t>L’INSTALLATORE DI IMPIANTI DOMOTICI E SPECIALI è in grado d’installare apparecchiature elettroniche ed elettriche sia in campo civile che in campo industriale; interviene nel cablaggio e nell’installazione di dispositivi di videosorveglianza, d’allarme e di reti informatiche. All’interno di una rete informatica è in grado di configurare i dispositivi della rete lan e wlan. È in grado di pianificare la manutenzione degli apparati, eseguire la diagnosi dei malfunzionamenti degli apparati elettronici/elettrici e di provvedere al recupero delle anomalie pianificando l’intervento di ripristino delle funzionalità.</w:t>
            </w:r>
          </w:p>
        </w:tc>
        <w:tc>
          <w:tcPr>
            <w:tcW w:w="1" w:type="dxa"/>
          </w:tcPr>
          <w:p w:rsidR="00D64CF8" w:rsidRDefault="00D64CF8" w:rsidP="00D64CF8">
            <w:pPr>
              <w:pStyle w:val="EMPTYCELLSTYLE"/>
            </w:pPr>
          </w:p>
        </w:tc>
      </w:tr>
      <w:tr w:rsidR="00D64CF8" w:rsidTr="00D64CF8">
        <w:trPr>
          <w:trHeight w:hRule="exact" w:val="32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34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LG-Titoletto"/>
            </w:pPr>
            <w:r>
              <w:t xml:space="preserve">COMPETENZE PROFESSIONALI CARATTERIZZANTI IL PROFILO REGIONALE </w:t>
            </w:r>
          </w:p>
        </w:tc>
        <w:tc>
          <w:tcPr>
            <w:tcW w:w="1" w:type="dxa"/>
          </w:tcPr>
          <w:p w:rsidR="00D64CF8" w:rsidRDefault="00D64CF8" w:rsidP="00D64CF8">
            <w:pPr>
              <w:pStyle w:val="EMPTYCELLSTYLE"/>
            </w:pPr>
          </w:p>
        </w:tc>
      </w:tr>
      <w:tr w:rsidR="00D64CF8" w:rsidTr="00D64CF8">
        <w:trPr>
          <w:trHeight w:hRule="exact" w:val="1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D64CF8" w:rsidRDefault="00D64CF8"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64CF8" w:rsidRDefault="00D64CF8"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64CF8" w:rsidRDefault="00D64CF8"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D64CF8" w:rsidRDefault="00D64CF8" w:rsidP="00D64CF8">
            <w:pPr>
              <w:pStyle w:val="DOC-TabellaIntestazioni"/>
            </w:pPr>
            <w:r>
              <w:t>Sviluppato in modo: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QPR-IMP-02</w:t>
            </w:r>
          </w:p>
        </w:tc>
        <w:tc>
          <w:tcPr>
            <w:tcW w:w="5960" w:type="dxa"/>
            <w:gridSpan w:val="2"/>
            <w:tcMar>
              <w:top w:w="0" w:type="dxa"/>
              <w:left w:w="100" w:type="dxa"/>
              <w:bottom w:w="0" w:type="dxa"/>
              <w:right w:w="0" w:type="dxa"/>
            </w:tcMar>
          </w:tcPr>
          <w:p w:rsidR="00D64CF8" w:rsidRDefault="00D64CF8" w:rsidP="00D64CF8">
            <w:pPr>
              <w:pStyle w:val="DOC-TabellaTesto"/>
            </w:pPr>
            <w:r>
              <w:t>ALLESTIMENTO E AVANZAMENTO CANTIERE</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Completo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QPR-IMP-03</w:t>
            </w:r>
          </w:p>
        </w:tc>
        <w:tc>
          <w:tcPr>
            <w:tcW w:w="5960" w:type="dxa"/>
            <w:gridSpan w:val="2"/>
            <w:tcMar>
              <w:top w:w="0" w:type="dxa"/>
              <w:left w:w="100" w:type="dxa"/>
              <w:bottom w:w="0" w:type="dxa"/>
              <w:right w:w="0" w:type="dxa"/>
            </w:tcMar>
          </w:tcPr>
          <w:p w:rsidR="00D64CF8" w:rsidRDefault="00D64CF8" w:rsidP="00D64CF8">
            <w:pPr>
              <w:pStyle w:val="DOC-TabellaTesto"/>
            </w:pPr>
            <w:r>
              <w:t>INSTALLAZIONE DI IMPIANTI ELETTRICI CIVILI</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Parziale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QPR-IMP-05</w:t>
            </w:r>
          </w:p>
        </w:tc>
        <w:tc>
          <w:tcPr>
            <w:tcW w:w="5960" w:type="dxa"/>
            <w:gridSpan w:val="2"/>
            <w:tcMar>
              <w:top w:w="0" w:type="dxa"/>
              <w:left w:w="100" w:type="dxa"/>
              <w:bottom w:w="0" w:type="dxa"/>
              <w:right w:w="0" w:type="dxa"/>
            </w:tcMar>
          </w:tcPr>
          <w:p w:rsidR="00D64CF8" w:rsidRDefault="00D64CF8" w:rsidP="00D64CF8">
            <w:pPr>
              <w:pStyle w:val="DOC-TabellaTesto"/>
            </w:pPr>
            <w:r>
              <w:t>INSTALLAZIONE DI IMPIANTI DI HOME E BUILDING AUTOMATION</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Parziale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QPR-IMP-07</w:t>
            </w:r>
          </w:p>
        </w:tc>
        <w:tc>
          <w:tcPr>
            <w:tcW w:w="5960" w:type="dxa"/>
            <w:gridSpan w:val="2"/>
            <w:tcMar>
              <w:top w:w="0" w:type="dxa"/>
              <w:left w:w="100" w:type="dxa"/>
              <w:bottom w:w="0" w:type="dxa"/>
              <w:right w:w="0" w:type="dxa"/>
            </w:tcMar>
          </w:tcPr>
          <w:p w:rsidR="00D64CF8" w:rsidRDefault="00D64CF8" w:rsidP="00D64CF8">
            <w:pPr>
              <w:pStyle w:val="DOC-TabellaTesto"/>
            </w:pPr>
            <w:r>
              <w:t>INSTALLAZIONE DI IMPIANTI ELETTRONICI</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Completo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QPR-IMP-22</w:t>
            </w:r>
          </w:p>
        </w:tc>
        <w:tc>
          <w:tcPr>
            <w:tcW w:w="5960" w:type="dxa"/>
            <w:gridSpan w:val="2"/>
            <w:tcMar>
              <w:top w:w="0" w:type="dxa"/>
              <w:left w:w="100" w:type="dxa"/>
              <w:bottom w:w="0" w:type="dxa"/>
              <w:right w:w="0" w:type="dxa"/>
            </w:tcMar>
          </w:tcPr>
          <w:p w:rsidR="00D64CF8" w:rsidRDefault="00D64CF8" w:rsidP="00D64CF8">
            <w:pPr>
              <w:pStyle w:val="DOC-TabellaTesto"/>
            </w:pPr>
            <w:r>
              <w:t>INSTALLAZIONE DI IMPIANTI DI TELECOMUNICAZIONE</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Completo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QPR-ICT-05</w:t>
            </w:r>
          </w:p>
        </w:tc>
        <w:tc>
          <w:tcPr>
            <w:tcW w:w="5960" w:type="dxa"/>
            <w:gridSpan w:val="2"/>
            <w:tcMar>
              <w:top w:w="0" w:type="dxa"/>
              <w:left w:w="100" w:type="dxa"/>
              <w:bottom w:w="0" w:type="dxa"/>
              <w:right w:w="0" w:type="dxa"/>
            </w:tcMar>
          </w:tcPr>
          <w:p w:rsidR="00D64CF8" w:rsidRDefault="00D64CF8" w:rsidP="00D64CF8">
            <w:pPr>
              <w:pStyle w:val="DOC-TabellaTesto"/>
            </w:pPr>
            <w:r>
              <w:t>INTEGRAZIONE COMPONENTI - [e-CF B.2a]</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Parziale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QPR-IMP-09</w:t>
            </w:r>
          </w:p>
        </w:tc>
        <w:tc>
          <w:tcPr>
            <w:tcW w:w="5960" w:type="dxa"/>
            <w:gridSpan w:val="2"/>
            <w:tcMar>
              <w:top w:w="0" w:type="dxa"/>
              <w:left w:w="100" w:type="dxa"/>
              <w:bottom w:w="0" w:type="dxa"/>
              <w:right w:w="0" w:type="dxa"/>
            </w:tcMar>
          </w:tcPr>
          <w:p w:rsidR="00D64CF8" w:rsidRDefault="00D64CF8" w:rsidP="00D64CF8">
            <w:pPr>
              <w:pStyle w:val="DOC-TabellaTesto"/>
            </w:pPr>
            <w:r>
              <w:t>VERIFICA DEGLI IMPIANTI ELETTRICI ED ELETTRONICI</w:t>
            </w:r>
          </w:p>
        </w:tc>
        <w:tc>
          <w:tcPr>
            <w:tcW w:w="980" w:type="dxa"/>
            <w:tcMar>
              <w:top w:w="0" w:type="dxa"/>
              <w:left w:w="60" w:type="dxa"/>
              <w:bottom w:w="0" w:type="dxa"/>
              <w:right w:w="0" w:type="dxa"/>
            </w:tcMar>
          </w:tcPr>
          <w:p w:rsidR="00D64CF8" w:rsidRDefault="00D64CF8" w:rsidP="00D64CF8">
            <w:pPr>
              <w:pStyle w:val="DOC-TabellaTestoCx"/>
            </w:pPr>
            <w:r>
              <w:t>4</w:t>
            </w:r>
          </w:p>
        </w:tc>
        <w:tc>
          <w:tcPr>
            <w:tcW w:w="1380" w:type="dxa"/>
            <w:tcMar>
              <w:top w:w="0" w:type="dxa"/>
              <w:left w:w="60" w:type="dxa"/>
              <w:bottom w:w="0" w:type="dxa"/>
              <w:right w:w="0" w:type="dxa"/>
            </w:tcMar>
          </w:tcPr>
          <w:p w:rsidR="00D64CF8" w:rsidRDefault="00D64CF8" w:rsidP="00D64CF8">
            <w:pPr>
              <w:pStyle w:val="DOC-TabellaTestoCx"/>
            </w:pPr>
            <w:r>
              <w:t>Parziale</w:t>
            </w:r>
          </w:p>
        </w:tc>
        <w:tc>
          <w:tcPr>
            <w:tcW w:w="1" w:type="dxa"/>
          </w:tcPr>
          <w:p w:rsidR="00D64CF8" w:rsidRDefault="00D64CF8" w:rsidP="00D64CF8">
            <w:pPr>
              <w:pStyle w:val="EMPTYCELLSTYLE"/>
            </w:pPr>
          </w:p>
        </w:tc>
      </w:tr>
      <w:tr w:rsidR="00D64CF8" w:rsidTr="00D64CF8">
        <w:trPr>
          <w:trHeight w:hRule="exact" w:val="20"/>
        </w:trPr>
        <w:tc>
          <w:tcPr>
            <w:tcW w:w="1" w:type="dxa"/>
          </w:tcPr>
          <w:p w:rsidR="00D64CF8" w:rsidRDefault="00D64CF8"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64CF8" w:rsidRDefault="00D64CF8" w:rsidP="00D64CF8">
            <w:pPr>
              <w:pStyle w:val="EMPTYCELLSTYLE"/>
            </w:pPr>
          </w:p>
        </w:tc>
        <w:tc>
          <w:tcPr>
            <w:tcW w:w="1" w:type="dxa"/>
          </w:tcPr>
          <w:p w:rsidR="00D64CF8" w:rsidRDefault="00D64CF8" w:rsidP="00D64CF8">
            <w:pPr>
              <w:pStyle w:val="EMPTYCELLSTYLE"/>
            </w:pPr>
          </w:p>
        </w:tc>
      </w:tr>
    </w:tbl>
    <w:p w:rsidR="00D64CF8" w:rsidRDefault="00D64CF8" w:rsidP="00D64CF8"/>
    <w:p w:rsidR="00782ECA" w:rsidRDefault="00782ECA" w:rsidP="00782ECA"/>
    <w:p w:rsidR="003B3F64" w:rsidRPr="00493351" w:rsidRDefault="003B3F64" w:rsidP="00D86CE7">
      <w:pPr>
        <w:pStyle w:val="DOC-TestoBase"/>
      </w:pPr>
      <w:r w:rsidRPr="00493351">
        <w:br w:type="page"/>
      </w:r>
    </w:p>
    <w:p w:rsidR="003B3F64" w:rsidRPr="00493351" w:rsidRDefault="003B3F64" w:rsidP="00B43554">
      <w:pPr>
        <w:pStyle w:val="LG-Titoletto"/>
      </w:pPr>
      <w:r w:rsidRPr="00493351">
        <w:t>Descrizione delle competenze caratterizzanti il profilo PROFESSIONALE regionale</w:t>
      </w:r>
    </w:p>
    <w:p w:rsidR="00C37187" w:rsidRPr="00493351" w:rsidRDefault="00C37187" w:rsidP="00C37187">
      <w:pPr>
        <w:pStyle w:val="DOC-TestoBase"/>
      </w:pPr>
    </w:p>
    <w:p w:rsidR="00FB33DB" w:rsidRDefault="00FB33DB" w:rsidP="00FB33D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ALLESTIMENTO E AVANZAMENTO CANTIERE</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QPR-IMP-02</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21/01/2020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Normative di sicurezza, igiene, salvaguardia ambientale di settore/processo</w:t>
            </w:r>
          </w:p>
          <w:p w:rsidR="00FB33DB" w:rsidRDefault="00FB33DB" w:rsidP="00FB33DB">
            <w:pPr>
              <w:pStyle w:val="QPR-ConoscenzeAbilit"/>
              <w:suppressAutoHyphens w:val="0"/>
              <w:ind w:left="283" w:hanging="198"/>
            </w:pPr>
            <w:r>
              <w:rPr>
                <w:noProof/>
              </w:rPr>
              <w:t>Principali terminologie tecniche di settore/processo</w:t>
            </w:r>
          </w:p>
          <w:p w:rsidR="00FB33DB" w:rsidRDefault="00FB33DB" w:rsidP="00FB33DB">
            <w:pPr>
              <w:pStyle w:val="QPR-ConoscenzeAbilit"/>
              <w:suppressAutoHyphens w:val="0"/>
              <w:ind w:left="283" w:hanging="198"/>
            </w:pPr>
            <w:r>
              <w:rPr>
                <w:noProof/>
              </w:rPr>
              <w:t>Processi, cicli di lavoro e ruoli nelle lavorazioni di settore/processo</w:t>
            </w:r>
          </w:p>
          <w:p w:rsidR="00FB33DB" w:rsidRDefault="00FB33DB" w:rsidP="00FB33DB">
            <w:pPr>
              <w:pStyle w:val="QPR-ConoscenzeAbilit"/>
              <w:suppressAutoHyphens w:val="0"/>
              <w:ind w:left="283" w:hanging="198"/>
            </w:pPr>
            <w:r>
              <w:rPr>
                <w:noProof/>
              </w:rPr>
              <w:t>Elementi di comunicazione e relazione interpersonale in ambito professionale</w:t>
            </w:r>
          </w:p>
          <w:p w:rsidR="00FB33DB" w:rsidRDefault="00FB33DB" w:rsidP="00FB33DB">
            <w:pPr>
              <w:pStyle w:val="QPR-ConoscenzeAbilit"/>
              <w:suppressAutoHyphens w:val="0"/>
              <w:ind w:left="283" w:hanging="198"/>
            </w:pPr>
            <w:r>
              <w:rPr>
                <w:noProof/>
              </w:rPr>
              <w:t>Tecniche di pianificazione</w:t>
            </w:r>
          </w:p>
          <w:p w:rsidR="00FB33DB" w:rsidRDefault="00FB33DB" w:rsidP="00FB33DB">
            <w:pPr>
              <w:pStyle w:val="QPR-ConoscenzeAbilit"/>
              <w:suppressAutoHyphens w:val="0"/>
              <w:ind w:left="283" w:hanging="198"/>
            </w:pPr>
            <w:r>
              <w:rPr>
                <w:noProof/>
              </w:rPr>
              <w:t>Elementi di disegno tecnico, schemi impianti e simbologie</w:t>
            </w:r>
          </w:p>
          <w:p w:rsidR="00FB33DB" w:rsidRDefault="00FB33DB" w:rsidP="00FB33DB">
            <w:pPr>
              <w:pStyle w:val="QPR-ConoscenzeAbilit"/>
              <w:suppressAutoHyphens w:val="0"/>
              <w:ind w:left="283" w:hanging="198"/>
            </w:pPr>
            <w:r>
              <w:rPr>
                <w:noProof/>
              </w:rPr>
              <w:t>Tecniche di rilievo strumentale</w:t>
            </w:r>
          </w:p>
          <w:p w:rsidR="00FB33DB" w:rsidRDefault="00FB33DB" w:rsidP="00FB33DB">
            <w:pPr>
              <w:pStyle w:val="QPR-ConoscenzeAbilit"/>
              <w:suppressAutoHyphens w:val="0"/>
              <w:ind w:left="283" w:hanging="198"/>
            </w:pPr>
            <w:r>
              <w:rPr>
                <w:noProof/>
              </w:rPr>
              <w:t>Normative tecniche di riferimento del settore</w:t>
            </w:r>
          </w:p>
          <w:p w:rsidR="00FB33DB" w:rsidRDefault="00FB33DB" w:rsidP="00FB33DB">
            <w:pPr>
              <w:pStyle w:val="QPR-ConoscenzeAbilit"/>
              <w:suppressAutoHyphens w:val="0"/>
              <w:ind w:left="283" w:hanging="198"/>
            </w:pPr>
            <w:r>
              <w:rPr>
                <w:noProof/>
              </w:rPr>
              <w:t>Principali terminologie tecniche</w:t>
            </w:r>
          </w:p>
          <w:p w:rsidR="00FB33DB" w:rsidRDefault="00FB33DB" w:rsidP="00FB33DB">
            <w:pPr>
              <w:pStyle w:val="QPR-ConoscenzeAbilit"/>
              <w:suppressAutoHyphens w:val="0"/>
              <w:ind w:left="283" w:hanging="198"/>
            </w:pPr>
            <w:r>
              <w:rPr>
                <w:noProof/>
              </w:rPr>
              <w:t>Metodi e tecniche di approntamento e avvio</w:t>
            </w:r>
          </w:p>
          <w:p w:rsidR="00FB33DB" w:rsidRDefault="00FB33DB" w:rsidP="00FB33DB">
            <w:pPr>
              <w:pStyle w:val="QPR-ConoscenzeAbilit"/>
              <w:suppressAutoHyphens w:val="0"/>
              <w:ind w:left="283" w:hanging="198"/>
            </w:pPr>
            <w:r>
              <w:rPr>
                <w:noProof/>
              </w:rPr>
              <w:t>Principi, meccanismi e parametri di funzionamento dei macchinari e apparecchiature</w:t>
            </w:r>
          </w:p>
          <w:p w:rsidR="00FB33DB" w:rsidRDefault="00FB33DB" w:rsidP="00FB33DB">
            <w:pPr>
              <w:pStyle w:val="QPR-ConoscenzeAbilit"/>
              <w:suppressAutoHyphens w:val="0"/>
              <w:ind w:left="283" w:hanging="198"/>
            </w:pPr>
            <w:r>
              <w:rPr>
                <w:noProof/>
              </w:rPr>
              <w:t>Tipologia e caratteristiche dei principali materiali dei componenti costituenti gli impianti</w:t>
            </w:r>
          </w:p>
          <w:p w:rsidR="00FB33DB" w:rsidRDefault="00FB33DB" w:rsidP="00FB33DB">
            <w:pPr>
              <w:pStyle w:val="QPR-ConoscenzeAbilit"/>
              <w:suppressAutoHyphens w:val="0"/>
              <w:ind w:left="283" w:hanging="198"/>
            </w:pPr>
            <w:r>
              <w:rPr>
                <w:noProof/>
              </w:rPr>
              <w:t>Tipologia, principi di funzionamento e caratteristiche dei principali macchinari ed attrezzature di settore</w:t>
            </w:r>
          </w:p>
          <w:p w:rsidR="00FB33DB" w:rsidRDefault="00FB33DB" w:rsidP="00FB33DB">
            <w:pPr>
              <w:pStyle w:val="QPR-ConoscenzeAbilit"/>
              <w:suppressAutoHyphens w:val="0"/>
              <w:ind w:left="283" w:hanging="198"/>
            </w:pPr>
            <w:r>
              <w:rPr>
                <w:noProof/>
              </w:rPr>
              <w:t>Procedure tecniche per il monitoraggio e la valutazione del funzionamento dei principali macchinari ed attrezzature di settore</w:t>
            </w:r>
          </w:p>
          <w:p w:rsidR="00FB33DB" w:rsidRDefault="00FB33DB" w:rsidP="00FB33DB">
            <w:pPr>
              <w:pStyle w:val="QPR-ConoscenzeAbilit"/>
              <w:suppressAutoHyphens w:val="0"/>
              <w:ind w:left="283" w:hanging="198"/>
            </w:pPr>
            <w:r>
              <w:rPr>
                <w:noProof/>
              </w:rPr>
              <w:t>Tecniche e metodiche di mantenimento e manutenzione ordinaria dei principali macchinari ed attrezzature di settore</w:t>
            </w:r>
          </w:p>
          <w:p w:rsidR="00FB33DB" w:rsidRDefault="00FB33DB" w:rsidP="00FB33DB">
            <w:pPr>
              <w:pStyle w:val="QPR-ConoscenzeAbilit"/>
              <w:suppressAutoHyphens w:val="0"/>
              <w:ind w:left="283" w:hanging="198"/>
            </w:pPr>
            <w:r>
              <w:rPr>
                <w:noProof/>
              </w:rPr>
              <w:t>Compilazione documentazione tecnica</w:t>
            </w:r>
          </w:p>
          <w:p w:rsidR="00FB33DB" w:rsidRDefault="00FB33DB" w:rsidP="00FB33DB">
            <w:pPr>
              <w:pStyle w:val="QPR-ConoscenzeAbilit"/>
              <w:suppressAutoHyphens w:val="0"/>
              <w:ind w:left="283" w:hanging="198"/>
            </w:pPr>
            <w:r>
              <w:rPr>
                <w:noProof/>
              </w:rPr>
              <w:t>Competenze informatiche di base (web bowsing, emailing, pacchetto office)</w:t>
            </w:r>
          </w:p>
          <w:p w:rsidR="00FB33DB" w:rsidRDefault="00FB33DB" w:rsidP="00FB33DB">
            <w:pPr>
              <w:pStyle w:val="QPR-ConoscenzeAbilit"/>
              <w:suppressAutoHyphens w:val="0"/>
              <w:ind w:left="283" w:hanging="198"/>
            </w:pPr>
            <w:r>
              <w:rPr>
                <w:noProof/>
              </w:rPr>
              <w:t>Esecuzione di prove funzionali</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FB33DB" w:rsidRDefault="00FB33DB" w:rsidP="00FB33D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FB33DB" w:rsidRDefault="00FB33DB" w:rsidP="00FB33DB">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FB33DB" w:rsidRDefault="00FB33DB" w:rsidP="00FB33DB">
            <w:pPr>
              <w:pStyle w:val="QPR-ConoscenzeAbilit"/>
              <w:suppressAutoHyphens w:val="0"/>
              <w:ind w:left="283" w:hanging="198"/>
            </w:pPr>
            <w:r>
              <w:rPr>
                <w:noProof/>
              </w:rPr>
              <w:t>Applicare metodiche e tecniche per la gestione dei tempi di lavoro</w:t>
            </w:r>
          </w:p>
          <w:p w:rsidR="00FB33DB" w:rsidRDefault="00FB33DB" w:rsidP="00FB33DB">
            <w:pPr>
              <w:pStyle w:val="QPR-ConoscenzeAbilit"/>
              <w:suppressAutoHyphens w:val="0"/>
              <w:ind w:left="283" w:hanging="198"/>
            </w:pPr>
            <w:r>
              <w:rPr>
                <w:noProof/>
              </w:rPr>
              <w:t>Redigere e mantere aggiornato il cronoprogramma complessivo per le opere di propria competenza</w:t>
            </w:r>
          </w:p>
          <w:p w:rsidR="00FB33DB" w:rsidRDefault="00FB33DB" w:rsidP="00FB33DB">
            <w:pPr>
              <w:pStyle w:val="QPR-ConoscenzeAbilit"/>
              <w:suppressAutoHyphens w:val="0"/>
              <w:ind w:left="283" w:hanging="198"/>
            </w:pPr>
            <w:r>
              <w:rPr>
                <w:noProof/>
              </w:rPr>
              <w:t>Rilevare le dimensioni e le caratteristiche di semplici ambienti</w:t>
            </w:r>
          </w:p>
          <w:p w:rsidR="00FB33DB" w:rsidRDefault="00FB33DB" w:rsidP="00FB33DB">
            <w:pPr>
              <w:pStyle w:val="QPR-ConoscenzeAbilit"/>
              <w:suppressAutoHyphens w:val="0"/>
              <w:ind w:left="283" w:hanging="198"/>
            </w:pPr>
            <w:r>
              <w:rPr>
                <w:noProof/>
              </w:rPr>
              <w:t>Rilevare le caratteristiche tecniche di semplici impianti esistenti</w:t>
            </w:r>
          </w:p>
          <w:p w:rsidR="00FB33DB" w:rsidRDefault="00FB33DB" w:rsidP="00FB33DB">
            <w:pPr>
              <w:pStyle w:val="QPR-ConoscenzeAbilit"/>
              <w:suppressAutoHyphens w:val="0"/>
              <w:ind w:left="283" w:hanging="198"/>
            </w:pPr>
            <w:r>
              <w:rPr>
                <w:noProof/>
              </w:rPr>
              <w:t>Individuare gli strumenti e le attrezzature necessarie per le diverse fasi di lavorazione</w:t>
            </w:r>
          </w:p>
          <w:p w:rsidR="00FB33DB" w:rsidRDefault="00FB33DB" w:rsidP="00FB33DB">
            <w:pPr>
              <w:pStyle w:val="QPR-ConoscenzeAbilit"/>
              <w:suppressAutoHyphens w:val="0"/>
              <w:ind w:left="283" w:hanging="198"/>
            </w:pPr>
            <w:r>
              <w:rPr>
                <w:noProof/>
              </w:rPr>
              <w:t>Approntare materiali, strumenti, macchinari per le diverse fasi di lavorazione sulla base di una distinta</w:t>
            </w:r>
          </w:p>
          <w:p w:rsidR="00FB33DB" w:rsidRDefault="00FB33DB" w:rsidP="00FB33DB">
            <w:pPr>
              <w:pStyle w:val="QPR-ConoscenzeAbilit"/>
              <w:suppressAutoHyphens w:val="0"/>
              <w:ind w:left="283" w:hanging="198"/>
            </w:pPr>
            <w:r>
              <w:rPr>
                <w:noProof/>
              </w:rPr>
              <w:t>Adottare comportamenti e misure di sicurezza nelle lavorazioni di allestimento e nell'utilizzo dei materiali e attrezzature da lavoro</w:t>
            </w:r>
          </w:p>
          <w:p w:rsidR="00FB33DB" w:rsidRDefault="00FB33DB" w:rsidP="00FB33DB">
            <w:pPr>
              <w:pStyle w:val="QPR-ConoscenzeAbilit"/>
              <w:suppressAutoHyphens w:val="0"/>
              <w:ind w:left="283" w:hanging="198"/>
            </w:pPr>
            <w:r>
              <w:rPr>
                <w:noProof/>
              </w:rPr>
              <w:t>Adottare metodiche per rilevare l’usura e le anomalie di strumenti, attrezzature e macchinari</w:t>
            </w:r>
          </w:p>
          <w:p w:rsidR="00FB33DB" w:rsidRDefault="00FB33DB" w:rsidP="00FB33DB">
            <w:pPr>
              <w:pStyle w:val="QPR-ConoscenzeAbilit"/>
              <w:suppressAutoHyphens w:val="0"/>
              <w:ind w:left="283" w:hanging="198"/>
            </w:pPr>
            <w:r>
              <w:rPr>
                <w:noProof/>
              </w:rPr>
              <w:t>Applicare tecniche e metodi per la gestione della propria postazione di lavoro</w:t>
            </w:r>
          </w:p>
          <w:p w:rsidR="00FB33DB" w:rsidRDefault="00FB33DB" w:rsidP="00FB33DB">
            <w:pPr>
              <w:pStyle w:val="QPR-ConoscenzeAbilit"/>
              <w:suppressAutoHyphens w:val="0"/>
              <w:ind w:left="283" w:hanging="198"/>
            </w:pPr>
            <w:r>
              <w:rPr>
                <w:noProof/>
              </w:rPr>
              <w:t>Applicare metodiche di reportistica tecnica</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INSTALLAZIONE DI IMPIANTI ELETTRICI CIVILI</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QPR-IMP-03</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14/01/2020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sicurezza e salute per l'esecuzione di impianti elettrici</w:t>
            </w:r>
          </w:p>
          <w:p w:rsidR="00FB33DB" w:rsidRDefault="00FB33DB" w:rsidP="00FB33DB">
            <w:pPr>
              <w:pStyle w:val="QPR-ConoscenzeAbilit"/>
              <w:suppressAutoHyphens w:val="0"/>
              <w:ind w:left="283" w:hanging="198"/>
            </w:pPr>
            <w:r>
              <w:rPr>
                <w:noProof/>
              </w:rPr>
              <w:t>Elementi di elettrotecnica e di elettromagnetismo</w:t>
            </w:r>
          </w:p>
          <w:p w:rsidR="00FB33DB" w:rsidRDefault="00FB33DB" w:rsidP="00FB33DB">
            <w:pPr>
              <w:pStyle w:val="QPR-ConoscenzeAbilit"/>
              <w:suppressAutoHyphens w:val="0"/>
              <w:ind w:left="283" w:hanging="198"/>
            </w:pPr>
            <w:r>
              <w:rPr>
                <w:noProof/>
              </w:rPr>
              <w:t>Schemi elettrici e simbologie</w:t>
            </w:r>
          </w:p>
          <w:p w:rsidR="00FB33DB" w:rsidRDefault="00FB33DB" w:rsidP="00FB33DB">
            <w:pPr>
              <w:pStyle w:val="QPR-ConoscenzeAbilit"/>
              <w:suppressAutoHyphens w:val="0"/>
              <w:ind w:left="283" w:hanging="198"/>
            </w:pPr>
            <w:r>
              <w:rPr>
                <w:noProof/>
              </w:rPr>
              <w:t>Normative tecniche di riferimento</w:t>
            </w:r>
          </w:p>
          <w:p w:rsidR="00FB33DB" w:rsidRDefault="00FB33DB" w:rsidP="00FB33DB">
            <w:pPr>
              <w:pStyle w:val="QPR-ConoscenzeAbilit"/>
              <w:suppressAutoHyphens w:val="0"/>
              <w:ind w:left="283" w:hanging="198"/>
            </w:pPr>
            <w:r>
              <w:rPr>
                <w:noProof/>
              </w:rPr>
              <w:t>Caratteristiche tecniche di conduttori, componenti e apparecchiature per impianti elettrici civili</w:t>
            </w:r>
          </w:p>
          <w:p w:rsidR="00FB33DB" w:rsidRDefault="00FB33DB" w:rsidP="00FB33DB">
            <w:pPr>
              <w:pStyle w:val="QPR-ConoscenzeAbilit"/>
              <w:suppressAutoHyphens w:val="0"/>
              <w:ind w:left="283" w:hanging="198"/>
            </w:pPr>
            <w:r>
              <w:rPr>
                <w:noProof/>
              </w:rPr>
              <w:t>Procedure per l’identificazione dei cavi posati</w:t>
            </w:r>
          </w:p>
          <w:p w:rsidR="00FB33DB" w:rsidRDefault="00FB33DB" w:rsidP="00FB33DB">
            <w:pPr>
              <w:pStyle w:val="QPR-ConoscenzeAbilit"/>
              <w:suppressAutoHyphens w:val="0"/>
              <w:ind w:left="283" w:hanging="198"/>
            </w:pPr>
            <w:r>
              <w:rPr>
                <w:noProof/>
              </w:rPr>
              <w:t>Procedure per la realizzazione di impianti elettrici</w:t>
            </w:r>
          </w:p>
          <w:p w:rsidR="00FB33DB" w:rsidRDefault="00FB33DB" w:rsidP="00FB33DB">
            <w:pPr>
              <w:pStyle w:val="QPR-ConoscenzeAbilit"/>
              <w:suppressAutoHyphens w:val="0"/>
              <w:ind w:left="283" w:hanging="198"/>
            </w:pPr>
            <w:r>
              <w:rPr>
                <w:noProof/>
              </w:rPr>
              <w:t>Tecniche di cablaggio</w:t>
            </w:r>
          </w:p>
          <w:p w:rsidR="00FB33DB" w:rsidRDefault="00FB33DB" w:rsidP="00FB33DB">
            <w:pPr>
              <w:pStyle w:val="QPR-ConoscenzeAbilit"/>
              <w:suppressAutoHyphens w:val="0"/>
              <w:ind w:left="283" w:hanging="198"/>
            </w:pPr>
            <w:r>
              <w:rPr>
                <w:noProof/>
              </w:rPr>
              <w:t>Tipologie di isolamento elettrico</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Applicare tecniche di tracciatura e scanalatura</w:t>
            </w:r>
          </w:p>
          <w:p w:rsidR="00FB33DB" w:rsidRDefault="00FB33DB" w:rsidP="00FB33DB">
            <w:pPr>
              <w:pStyle w:val="QPR-ConoscenzeAbilit"/>
              <w:suppressAutoHyphens w:val="0"/>
              <w:ind w:left="283" w:hanging="198"/>
            </w:pPr>
            <w:r>
              <w:rPr>
                <w:noProof/>
              </w:rPr>
              <w:t>Individuare i percorsi delle canalizzazioni e le posizioni di scatole ed apparecchiature</w:t>
            </w:r>
          </w:p>
          <w:p w:rsidR="00FB33DB" w:rsidRDefault="00FB33DB" w:rsidP="00FB33DB">
            <w:pPr>
              <w:pStyle w:val="QPR-ConoscenzeAbilit"/>
              <w:suppressAutoHyphens w:val="0"/>
              <w:ind w:left="283" w:hanging="198"/>
            </w:pPr>
            <w:r>
              <w:rPr>
                <w:noProof/>
              </w:rPr>
              <w:t>Applicare tecniche per la posa ed il fissaggio di canalizzazioni, scatole e pozzetti secondo le modalità di installazione richieste</w:t>
            </w:r>
          </w:p>
          <w:p w:rsidR="00FB33DB" w:rsidRDefault="00FB33DB" w:rsidP="00FB33DB">
            <w:pPr>
              <w:pStyle w:val="QPR-ConoscenzeAbilit"/>
              <w:suppressAutoHyphens w:val="0"/>
              <w:ind w:left="283" w:hanging="198"/>
            </w:pPr>
            <w:r>
              <w:rPr>
                <w:noProof/>
              </w:rPr>
              <w:t>Utilizzare tecniche di sorpasso tra le canalizzazioni</w:t>
            </w:r>
          </w:p>
          <w:p w:rsidR="00FB33DB" w:rsidRDefault="00FB33DB" w:rsidP="00FB33DB">
            <w:pPr>
              <w:pStyle w:val="QPR-ConoscenzeAbilit"/>
              <w:suppressAutoHyphens w:val="0"/>
              <w:ind w:left="283" w:hanging="198"/>
            </w:pPr>
            <w:r>
              <w:rPr>
                <w:noProof/>
              </w:rPr>
              <w:t>Utilizzare tecniche di raccordo tra canalizzazioni e quadri elettrici</w:t>
            </w:r>
          </w:p>
          <w:p w:rsidR="00FB33DB" w:rsidRDefault="00FB33DB" w:rsidP="00FB33DB">
            <w:pPr>
              <w:pStyle w:val="QPR-ConoscenzeAbilit"/>
              <w:suppressAutoHyphens w:val="0"/>
              <w:ind w:left="283" w:hanging="198"/>
            </w:pPr>
            <w:r>
              <w:rPr>
                <w:noProof/>
              </w:rPr>
              <w:t>Eseguire la posa dei cavi</w:t>
            </w:r>
          </w:p>
          <w:p w:rsidR="00FB33DB" w:rsidRDefault="00FB33DB" w:rsidP="00FB33DB">
            <w:pPr>
              <w:pStyle w:val="QPR-ConoscenzeAbilit"/>
              <w:suppressAutoHyphens w:val="0"/>
              <w:ind w:left="283" w:hanging="198"/>
            </w:pPr>
            <w:r>
              <w:rPr>
                <w:noProof/>
              </w:rPr>
              <w:t>Cablare componenti, apparecchiature e quadri elettrici</w:t>
            </w:r>
          </w:p>
          <w:p w:rsidR="00FB33DB" w:rsidRDefault="00FB33DB" w:rsidP="00FB33DB">
            <w:pPr>
              <w:pStyle w:val="QPR-ConoscenzeAbilit"/>
              <w:suppressAutoHyphens w:val="0"/>
              <w:ind w:left="283" w:hanging="198"/>
            </w:pPr>
            <w:r>
              <w:rPr>
                <w:noProof/>
              </w:rPr>
              <w:t>Realizzare impianti di terra</w:t>
            </w:r>
          </w:p>
          <w:p w:rsidR="00FB33DB" w:rsidRDefault="00FB33DB" w:rsidP="00FB33DB">
            <w:pPr>
              <w:pStyle w:val="QPR-ConoscenzeAbilit"/>
              <w:suppressAutoHyphens w:val="0"/>
              <w:ind w:left="283" w:hanging="198"/>
            </w:pPr>
            <w:r>
              <w:rPr>
                <w:noProof/>
              </w:rPr>
              <w:t>Mettere in opera impianti di protezione dalle scariche atmosferiche</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INSTALLAZIONE DI IMPIANTI DI HOME E BUILDING AUTOMATION</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QPR-IMP-05</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15/01/2020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elettrotecnica, elettromagnetismo, illuminotecnica e termoregolazione</w:t>
            </w:r>
          </w:p>
          <w:p w:rsidR="00FB33DB" w:rsidRDefault="00FB33DB" w:rsidP="00FB33DB">
            <w:pPr>
              <w:pStyle w:val="QPR-ConoscenzeAbilit"/>
              <w:suppressAutoHyphens w:val="0"/>
              <w:ind w:left="283" w:hanging="198"/>
            </w:pPr>
            <w:r>
              <w:rPr>
                <w:noProof/>
              </w:rPr>
              <w:t>Elementi di telematica e trasmissione dati</w:t>
            </w:r>
          </w:p>
          <w:p w:rsidR="00FB33DB" w:rsidRDefault="00FB33DB" w:rsidP="00FB33DB">
            <w:pPr>
              <w:pStyle w:val="QPR-ConoscenzeAbilit"/>
              <w:suppressAutoHyphens w:val="0"/>
              <w:ind w:left="283" w:hanging="198"/>
            </w:pPr>
            <w:r>
              <w:rPr>
                <w:noProof/>
              </w:rPr>
              <w:t>Sistemi elettrici monofasi e trifasi</w:t>
            </w:r>
          </w:p>
          <w:p w:rsidR="00FB33DB" w:rsidRDefault="00FB33DB" w:rsidP="00FB33DB">
            <w:pPr>
              <w:pStyle w:val="QPR-ConoscenzeAbilit"/>
              <w:suppressAutoHyphens w:val="0"/>
              <w:ind w:left="283" w:hanging="198"/>
            </w:pPr>
            <w:r>
              <w:rPr>
                <w:noProof/>
              </w:rPr>
              <w:t>Normative tecniche di riferimento</w:t>
            </w:r>
          </w:p>
          <w:p w:rsidR="00FB33DB" w:rsidRDefault="00FB33DB" w:rsidP="00FB33DB">
            <w:pPr>
              <w:pStyle w:val="QPR-ConoscenzeAbilit"/>
              <w:suppressAutoHyphens w:val="0"/>
              <w:ind w:left="283" w:hanging="198"/>
            </w:pPr>
            <w:r>
              <w:rPr>
                <w:noProof/>
              </w:rPr>
              <w:t>Tipologie di gateway, sensori, attuatori utilizzati e interfacce di collegamento e metodi di acquisizione dei segnali</w:t>
            </w:r>
          </w:p>
          <w:p w:rsidR="00FB33DB" w:rsidRDefault="00FB33DB" w:rsidP="00FB33DB">
            <w:pPr>
              <w:pStyle w:val="QPR-ConoscenzeAbilit"/>
              <w:suppressAutoHyphens w:val="0"/>
              <w:ind w:left="283" w:hanging="198"/>
            </w:pPr>
            <w:r>
              <w:rPr>
                <w:noProof/>
              </w:rPr>
              <w:t>Modalità di integrazione e comando di impianti tecnologici</w:t>
            </w:r>
          </w:p>
          <w:p w:rsidR="00FB33DB" w:rsidRDefault="00FB33DB" w:rsidP="00FB33DB">
            <w:pPr>
              <w:pStyle w:val="QPR-ConoscenzeAbilit"/>
              <w:suppressAutoHyphens w:val="0"/>
              <w:ind w:left="283" w:hanging="198"/>
            </w:pPr>
            <w:r>
              <w:rPr>
                <w:noProof/>
              </w:rPr>
              <w:t>Protocolli di comunicazione, linguaggio, software e linguaggi di comunicazione</w:t>
            </w:r>
          </w:p>
          <w:p w:rsidR="00FB33DB" w:rsidRDefault="00FB33DB" w:rsidP="00FB33DB">
            <w:pPr>
              <w:pStyle w:val="QPR-ConoscenzeAbilit"/>
              <w:suppressAutoHyphens w:val="0"/>
              <w:ind w:left="283" w:hanging="198"/>
            </w:pPr>
            <w:r>
              <w:rPr>
                <w:noProof/>
              </w:rPr>
              <w:t>Standard KNX</w:t>
            </w:r>
          </w:p>
          <w:p w:rsidR="00FB33DB" w:rsidRDefault="00FB33DB" w:rsidP="00FB33DB">
            <w:pPr>
              <w:pStyle w:val="QPR-ConoscenzeAbilit"/>
              <w:suppressAutoHyphens w:val="0"/>
              <w:ind w:left="283" w:hanging="198"/>
            </w:pPr>
            <w:r>
              <w:rPr>
                <w:noProof/>
              </w:rPr>
              <w:t>Caratteristiche tecniche e funzionali dei componenti di un sistema di building automation</w:t>
            </w:r>
          </w:p>
          <w:p w:rsidR="00FB33DB" w:rsidRDefault="00FB33DB" w:rsidP="00FB33DB">
            <w:pPr>
              <w:pStyle w:val="QPR-ConoscenzeAbilit"/>
              <w:suppressAutoHyphens w:val="0"/>
              <w:ind w:left="283" w:hanging="198"/>
            </w:pPr>
            <w:r>
              <w:rPr>
                <w:noProof/>
              </w:rPr>
              <w:t>Tecniche di messa a punto e rilascio impianto</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Leggere gli schemi di impianti integrati</w:t>
            </w:r>
          </w:p>
          <w:p w:rsidR="00FB33DB" w:rsidRDefault="00FB33DB" w:rsidP="00FB33DB">
            <w:pPr>
              <w:pStyle w:val="QPR-ConoscenzeAbilit"/>
              <w:suppressAutoHyphens w:val="0"/>
              <w:ind w:left="283" w:hanging="198"/>
            </w:pPr>
            <w:r>
              <w:rPr>
                <w:noProof/>
              </w:rPr>
              <w:t>Scegliere i dispositivi più adatti per realizzare l’automazione integrata dell’impianto</w:t>
            </w:r>
          </w:p>
          <w:p w:rsidR="00FB33DB" w:rsidRDefault="00FB33DB" w:rsidP="00FB33DB">
            <w:pPr>
              <w:pStyle w:val="QPR-ConoscenzeAbilit"/>
              <w:suppressAutoHyphens w:val="0"/>
              <w:ind w:left="283" w:hanging="198"/>
            </w:pPr>
            <w:r>
              <w:rPr>
                <w:noProof/>
              </w:rPr>
              <w:t>Utilizzare tecniche di posizionamento e posa di componenti specifici per l’automazione degli impianti</w:t>
            </w:r>
          </w:p>
          <w:p w:rsidR="00FB33DB" w:rsidRDefault="00FB33DB" w:rsidP="00FB33DB">
            <w:pPr>
              <w:pStyle w:val="QPR-ConoscenzeAbilit"/>
              <w:suppressAutoHyphens w:val="0"/>
              <w:ind w:left="283" w:hanging="198"/>
            </w:pPr>
            <w:r>
              <w:rPr>
                <w:noProof/>
              </w:rPr>
              <w:t>Eseguire il cablaggio di apparecchiature, componenti, sistemi BUS e sistemi di automazioni</w:t>
            </w:r>
          </w:p>
          <w:p w:rsidR="00FB33DB" w:rsidRDefault="00FB33DB" w:rsidP="00FB33DB">
            <w:pPr>
              <w:pStyle w:val="QPR-ConoscenzeAbilit"/>
              <w:suppressAutoHyphens w:val="0"/>
              <w:ind w:left="283" w:hanging="198"/>
            </w:pPr>
            <w:r>
              <w:rPr>
                <w:noProof/>
              </w:rPr>
              <w:t>Utilizzare linguaggi di comunicazione</w:t>
            </w:r>
          </w:p>
          <w:p w:rsidR="00FB33DB" w:rsidRDefault="00FB33DB" w:rsidP="00FB33DB">
            <w:pPr>
              <w:pStyle w:val="QPR-ConoscenzeAbilit"/>
              <w:suppressAutoHyphens w:val="0"/>
              <w:ind w:left="283" w:hanging="198"/>
            </w:pPr>
            <w:r>
              <w:rPr>
                <w:noProof/>
              </w:rPr>
              <w:t>Utilizzare modelli di simulazione per testare/collaudare l’impianto di building automation</w:t>
            </w:r>
          </w:p>
          <w:p w:rsidR="00FB33DB" w:rsidRDefault="00FB33DB" w:rsidP="00FB33DB">
            <w:pPr>
              <w:pStyle w:val="QPR-ConoscenzeAbilit"/>
              <w:suppressAutoHyphens w:val="0"/>
              <w:ind w:left="283" w:hanging="198"/>
            </w:pPr>
            <w:r>
              <w:rPr>
                <w:noProof/>
              </w:rPr>
              <w:t>Configurare e programmare i vari dispositivi dell’impianto</w:t>
            </w:r>
          </w:p>
          <w:p w:rsidR="00FB33DB" w:rsidRDefault="00FB33DB" w:rsidP="00FB33DB">
            <w:pPr>
              <w:pStyle w:val="QPR-ConoscenzeAbilit"/>
              <w:suppressAutoHyphens w:val="0"/>
              <w:ind w:left="283" w:hanging="198"/>
            </w:pPr>
            <w:r>
              <w:rPr>
                <w:noProof/>
              </w:rPr>
              <w:t>Avviare e regolare l’impianto</w:t>
            </w:r>
          </w:p>
          <w:p w:rsidR="00FB33DB" w:rsidRDefault="00FB33DB" w:rsidP="00FB33DB">
            <w:pPr>
              <w:pStyle w:val="QPR-ConoscenzeAbilit"/>
              <w:suppressAutoHyphens w:val="0"/>
              <w:ind w:left="283" w:hanging="198"/>
            </w:pPr>
            <w:r>
              <w:rPr>
                <w:noProof/>
              </w:rPr>
              <w:t>Correggere il funzionamento dell’impianto</w:t>
            </w:r>
          </w:p>
          <w:p w:rsidR="00FB33DB" w:rsidRDefault="00FB33DB" w:rsidP="00FB33DB">
            <w:pPr>
              <w:pStyle w:val="QPR-ConoscenzeAbilit"/>
              <w:suppressAutoHyphens w:val="0"/>
              <w:ind w:left="283" w:hanging="198"/>
            </w:pPr>
            <w:r>
              <w:rPr>
                <w:noProof/>
              </w:rPr>
              <w:t>Realizzare sistemi di controllo dell’impianto</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INSTALLAZIONE DI IMPIANTI ELETTRONICI</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QPR-IMP-07</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13/01/2020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sicurezza e salute per l'esecuzione di impianti elettrici/elettronici</w:t>
            </w:r>
          </w:p>
          <w:p w:rsidR="00FB33DB" w:rsidRDefault="00FB33DB" w:rsidP="00FB33DB">
            <w:pPr>
              <w:pStyle w:val="QPR-ConoscenzeAbilit"/>
              <w:suppressAutoHyphens w:val="0"/>
              <w:ind w:left="283" w:hanging="198"/>
            </w:pPr>
            <w:r>
              <w:rPr>
                <w:noProof/>
              </w:rPr>
              <w:t>Elementi di elettrotecnica elettronica e di elettromagnetismo</w:t>
            </w:r>
          </w:p>
          <w:p w:rsidR="00FB33DB" w:rsidRDefault="00FB33DB" w:rsidP="00FB33DB">
            <w:pPr>
              <w:pStyle w:val="QPR-ConoscenzeAbilit"/>
              <w:suppressAutoHyphens w:val="0"/>
              <w:ind w:left="283" w:hanging="198"/>
            </w:pPr>
            <w:r>
              <w:rPr>
                <w:noProof/>
              </w:rPr>
              <w:t>Elementi di radiotecnica / telecomunicazioni</w:t>
            </w:r>
          </w:p>
          <w:p w:rsidR="00FB33DB" w:rsidRDefault="00FB33DB" w:rsidP="00FB33DB">
            <w:pPr>
              <w:pStyle w:val="QPR-ConoscenzeAbilit"/>
              <w:suppressAutoHyphens w:val="0"/>
              <w:ind w:left="283" w:hanging="198"/>
            </w:pPr>
            <w:r>
              <w:rPr>
                <w:noProof/>
              </w:rPr>
              <w:t>Schemi elettrici/elettronici e simbologie per impianti domotici, di sicurezza e di cablaggio strutturato</w:t>
            </w:r>
          </w:p>
          <w:p w:rsidR="00FB33DB" w:rsidRDefault="00FB33DB" w:rsidP="00FB33DB">
            <w:pPr>
              <w:pStyle w:val="QPR-ConoscenzeAbilit"/>
              <w:suppressAutoHyphens w:val="0"/>
              <w:ind w:left="283" w:hanging="198"/>
            </w:pPr>
            <w:r>
              <w:rPr>
                <w:noProof/>
              </w:rPr>
              <w:t>Normative tecniche di riferimento del settore</w:t>
            </w:r>
          </w:p>
          <w:p w:rsidR="00FB33DB" w:rsidRDefault="00FB33DB" w:rsidP="00FB33DB">
            <w:pPr>
              <w:pStyle w:val="QPR-ConoscenzeAbilit"/>
              <w:suppressAutoHyphens w:val="0"/>
              <w:ind w:left="283" w:hanging="198"/>
            </w:pPr>
            <w:r>
              <w:rPr>
                <w:noProof/>
              </w:rPr>
              <w:t>Normative sulla tutela della privacy nelle riprese e registrazioni audio e video</w:t>
            </w:r>
          </w:p>
          <w:p w:rsidR="00FB33DB" w:rsidRDefault="00FB33DB" w:rsidP="00FB33DB">
            <w:pPr>
              <w:pStyle w:val="QPR-ConoscenzeAbilit"/>
              <w:suppressAutoHyphens w:val="0"/>
              <w:ind w:left="283" w:hanging="198"/>
            </w:pPr>
            <w:r>
              <w:rPr>
                <w:noProof/>
              </w:rPr>
              <w:t>Tipologie e caratteristiche tecniche dei componenti, sensori ed apparecchiature per impianti di sicurezza e cablaggio strutturato</w:t>
            </w:r>
          </w:p>
          <w:p w:rsidR="00FB33DB" w:rsidRDefault="00FB33DB" w:rsidP="00FB33DB">
            <w:pPr>
              <w:pStyle w:val="QPR-ConoscenzeAbilit"/>
              <w:suppressAutoHyphens w:val="0"/>
              <w:ind w:left="283" w:hanging="198"/>
            </w:pPr>
            <w:r>
              <w:rPr>
                <w:noProof/>
              </w:rPr>
              <w:t>Tipologie e caratteristiche tecniche dei mezzi di trasmissione</w:t>
            </w:r>
          </w:p>
          <w:p w:rsidR="00FB33DB" w:rsidRDefault="00FB33DB" w:rsidP="00FB33DB">
            <w:pPr>
              <w:pStyle w:val="QPR-ConoscenzeAbilit"/>
              <w:suppressAutoHyphens w:val="0"/>
              <w:ind w:left="283" w:hanging="198"/>
            </w:pPr>
            <w:r>
              <w:rPr>
                <w:noProof/>
              </w:rPr>
              <w:t>Procedure per la realizzazione di impianti elettronici</w:t>
            </w:r>
          </w:p>
          <w:p w:rsidR="00FB33DB" w:rsidRDefault="00FB33DB" w:rsidP="00FB33DB">
            <w:pPr>
              <w:pStyle w:val="QPR-ConoscenzeAbilit"/>
              <w:suppressAutoHyphens w:val="0"/>
              <w:ind w:left="283" w:hanging="198"/>
            </w:pPr>
            <w:r>
              <w:rPr>
                <w:noProof/>
              </w:rPr>
              <w:t>Tecniche di programmazione/configurazione di impianti domotici</w:t>
            </w:r>
          </w:p>
          <w:p w:rsidR="00FB33DB" w:rsidRDefault="00FB33DB" w:rsidP="00FB33DB">
            <w:pPr>
              <w:pStyle w:val="QPR-ConoscenzeAbilit"/>
              <w:suppressAutoHyphens w:val="0"/>
              <w:ind w:left="283" w:hanging="198"/>
            </w:pPr>
            <w:r>
              <w:rPr>
                <w:noProof/>
              </w:rPr>
              <w:t>Tecniche di programmazione/configurazione di impianti di sicurezza</w:t>
            </w:r>
          </w:p>
          <w:p w:rsidR="00FB33DB" w:rsidRDefault="00FB33DB" w:rsidP="00FB33DB">
            <w:pPr>
              <w:pStyle w:val="QPR-ConoscenzeAbilit"/>
              <w:suppressAutoHyphens w:val="0"/>
              <w:ind w:left="283" w:hanging="198"/>
            </w:pPr>
            <w:r>
              <w:rPr>
                <w:noProof/>
              </w:rPr>
              <w:t>Tipologie di reti locali per la sicurezza ed il cablaggio strutturato</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Interpretare la documentazione tecnica di progetto (schemi, disegni tecnici, distinta materiali)</w:t>
            </w:r>
          </w:p>
          <w:p w:rsidR="00FB33DB" w:rsidRDefault="00FB33DB" w:rsidP="00FB33DB">
            <w:pPr>
              <w:pStyle w:val="QPR-ConoscenzeAbilit"/>
              <w:suppressAutoHyphens w:val="0"/>
              <w:ind w:left="283" w:hanging="198"/>
            </w:pPr>
            <w:r>
              <w:rPr>
                <w:noProof/>
              </w:rPr>
              <w:t>Applicare tecniche di tracciatura, scanalatura e fissaggio canalizzazioni metalliche e plastiche</w:t>
            </w:r>
          </w:p>
          <w:p w:rsidR="00FB33DB" w:rsidRDefault="00FB33DB" w:rsidP="00FB33DB">
            <w:pPr>
              <w:pStyle w:val="QPR-ConoscenzeAbilit"/>
              <w:suppressAutoHyphens w:val="0"/>
              <w:ind w:left="283" w:hanging="198"/>
            </w:pPr>
            <w:r>
              <w:rPr>
                <w:noProof/>
              </w:rPr>
              <w:t>Applicare metodi posa e collegamenti cavi, sensori, dispositivi e quadri di comando per impianti di sicurezza</w:t>
            </w:r>
          </w:p>
          <w:p w:rsidR="00FB33DB" w:rsidRDefault="00FB33DB" w:rsidP="00FB33DB">
            <w:pPr>
              <w:pStyle w:val="QPR-ConoscenzeAbilit"/>
              <w:suppressAutoHyphens w:val="0"/>
              <w:ind w:left="283" w:hanging="198"/>
            </w:pPr>
            <w:r>
              <w:rPr>
                <w:noProof/>
              </w:rPr>
              <w:t>Applicare metodi posa e collegamenti cavi, apparecchiature e quadri di comando per cablaggio strutturato</w:t>
            </w:r>
          </w:p>
          <w:p w:rsidR="00FB33DB" w:rsidRDefault="00FB33DB" w:rsidP="00FB33DB">
            <w:pPr>
              <w:pStyle w:val="QPR-ConoscenzeAbilit"/>
              <w:suppressAutoHyphens w:val="0"/>
              <w:ind w:left="283" w:hanging="198"/>
            </w:pPr>
            <w:r>
              <w:rPr>
                <w:noProof/>
              </w:rPr>
              <w:t>Cablare e testare impianti di sicurezza</w:t>
            </w:r>
          </w:p>
          <w:p w:rsidR="00FB33DB" w:rsidRDefault="00FB33DB" w:rsidP="00FB33DB">
            <w:pPr>
              <w:pStyle w:val="QPR-ConoscenzeAbilit"/>
              <w:suppressAutoHyphens w:val="0"/>
              <w:ind w:left="283" w:hanging="198"/>
            </w:pPr>
            <w:r>
              <w:rPr>
                <w:noProof/>
              </w:rPr>
              <w:t>Realizzare impianti citofonici per singole unità abitative e per complessi condominiali o terziario</w:t>
            </w:r>
          </w:p>
          <w:p w:rsidR="00FB33DB" w:rsidRDefault="00FB33DB" w:rsidP="00FB33DB">
            <w:pPr>
              <w:pStyle w:val="QPR-ConoscenzeAbilit"/>
              <w:suppressAutoHyphens w:val="0"/>
              <w:ind w:left="283" w:hanging="198"/>
            </w:pPr>
            <w:r>
              <w:rPr>
                <w:noProof/>
              </w:rPr>
              <w:t>Realizzare impianti videocitofonici per singole unità abitative e per complessi condominiali o terziario</w:t>
            </w:r>
          </w:p>
          <w:p w:rsidR="00FB33DB" w:rsidRDefault="00FB33DB" w:rsidP="00FB33DB">
            <w:pPr>
              <w:pStyle w:val="QPR-ConoscenzeAbilit"/>
              <w:suppressAutoHyphens w:val="0"/>
              <w:ind w:left="283" w:hanging="198"/>
            </w:pPr>
            <w:r>
              <w:rPr>
                <w:noProof/>
              </w:rPr>
              <w:t>Realizzare impianti per la diffusione sonora</w:t>
            </w:r>
          </w:p>
          <w:p w:rsidR="00FB33DB" w:rsidRDefault="00FB33DB" w:rsidP="00FB33DB">
            <w:pPr>
              <w:pStyle w:val="QPR-ConoscenzeAbilit"/>
              <w:suppressAutoHyphens w:val="0"/>
              <w:ind w:left="283" w:hanging="198"/>
            </w:pPr>
            <w:r>
              <w:rPr>
                <w:noProof/>
              </w:rPr>
              <w:t>Realizzare impianti di allarme antintrusione di livello domestico e/o aziendale</w:t>
            </w:r>
          </w:p>
          <w:p w:rsidR="00FB33DB" w:rsidRDefault="00FB33DB" w:rsidP="00FB33DB">
            <w:pPr>
              <w:pStyle w:val="QPR-ConoscenzeAbilit"/>
              <w:suppressAutoHyphens w:val="0"/>
              <w:ind w:left="283" w:hanging="198"/>
            </w:pPr>
            <w:r>
              <w:rPr>
                <w:noProof/>
              </w:rPr>
              <w:t>Realizzare impianti passivi e attivi di allarme tecnico (es. fuga di gas, incendio, allagamento)</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INSTALLAZIONE DI IMPIANTI DI TELECOMUNICAZIONE</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QPR-IMP-22</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15/01/2020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sicurezza e salute per l'esecuzione di impianti elettrici/elettronici</w:t>
            </w:r>
          </w:p>
          <w:p w:rsidR="00FB33DB" w:rsidRDefault="00FB33DB" w:rsidP="00FB33DB">
            <w:pPr>
              <w:pStyle w:val="QPR-ConoscenzeAbilit"/>
              <w:suppressAutoHyphens w:val="0"/>
              <w:ind w:left="283" w:hanging="198"/>
            </w:pPr>
            <w:r>
              <w:rPr>
                <w:noProof/>
              </w:rPr>
              <w:t>Elementi di radiotecnica / telecomunicazioni</w:t>
            </w:r>
          </w:p>
          <w:p w:rsidR="00FB33DB" w:rsidRDefault="00FB33DB" w:rsidP="00FB33DB">
            <w:pPr>
              <w:pStyle w:val="QPR-ConoscenzeAbilit"/>
              <w:suppressAutoHyphens w:val="0"/>
              <w:ind w:left="283" w:hanging="198"/>
            </w:pPr>
            <w:r>
              <w:rPr>
                <w:noProof/>
              </w:rPr>
              <w:t>Schemi elettrici/elettronici e simbologie</w:t>
            </w:r>
          </w:p>
          <w:p w:rsidR="00FB33DB" w:rsidRDefault="00FB33DB" w:rsidP="00FB33DB">
            <w:pPr>
              <w:pStyle w:val="QPR-ConoscenzeAbilit"/>
              <w:suppressAutoHyphens w:val="0"/>
              <w:ind w:left="283" w:hanging="198"/>
            </w:pPr>
            <w:r>
              <w:rPr>
                <w:noProof/>
              </w:rPr>
              <w:t>Normative tecniche di riferimento</w:t>
            </w:r>
          </w:p>
          <w:p w:rsidR="00FB33DB" w:rsidRDefault="00FB33DB" w:rsidP="00FB33DB">
            <w:pPr>
              <w:pStyle w:val="QPR-ConoscenzeAbilit"/>
              <w:suppressAutoHyphens w:val="0"/>
              <w:ind w:left="283" w:hanging="198"/>
            </w:pPr>
            <w:r>
              <w:rPr>
                <w:noProof/>
              </w:rPr>
              <w:t>Tipologie e caratteristiche tecniche dei componenti degli impianti di telecomunicazione</w:t>
            </w:r>
          </w:p>
          <w:p w:rsidR="00FB33DB" w:rsidRDefault="00FB33DB" w:rsidP="00FB33DB">
            <w:pPr>
              <w:pStyle w:val="QPR-ConoscenzeAbilit"/>
              <w:suppressAutoHyphens w:val="0"/>
              <w:ind w:left="283" w:hanging="198"/>
            </w:pPr>
            <w:r>
              <w:rPr>
                <w:noProof/>
              </w:rPr>
              <w:t>Tipologie e caratteristiche tecniche dei mezzi di trasmissione del segnale tv</w:t>
            </w:r>
          </w:p>
          <w:p w:rsidR="00FB33DB" w:rsidRDefault="00FB33DB" w:rsidP="00FB33DB">
            <w:pPr>
              <w:pStyle w:val="QPR-ConoscenzeAbilit"/>
              <w:suppressAutoHyphens w:val="0"/>
              <w:ind w:left="283" w:hanging="198"/>
            </w:pPr>
            <w:r>
              <w:rPr>
                <w:noProof/>
              </w:rPr>
              <w:t>Tipologie e caratteristiche tecniche dei mezzi di trasmissione dei dati via cavo o in modalità wireless</w:t>
            </w:r>
          </w:p>
          <w:p w:rsidR="00FB33DB" w:rsidRDefault="00FB33DB" w:rsidP="00FB33DB">
            <w:pPr>
              <w:pStyle w:val="QPR-ConoscenzeAbilit"/>
              <w:suppressAutoHyphens w:val="0"/>
              <w:ind w:left="283" w:hanging="198"/>
            </w:pPr>
            <w:r>
              <w:rPr>
                <w:noProof/>
              </w:rPr>
              <w:t>Tecniche di programmazione/configurazione dei dispositivi di controllo e monitoraggio degli impianti</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Interpretare la documentazione tecnica di progetto (schemi, disegni tecnici, distinta materiali)</w:t>
            </w:r>
          </w:p>
          <w:p w:rsidR="00FB33DB" w:rsidRDefault="00FB33DB" w:rsidP="00FB33DB">
            <w:pPr>
              <w:pStyle w:val="QPR-ConoscenzeAbilit"/>
              <w:suppressAutoHyphens w:val="0"/>
              <w:ind w:left="283" w:hanging="198"/>
            </w:pPr>
            <w:r>
              <w:rPr>
                <w:noProof/>
              </w:rPr>
              <w:t>Realizzare impianti di telefonia fissa sia per uso residenziale a una linea che con centralino interno</w:t>
            </w:r>
          </w:p>
          <w:p w:rsidR="00FB33DB" w:rsidRDefault="00FB33DB" w:rsidP="00FB33DB">
            <w:pPr>
              <w:pStyle w:val="QPR-ConoscenzeAbilit"/>
              <w:suppressAutoHyphens w:val="0"/>
              <w:ind w:left="283" w:hanging="198"/>
            </w:pPr>
            <w:r>
              <w:rPr>
                <w:noProof/>
              </w:rPr>
              <w:t>Applicare metodi di posa cavi e intestazione, secondo le topologie di progetto, di infrastrutture di cablaggio strutturato</w:t>
            </w:r>
          </w:p>
          <w:p w:rsidR="00FB33DB" w:rsidRDefault="00FB33DB" w:rsidP="00FB33DB">
            <w:pPr>
              <w:pStyle w:val="QPR-ConoscenzeAbilit"/>
              <w:suppressAutoHyphens w:val="0"/>
              <w:ind w:left="283" w:hanging="198"/>
            </w:pPr>
            <w:r>
              <w:rPr>
                <w:noProof/>
              </w:rPr>
              <w:t>Realizzare impianti per ricezione e diffusione del segnale televisivo terrestre o satellitare per singola utenza o per multiutenza</w:t>
            </w:r>
          </w:p>
          <w:p w:rsidR="00FB33DB" w:rsidRDefault="00FB33DB" w:rsidP="00FB33DB">
            <w:pPr>
              <w:pStyle w:val="QPR-ConoscenzeAbilit"/>
              <w:suppressAutoHyphens w:val="0"/>
              <w:ind w:left="283" w:hanging="198"/>
            </w:pPr>
            <w:r>
              <w:rPr>
                <w:noProof/>
              </w:rPr>
              <w:t>Realizzare impianti per la trasmissione dati quali reti LAN o sistemi wireless</w:t>
            </w:r>
          </w:p>
          <w:p w:rsidR="00FB33DB" w:rsidRDefault="00FB33DB" w:rsidP="00FB33DB">
            <w:pPr>
              <w:pStyle w:val="QPR-ConoscenzeAbilit"/>
              <w:suppressAutoHyphens w:val="0"/>
              <w:ind w:left="283" w:hanging="198"/>
            </w:pPr>
            <w:r>
              <w:rPr>
                <w:noProof/>
              </w:rPr>
              <w:t>Programmare e configurare i dispositivi per il controllo e il monitoraggio degli impianti di telecomunicazione</w:t>
            </w:r>
          </w:p>
          <w:p w:rsidR="00FB33DB" w:rsidRDefault="00FB33DB" w:rsidP="00FB33DB">
            <w:pPr>
              <w:pStyle w:val="QPR-ConoscenzeAbilit"/>
              <w:suppressAutoHyphens w:val="0"/>
              <w:ind w:left="283" w:hanging="198"/>
            </w:pPr>
            <w:r>
              <w:rPr>
                <w:noProof/>
              </w:rPr>
              <w:t>Integrare negli impianti domotici applicazioni audio/video, allarmi tecnici e telesoccorso</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221FF6" w:rsidRDefault="00221FF6" w:rsidP="00221FF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21FF6"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221FF6" w:rsidRPr="00174B50" w:rsidRDefault="00221FF6" w:rsidP="007946E4">
            <w:pPr>
              <w:pStyle w:val="QPR-Titolo"/>
            </w:pPr>
            <w:r w:rsidRPr="009136E2">
              <w:t>INTEGRAZIONE COMPONENTI - [e-CF B.2a]</w:t>
            </w:r>
          </w:p>
        </w:tc>
      </w:tr>
      <w:tr w:rsidR="00221FF6"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221FF6" w:rsidRPr="00F80D72" w:rsidRDefault="00221FF6"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21FF6" w:rsidRPr="00F80D72" w:rsidRDefault="00221FF6" w:rsidP="007946E4">
            <w:pPr>
              <w:pStyle w:val="QPR-Codice"/>
            </w:pPr>
            <w:r w:rsidRPr="009136E2">
              <w:t>QPR-ICT-05</w:t>
            </w:r>
          </w:p>
        </w:tc>
        <w:tc>
          <w:tcPr>
            <w:tcW w:w="1625" w:type="dxa"/>
            <w:tcBorders>
              <w:left w:val="nil"/>
              <w:bottom w:val="single" w:sz="4" w:space="0" w:color="auto"/>
              <w:right w:val="nil"/>
            </w:tcBorders>
            <w:shd w:val="clear" w:color="auto" w:fill="CCECFF"/>
            <w:vAlign w:val="center"/>
          </w:tcPr>
          <w:p w:rsidR="00221FF6" w:rsidRDefault="00221FF6"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21FF6" w:rsidRDefault="00221FF6" w:rsidP="007946E4">
            <w:pPr>
              <w:pStyle w:val="QPR-LivelloEQF"/>
            </w:pPr>
            <w:r>
              <w:t>EQF-</w:t>
            </w:r>
            <w:r>
              <w:rPr>
                <w:noProof/>
              </w:rPr>
              <w:t>3</w:t>
            </w:r>
          </w:p>
        </w:tc>
        <w:tc>
          <w:tcPr>
            <w:tcW w:w="3250" w:type="dxa"/>
            <w:tcBorders>
              <w:left w:val="nil"/>
              <w:bottom w:val="single" w:sz="4" w:space="0" w:color="auto"/>
            </w:tcBorders>
            <w:shd w:val="clear" w:color="auto" w:fill="CCECFF"/>
            <w:vAlign w:val="center"/>
          </w:tcPr>
          <w:p w:rsidR="00221FF6" w:rsidRPr="00F80D72" w:rsidRDefault="00221FF6" w:rsidP="007946E4">
            <w:pPr>
              <w:pStyle w:val="QPR-Versione"/>
            </w:pPr>
            <w:r w:rsidRPr="00F80D72">
              <w:t xml:space="preserve">Versione </w:t>
            </w:r>
            <w:r w:rsidRPr="009136E2">
              <w:t>1</w:t>
            </w:r>
            <w:r w:rsidRPr="00F80D72">
              <w:t xml:space="preserve"> del</w:t>
            </w:r>
            <w:r>
              <w:t xml:space="preserve"> 10/06/2017</w:t>
            </w:r>
          </w:p>
        </w:tc>
      </w:tr>
      <w:tr w:rsidR="00221FF6"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21FF6" w:rsidRPr="004503E8" w:rsidRDefault="00221FF6" w:rsidP="007946E4">
            <w:pPr>
              <w:pStyle w:val="QPR-Titoletti"/>
            </w:pPr>
            <w:r w:rsidRPr="004503E8">
              <w:t>Descrizione del qualificatore professionale regionale</w:t>
            </w:r>
          </w:p>
        </w:tc>
      </w:tr>
      <w:tr w:rsidR="00221FF6"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21FF6" w:rsidRPr="006F0970" w:rsidRDefault="00221FF6" w:rsidP="007946E4">
            <w:pPr>
              <w:pStyle w:val="QPR-TitoloDescrizione"/>
            </w:pPr>
            <w:r w:rsidRPr="009136E2">
              <w:rPr>
                <w:noProof/>
              </w:rPr>
              <w:t>Installa hardware, software o componenti di sottosistema in un sistema esistente o proposto, secondo le specifiche fornite.</w:t>
            </w:r>
          </w:p>
        </w:tc>
      </w:tr>
      <w:tr w:rsidR="00221FF6"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21FF6" w:rsidRPr="004503E8" w:rsidRDefault="00221FF6" w:rsidP="007946E4">
            <w:pPr>
              <w:pStyle w:val="QPR-Titoletti"/>
            </w:pPr>
            <w:r>
              <w:t>Complessità del contesto, autonomia e comportamento</w:t>
            </w:r>
          </w:p>
        </w:tc>
      </w:tr>
      <w:tr w:rsidR="00221FF6"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21FF6" w:rsidRPr="006F0970" w:rsidRDefault="00221FF6" w:rsidP="007946E4">
            <w:pPr>
              <w:pStyle w:val="QPR-TitoloDescrizione"/>
            </w:pPr>
            <w:r w:rsidRPr="00BA239B">
              <w:t>Opera sistematicamente per rendere funzionanti le componenti installate. Documenta tutte le attività durante l’installazione.</w:t>
            </w:r>
          </w:p>
        </w:tc>
      </w:tr>
      <w:tr w:rsidR="00221FF6" w:rsidRPr="006F0970" w:rsidTr="007946E4">
        <w:trPr>
          <w:trHeight w:hRule="exact" w:val="340"/>
        </w:trPr>
        <w:tc>
          <w:tcPr>
            <w:tcW w:w="4874" w:type="dxa"/>
            <w:gridSpan w:val="3"/>
            <w:tcBorders>
              <w:bottom w:val="nil"/>
            </w:tcBorders>
            <w:shd w:val="clear" w:color="auto" w:fill="FFFFB9"/>
            <w:vAlign w:val="center"/>
          </w:tcPr>
          <w:p w:rsidR="00221FF6" w:rsidRPr="006F0970" w:rsidRDefault="00221FF6" w:rsidP="007946E4">
            <w:pPr>
              <w:pStyle w:val="QPR-Titoletti"/>
            </w:pPr>
            <w:r w:rsidRPr="006F0970">
              <w:t>Conoscenze</w:t>
            </w:r>
          </w:p>
        </w:tc>
        <w:tc>
          <w:tcPr>
            <w:tcW w:w="4875" w:type="dxa"/>
            <w:gridSpan w:val="2"/>
            <w:tcBorders>
              <w:bottom w:val="nil"/>
            </w:tcBorders>
            <w:shd w:val="clear" w:color="auto" w:fill="FFFFB9"/>
            <w:vAlign w:val="center"/>
          </w:tcPr>
          <w:p w:rsidR="00221FF6" w:rsidRPr="006F0970" w:rsidRDefault="00221FF6" w:rsidP="007946E4">
            <w:pPr>
              <w:pStyle w:val="QPR-Titoletti"/>
            </w:pPr>
            <w:r w:rsidRPr="006F0970">
              <w:t>Abilità</w:t>
            </w:r>
          </w:p>
        </w:tc>
      </w:tr>
      <w:tr w:rsidR="00221FF6"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21FF6" w:rsidRPr="00F1307A" w:rsidRDefault="00221FF6" w:rsidP="007946E4">
            <w:pPr>
              <w:pStyle w:val="QPR-ConoscenzeAbilit"/>
              <w:suppressAutoHyphens w:val="0"/>
              <w:ind w:left="283" w:hanging="198"/>
            </w:pPr>
            <w:r>
              <w:rPr>
                <w:noProof/>
              </w:rPr>
              <w:t>Principali caratteristiche dei più diffusi Sistemi Operativi</w:t>
            </w:r>
          </w:p>
          <w:p w:rsidR="00221FF6" w:rsidRDefault="00221FF6" w:rsidP="007946E4">
            <w:pPr>
              <w:pStyle w:val="QPR-ConoscenzeAbilit"/>
              <w:suppressAutoHyphens w:val="0"/>
              <w:ind w:left="283" w:hanging="198"/>
            </w:pPr>
            <w:r>
              <w:rPr>
                <w:noProof/>
              </w:rPr>
              <w:t>Principali componenti di un Sistema</w:t>
            </w:r>
          </w:p>
          <w:p w:rsidR="00221FF6" w:rsidRDefault="00221FF6" w:rsidP="007946E4">
            <w:pPr>
              <w:pStyle w:val="QPR-ConoscenzeAbilit"/>
              <w:suppressAutoHyphens w:val="0"/>
              <w:ind w:left="283" w:hanging="198"/>
            </w:pPr>
            <w:r>
              <w:rPr>
                <w:noProof/>
              </w:rPr>
              <w:t>Principali componenti di una Rete</w:t>
            </w:r>
          </w:p>
          <w:p w:rsidR="00221FF6" w:rsidRDefault="00221FF6" w:rsidP="007946E4">
            <w:pPr>
              <w:pStyle w:val="QPR-ConoscenzeAbilit"/>
              <w:suppressAutoHyphens w:val="0"/>
              <w:ind w:left="283" w:hanging="198"/>
            </w:pPr>
            <w:r>
              <w:rPr>
                <w:noProof/>
              </w:rPr>
              <w:t>Principi di Interoperabilità (Protocolli, Formati dei File etc.)</w:t>
            </w:r>
          </w:p>
          <w:p w:rsidR="00221FF6" w:rsidRPr="00174B50" w:rsidRDefault="00221FF6"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21FF6" w:rsidRDefault="00221FF6" w:rsidP="007946E4">
            <w:pPr>
              <w:pStyle w:val="QPR-ConoscenzeAbilit"/>
              <w:suppressAutoHyphens w:val="0"/>
              <w:ind w:left="283" w:hanging="198"/>
            </w:pPr>
            <w:r>
              <w:rPr>
                <w:noProof/>
              </w:rPr>
              <w:t>Configurare un Sistema Operativo</w:t>
            </w:r>
          </w:p>
          <w:p w:rsidR="00221FF6" w:rsidRDefault="00221FF6" w:rsidP="007946E4">
            <w:pPr>
              <w:pStyle w:val="QPR-ConoscenzeAbilit"/>
              <w:suppressAutoHyphens w:val="0"/>
              <w:ind w:left="283" w:hanging="198"/>
            </w:pPr>
            <w:r>
              <w:rPr>
                <w:noProof/>
              </w:rPr>
              <w:t>Configurare Componenti, Protocolli e Servizi di Rete</w:t>
            </w:r>
          </w:p>
          <w:p w:rsidR="00221FF6" w:rsidRDefault="00221FF6" w:rsidP="007946E4">
            <w:pPr>
              <w:pStyle w:val="QPR-ConoscenzeAbilit"/>
              <w:suppressAutoHyphens w:val="0"/>
              <w:ind w:left="283" w:hanging="198"/>
            </w:pPr>
            <w:r>
              <w:rPr>
                <w:noProof/>
              </w:rPr>
              <w:t>Configurare risorse Condivise</w:t>
            </w:r>
          </w:p>
          <w:p w:rsidR="00221FF6" w:rsidRDefault="00221FF6" w:rsidP="007946E4">
            <w:pPr>
              <w:pStyle w:val="QPR-ConoscenzeAbilit"/>
              <w:suppressAutoHyphens w:val="0"/>
              <w:ind w:left="283" w:hanging="198"/>
            </w:pPr>
            <w:r>
              <w:rPr>
                <w:noProof/>
              </w:rPr>
              <w:t>Verificare che le caratteristiche del sistema soddisfino le specifiche definite</w:t>
            </w:r>
          </w:p>
          <w:p w:rsidR="00221FF6" w:rsidRDefault="00221FF6" w:rsidP="007946E4">
            <w:pPr>
              <w:pStyle w:val="QPR-ConoscenzeAbilit"/>
              <w:suppressAutoHyphens w:val="0"/>
              <w:ind w:left="283" w:hanging="198"/>
            </w:pPr>
            <w:r>
              <w:rPr>
                <w:noProof/>
              </w:rPr>
              <w:t>Gestire gli strumenti per la gestione del Versioning</w:t>
            </w:r>
          </w:p>
          <w:p w:rsidR="00221FF6" w:rsidRDefault="00221FF6" w:rsidP="007946E4">
            <w:pPr>
              <w:pStyle w:val="QPR-ConoscenzeAbilit"/>
              <w:suppressAutoHyphens w:val="0"/>
              <w:ind w:left="283" w:hanging="198"/>
            </w:pPr>
            <w:r>
              <w:rPr>
                <w:noProof/>
              </w:rPr>
              <w:t>Tracciare e documentare attività, problemi e interventi durante l'integrazione</w:t>
            </w:r>
          </w:p>
          <w:p w:rsidR="00221FF6" w:rsidRPr="006F0970" w:rsidRDefault="00221FF6" w:rsidP="007946E4">
            <w:pPr>
              <w:pStyle w:val="QPR-ChiusuraConAbi"/>
            </w:pPr>
          </w:p>
        </w:tc>
      </w:tr>
    </w:tbl>
    <w:p w:rsidR="00221FF6" w:rsidRDefault="00221FF6" w:rsidP="00221FF6">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VERIFICA DEGLI IMPIANTI ELETTRICI ED ELETTRONICI</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QPR-IMP-09</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13/01/2020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disegno tecnico, schemi di impianti e simbologie del settore</w:t>
            </w:r>
          </w:p>
          <w:p w:rsidR="00FB33DB" w:rsidRDefault="00FB33DB" w:rsidP="00FB33DB">
            <w:pPr>
              <w:pStyle w:val="QPR-ConoscenzeAbilit"/>
              <w:suppressAutoHyphens w:val="0"/>
              <w:ind w:left="283" w:hanging="198"/>
            </w:pPr>
            <w:r>
              <w:rPr>
                <w:noProof/>
              </w:rPr>
              <w:t>Principi di elettrotecnica, elettronica ed elettromagnetismo</w:t>
            </w:r>
          </w:p>
          <w:p w:rsidR="00FB33DB" w:rsidRDefault="00FB33DB" w:rsidP="00FB33DB">
            <w:pPr>
              <w:pStyle w:val="QPR-ConoscenzeAbilit"/>
              <w:suppressAutoHyphens w:val="0"/>
              <w:ind w:left="283" w:hanging="198"/>
            </w:pPr>
            <w:r>
              <w:rPr>
                <w:noProof/>
              </w:rPr>
              <w:t>Normativa CEI di settore</w:t>
            </w:r>
          </w:p>
          <w:p w:rsidR="00FB33DB" w:rsidRDefault="00FB33DB" w:rsidP="00FB33DB">
            <w:pPr>
              <w:pStyle w:val="QPR-ConoscenzeAbilit"/>
              <w:suppressAutoHyphens w:val="0"/>
              <w:ind w:left="283" w:hanging="198"/>
            </w:pPr>
            <w:r>
              <w:rPr>
                <w:noProof/>
              </w:rPr>
              <w:t>Tecniche per la verifica di impianti elettrici</w:t>
            </w:r>
          </w:p>
          <w:p w:rsidR="00FB33DB" w:rsidRDefault="00FB33DB" w:rsidP="00FB33DB">
            <w:pPr>
              <w:pStyle w:val="QPR-ConoscenzeAbilit"/>
              <w:suppressAutoHyphens w:val="0"/>
              <w:ind w:left="283" w:hanging="198"/>
            </w:pPr>
            <w:r>
              <w:rPr>
                <w:noProof/>
              </w:rPr>
              <w:t>Strumenti di misura e verifica</w:t>
            </w:r>
          </w:p>
          <w:p w:rsidR="00FB33DB" w:rsidRDefault="00FB33DB" w:rsidP="00FB33DB">
            <w:pPr>
              <w:pStyle w:val="QPR-ConoscenzeAbilit"/>
              <w:suppressAutoHyphens w:val="0"/>
              <w:ind w:left="283" w:hanging="198"/>
            </w:pPr>
            <w:r>
              <w:rPr>
                <w:noProof/>
              </w:rPr>
              <w:t>Norme e adempimenti relativi alla fase di verifica di un impianto</w:t>
            </w:r>
          </w:p>
          <w:p w:rsidR="00FB33DB" w:rsidRDefault="00FB33DB" w:rsidP="00FB33DB">
            <w:pPr>
              <w:pStyle w:val="QPR-ConoscenzeAbilit"/>
              <w:suppressAutoHyphens w:val="0"/>
              <w:ind w:left="283" w:hanging="198"/>
            </w:pPr>
            <w:r>
              <w:rPr>
                <w:noProof/>
              </w:rPr>
              <w:t>Modulistica e modalità di compilazione documentazione tecnica di verifica di un impianto elettrico</w:t>
            </w:r>
          </w:p>
          <w:p w:rsidR="00FB33DB" w:rsidRDefault="00FB33DB" w:rsidP="00FB33DB">
            <w:pPr>
              <w:pStyle w:val="QPR-ConoscenzeAbilit"/>
              <w:suppressAutoHyphens w:val="0"/>
              <w:ind w:left="283" w:hanging="198"/>
            </w:pPr>
            <w:r>
              <w:rPr>
                <w:noProof/>
              </w:rPr>
              <w:t>Sicurezza nei lavori elettrici sotto tensione</w:t>
            </w:r>
          </w:p>
          <w:p w:rsidR="00FB33DB" w:rsidRDefault="00FB33DB" w:rsidP="00FB33DB">
            <w:pPr>
              <w:pStyle w:val="QPR-ConoscenzeAbilit"/>
              <w:suppressAutoHyphens w:val="0"/>
              <w:ind w:left="283" w:hanging="198"/>
            </w:pPr>
            <w:r>
              <w:rPr>
                <w:noProof/>
              </w:rPr>
              <w:t>Standard qualitativi nella realizzazione degli impianti elettrici</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Applicare tecniche di controllo di rispondenza dell’impianto alla normativa, al progetto e allo standard di settore</w:t>
            </w:r>
          </w:p>
          <w:p w:rsidR="00FB33DB" w:rsidRDefault="00FB33DB" w:rsidP="00FB33DB">
            <w:pPr>
              <w:pStyle w:val="QPR-ConoscenzeAbilit"/>
              <w:suppressAutoHyphens w:val="0"/>
              <w:ind w:left="283" w:hanging="198"/>
            </w:pPr>
            <w:r>
              <w:rPr>
                <w:noProof/>
              </w:rPr>
              <w:t>Utilizzare tecniche per i test di funzionamento</w:t>
            </w:r>
          </w:p>
          <w:p w:rsidR="00FB33DB" w:rsidRDefault="00FB33DB" w:rsidP="00FB33DB">
            <w:pPr>
              <w:pStyle w:val="QPR-ConoscenzeAbilit"/>
              <w:suppressAutoHyphens w:val="0"/>
              <w:ind w:left="283" w:hanging="198"/>
            </w:pPr>
            <w:r>
              <w:rPr>
                <w:noProof/>
              </w:rPr>
              <w:t>Applicare procedure di verifica del funzionamento dei dispositivi di protezione e sicurezza</w:t>
            </w:r>
          </w:p>
          <w:p w:rsidR="00FB33DB" w:rsidRDefault="00FB33DB" w:rsidP="00FB33DB">
            <w:pPr>
              <w:pStyle w:val="QPR-ConoscenzeAbilit"/>
              <w:suppressAutoHyphens w:val="0"/>
              <w:ind w:left="283" w:hanging="198"/>
            </w:pPr>
            <w:r>
              <w:rPr>
                <w:noProof/>
              </w:rPr>
              <w:t>Utilizzare strumenti di misura e verifica</w:t>
            </w:r>
          </w:p>
          <w:p w:rsidR="00FB33DB" w:rsidRDefault="00FB33DB" w:rsidP="00FB33DB">
            <w:pPr>
              <w:pStyle w:val="QPR-ConoscenzeAbilit"/>
              <w:suppressAutoHyphens w:val="0"/>
              <w:ind w:left="283" w:hanging="198"/>
            </w:pPr>
            <w:r>
              <w:rPr>
                <w:noProof/>
              </w:rPr>
              <w:t>Applicare tecniche di compilazione dei moduli di verifica funzionale</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C43299" w:rsidRDefault="00C43299" w:rsidP="00D86CE7">
      <w:pPr>
        <w:pStyle w:val="DOC-TestoBase"/>
      </w:pPr>
    </w:p>
    <w:p w:rsidR="00D64CF8" w:rsidRDefault="00D64CF8" w:rsidP="00D86CE7">
      <w:pPr>
        <w:pStyle w:val="DOC-TestoBase"/>
      </w:pPr>
    </w:p>
    <w:p w:rsidR="00C43299" w:rsidRPr="00493351" w:rsidRDefault="00C43299" w:rsidP="00D86CE7">
      <w:pPr>
        <w:pStyle w:val="DOC-TestoBase"/>
        <w:sectPr w:rsidR="00C43299" w:rsidRPr="00493351" w:rsidSect="0045696F">
          <w:headerReference w:type="first" r:id="rId174"/>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t>Descrizione degli standard professionali caratterizzanti il profilo regionale</w:t>
      </w:r>
    </w:p>
    <w:p w:rsidR="00B93014" w:rsidRPr="00493351" w:rsidRDefault="00D64CF8" w:rsidP="00B43554">
      <w:pPr>
        <w:pStyle w:val="LG-TitoloProfiloRichiamo"/>
      </w:pPr>
      <w:r w:rsidRPr="00493351">
        <w:t xml:space="preserve">Installatore di </w:t>
      </w:r>
      <w:r>
        <w:t>IMPIANTI DOMOTICI E SPECIALI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D64CF8" w:rsidTr="00D64CF8">
        <w:trPr>
          <w:trHeight w:hRule="exact" w:val="280"/>
        </w:trPr>
        <w:tc>
          <w:tcPr>
            <w:tcW w:w="40" w:type="dxa"/>
          </w:tcPr>
          <w:p w:rsidR="00D64CF8" w:rsidRDefault="00D64CF8" w:rsidP="00D64CF8">
            <w:pPr>
              <w:pStyle w:val="EMPTYCELLSTYLE"/>
            </w:pPr>
          </w:p>
        </w:tc>
        <w:tc>
          <w:tcPr>
            <w:tcW w:w="1380" w:type="dxa"/>
            <w:tcBorders>
              <w:bottom w:val="single" w:sz="4" w:space="0" w:color="000000"/>
            </w:tcBorders>
            <w:tcMar>
              <w:top w:w="40" w:type="dxa"/>
              <w:left w:w="60" w:type="dxa"/>
              <w:bottom w:w="0" w:type="dxa"/>
              <w:right w:w="0" w:type="dxa"/>
            </w:tcMar>
          </w:tcPr>
          <w:p w:rsidR="00D64CF8" w:rsidRDefault="00D64CF8"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D64CF8" w:rsidRDefault="00D64CF8"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D64CF8" w:rsidRDefault="00D64CF8" w:rsidP="00D64CF8">
            <w:pPr>
              <w:pStyle w:val="DOC-TabellaIntestazioni"/>
            </w:pPr>
            <w:r>
              <w:t>EQF</w:t>
            </w:r>
          </w:p>
        </w:tc>
        <w:tc>
          <w:tcPr>
            <w:tcW w:w="3119" w:type="dxa"/>
            <w:tcBorders>
              <w:bottom w:val="single" w:sz="4" w:space="0" w:color="000000"/>
            </w:tcBorders>
          </w:tcPr>
          <w:p w:rsidR="00D64CF8" w:rsidRDefault="00D64CF8"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D64CF8" w:rsidRDefault="00D64CF8" w:rsidP="00D64CF8">
            <w:pPr>
              <w:pStyle w:val="DOC-TabellaIntestazioni"/>
            </w:pPr>
            <w:r>
              <w:t>Note sulla SST correlata</w:t>
            </w: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single" w:sz="4" w:space="0" w:color="000000"/>
              <w:bottom w:val="dotted" w:sz="4" w:space="0" w:color="000000"/>
            </w:tcBorders>
          </w:tcPr>
          <w:p w:rsidR="00D64CF8" w:rsidRDefault="00D64CF8"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QPR-IMP-07</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INSTALLAZIONE DI IMPIANTI ELETTRONICI</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QPR-ICT-05</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INTEGRAZIONE COMPONENTI - [e-CF B.2a]</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4</w:t>
            </w:r>
          </w:p>
        </w:tc>
        <w:tc>
          <w:tcPr>
            <w:tcW w:w="3119" w:type="dxa"/>
            <w:tcBorders>
              <w:top w:val="dotted" w:sz="4" w:space="0" w:color="000000"/>
              <w:bottom w:val="dotted" w:sz="4" w:space="0" w:color="000000"/>
            </w:tcBorders>
          </w:tcPr>
          <w:p w:rsidR="00D64CF8" w:rsidRDefault="00D64CF8"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bl>
    <w:p w:rsidR="00C37187" w:rsidRPr="00493351" w:rsidRDefault="00C37187" w:rsidP="0002043D">
      <w:pPr>
        <w:pStyle w:val="LG-TestoBase"/>
      </w:pPr>
    </w:p>
    <w:p w:rsidR="00F243D4"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142940" w:rsidRPr="00493351" w:rsidRDefault="00142940" w:rsidP="00F243D4">
      <w:pPr>
        <w:pStyle w:val="DOC-TabellaTestoCx"/>
      </w:pPr>
    </w:p>
    <w:p w:rsidR="003B3F64" w:rsidRPr="00493351" w:rsidRDefault="003B3F64" w:rsidP="00D86CE7">
      <w:pPr>
        <w:pStyle w:val="DOC-TestoBase"/>
      </w:pPr>
      <w:r w:rsidRPr="00493351">
        <w:br w:type="page"/>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18" name="Immagin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B33DB" w:rsidRDefault="00866FFA" w:rsidP="00142940">
      <w:pPr>
        <w:pStyle w:val="DOC-TestoBase"/>
        <w:jc w:val="center"/>
      </w:pPr>
      <w:r w:rsidRPr="00866FFA">
        <w:rPr>
          <w:noProof/>
          <w:lang w:eastAsia="it-IT"/>
        </w:rPr>
        <w:drawing>
          <wp:inline distT="0" distB="0" distL="0" distR="0">
            <wp:extent cx="8640000" cy="6101788"/>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20" name="Immagin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B33DB" w:rsidRDefault="00866FFA" w:rsidP="00142940">
      <w:pPr>
        <w:pStyle w:val="DOC-TestoBase"/>
        <w:jc w:val="center"/>
      </w:pPr>
      <w:r w:rsidRPr="00866FFA">
        <w:rPr>
          <w:noProof/>
          <w:lang w:eastAsia="it-IT"/>
        </w:rPr>
        <w:drawing>
          <wp:inline distT="0" distB="0" distL="0" distR="0">
            <wp:extent cx="8640000" cy="6101788"/>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22" name="Immagin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23" name="Im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3B3F64" w:rsidRPr="00493351" w:rsidRDefault="00FB33DB" w:rsidP="00142940">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FB33DB">
        <w:rPr>
          <w:noProof/>
          <w:lang w:eastAsia="it-IT"/>
        </w:rPr>
        <w:drawing>
          <wp:inline distT="0" distB="0" distL="0" distR="0">
            <wp:extent cx="8640000" cy="6102897"/>
            <wp:effectExtent l="0" t="0" r="8890" b="0"/>
            <wp:docPr id="524" name="Immagin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142940" w:rsidRPr="00142940">
        <w:t xml:space="preserve"> </w:t>
      </w:r>
      <w:r w:rsidR="000D4F46" w:rsidRPr="000D4F46">
        <w:t xml:space="preserve">  </w:t>
      </w:r>
      <w:r w:rsidR="00545964" w:rsidRPr="00545964">
        <w:t xml:space="preserve"> </w:t>
      </w:r>
    </w:p>
    <w:p w:rsidR="008B601D" w:rsidRPr="00493351" w:rsidRDefault="008B601D" w:rsidP="00B43554">
      <w:pPr>
        <w:pStyle w:val="LG-Sezione"/>
      </w:pPr>
      <w:r w:rsidRPr="00493351">
        <w:t>Profilo professionale</w:t>
      </w:r>
    </w:p>
    <w:p w:rsidR="008B601D" w:rsidRPr="00493351" w:rsidRDefault="00C37A32" w:rsidP="0002043D">
      <w:pPr>
        <w:pStyle w:val="LG-CodiceProfilo"/>
      </w:pPr>
      <w:r w:rsidRPr="00493351">
        <w:t>PROF</w:t>
      </w:r>
      <w:r w:rsidR="008B601D" w:rsidRPr="00493351">
        <w:t>-IMP-08</w:t>
      </w:r>
    </w:p>
    <w:p w:rsidR="008B601D" w:rsidRPr="00493351" w:rsidRDefault="008B601D" w:rsidP="0002043D">
      <w:pPr>
        <w:pStyle w:val="LG-TitoloProfilo"/>
      </w:pPr>
      <w:bookmarkStart w:id="59" w:name="_Toc41035802"/>
      <w:r w:rsidRPr="00493351">
        <w:t>Tecnico elettronico</w:t>
      </w:r>
      <w:bookmarkEnd w:id="5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E17F7" w:rsidTr="007946E4">
        <w:trPr>
          <w:trHeight w:hRule="exact" w:val="34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LG-Titoletto"/>
            </w:pPr>
            <w:r>
              <w:t>REFERENZIAZIONI</w:t>
            </w:r>
          </w:p>
        </w:tc>
        <w:tc>
          <w:tcPr>
            <w:tcW w:w="1" w:type="dxa"/>
          </w:tcPr>
          <w:p w:rsidR="001E17F7" w:rsidRDefault="001E17F7" w:rsidP="007946E4">
            <w:pPr>
              <w:pStyle w:val="EMPTYCELLSTYLE"/>
            </w:pPr>
          </w:p>
        </w:tc>
      </w:tr>
      <w:tr w:rsidR="001E17F7" w:rsidTr="007946E4">
        <w:trPr>
          <w:trHeight w:hRule="exact" w:val="1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DOC-TestoBase"/>
            </w:pPr>
            <w:r>
              <w:t>Professioni NUP/ISTAT correlate:</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600" w:type="dxa"/>
            <w:gridSpan w:val="2"/>
            <w:tcMar>
              <w:top w:w="0" w:type="dxa"/>
              <w:left w:w="60" w:type="dxa"/>
              <w:bottom w:w="0" w:type="dxa"/>
              <w:right w:w="0" w:type="dxa"/>
            </w:tcMar>
          </w:tcPr>
          <w:p w:rsidR="001E17F7" w:rsidRDefault="001E17F7" w:rsidP="007946E4">
            <w:pPr>
              <w:pStyle w:val="LG-ElencoConTabulazione"/>
            </w:pPr>
            <w:r>
              <w:t>3.1.2.5.0</w:t>
            </w:r>
          </w:p>
        </w:tc>
        <w:tc>
          <w:tcPr>
            <w:tcW w:w="7900" w:type="dxa"/>
            <w:gridSpan w:val="3"/>
            <w:tcMar>
              <w:top w:w="0" w:type="dxa"/>
              <w:left w:w="60" w:type="dxa"/>
              <w:bottom w:w="0" w:type="dxa"/>
              <w:right w:w="0" w:type="dxa"/>
            </w:tcMar>
          </w:tcPr>
          <w:p w:rsidR="001E17F7" w:rsidRDefault="001E17F7" w:rsidP="007946E4">
            <w:pPr>
              <w:pStyle w:val="LG-ElencoConTabulazione"/>
            </w:pPr>
            <w:r>
              <w:t>Tecnici gestori di reti e di sistemi telematici</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600" w:type="dxa"/>
            <w:gridSpan w:val="2"/>
            <w:tcMar>
              <w:top w:w="0" w:type="dxa"/>
              <w:left w:w="60" w:type="dxa"/>
              <w:bottom w:w="0" w:type="dxa"/>
              <w:right w:w="0" w:type="dxa"/>
            </w:tcMar>
          </w:tcPr>
          <w:p w:rsidR="001E17F7" w:rsidRDefault="001E17F7" w:rsidP="007946E4">
            <w:pPr>
              <w:pStyle w:val="LG-ElencoConTabulazione"/>
            </w:pPr>
            <w:r>
              <w:t>6.1.3.7.0</w:t>
            </w:r>
          </w:p>
        </w:tc>
        <w:tc>
          <w:tcPr>
            <w:tcW w:w="7900" w:type="dxa"/>
            <w:gridSpan w:val="3"/>
            <w:tcMar>
              <w:top w:w="0" w:type="dxa"/>
              <w:left w:w="60" w:type="dxa"/>
              <w:bottom w:w="0" w:type="dxa"/>
              <w:right w:w="0" w:type="dxa"/>
            </w:tcMar>
          </w:tcPr>
          <w:p w:rsidR="001E17F7" w:rsidRDefault="001E17F7" w:rsidP="007946E4">
            <w:pPr>
              <w:pStyle w:val="LG-ElencoConTabulazione"/>
            </w:pPr>
            <w:r>
              <w:t>Elettricisti ed installatori di impianti elettrici nelle costruzioni civili</w:t>
            </w:r>
          </w:p>
        </w:tc>
        <w:tc>
          <w:tcPr>
            <w:tcW w:w="1" w:type="dxa"/>
          </w:tcPr>
          <w:p w:rsidR="001E17F7" w:rsidRDefault="001E17F7" w:rsidP="007946E4">
            <w:pPr>
              <w:pStyle w:val="EMPTYCELLSTYLE"/>
            </w:pPr>
          </w:p>
        </w:tc>
      </w:tr>
      <w:tr w:rsidR="001E17F7" w:rsidTr="007946E4">
        <w:trPr>
          <w:trHeight w:hRule="exact" w:val="1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DOC-TestoBase"/>
            </w:pPr>
            <w:r>
              <w:t xml:space="preserve">Attività economiche di riferimento (ATECO 2007/ISTAT): </w:t>
            </w:r>
          </w:p>
        </w:tc>
        <w:tc>
          <w:tcPr>
            <w:tcW w:w="1" w:type="dxa"/>
          </w:tcPr>
          <w:p w:rsidR="001E17F7" w:rsidRDefault="001E17F7" w:rsidP="007946E4">
            <w:pPr>
              <w:pStyle w:val="EMPTYCELLSTYLE"/>
            </w:pPr>
          </w:p>
        </w:tc>
      </w:tr>
      <w:tr w:rsidR="001E17F7" w:rsidTr="007946E4">
        <w:trPr>
          <w:trHeight w:hRule="exact" w:val="4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600" w:type="dxa"/>
            <w:gridSpan w:val="2"/>
            <w:tcMar>
              <w:top w:w="0" w:type="dxa"/>
              <w:left w:w="60" w:type="dxa"/>
              <w:bottom w:w="0" w:type="dxa"/>
              <w:right w:w="0" w:type="dxa"/>
            </w:tcMar>
          </w:tcPr>
          <w:p w:rsidR="001E17F7" w:rsidRDefault="001E17F7" w:rsidP="007946E4">
            <w:pPr>
              <w:pStyle w:val="LG-ElencoConTabulazione"/>
            </w:pPr>
            <w:r>
              <w:t>43.21.01</w:t>
            </w:r>
          </w:p>
        </w:tc>
        <w:tc>
          <w:tcPr>
            <w:tcW w:w="7900" w:type="dxa"/>
            <w:gridSpan w:val="3"/>
            <w:tcMar>
              <w:top w:w="0" w:type="dxa"/>
              <w:left w:w="60" w:type="dxa"/>
              <w:bottom w:w="0" w:type="dxa"/>
              <w:right w:w="0" w:type="dxa"/>
            </w:tcMar>
          </w:tcPr>
          <w:p w:rsidR="001E17F7" w:rsidRDefault="001E17F7" w:rsidP="007946E4">
            <w:pPr>
              <w:pStyle w:val="LG-ElencoConTabulazione"/>
            </w:pPr>
            <w:r>
              <w:t>Installazione di impianti elettrici in edifici o in altre opere di costruzione (inclusa manutenzione e riparazione)</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600" w:type="dxa"/>
            <w:gridSpan w:val="2"/>
            <w:tcMar>
              <w:top w:w="0" w:type="dxa"/>
              <w:left w:w="60" w:type="dxa"/>
              <w:bottom w:w="0" w:type="dxa"/>
              <w:right w:w="0" w:type="dxa"/>
            </w:tcMar>
          </w:tcPr>
          <w:p w:rsidR="001E17F7" w:rsidRDefault="001E17F7" w:rsidP="007946E4">
            <w:pPr>
              <w:pStyle w:val="LG-ElencoConTabulazione"/>
            </w:pPr>
            <w:r>
              <w:t>43.21.02</w:t>
            </w:r>
          </w:p>
        </w:tc>
        <w:tc>
          <w:tcPr>
            <w:tcW w:w="7900" w:type="dxa"/>
            <w:gridSpan w:val="3"/>
            <w:tcMar>
              <w:top w:w="0" w:type="dxa"/>
              <w:left w:w="60" w:type="dxa"/>
              <w:bottom w:w="0" w:type="dxa"/>
              <w:right w:w="0" w:type="dxa"/>
            </w:tcMar>
          </w:tcPr>
          <w:p w:rsidR="001E17F7" w:rsidRDefault="001E17F7" w:rsidP="007946E4">
            <w:pPr>
              <w:pStyle w:val="LG-ElencoConTabulazione"/>
            </w:pPr>
            <w:r>
              <w:t>Installazione di impianti elettronici (inclusa manutenzione e riparazione)</w:t>
            </w:r>
          </w:p>
        </w:tc>
        <w:tc>
          <w:tcPr>
            <w:tcW w:w="1" w:type="dxa"/>
          </w:tcPr>
          <w:p w:rsidR="001E17F7" w:rsidRDefault="001E17F7" w:rsidP="007946E4">
            <w:pPr>
              <w:pStyle w:val="EMPTYCELLSTYLE"/>
            </w:pPr>
          </w:p>
        </w:tc>
      </w:tr>
      <w:tr w:rsidR="001E17F7" w:rsidTr="007946E4">
        <w:trPr>
          <w:trHeight w:hRule="exact" w:val="32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34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LG-Titoletto"/>
            </w:pPr>
            <w:r>
              <w:t>DESCRIZIONE SINTETICA DEL PROFILO</w:t>
            </w:r>
          </w:p>
        </w:tc>
        <w:tc>
          <w:tcPr>
            <w:tcW w:w="1" w:type="dxa"/>
          </w:tcPr>
          <w:p w:rsidR="001E17F7" w:rsidRDefault="001E17F7" w:rsidP="007946E4">
            <w:pPr>
              <w:pStyle w:val="EMPTYCELLSTYLE"/>
            </w:pPr>
          </w:p>
        </w:tc>
      </w:tr>
      <w:tr w:rsidR="001E17F7" w:rsidTr="007946E4">
        <w:trPr>
          <w:trHeight w:hRule="exact" w:val="14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1E17F7">
        <w:trPr>
          <w:trHeight w:val="1939"/>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LG-TestoBase"/>
            </w:pPr>
            <w:r>
              <w:t>Il TECNICO ELETTRONICO interviene con autonomia, nel quadro di azione stabilito e delle specifiche assegnate, contribuendo al presidio del processo di realizzazione e manutenzione di sistemi/reti elettroniche o informatiche, attraverso la partecipazione all’individuazione delle risorse, l’organizzazione operativa della squadra di lavoro, il monitoraggio, con assunzione di responsabilità relative alla sorveglianza di attività esecutive svolte da altri. La formazione tecnica nell’applicazione ed utilizzo di metodologie, strumenti e informazioni specializzate gli consente di svolgere le attività del processo di riferimento, con competenze relative alla gestione logistica degli approvvigionamenti, al dimensionamento di sistemi e impianti, alla gestione documentale delle attività, al collaudo e verifica di sistemi e impianti.</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34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1E17F7">
            <w:pPr>
              <w:pStyle w:val="LG-Titoletto"/>
            </w:pPr>
            <w:r>
              <w:t>REQUISITI FORMALI DI ACCESSO</w:t>
            </w:r>
          </w:p>
        </w:tc>
        <w:tc>
          <w:tcPr>
            <w:tcW w:w="1" w:type="dxa"/>
          </w:tcPr>
          <w:p w:rsidR="001E17F7" w:rsidRDefault="001E17F7" w:rsidP="007946E4">
            <w:pPr>
              <w:pStyle w:val="EMPTYCELLSTYLE"/>
            </w:pPr>
          </w:p>
        </w:tc>
      </w:tr>
      <w:tr w:rsidR="001E17F7" w:rsidTr="007946E4">
        <w:trPr>
          <w:trHeight w:hRule="exact" w:val="1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1E17F7">
        <w:trPr>
          <w:trHeight w:val="1457"/>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1E17F7">
            <w:pPr>
              <w:pStyle w:val="LG-TestoBase"/>
            </w:pPr>
            <w:r>
              <w:t>Qualificazioni professionali di livello EQF 3 correlate:</w:t>
            </w:r>
            <w:r>
              <w:br/>
              <w:t>• Installatore apparecchiature elettroniche civili/industriali</w:t>
            </w:r>
            <w:r>
              <w:br/>
              <w:t>Oppure, diplomi di scuola secondaria di secondo grado. Sono considerati diplomi preferenziali:</w:t>
            </w:r>
            <w:r>
              <w:br/>
              <w:t>• Titolo di Istituto professionale - settore Industria e artigianato – indirizzo Produzioni industriali e artigianali – articolazione Industria</w:t>
            </w:r>
            <w:r>
              <w:br/>
              <w:t>• Titolo di Istituto tecnico – settore Tecnologico – Indirizzo Elettronica ed Elettrotecnica– articolazione Elettronica</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34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1E17F7">
            <w:pPr>
              <w:pStyle w:val="LG-Titoletto"/>
            </w:pPr>
            <w:r>
              <w:t xml:space="preserve">COMPETENZE PROFESSIONALI CARATTERIZZANTI IL PROFILO REGIONALE </w:t>
            </w:r>
          </w:p>
        </w:tc>
        <w:tc>
          <w:tcPr>
            <w:tcW w:w="1" w:type="dxa"/>
          </w:tcPr>
          <w:p w:rsidR="001E17F7" w:rsidRDefault="001E17F7" w:rsidP="007946E4">
            <w:pPr>
              <w:pStyle w:val="EMPTYCELLSTYLE"/>
            </w:pPr>
          </w:p>
        </w:tc>
      </w:tr>
      <w:tr w:rsidR="001E17F7" w:rsidTr="007946E4">
        <w:trPr>
          <w:trHeight w:hRule="exact" w:val="1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1E17F7" w:rsidRDefault="001E17F7"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E17F7" w:rsidRDefault="001E17F7"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E17F7" w:rsidRDefault="001E17F7"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1E17F7" w:rsidRDefault="001E17F7" w:rsidP="007946E4">
            <w:pPr>
              <w:pStyle w:val="DOC-TabellaIntestazioni"/>
            </w:pPr>
            <w:r>
              <w:t>Sviluppato in modo:</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QPR-IMP-01</w:t>
            </w:r>
          </w:p>
        </w:tc>
        <w:tc>
          <w:tcPr>
            <w:tcW w:w="5960" w:type="dxa"/>
            <w:gridSpan w:val="2"/>
            <w:tcMar>
              <w:top w:w="0" w:type="dxa"/>
              <w:left w:w="100" w:type="dxa"/>
              <w:bottom w:w="0" w:type="dxa"/>
              <w:right w:w="0" w:type="dxa"/>
            </w:tcMar>
          </w:tcPr>
          <w:p w:rsidR="001E17F7" w:rsidRDefault="001E17F7" w:rsidP="007946E4">
            <w:pPr>
              <w:pStyle w:val="DOC-TabellaTesto"/>
            </w:pPr>
            <w:r>
              <w:t>PROGETTAZIONE DI IMPIANTI ELETTRICI ED ELETTRONICI</w:t>
            </w:r>
          </w:p>
        </w:tc>
        <w:tc>
          <w:tcPr>
            <w:tcW w:w="980" w:type="dxa"/>
            <w:tcMar>
              <w:top w:w="0" w:type="dxa"/>
              <w:left w:w="60" w:type="dxa"/>
              <w:bottom w:w="0" w:type="dxa"/>
              <w:right w:w="0" w:type="dxa"/>
            </w:tcMar>
          </w:tcPr>
          <w:p w:rsidR="001E17F7" w:rsidRDefault="001E17F7" w:rsidP="007946E4">
            <w:pPr>
              <w:pStyle w:val="DOC-TabellaTestoCx"/>
            </w:pPr>
            <w:r>
              <w:t>5</w:t>
            </w:r>
          </w:p>
        </w:tc>
        <w:tc>
          <w:tcPr>
            <w:tcW w:w="1380" w:type="dxa"/>
            <w:tcMar>
              <w:top w:w="0" w:type="dxa"/>
              <w:left w:w="60" w:type="dxa"/>
              <w:bottom w:w="0" w:type="dxa"/>
              <w:right w:w="0" w:type="dxa"/>
            </w:tcMar>
          </w:tcPr>
          <w:p w:rsidR="001E17F7" w:rsidRDefault="001E17F7" w:rsidP="007946E4">
            <w:pPr>
              <w:pStyle w:val="DOC-TabellaTestoCx"/>
            </w:pPr>
            <w:r>
              <w:t>Parziale</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QPR-IMP-02</w:t>
            </w:r>
          </w:p>
        </w:tc>
        <w:tc>
          <w:tcPr>
            <w:tcW w:w="5960" w:type="dxa"/>
            <w:gridSpan w:val="2"/>
            <w:tcMar>
              <w:top w:w="0" w:type="dxa"/>
              <w:left w:w="100" w:type="dxa"/>
              <w:bottom w:w="0" w:type="dxa"/>
              <w:right w:w="0" w:type="dxa"/>
            </w:tcMar>
          </w:tcPr>
          <w:p w:rsidR="001E17F7" w:rsidRDefault="001E17F7" w:rsidP="007946E4">
            <w:pPr>
              <w:pStyle w:val="DOC-TabellaTesto"/>
            </w:pPr>
            <w:r>
              <w:t>ALLESTIMENTO E AVANZAMENTO CANTIERE</w:t>
            </w:r>
          </w:p>
        </w:tc>
        <w:tc>
          <w:tcPr>
            <w:tcW w:w="980" w:type="dxa"/>
            <w:tcMar>
              <w:top w:w="0" w:type="dxa"/>
              <w:left w:w="60" w:type="dxa"/>
              <w:bottom w:w="0" w:type="dxa"/>
              <w:right w:w="0" w:type="dxa"/>
            </w:tcMar>
          </w:tcPr>
          <w:p w:rsidR="001E17F7" w:rsidRDefault="001E17F7" w:rsidP="007946E4">
            <w:pPr>
              <w:pStyle w:val="DOC-TabellaTestoCx"/>
            </w:pPr>
            <w:r>
              <w:t>3</w:t>
            </w:r>
          </w:p>
        </w:tc>
        <w:tc>
          <w:tcPr>
            <w:tcW w:w="1380" w:type="dxa"/>
            <w:tcMar>
              <w:top w:w="0" w:type="dxa"/>
              <w:left w:w="60" w:type="dxa"/>
              <w:bottom w:w="0" w:type="dxa"/>
              <w:right w:w="0" w:type="dxa"/>
            </w:tcMar>
          </w:tcPr>
          <w:p w:rsidR="001E17F7" w:rsidRDefault="001E17F7" w:rsidP="007946E4">
            <w:pPr>
              <w:pStyle w:val="DOC-TabellaTestoCx"/>
            </w:pPr>
            <w:r>
              <w:t>Esteso</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QPR-IMP-05</w:t>
            </w:r>
          </w:p>
        </w:tc>
        <w:tc>
          <w:tcPr>
            <w:tcW w:w="5960" w:type="dxa"/>
            <w:gridSpan w:val="2"/>
            <w:tcMar>
              <w:top w:w="0" w:type="dxa"/>
              <w:left w:w="100" w:type="dxa"/>
              <w:bottom w:w="0" w:type="dxa"/>
              <w:right w:w="0" w:type="dxa"/>
            </w:tcMar>
          </w:tcPr>
          <w:p w:rsidR="001E17F7" w:rsidRDefault="001E17F7" w:rsidP="007946E4">
            <w:pPr>
              <w:pStyle w:val="DOC-TabellaTesto"/>
            </w:pPr>
            <w:r>
              <w:t>INSTALLAZIONE DI IMPIANTI DI HOME E BUILDING AUTOMATION</w:t>
            </w:r>
          </w:p>
        </w:tc>
        <w:tc>
          <w:tcPr>
            <w:tcW w:w="980" w:type="dxa"/>
            <w:tcMar>
              <w:top w:w="0" w:type="dxa"/>
              <w:left w:w="60" w:type="dxa"/>
              <w:bottom w:w="0" w:type="dxa"/>
              <w:right w:w="0" w:type="dxa"/>
            </w:tcMar>
          </w:tcPr>
          <w:p w:rsidR="001E17F7" w:rsidRDefault="001E17F7" w:rsidP="007946E4">
            <w:pPr>
              <w:pStyle w:val="DOC-TabellaTestoCx"/>
            </w:pPr>
            <w:r>
              <w:t>3</w:t>
            </w:r>
          </w:p>
        </w:tc>
        <w:tc>
          <w:tcPr>
            <w:tcW w:w="1380" w:type="dxa"/>
            <w:tcMar>
              <w:top w:w="0" w:type="dxa"/>
              <w:left w:w="60" w:type="dxa"/>
              <w:bottom w:w="0" w:type="dxa"/>
              <w:right w:w="0" w:type="dxa"/>
            </w:tcMar>
          </w:tcPr>
          <w:p w:rsidR="001E17F7" w:rsidRDefault="001E17F7" w:rsidP="007946E4">
            <w:pPr>
              <w:pStyle w:val="DOC-TabellaTestoCx"/>
            </w:pPr>
            <w:r>
              <w:t>Completo</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QPR-IMP-22</w:t>
            </w:r>
          </w:p>
        </w:tc>
        <w:tc>
          <w:tcPr>
            <w:tcW w:w="5960" w:type="dxa"/>
            <w:gridSpan w:val="2"/>
            <w:tcMar>
              <w:top w:w="0" w:type="dxa"/>
              <w:left w:w="100" w:type="dxa"/>
              <w:bottom w:w="0" w:type="dxa"/>
              <w:right w:w="0" w:type="dxa"/>
            </w:tcMar>
          </w:tcPr>
          <w:p w:rsidR="001E17F7" w:rsidRDefault="001E17F7" w:rsidP="007946E4">
            <w:pPr>
              <w:pStyle w:val="DOC-TabellaTesto"/>
            </w:pPr>
            <w:r>
              <w:t>INSTALLAZIONE DI IMPIANTI DI TELECOMUNICAZIONE</w:t>
            </w:r>
          </w:p>
        </w:tc>
        <w:tc>
          <w:tcPr>
            <w:tcW w:w="980" w:type="dxa"/>
            <w:tcMar>
              <w:top w:w="0" w:type="dxa"/>
              <w:left w:w="60" w:type="dxa"/>
              <w:bottom w:w="0" w:type="dxa"/>
              <w:right w:w="0" w:type="dxa"/>
            </w:tcMar>
          </w:tcPr>
          <w:p w:rsidR="001E17F7" w:rsidRDefault="001E17F7" w:rsidP="007946E4">
            <w:pPr>
              <w:pStyle w:val="DOC-TabellaTestoCx"/>
            </w:pPr>
            <w:r>
              <w:t>3</w:t>
            </w:r>
          </w:p>
        </w:tc>
        <w:tc>
          <w:tcPr>
            <w:tcW w:w="1380" w:type="dxa"/>
            <w:tcMar>
              <w:top w:w="0" w:type="dxa"/>
              <w:left w:w="60" w:type="dxa"/>
              <w:bottom w:w="0" w:type="dxa"/>
              <w:right w:w="0" w:type="dxa"/>
            </w:tcMar>
          </w:tcPr>
          <w:p w:rsidR="001E17F7" w:rsidRDefault="001E17F7" w:rsidP="007946E4">
            <w:pPr>
              <w:pStyle w:val="DOC-TabellaTestoCx"/>
            </w:pPr>
            <w:r>
              <w:t>Esteso</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QPR-ICT-05</w:t>
            </w:r>
          </w:p>
        </w:tc>
        <w:tc>
          <w:tcPr>
            <w:tcW w:w="5960" w:type="dxa"/>
            <w:gridSpan w:val="2"/>
            <w:tcMar>
              <w:top w:w="0" w:type="dxa"/>
              <w:left w:w="100" w:type="dxa"/>
              <w:bottom w:w="0" w:type="dxa"/>
              <w:right w:w="0" w:type="dxa"/>
            </w:tcMar>
          </w:tcPr>
          <w:p w:rsidR="001E17F7" w:rsidRDefault="001E17F7" w:rsidP="007946E4">
            <w:pPr>
              <w:pStyle w:val="DOC-TabellaTesto"/>
            </w:pPr>
            <w:r>
              <w:t>INTEGRAZIONE COMPONENTI - [e-CF B.2a]</w:t>
            </w:r>
          </w:p>
        </w:tc>
        <w:tc>
          <w:tcPr>
            <w:tcW w:w="980" w:type="dxa"/>
            <w:tcMar>
              <w:top w:w="0" w:type="dxa"/>
              <w:left w:w="60" w:type="dxa"/>
              <w:bottom w:w="0" w:type="dxa"/>
              <w:right w:w="0" w:type="dxa"/>
            </w:tcMar>
          </w:tcPr>
          <w:p w:rsidR="001E17F7" w:rsidRDefault="001E17F7" w:rsidP="007946E4">
            <w:pPr>
              <w:pStyle w:val="DOC-TabellaTestoCx"/>
            </w:pPr>
            <w:r>
              <w:t>3</w:t>
            </w:r>
          </w:p>
        </w:tc>
        <w:tc>
          <w:tcPr>
            <w:tcW w:w="1380" w:type="dxa"/>
            <w:tcMar>
              <w:top w:w="0" w:type="dxa"/>
              <w:left w:w="60" w:type="dxa"/>
              <w:bottom w:w="0" w:type="dxa"/>
              <w:right w:w="0" w:type="dxa"/>
            </w:tcMar>
          </w:tcPr>
          <w:p w:rsidR="001E17F7" w:rsidRDefault="001E17F7" w:rsidP="007946E4">
            <w:pPr>
              <w:pStyle w:val="DOC-TabellaTestoCx"/>
            </w:pPr>
            <w:r>
              <w:t>Parziale</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QPR-IMP-09</w:t>
            </w:r>
          </w:p>
        </w:tc>
        <w:tc>
          <w:tcPr>
            <w:tcW w:w="5960" w:type="dxa"/>
            <w:gridSpan w:val="2"/>
            <w:tcMar>
              <w:top w:w="0" w:type="dxa"/>
              <w:left w:w="100" w:type="dxa"/>
              <w:bottom w:w="0" w:type="dxa"/>
              <w:right w:w="0" w:type="dxa"/>
            </w:tcMar>
          </w:tcPr>
          <w:p w:rsidR="001E17F7" w:rsidRDefault="001E17F7" w:rsidP="007946E4">
            <w:pPr>
              <w:pStyle w:val="DOC-TabellaTesto"/>
            </w:pPr>
            <w:r>
              <w:t>VERIFICA DEGLI IMPIANTI ELETTRICI ED ELETTRONICI</w:t>
            </w:r>
          </w:p>
        </w:tc>
        <w:tc>
          <w:tcPr>
            <w:tcW w:w="980" w:type="dxa"/>
            <w:tcMar>
              <w:top w:w="0" w:type="dxa"/>
              <w:left w:w="60" w:type="dxa"/>
              <w:bottom w:w="0" w:type="dxa"/>
              <w:right w:w="0" w:type="dxa"/>
            </w:tcMar>
          </w:tcPr>
          <w:p w:rsidR="001E17F7" w:rsidRDefault="001E17F7" w:rsidP="007946E4">
            <w:pPr>
              <w:pStyle w:val="DOC-TabellaTestoCx"/>
            </w:pPr>
            <w:r>
              <w:t>4</w:t>
            </w:r>
          </w:p>
        </w:tc>
        <w:tc>
          <w:tcPr>
            <w:tcW w:w="1380" w:type="dxa"/>
            <w:tcMar>
              <w:top w:w="0" w:type="dxa"/>
              <w:left w:w="60" w:type="dxa"/>
              <w:bottom w:w="0" w:type="dxa"/>
              <w:right w:w="0" w:type="dxa"/>
            </w:tcMar>
          </w:tcPr>
          <w:p w:rsidR="001E17F7" w:rsidRDefault="001E17F7" w:rsidP="007946E4">
            <w:pPr>
              <w:pStyle w:val="DOC-TabellaTestoCx"/>
            </w:pPr>
            <w:r>
              <w:t>Parziale</w:t>
            </w:r>
          </w:p>
        </w:tc>
        <w:tc>
          <w:tcPr>
            <w:tcW w:w="1" w:type="dxa"/>
          </w:tcPr>
          <w:p w:rsidR="001E17F7" w:rsidRDefault="001E17F7" w:rsidP="007946E4">
            <w:pPr>
              <w:pStyle w:val="EMPTYCELLSTYLE"/>
            </w:pPr>
          </w:p>
        </w:tc>
      </w:tr>
      <w:tr w:rsidR="001E17F7" w:rsidTr="007946E4">
        <w:trPr>
          <w:trHeight w:hRule="exact" w:val="20"/>
        </w:trPr>
        <w:tc>
          <w:tcPr>
            <w:tcW w:w="1" w:type="dxa"/>
          </w:tcPr>
          <w:p w:rsidR="001E17F7" w:rsidRDefault="001E17F7"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1E17F7" w:rsidRDefault="001E17F7" w:rsidP="007946E4">
            <w:pPr>
              <w:pStyle w:val="EMPTYCELLSTYLE"/>
            </w:pPr>
          </w:p>
        </w:tc>
        <w:tc>
          <w:tcPr>
            <w:tcW w:w="1" w:type="dxa"/>
          </w:tcPr>
          <w:p w:rsidR="001E17F7" w:rsidRDefault="001E17F7" w:rsidP="007946E4">
            <w:pPr>
              <w:pStyle w:val="EMPTYCELLSTYLE"/>
            </w:pPr>
          </w:p>
        </w:tc>
      </w:tr>
    </w:tbl>
    <w:p w:rsidR="001E17F7" w:rsidRDefault="001E17F7" w:rsidP="001E17F7"/>
    <w:p w:rsidR="00782ECA" w:rsidRDefault="00782ECA" w:rsidP="00782ECA"/>
    <w:p w:rsidR="008B601D" w:rsidRPr="00493351" w:rsidRDefault="008B601D" w:rsidP="00D86CE7">
      <w:pPr>
        <w:pStyle w:val="DOC-TestoBase"/>
      </w:pPr>
      <w:r w:rsidRPr="00493351">
        <w:br w:type="page"/>
      </w:r>
    </w:p>
    <w:p w:rsidR="008B601D" w:rsidRPr="00493351" w:rsidRDefault="008B601D" w:rsidP="00B43554">
      <w:pPr>
        <w:pStyle w:val="LG-Titoletto"/>
      </w:pPr>
      <w:r w:rsidRPr="00493351">
        <w:t>Descrizione delle competenze caratterizzanti il profilo PROFESSIONALE regionale</w:t>
      </w:r>
    </w:p>
    <w:p w:rsidR="008B601D" w:rsidRPr="00493351" w:rsidRDefault="008B601D" w:rsidP="008B601D">
      <w:pPr>
        <w:pStyle w:val="DOC-TestoBase"/>
      </w:pPr>
    </w:p>
    <w:p w:rsidR="001E17F7" w:rsidRDefault="001E17F7" w:rsidP="001E17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PROGETTAZIONE DI IMPIANTI ELETTRICI ED ELETTRONICI</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QPR-IMP-01</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5</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14/01/2020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Sulla base delle richieste del cliente e dei vincoli normativi, il soggetto è in grado di eseguire la progettazione e le eventuali varianti in corso d’opera di impianti elettrici/elettronici civili, industriali e del terziario.</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Tecnologia degli impianti e componentistica elettrica</w:t>
            </w:r>
          </w:p>
          <w:p w:rsidR="001E17F7" w:rsidRDefault="001E17F7" w:rsidP="001E17F7">
            <w:pPr>
              <w:pStyle w:val="QPR-ConoscenzeAbilit"/>
              <w:suppressAutoHyphens w:val="0"/>
              <w:ind w:left="283" w:hanging="198"/>
            </w:pPr>
            <w:r>
              <w:rPr>
                <w:noProof/>
              </w:rPr>
              <w:t>Software dedicati alla progettazione impiantistica</w:t>
            </w:r>
          </w:p>
          <w:p w:rsidR="001E17F7" w:rsidRDefault="001E17F7" w:rsidP="001E17F7">
            <w:pPr>
              <w:pStyle w:val="QPR-ConoscenzeAbilit"/>
              <w:suppressAutoHyphens w:val="0"/>
              <w:ind w:left="283" w:hanging="198"/>
            </w:pPr>
            <w:r>
              <w:rPr>
                <w:noProof/>
              </w:rPr>
              <w:t>Lettura ed esecuzione di disegni tecnici anche con l'utilizzo di software CAD</w:t>
            </w:r>
          </w:p>
          <w:p w:rsidR="001E17F7" w:rsidRDefault="001E17F7" w:rsidP="001E17F7">
            <w:pPr>
              <w:pStyle w:val="QPR-ConoscenzeAbilit"/>
              <w:suppressAutoHyphens w:val="0"/>
              <w:ind w:left="283" w:hanging="198"/>
            </w:pPr>
            <w:r>
              <w:rPr>
                <w:noProof/>
              </w:rPr>
              <w:t>Tecniche di ascolto e comunicazione</w:t>
            </w:r>
          </w:p>
          <w:p w:rsidR="001E17F7" w:rsidRDefault="001E17F7" w:rsidP="001E17F7">
            <w:pPr>
              <w:pStyle w:val="QPR-ConoscenzeAbilit"/>
              <w:suppressAutoHyphens w:val="0"/>
              <w:ind w:left="283" w:hanging="198"/>
            </w:pPr>
            <w:r>
              <w:rPr>
                <w:noProof/>
              </w:rPr>
              <w:t>Tecniche di negoziazione e problem solving</w:t>
            </w:r>
          </w:p>
          <w:p w:rsidR="001E17F7" w:rsidRDefault="001E17F7" w:rsidP="001E17F7">
            <w:pPr>
              <w:pStyle w:val="QPR-ConoscenzeAbilit"/>
              <w:suppressAutoHyphens w:val="0"/>
              <w:ind w:left="283" w:hanging="198"/>
            </w:pPr>
            <w:r>
              <w:rPr>
                <w:noProof/>
              </w:rPr>
              <w:t>Elementi di contabilità dei costi e budget</w:t>
            </w:r>
          </w:p>
          <w:p w:rsidR="001E17F7" w:rsidRDefault="001E17F7" w:rsidP="001E17F7">
            <w:pPr>
              <w:pStyle w:val="QPR-ConoscenzeAbilit"/>
              <w:suppressAutoHyphens w:val="0"/>
              <w:ind w:left="283" w:hanging="198"/>
            </w:pPr>
            <w:r>
              <w:rPr>
                <w:noProof/>
              </w:rPr>
              <w:t>Tecniche di preventivazione</w:t>
            </w:r>
          </w:p>
          <w:p w:rsidR="001E17F7" w:rsidRDefault="001E17F7" w:rsidP="001E17F7">
            <w:pPr>
              <w:pStyle w:val="QPR-ConoscenzeAbilit"/>
              <w:suppressAutoHyphens w:val="0"/>
              <w:ind w:left="283" w:hanging="198"/>
            </w:pPr>
            <w:r>
              <w:rPr>
                <w:noProof/>
              </w:rPr>
              <w:t>Analisi costi-benefici per tipologia d'impianto</w:t>
            </w:r>
          </w:p>
          <w:p w:rsidR="001E17F7" w:rsidRDefault="001E17F7" w:rsidP="001E17F7">
            <w:pPr>
              <w:pStyle w:val="QPR-ConoscenzeAbilit"/>
              <w:suppressAutoHyphens w:val="0"/>
              <w:ind w:left="283" w:hanging="198"/>
            </w:pPr>
            <w:r>
              <w:rPr>
                <w:noProof/>
              </w:rPr>
              <w:t>Legislazione e normativa tecnica</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Applicare tecniche di interazione col cliente</w:t>
            </w:r>
          </w:p>
          <w:p w:rsidR="001E17F7" w:rsidRDefault="001E17F7" w:rsidP="001E17F7">
            <w:pPr>
              <w:pStyle w:val="QPR-ConoscenzeAbilit"/>
              <w:suppressAutoHyphens w:val="0"/>
              <w:ind w:left="283" w:hanging="198"/>
            </w:pPr>
            <w:r>
              <w:rPr>
                <w:noProof/>
              </w:rPr>
              <w:t>Individuate tipologie di impianti e materiali in rapporto alla clientela</w:t>
            </w:r>
          </w:p>
          <w:p w:rsidR="001E17F7" w:rsidRDefault="001E17F7" w:rsidP="001E17F7">
            <w:pPr>
              <w:pStyle w:val="QPR-ConoscenzeAbilit"/>
              <w:suppressAutoHyphens w:val="0"/>
              <w:ind w:left="283" w:hanging="198"/>
            </w:pPr>
            <w:r>
              <w:rPr>
                <w:noProof/>
              </w:rPr>
              <w:t>Elaborare schemi e disegni tecnici di impianti</w:t>
            </w:r>
          </w:p>
          <w:p w:rsidR="001E17F7" w:rsidRDefault="001E17F7" w:rsidP="001E17F7">
            <w:pPr>
              <w:pStyle w:val="QPR-ConoscenzeAbilit"/>
              <w:suppressAutoHyphens w:val="0"/>
              <w:ind w:left="283" w:hanging="198"/>
            </w:pPr>
            <w:r>
              <w:rPr>
                <w:noProof/>
              </w:rPr>
              <w:t>Definire le specifiche tecniche di impianti elettrici</w:t>
            </w:r>
          </w:p>
          <w:p w:rsidR="001E17F7" w:rsidRDefault="001E17F7" w:rsidP="001E17F7">
            <w:pPr>
              <w:pStyle w:val="QPR-ConoscenzeAbilit"/>
              <w:suppressAutoHyphens w:val="0"/>
              <w:ind w:left="283" w:hanging="198"/>
            </w:pPr>
            <w:r>
              <w:rPr>
                <w:noProof/>
              </w:rPr>
              <w:t>Applicare le tecniche per la preventivazione</w:t>
            </w:r>
          </w:p>
          <w:p w:rsidR="001E17F7" w:rsidRDefault="001E17F7" w:rsidP="001E17F7">
            <w:pPr>
              <w:pStyle w:val="QPR-ConoscenzeAbilit"/>
              <w:suppressAutoHyphens w:val="0"/>
              <w:ind w:left="283" w:hanging="198"/>
            </w:pPr>
            <w:r>
              <w:rPr>
                <w:noProof/>
              </w:rPr>
              <w:t>Applicare tecniche per definire gli stati di avanzamento lavori</w:t>
            </w:r>
          </w:p>
          <w:p w:rsidR="001E17F7" w:rsidRDefault="001E17F7" w:rsidP="001E17F7">
            <w:pPr>
              <w:pStyle w:val="QPR-ConoscenzeAbilit"/>
              <w:suppressAutoHyphens w:val="0"/>
              <w:ind w:left="283" w:hanging="198"/>
            </w:pPr>
            <w:r>
              <w:rPr>
                <w:noProof/>
              </w:rPr>
              <w:t>Redigere pratiche di adempimento alle norme vigenti</w:t>
            </w:r>
          </w:p>
          <w:p w:rsidR="001E17F7" w:rsidRPr="006F0970" w:rsidRDefault="001E17F7" w:rsidP="007946E4">
            <w:pPr>
              <w:pStyle w:val="QPR-ChiusuraConAbi"/>
            </w:pPr>
          </w:p>
        </w:tc>
      </w:tr>
    </w:tbl>
    <w:p w:rsidR="001E17F7" w:rsidRDefault="001E17F7" w:rsidP="001E17F7">
      <w:pPr>
        <w:pStyle w:val="DOC-Spaziatura"/>
      </w:pPr>
    </w:p>
    <w:p w:rsidR="001E17F7" w:rsidRDefault="001E17F7" w:rsidP="001E17F7">
      <w:r>
        <w:br w:type="page"/>
      </w:r>
    </w:p>
    <w:p w:rsidR="001E17F7" w:rsidRDefault="001E17F7" w:rsidP="001E17F7">
      <w:pPr>
        <w:pStyle w:val="DOC-Spaziatura"/>
      </w:pPr>
    </w:p>
    <w:p w:rsidR="001E17F7" w:rsidRDefault="001E17F7" w:rsidP="001E17F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ALLESTIMENTO E AVANZAMENTO CANTIERE</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QPR-IMP-02</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21/01/2020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Normative di sicurezza, igiene, salvaguardia ambientale di settore/processo</w:t>
            </w:r>
          </w:p>
          <w:p w:rsidR="001E17F7" w:rsidRDefault="001E17F7" w:rsidP="001E17F7">
            <w:pPr>
              <w:pStyle w:val="QPR-ConoscenzeAbilit"/>
              <w:suppressAutoHyphens w:val="0"/>
              <w:ind w:left="283" w:hanging="198"/>
            </w:pPr>
            <w:r>
              <w:rPr>
                <w:noProof/>
              </w:rPr>
              <w:t>Principali terminologie tecniche di settore/processo</w:t>
            </w:r>
          </w:p>
          <w:p w:rsidR="001E17F7" w:rsidRDefault="001E17F7" w:rsidP="001E17F7">
            <w:pPr>
              <w:pStyle w:val="QPR-ConoscenzeAbilit"/>
              <w:suppressAutoHyphens w:val="0"/>
              <w:ind w:left="283" w:hanging="198"/>
            </w:pPr>
            <w:r>
              <w:rPr>
                <w:noProof/>
              </w:rPr>
              <w:t>Processi, cicli di lavoro e ruoli nelle lavorazioni di settore/processo</w:t>
            </w:r>
          </w:p>
          <w:p w:rsidR="001E17F7" w:rsidRDefault="001E17F7" w:rsidP="001E17F7">
            <w:pPr>
              <w:pStyle w:val="QPR-ConoscenzeAbilit"/>
              <w:suppressAutoHyphens w:val="0"/>
              <w:ind w:left="283" w:hanging="198"/>
            </w:pPr>
            <w:r>
              <w:rPr>
                <w:noProof/>
              </w:rPr>
              <w:t>Elementi di comunicazione e relazione interpersonale in ambito professionale</w:t>
            </w:r>
          </w:p>
          <w:p w:rsidR="001E17F7" w:rsidRDefault="001E17F7" w:rsidP="001E17F7">
            <w:pPr>
              <w:pStyle w:val="QPR-ConoscenzeAbilit"/>
              <w:suppressAutoHyphens w:val="0"/>
              <w:ind w:left="283" w:hanging="198"/>
            </w:pPr>
            <w:r>
              <w:rPr>
                <w:noProof/>
              </w:rPr>
              <w:t>Tecniche di pianificazione</w:t>
            </w:r>
          </w:p>
          <w:p w:rsidR="001E17F7" w:rsidRDefault="001E17F7" w:rsidP="001E17F7">
            <w:pPr>
              <w:pStyle w:val="QPR-ConoscenzeAbilit"/>
              <w:suppressAutoHyphens w:val="0"/>
              <w:ind w:left="283" w:hanging="198"/>
            </w:pPr>
            <w:r>
              <w:rPr>
                <w:noProof/>
              </w:rPr>
              <w:t>Elementi di disegno tecnico, schemi impianti e simbologie</w:t>
            </w:r>
          </w:p>
          <w:p w:rsidR="001E17F7" w:rsidRDefault="001E17F7" w:rsidP="001E17F7">
            <w:pPr>
              <w:pStyle w:val="QPR-ConoscenzeAbilit"/>
              <w:suppressAutoHyphens w:val="0"/>
              <w:ind w:left="283" w:hanging="198"/>
            </w:pPr>
            <w:r>
              <w:rPr>
                <w:noProof/>
              </w:rPr>
              <w:t>Tecniche di rilievo strumentale</w:t>
            </w:r>
          </w:p>
          <w:p w:rsidR="001E17F7" w:rsidRDefault="001E17F7" w:rsidP="001E17F7">
            <w:pPr>
              <w:pStyle w:val="QPR-ConoscenzeAbilit"/>
              <w:suppressAutoHyphens w:val="0"/>
              <w:ind w:left="283" w:hanging="198"/>
            </w:pPr>
            <w:r>
              <w:rPr>
                <w:noProof/>
              </w:rPr>
              <w:t>Normative tecniche di riferimento del settore</w:t>
            </w:r>
          </w:p>
          <w:p w:rsidR="001E17F7" w:rsidRDefault="001E17F7" w:rsidP="001E17F7">
            <w:pPr>
              <w:pStyle w:val="QPR-ConoscenzeAbilit"/>
              <w:suppressAutoHyphens w:val="0"/>
              <w:ind w:left="283" w:hanging="198"/>
            </w:pPr>
            <w:r>
              <w:rPr>
                <w:noProof/>
              </w:rPr>
              <w:t>Principali terminologie tecniche</w:t>
            </w:r>
          </w:p>
          <w:p w:rsidR="001E17F7" w:rsidRDefault="001E17F7" w:rsidP="001E17F7">
            <w:pPr>
              <w:pStyle w:val="QPR-ConoscenzeAbilit"/>
              <w:suppressAutoHyphens w:val="0"/>
              <w:ind w:left="283" w:hanging="198"/>
            </w:pPr>
            <w:r>
              <w:rPr>
                <w:noProof/>
              </w:rPr>
              <w:t>Metodi e tecniche di approntamento e avvio</w:t>
            </w:r>
          </w:p>
          <w:p w:rsidR="001E17F7" w:rsidRDefault="001E17F7" w:rsidP="001E17F7">
            <w:pPr>
              <w:pStyle w:val="QPR-ConoscenzeAbilit"/>
              <w:suppressAutoHyphens w:val="0"/>
              <w:ind w:left="283" w:hanging="198"/>
            </w:pPr>
            <w:r>
              <w:rPr>
                <w:noProof/>
              </w:rPr>
              <w:t>Principi, meccanismi e parametri di funzionamento dei macchinari e apparecchiature</w:t>
            </w:r>
          </w:p>
          <w:p w:rsidR="001E17F7" w:rsidRDefault="001E17F7" w:rsidP="001E17F7">
            <w:pPr>
              <w:pStyle w:val="QPR-ConoscenzeAbilit"/>
              <w:suppressAutoHyphens w:val="0"/>
              <w:ind w:left="283" w:hanging="198"/>
            </w:pPr>
            <w:r>
              <w:rPr>
                <w:noProof/>
              </w:rPr>
              <w:t>Tipologia e caratteristiche dei principali materiali dei componenti costituenti gli impianti</w:t>
            </w:r>
          </w:p>
          <w:p w:rsidR="001E17F7" w:rsidRDefault="001E17F7" w:rsidP="001E17F7">
            <w:pPr>
              <w:pStyle w:val="QPR-ConoscenzeAbilit"/>
              <w:suppressAutoHyphens w:val="0"/>
              <w:ind w:left="283" w:hanging="198"/>
            </w:pPr>
            <w:r>
              <w:rPr>
                <w:noProof/>
              </w:rPr>
              <w:t>Tipologia, principi di funzionamento e caratteristiche dei principali macchinari ed attrezzature di settore</w:t>
            </w:r>
          </w:p>
          <w:p w:rsidR="001E17F7" w:rsidRDefault="001E17F7" w:rsidP="001E17F7">
            <w:pPr>
              <w:pStyle w:val="QPR-ConoscenzeAbilit"/>
              <w:suppressAutoHyphens w:val="0"/>
              <w:ind w:left="283" w:hanging="198"/>
            </w:pPr>
            <w:r>
              <w:rPr>
                <w:noProof/>
              </w:rPr>
              <w:t>Procedure tecniche per il monitoraggio e la valutazione del funzionamento dei principali macchinari ed attrezzature di settore</w:t>
            </w:r>
          </w:p>
          <w:p w:rsidR="001E17F7" w:rsidRDefault="001E17F7" w:rsidP="001E17F7">
            <w:pPr>
              <w:pStyle w:val="QPR-ConoscenzeAbilit"/>
              <w:suppressAutoHyphens w:val="0"/>
              <w:ind w:left="283" w:hanging="198"/>
            </w:pPr>
            <w:r>
              <w:rPr>
                <w:noProof/>
              </w:rPr>
              <w:t>Tecniche e metodiche di mantenimento e manutenzione ordinaria dei principali macchinari ed attrezzature di settore</w:t>
            </w:r>
          </w:p>
          <w:p w:rsidR="001E17F7" w:rsidRDefault="001E17F7" w:rsidP="001E17F7">
            <w:pPr>
              <w:pStyle w:val="QPR-ConoscenzeAbilit"/>
              <w:suppressAutoHyphens w:val="0"/>
              <w:ind w:left="283" w:hanging="198"/>
            </w:pPr>
            <w:r>
              <w:rPr>
                <w:noProof/>
              </w:rPr>
              <w:t>Compilazione documentazione tecnica</w:t>
            </w:r>
          </w:p>
          <w:p w:rsidR="001E17F7" w:rsidRDefault="001E17F7" w:rsidP="001E17F7">
            <w:pPr>
              <w:pStyle w:val="QPR-ConoscenzeAbilit"/>
              <w:suppressAutoHyphens w:val="0"/>
              <w:ind w:left="283" w:hanging="198"/>
            </w:pPr>
            <w:r>
              <w:rPr>
                <w:noProof/>
              </w:rPr>
              <w:t>Competenze informatiche di base (web bowsing, emailing, pacchetto office)</w:t>
            </w:r>
          </w:p>
          <w:p w:rsidR="001E17F7" w:rsidRDefault="001E17F7" w:rsidP="001E17F7">
            <w:pPr>
              <w:pStyle w:val="QPR-ConoscenzeAbilit"/>
              <w:suppressAutoHyphens w:val="0"/>
              <w:ind w:left="283" w:hanging="198"/>
            </w:pPr>
            <w:r>
              <w:rPr>
                <w:noProof/>
              </w:rPr>
              <w:t>Esecuzione di prove funzionali</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1E17F7" w:rsidRDefault="001E17F7" w:rsidP="001E17F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1E17F7" w:rsidRDefault="001E17F7" w:rsidP="001E17F7">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1E17F7" w:rsidRDefault="001E17F7" w:rsidP="001E17F7">
            <w:pPr>
              <w:pStyle w:val="QPR-ConoscenzeAbilit"/>
              <w:suppressAutoHyphens w:val="0"/>
              <w:ind w:left="283" w:hanging="198"/>
            </w:pPr>
            <w:r>
              <w:rPr>
                <w:noProof/>
              </w:rPr>
              <w:t>Applicare metodiche e tecniche per la gestione dei tempi di lavoro</w:t>
            </w:r>
          </w:p>
          <w:p w:rsidR="001E17F7" w:rsidRDefault="001E17F7" w:rsidP="001E17F7">
            <w:pPr>
              <w:pStyle w:val="QPR-ConoscenzeAbilit"/>
              <w:suppressAutoHyphens w:val="0"/>
              <w:ind w:left="283" w:hanging="198"/>
            </w:pPr>
            <w:r>
              <w:rPr>
                <w:noProof/>
              </w:rPr>
              <w:t>Redigere e mantere aggiornato il cronoprogramma complessivo per le opere di propria competenza</w:t>
            </w:r>
          </w:p>
          <w:p w:rsidR="001E17F7" w:rsidRDefault="001E17F7" w:rsidP="001E17F7">
            <w:pPr>
              <w:pStyle w:val="QPR-ConoscenzeAbilit"/>
              <w:suppressAutoHyphens w:val="0"/>
              <w:ind w:left="283" w:hanging="198"/>
            </w:pPr>
            <w:r>
              <w:rPr>
                <w:noProof/>
              </w:rPr>
              <w:t>Rilevare le dimensioni e le caratteristiche di semplici ambienti</w:t>
            </w:r>
          </w:p>
          <w:p w:rsidR="001E17F7" w:rsidRDefault="001E17F7" w:rsidP="001E17F7">
            <w:pPr>
              <w:pStyle w:val="QPR-ConoscenzeAbilit"/>
              <w:suppressAutoHyphens w:val="0"/>
              <w:ind w:left="283" w:hanging="198"/>
            </w:pPr>
            <w:r>
              <w:rPr>
                <w:noProof/>
              </w:rPr>
              <w:t>Rilevare le caratteristiche tecniche di semplici impianti esistenti</w:t>
            </w:r>
          </w:p>
          <w:p w:rsidR="001E17F7" w:rsidRDefault="001E17F7" w:rsidP="001E17F7">
            <w:pPr>
              <w:pStyle w:val="QPR-ConoscenzeAbilit"/>
              <w:suppressAutoHyphens w:val="0"/>
              <w:ind w:left="283" w:hanging="198"/>
            </w:pPr>
            <w:r>
              <w:rPr>
                <w:noProof/>
              </w:rPr>
              <w:t>Individuare gli strumenti e le attrezzature necessarie per le diverse fasi di lavorazione</w:t>
            </w:r>
          </w:p>
          <w:p w:rsidR="001E17F7" w:rsidRDefault="001E17F7" w:rsidP="001E17F7">
            <w:pPr>
              <w:pStyle w:val="QPR-ConoscenzeAbilit"/>
              <w:suppressAutoHyphens w:val="0"/>
              <w:ind w:left="283" w:hanging="198"/>
            </w:pPr>
            <w:r>
              <w:rPr>
                <w:noProof/>
              </w:rPr>
              <w:t>Approntare materiali, strumenti, macchinari per le diverse fasi di lavorazione sulla base di una distinta</w:t>
            </w:r>
          </w:p>
          <w:p w:rsidR="001E17F7" w:rsidRDefault="001E17F7" w:rsidP="001E17F7">
            <w:pPr>
              <w:pStyle w:val="QPR-ConoscenzeAbilit"/>
              <w:suppressAutoHyphens w:val="0"/>
              <w:ind w:left="283" w:hanging="198"/>
            </w:pPr>
            <w:r>
              <w:rPr>
                <w:noProof/>
              </w:rPr>
              <w:t>Adottare comportamenti e misure di sicurezza nelle lavorazioni di allestimento e nell'utilizzo dei materiali e attrezzature da lavoro</w:t>
            </w:r>
          </w:p>
          <w:p w:rsidR="001E17F7" w:rsidRDefault="001E17F7" w:rsidP="001E17F7">
            <w:pPr>
              <w:pStyle w:val="QPR-ConoscenzeAbilit"/>
              <w:suppressAutoHyphens w:val="0"/>
              <w:ind w:left="283" w:hanging="198"/>
            </w:pPr>
            <w:r>
              <w:rPr>
                <w:noProof/>
              </w:rPr>
              <w:t>Adottare metodiche per rilevare l’usura e le anomalie di strumenti, attrezzature e macchinari</w:t>
            </w:r>
          </w:p>
          <w:p w:rsidR="001E17F7" w:rsidRDefault="001E17F7" w:rsidP="001E17F7">
            <w:pPr>
              <w:pStyle w:val="QPR-ConoscenzeAbilit"/>
              <w:suppressAutoHyphens w:val="0"/>
              <w:ind w:left="283" w:hanging="198"/>
            </w:pPr>
            <w:r>
              <w:rPr>
                <w:noProof/>
              </w:rPr>
              <w:t>Applicare tecniche e metodi per la gestione della propria postazione di lavoro</w:t>
            </w:r>
          </w:p>
          <w:p w:rsidR="001E17F7" w:rsidRDefault="001E17F7" w:rsidP="001E17F7">
            <w:pPr>
              <w:pStyle w:val="QPR-ConoscenzeAbilit"/>
              <w:suppressAutoHyphens w:val="0"/>
              <w:ind w:left="283" w:hanging="198"/>
            </w:pPr>
            <w:r>
              <w:rPr>
                <w:noProof/>
              </w:rPr>
              <w:t>Applicare metodiche di reportistica tecnica</w:t>
            </w:r>
          </w:p>
          <w:p w:rsidR="001E17F7" w:rsidRDefault="001E17F7" w:rsidP="001E17F7">
            <w:pPr>
              <w:pStyle w:val="QPR-ConoscenzeAbilit"/>
              <w:suppressAutoHyphens w:val="0"/>
              <w:ind w:left="283" w:hanging="198"/>
            </w:pPr>
            <w:r>
              <w:rPr>
                <w:noProof/>
              </w:rPr>
              <w:t>Operare rispettando i principi della sicurezza</w:t>
            </w:r>
          </w:p>
          <w:p w:rsidR="001E17F7" w:rsidRPr="006F0970" w:rsidRDefault="001E17F7" w:rsidP="007946E4">
            <w:pPr>
              <w:pStyle w:val="QPR-ChiusuraConAbi"/>
            </w:pPr>
          </w:p>
        </w:tc>
      </w:tr>
    </w:tbl>
    <w:p w:rsidR="001E17F7" w:rsidRDefault="001E17F7" w:rsidP="001E17F7">
      <w:pPr>
        <w:pStyle w:val="DOC-Spaziatura"/>
      </w:pPr>
    </w:p>
    <w:p w:rsidR="001E17F7" w:rsidRDefault="001E17F7" w:rsidP="001E17F7">
      <w:r>
        <w:br w:type="page"/>
      </w:r>
    </w:p>
    <w:p w:rsidR="001E17F7" w:rsidRDefault="001E17F7" w:rsidP="001E17F7">
      <w:pPr>
        <w:pStyle w:val="DOC-Spaziatura"/>
      </w:pPr>
    </w:p>
    <w:p w:rsidR="001E17F7" w:rsidRDefault="001E17F7" w:rsidP="001E17F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INSTALLAZIONE DI IMPIANTI DI HOME E BUILDING AUTOMATION</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QPR-IMP-05</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15/01/2020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Elementi di elettrotecnica, elettromagnetismo, illuminotecnica e termoregolazione</w:t>
            </w:r>
          </w:p>
          <w:p w:rsidR="001E17F7" w:rsidRDefault="001E17F7" w:rsidP="001E17F7">
            <w:pPr>
              <w:pStyle w:val="QPR-ConoscenzeAbilit"/>
              <w:suppressAutoHyphens w:val="0"/>
              <w:ind w:left="283" w:hanging="198"/>
            </w:pPr>
            <w:r>
              <w:rPr>
                <w:noProof/>
              </w:rPr>
              <w:t>Elementi di telematica e trasmissione dati</w:t>
            </w:r>
          </w:p>
          <w:p w:rsidR="001E17F7" w:rsidRDefault="001E17F7" w:rsidP="001E17F7">
            <w:pPr>
              <w:pStyle w:val="QPR-ConoscenzeAbilit"/>
              <w:suppressAutoHyphens w:val="0"/>
              <w:ind w:left="283" w:hanging="198"/>
            </w:pPr>
            <w:r>
              <w:rPr>
                <w:noProof/>
              </w:rPr>
              <w:t>Sistemi elettrici monofasi e trifasi</w:t>
            </w:r>
          </w:p>
          <w:p w:rsidR="001E17F7" w:rsidRDefault="001E17F7" w:rsidP="001E17F7">
            <w:pPr>
              <w:pStyle w:val="QPR-ConoscenzeAbilit"/>
              <w:suppressAutoHyphens w:val="0"/>
              <w:ind w:left="283" w:hanging="198"/>
            </w:pPr>
            <w:r>
              <w:rPr>
                <w:noProof/>
              </w:rPr>
              <w:t>Normative tecniche di riferimento</w:t>
            </w:r>
          </w:p>
          <w:p w:rsidR="001E17F7" w:rsidRDefault="001E17F7" w:rsidP="001E17F7">
            <w:pPr>
              <w:pStyle w:val="QPR-ConoscenzeAbilit"/>
              <w:suppressAutoHyphens w:val="0"/>
              <w:ind w:left="283" w:hanging="198"/>
            </w:pPr>
            <w:r>
              <w:rPr>
                <w:noProof/>
              </w:rPr>
              <w:t>Tipologie di gateway, sensori, attuatori utilizzati e interfacce di collegamento e metodi di acquisizione dei segnali</w:t>
            </w:r>
          </w:p>
          <w:p w:rsidR="001E17F7" w:rsidRDefault="001E17F7" w:rsidP="001E17F7">
            <w:pPr>
              <w:pStyle w:val="QPR-ConoscenzeAbilit"/>
              <w:suppressAutoHyphens w:val="0"/>
              <w:ind w:left="283" w:hanging="198"/>
            </w:pPr>
            <w:r>
              <w:rPr>
                <w:noProof/>
              </w:rPr>
              <w:t>Modalità di integrazione e comando di impianti tecnologici</w:t>
            </w:r>
          </w:p>
          <w:p w:rsidR="001E17F7" w:rsidRDefault="001E17F7" w:rsidP="001E17F7">
            <w:pPr>
              <w:pStyle w:val="QPR-ConoscenzeAbilit"/>
              <w:suppressAutoHyphens w:val="0"/>
              <w:ind w:left="283" w:hanging="198"/>
            </w:pPr>
            <w:r>
              <w:rPr>
                <w:noProof/>
              </w:rPr>
              <w:t>Protocolli di comunicazione, linguaggio, software e linguaggi di comunicazione</w:t>
            </w:r>
          </w:p>
          <w:p w:rsidR="001E17F7" w:rsidRDefault="001E17F7" w:rsidP="001E17F7">
            <w:pPr>
              <w:pStyle w:val="QPR-ConoscenzeAbilit"/>
              <w:suppressAutoHyphens w:val="0"/>
              <w:ind w:left="283" w:hanging="198"/>
            </w:pPr>
            <w:r>
              <w:rPr>
                <w:noProof/>
              </w:rPr>
              <w:t>Standard KNX</w:t>
            </w:r>
          </w:p>
          <w:p w:rsidR="001E17F7" w:rsidRDefault="001E17F7" w:rsidP="001E17F7">
            <w:pPr>
              <w:pStyle w:val="QPR-ConoscenzeAbilit"/>
              <w:suppressAutoHyphens w:val="0"/>
              <w:ind w:left="283" w:hanging="198"/>
            </w:pPr>
            <w:r>
              <w:rPr>
                <w:noProof/>
              </w:rPr>
              <w:t>Caratteristiche tecniche e funzionali dei componenti di un sistema di building automation</w:t>
            </w:r>
          </w:p>
          <w:p w:rsidR="001E17F7" w:rsidRDefault="001E17F7" w:rsidP="001E17F7">
            <w:pPr>
              <w:pStyle w:val="QPR-ConoscenzeAbilit"/>
              <w:suppressAutoHyphens w:val="0"/>
              <w:ind w:left="283" w:hanging="198"/>
            </w:pPr>
            <w:r>
              <w:rPr>
                <w:noProof/>
              </w:rPr>
              <w:t>Tecniche di messa a punto e rilascio impianto</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Leggere gli schemi di impianti integrati</w:t>
            </w:r>
          </w:p>
          <w:p w:rsidR="001E17F7" w:rsidRDefault="001E17F7" w:rsidP="001E17F7">
            <w:pPr>
              <w:pStyle w:val="QPR-ConoscenzeAbilit"/>
              <w:suppressAutoHyphens w:val="0"/>
              <w:ind w:left="283" w:hanging="198"/>
            </w:pPr>
            <w:r>
              <w:rPr>
                <w:noProof/>
              </w:rPr>
              <w:t>Scegliere i dispositivi più adatti per realizzare l’automazione integrata dell’impianto</w:t>
            </w:r>
          </w:p>
          <w:p w:rsidR="001E17F7" w:rsidRDefault="001E17F7" w:rsidP="001E17F7">
            <w:pPr>
              <w:pStyle w:val="QPR-ConoscenzeAbilit"/>
              <w:suppressAutoHyphens w:val="0"/>
              <w:ind w:left="283" w:hanging="198"/>
            </w:pPr>
            <w:r>
              <w:rPr>
                <w:noProof/>
              </w:rPr>
              <w:t>Utilizzare tecniche di posizionamento e posa di componenti specifici per l’automazione degli impianti</w:t>
            </w:r>
          </w:p>
          <w:p w:rsidR="001E17F7" w:rsidRDefault="001E17F7" w:rsidP="001E17F7">
            <w:pPr>
              <w:pStyle w:val="QPR-ConoscenzeAbilit"/>
              <w:suppressAutoHyphens w:val="0"/>
              <w:ind w:left="283" w:hanging="198"/>
            </w:pPr>
            <w:r>
              <w:rPr>
                <w:noProof/>
              </w:rPr>
              <w:t>Eseguire il cablaggio di apparecchiature, componenti, sistemi BUS e sistemi di automazioni</w:t>
            </w:r>
          </w:p>
          <w:p w:rsidR="001E17F7" w:rsidRDefault="001E17F7" w:rsidP="001E17F7">
            <w:pPr>
              <w:pStyle w:val="QPR-ConoscenzeAbilit"/>
              <w:suppressAutoHyphens w:val="0"/>
              <w:ind w:left="283" w:hanging="198"/>
            </w:pPr>
            <w:r>
              <w:rPr>
                <w:noProof/>
              </w:rPr>
              <w:t>Utilizzare linguaggi di comunicazione</w:t>
            </w:r>
          </w:p>
          <w:p w:rsidR="001E17F7" w:rsidRDefault="001E17F7" w:rsidP="001E17F7">
            <w:pPr>
              <w:pStyle w:val="QPR-ConoscenzeAbilit"/>
              <w:suppressAutoHyphens w:val="0"/>
              <w:ind w:left="283" w:hanging="198"/>
            </w:pPr>
            <w:r>
              <w:rPr>
                <w:noProof/>
              </w:rPr>
              <w:t>Utilizzare modelli di simulazione per testare/collaudare l’impianto di building automation</w:t>
            </w:r>
          </w:p>
          <w:p w:rsidR="001E17F7" w:rsidRDefault="001E17F7" w:rsidP="001E17F7">
            <w:pPr>
              <w:pStyle w:val="QPR-ConoscenzeAbilit"/>
              <w:suppressAutoHyphens w:val="0"/>
              <w:ind w:left="283" w:hanging="198"/>
            </w:pPr>
            <w:r>
              <w:rPr>
                <w:noProof/>
              </w:rPr>
              <w:t>Configurare e programmare i vari dispositivi dell’impianto</w:t>
            </w:r>
          </w:p>
          <w:p w:rsidR="001E17F7" w:rsidRDefault="001E17F7" w:rsidP="001E17F7">
            <w:pPr>
              <w:pStyle w:val="QPR-ConoscenzeAbilit"/>
              <w:suppressAutoHyphens w:val="0"/>
              <w:ind w:left="283" w:hanging="198"/>
            </w:pPr>
            <w:r>
              <w:rPr>
                <w:noProof/>
              </w:rPr>
              <w:t>Avviare e regolare l’impianto</w:t>
            </w:r>
          </w:p>
          <w:p w:rsidR="001E17F7" w:rsidRDefault="001E17F7" w:rsidP="001E17F7">
            <w:pPr>
              <w:pStyle w:val="QPR-ConoscenzeAbilit"/>
              <w:suppressAutoHyphens w:val="0"/>
              <w:ind w:left="283" w:hanging="198"/>
            </w:pPr>
            <w:r>
              <w:rPr>
                <w:noProof/>
              </w:rPr>
              <w:t>Correggere il funzionamento dell’impianto</w:t>
            </w:r>
          </w:p>
          <w:p w:rsidR="001E17F7" w:rsidRDefault="001E17F7" w:rsidP="001E17F7">
            <w:pPr>
              <w:pStyle w:val="QPR-ConoscenzeAbilit"/>
              <w:suppressAutoHyphens w:val="0"/>
              <w:ind w:left="283" w:hanging="198"/>
            </w:pPr>
            <w:r>
              <w:rPr>
                <w:noProof/>
              </w:rPr>
              <w:t>Realizzare sistemi di controllo dell’impianto</w:t>
            </w:r>
          </w:p>
          <w:p w:rsidR="001E17F7" w:rsidRDefault="001E17F7" w:rsidP="001E17F7">
            <w:pPr>
              <w:pStyle w:val="QPR-ConoscenzeAbilit"/>
              <w:suppressAutoHyphens w:val="0"/>
              <w:ind w:left="283" w:hanging="198"/>
            </w:pPr>
            <w:r>
              <w:rPr>
                <w:noProof/>
              </w:rPr>
              <w:t>Operare rispettando i principi della sicurezza</w:t>
            </w:r>
          </w:p>
          <w:p w:rsidR="001E17F7" w:rsidRPr="006F0970" w:rsidRDefault="001E17F7" w:rsidP="007946E4">
            <w:pPr>
              <w:pStyle w:val="QPR-ChiusuraConAbi"/>
            </w:pPr>
          </w:p>
        </w:tc>
      </w:tr>
    </w:tbl>
    <w:p w:rsidR="001E17F7" w:rsidRDefault="001E17F7" w:rsidP="001E17F7">
      <w:pPr>
        <w:pStyle w:val="DOC-Spaziatura"/>
      </w:pPr>
    </w:p>
    <w:p w:rsidR="001E17F7" w:rsidRDefault="001E17F7" w:rsidP="001E17F7">
      <w:r>
        <w:br w:type="page"/>
      </w:r>
    </w:p>
    <w:p w:rsidR="001E17F7" w:rsidRDefault="001E17F7" w:rsidP="001E17F7">
      <w:pPr>
        <w:pStyle w:val="DOC-Spaziatura"/>
      </w:pPr>
    </w:p>
    <w:p w:rsidR="001E17F7" w:rsidRDefault="001E17F7" w:rsidP="001E17F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INSTALLAZIONE DI IMPIANTI DI TELECOMUNICAZIONE</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QPR-IMP-22</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15/01/2020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Elementi di sicurezza e salute per l'esecuzione di impianti elettrici/elettronici</w:t>
            </w:r>
          </w:p>
          <w:p w:rsidR="001E17F7" w:rsidRDefault="001E17F7" w:rsidP="001E17F7">
            <w:pPr>
              <w:pStyle w:val="QPR-ConoscenzeAbilit"/>
              <w:suppressAutoHyphens w:val="0"/>
              <w:ind w:left="283" w:hanging="198"/>
            </w:pPr>
            <w:r>
              <w:rPr>
                <w:noProof/>
              </w:rPr>
              <w:t>Elementi di radiotecnica / telecomunicazioni</w:t>
            </w:r>
          </w:p>
          <w:p w:rsidR="001E17F7" w:rsidRDefault="001E17F7" w:rsidP="001E17F7">
            <w:pPr>
              <w:pStyle w:val="QPR-ConoscenzeAbilit"/>
              <w:suppressAutoHyphens w:val="0"/>
              <w:ind w:left="283" w:hanging="198"/>
            </w:pPr>
            <w:r>
              <w:rPr>
                <w:noProof/>
              </w:rPr>
              <w:t>Schemi elettrici/elettronici e simbologie</w:t>
            </w:r>
          </w:p>
          <w:p w:rsidR="001E17F7" w:rsidRDefault="001E17F7" w:rsidP="001E17F7">
            <w:pPr>
              <w:pStyle w:val="QPR-ConoscenzeAbilit"/>
              <w:suppressAutoHyphens w:val="0"/>
              <w:ind w:left="283" w:hanging="198"/>
            </w:pPr>
            <w:r>
              <w:rPr>
                <w:noProof/>
              </w:rPr>
              <w:t>Normative tecniche di riferimento</w:t>
            </w:r>
          </w:p>
          <w:p w:rsidR="001E17F7" w:rsidRDefault="001E17F7" w:rsidP="001E17F7">
            <w:pPr>
              <w:pStyle w:val="QPR-ConoscenzeAbilit"/>
              <w:suppressAutoHyphens w:val="0"/>
              <w:ind w:left="283" w:hanging="198"/>
            </w:pPr>
            <w:r>
              <w:rPr>
                <w:noProof/>
              </w:rPr>
              <w:t>Tipologie e caratteristiche tecniche dei componenti degli impianti di telecomunicazione</w:t>
            </w:r>
          </w:p>
          <w:p w:rsidR="001E17F7" w:rsidRDefault="001E17F7" w:rsidP="001E17F7">
            <w:pPr>
              <w:pStyle w:val="QPR-ConoscenzeAbilit"/>
              <w:suppressAutoHyphens w:val="0"/>
              <w:ind w:left="283" w:hanging="198"/>
            </w:pPr>
            <w:r>
              <w:rPr>
                <w:noProof/>
              </w:rPr>
              <w:t>Tipologie e caratteristiche tecniche dei mezzi di trasmissione del segnale tv</w:t>
            </w:r>
          </w:p>
          <w:p w:rsidR="001E17F7" w:rsidRDefault="001E17F7" w:rsidP="001E17F7">
            <w:pPr>
              <w:pStyle w:val="QPR-ConoscenzeAbilit"/>
              <w:suppressAutoHyphens w:val="0"/>
              <w:ind w:left="283" w:hanging="198"/>
            </w:pPr>
            <w:r>
              <w:rPr>
                <w:noProof/>
              </w:rPr>
              <w:t>Tipologie e caratteristiche tecniche dei mezzi di trasmissione dei dati via cavo o in modalità wireless</w:t>
            </w:r>
          </w:p>
          <w:p w:rsidR="001E17F7" w:rsidRDefault="001E17F7" w:rsidP="001E17F7">
            <w:pPr>
              <w:pStyle w:val="QPR-ConoscenzeAbilit"/>
              <w:suppressAutoHyphens w:val="0"/>
              <w:ind w:left="283" w:hanging="198"/>
            </w:pPr>
            <w:r>
              <w:rPr>
                <w:noProof/>
              </w:rPr>
              <w:t>Tecniche di programmazione/configurazione dei dispositivi di controllo e monitoraggio degli impianti</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Interpretare la documentazione tecnica di progetto (schemi, disegni tecnici, distinta materiali)</w:t>
            </w:r>
          </w:p>
          <w:p w:rsidR="001E17F7" w:rsidRDefault="001E17F7" w:rsidP="001E17F7">
            <w:pPr>
              <w:pStyle w:val="QPR-ConoscenzeAbilit"/>
              <w:suppressAutoHyphens w:val="0"/>
              <w:ind w:left="283" w:hanging="198"/>
            </w:pPr>
            <w:r>
              <w:rPr>
                <w:noProof/>
              </w:rPr>
              <w:t>Realizzare impianti di telefonia fissa sia per uso residenziale a una linea che con centralino interno</w:t>
            </w:r>
          </w:p>
          <w:p w:rsidR="001E17F7" w:rsidRDefault="001E17F7" w:rsidP="001E17F7">
            <w:pPr>
              <w:pStyle w:val="QPR-ConoscenzeAbilit"/>
              <w:suppressAutoHyphens w:val="0"/>
              <w:ind w:left="283" w:hanging="198"/>
            </w:pPr>
            <w:r>
              <w:rPr>
                <w:noProof/>
              </w:rPr>
              <w:t>Applicare metodi di posa cavi e intestazione, secondo le topologie di progetto, di infrastrutture di cablaggio strutturato</w:t>
            </w:r>
          </w:p>
          <w:p w:rsidR="001E17F7" w:rsidRDefault="001E17F7" w:rsidP="001E17F7">
            <w:pPr>
              <w:pStyle w:val="QPR-ConoscenzeAbilit"/>
              <w:suppressAutoHyphens w:val="0"/>
              <w:ind w:left="283" w:hanging="198"/>
            </w:pPr>
            <w:r>
              <w:rPr>
                <w:noProof/>
              </w:rPr>
              <w:t>Realizzare impianti per ricezione e diffusione del segnale televisivo terrestre o satellitare per singola utenza o per multiutenza</w:t>
            </w:r>
          </w:p>
          <w:p w:rsidR="001E17F7" w:rsidRDefault="001E17F7" w:rsidP="001E17F7">
            <w:pPr>
              <w:pStyle w:val="QPR-ConoscenzeAbilit"/>
              <w:suppressAutoHyphens w:val="0"/>
              <w:ind w:left="283" w:hanging="198"/>
            </w:pPr>
            <w:r>
              <w:rPr>
                <w:noProof/>
              </w:rPr>
              <w:t>Realizzare impianti per la trasmissione dati quali reti LAN o sistemi wireless</w:t>
            </w:r>
          </w:p>
          <w:p w:rsidR="001E17F7" w:rsidRDefault="001E17F7" w:rsidP="001E17F7">
            <w:pPr>
              <w:pStyle w:val="QPR-ConoscenzeAbilit"/>
              <w:suppressAutoHyphens w:val="0"/>
              <w:ind w:left="283" w:hanging="198"/>
            </w:pPr>
            <w:r>
              <w:rPr>
                <w:noProof/>
              </w:rPr>
              <w:t>Programmare e configurare i dispositivi per il controllo e il monitoraggio degli impianti di telecomunicazione</w:t>
            </w:r>
          </w:p>
          <w:p w:rsidR="001E17F7" w:rsidRDefault="001E17F7" w:rsidP="001E17F7">
            <w:pPr>
              <w:pStyle w:val="QPR-ConoscenzeAbilit"/>
              <w:suppressAutoHyphens w:val="0"/>
              <w:ind w:left="283" w:hanging="198"/>
            </w:pPr>
            <w:r>
              <w:rPr>
                <w:noProof/>
              </w:rPr>
              <w:t>Integrare negli impianti domotici applicazioni audio/video, allarmi tecnici e telesoccorso</w:t>
            </w:r>
          </w:p>
          <w:p w:rsidR="001E17F7" w:rsidRDefault="001E17F7" w:rsidP="001E17F7">
            <w:pPr>
              <w:pStyle w:val="QPR-ConoscenzeAbilit"/>
              <w:suppressAutoHyphens w:val="0"/>
              <w:ind w:left="283" w:hanging="198"/>
            </w:pPr>
            <w:r>
              <w:rPr>
                <w:noProof/>
              </w:rPr>
              <w:t>Operare rispettando i principi della sicurezza</w:t>
            </w:r>
          </w:p>
          <w:p w:rsidR="001E17F7" w:rsidRPr="006F0970" w:rsidRDefault="001E17F7" w:rsidP="007946E4">
            <w:pPr>
              <w:pStyle w:val="QPR-ChiusuraConAbi"/>
            </w:pPr>
          </w:p>
        </w:tc>
      </w:tr>
    </w:tbl>
    <w:p w:rsidR="001E17F7" w:rsidRDefault="001E17F7" w:rsidP="001E17F7">
      <w:pPr>
        <w:pStyle w:val="DOC-Spaziatura"/>
      </w:pPr>
    </w:p>
    <w:p w:rsidR="001E17F7" w:rsidRDefault="001E17F7" w:rsidP="001E17F7">
      <w:r>
        <w:br w:type="page"/>
      </w:r>
    </w:p>
    <w:p w:rsidR="001E17F7" w:rsidRDefault="001E17F7" w:rsidP="001E17F7">
      <w:pPr>
        <w:pStyle w:val="DOC-Spaziatura"/>
      </w:pPr>
    </w:p>
    <w:p w:rsidR="00221FF6" w:rsidRDefault="00221FF6" w:rsidP="00221FF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21FF6"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221FF6" w:rsidRPr="00174B50" w:rsidRDefault="00221FF6" w:rsidP="007946E4">
            <w:pPr>
              <w:pStyle w:val="QPR-Titolo"/>
            </w:pPr>
            <w:r w:rsidRPr="009136E2">
              <w:t>INTEGRAZIONE COMPONENTI - [e-CF B.2a]</w:t>
            </w:r>
          </w:p>
        </w:tc>
      </w:tr>
      <w:tr w:rsidR="00221FF6"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221FF6" w:rsidRPr="00F80D72" w:rsidRDefault="00221FF6"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21FF6" w:rsidRPr="00F80D72" w:rsidRDefault="00221FF6" w:rsidP="007946E4">
            <w:pPr>
              <w:pStyle w:val="QPR-Codice"/>
            </w:pPr>
            <w:r w:rsidRPr="009136E2">
              <w:t>QPR-ICT-05</w:t>
            </w:r>
          </w:p>
        </w:tc>
        <w:tc>
          <w:tcPr>
            <w:tcW w:w="1625" w:type="dxa"/>
            <w:tcBorders>
              <w:left w:val="nil"/>
              <w:bottom w:val="single" w:sz="4" w:space="0" w:color="auto"/>
              <w:right w:val="nil"/>
            </w:tcBorders>
            <w:shd w:val="clear" w:color="auto" w:fill="CCECFF"/>
            <w:vAlign w:val="center"/>
          </w:tcPr>
          <w:p w:rsidR="00221FF6" w:rsidRDefault="00221FF6"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21FF6" w:rsidRDefault="00221FF6" w:rsidP="007946E4">
            <w:pPr>
              <w:pStyle w:val="QPR-LivelloEQF"/>
            </w:pPr>
            <w:r>
              <w:t>EQF-</w:t>
            </w:r>
            <w:r>
              <w:rPr>
                <w:noProof/>
              </w:rPr>
              <w:t>3</w:t>
            </w:r>
          </w:p>
        </w:tc>
        <w:tc>
          <w:tcPr>
            <w:tcW w:w="3250" w:type="dxa"/>
            <w:tcBorders>
              <w:left w:val="nil"/>
              <w:bottom w:val="single" w:sz="4" w:space="0" w:color="auto"/>
            </w:tcBorders>
            <w:shd w:val="clear" w:color="auto" w:fill="CCECFF"/>
            <w:vAlign w:val="center"/>
          </w:tcPr>
          <w:p w:rsidR="00221FF6" w:rsidRPr="00F80D72" w:rsidRDefault="00221FF6" w:rsidP="007946E4">
            <w:pPr>
              <w:pStyle w:val="QPR-Versione"/>
            </w:pPr>
            <w:r w:rsidRPr="00F80D72">
              <w:t xml:space="preserve">Versione </w:t>
            </w:r>
            <w:r w:rsidRPr="009136E2">
              <w:t>1</w:t>
            </w:r>
            <w:r w:rsidRPr="00F80D72">
              <w:t xml:space="preserve"> del</w:t>
            </w:r>
            <w:r>
              <w:t xml:space="preserve"> 10/06/2017</w:t>
            </w:r>
          </w:p>
        </w:tc>
      </w:tr>
      <w:tr w:rsidR="00221FF6"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21FF6" w:rsidRPr="004503E8" w:rsidRDefault="00221FF6" w:rsidP="007946E4">
            <w:pPr>
              <w:pStyle w:val="QPR-Titoletti"/>
            </w:pPr>
            <w:r w:rsidRPr="004503E8">
              <w:t>Descrizione del qualificatore professionale regionale</w:t>
            </w:r>
          </w:p>
        </w:tc>
      </w:tr>
      <w:tr w:rsidR="00221FF6"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21FF6" w:rsidRPr="006F0970" w:rsidRDefault="00221FF6" w:rsidP="007946E4">
            <w:pPr>
              <w:pStyle w:val="QPR-TitoloDescrizione"/>
            </w:pPr>
            <w:r w:rsidRPr="009136E2">
              <w:rPr>
                <w:noProof/>
              </w:rPr>
              <w:t>Installa hardware, software o componenti di sottosistema in un sistema esistente o proposto, secondo le specifiche fornite.</w:t>
            </w:r>
          </w:p>
        </w:tc>
      </w:tr>
      <w:tr w:rsidR="00221FF6"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21FF6" w:rsidRPr="004503E8" w:rsidRDefault="00221FF6" w:rsidP="007946E4">
            <w:pPr>
              <w:pStyle w:val="QPR-Titoletti"/>
            </w:pPr>
            <w:r>
              <w:t>Complessità del contesto, autonomia e comportamento</w:t>
            </w:r>
          </w:p>
        </w:tc>
      </w:tr>
      <w:tr w:rsidR="00221FF6"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21FF6" w:rsidRPr="006F0970" w:rsidRDefault="00221FF6" w:rsidP="007946E4">
            <w:pPr>
              <w:pStyle w:val="QPR-TitoloDescrizione"/>
            </w:pPr>
            <w:r w:rsidRPr="00BA239B">
              <w:t>Opera sistematicamente per rendere funzionanti le componenti installate. Documenta tutte le attività durante l’installazione.</w:t>
            </w:r>
          </w:p>
        </w:tc>
      </w:tr>
      <w:tr w:rsidR="00221FF6" w:rsidRPr="006F0970" w:rsidTr="007946E4">
        <w:trPr>
          <w:trHeight w:hRule="exact" w:val="340"/>
        </w:trPr>
        <w:tc>
          <w:tcPr>
            <w:tcW w:w="4874" w:type="dxa"/>
            <w:gridSpan w:val="3"/>
            <w:tcBorders>
              <w:bottom w:val="nil"/>
            </w:tcBorders>
            <w:shd w:val="clear" w:color="auto" w:fill="FFFFB9"/>
            <w:vAlign w:val="center"/>
          </w:tcPr>
          <w:p w:rsidR="00221FF6" w:rsidRPr="006F0970" w:rsidRDefault="00221FF6" w:rsidP="007946E4">
            <w:pPr>
              <w:pStyle w:val="QPR-Titoletti"/>
            </w:pPr>
            <w:r w:rsidRPr="006F0970">
              <w:t>Conoscenze</w:t>
            </w:r>
          </w:p>
        </w:tc>
        <w:tc>
          <w:tcPr>
            <w:tcW w:w="4875" w:type="dxa"/>
            <w:gridSpan w:val="2"/>
            <w:tcBorders>
              <w:bottom w:val="nil"/>
            </w:tcBorders>
            <w:shd w:val="clear" w:color="auto" w:fill="FFFFB9"/>
            <w:vAlign w:val="center"/>
          </w:tcPr>
          <w:p w:rsidR="00221FF6" w:rsidRPr="006F0970" w:rsidRDefault="00221FF6" w:rsidP="007946E4">
            <w:pPr>
              <w:pStyle w:val="QPR-Titoletti"/>
            </w:pPr>
            <w:r w:rsidRPr="006F0970">
              <w:t>Abilità</w:t>
            </w:r>
          </w:p>
        </w:tc>
      </w:tr>
      <w:tr w:rsidR="00221FF6"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21FF6" w:rsidRPr="00F1307A" w:rsidRDefault="00221FF6" w:rsidP="007946E4">
            <w:pPr>
              <w:pStyle w:val="QPR-ConoscenzeAbilit"/>
              <w:suppressAutoHyphens w:val="0"/>
              <w:ind w:left="283" w:hanging="198"/>
            </w:pPr>
            <w:r>
              <w:rPr>
                <w:noProof/>
              </w:rPr>
              <w:t>Principali caratteristiche dei più diffusi Sistemi Operativi</w:t>
            </w:r>
          </w:p>
          <w:p w:rsidR="00221FF6" w:rsidRDefault="00221FF6" w:rsidP="007946E4">
            <w:pPr>
              <w:pStyle w:val="QPR-ConoscenzeAbilit"/>
              <w:suppressAutoHyphens w:val="0"/>
              <w:ind w:left="283" w:hanging="198"/>
            </w:pPr>
            <w:r>
              <w:rPr>
                <w:noProof/>
              </w:rPr>
              <w:t>Principali componenti di un Sistema</w:t>
            </w:r>
          </w:p>
          <w:p w:rsidR="00221FF6" w:rsidRDefault="00221FF6" w:rsidP="007946E4">
            <w:pPr>
              <w:pStyle w:val="QPR-ConoscenzeAbilit"/>
              <w:suppressAutoHyphens w:val="0"/>
              <w:ind w:left="283" w:hanging="198"/>
            </w:pPr>
            <w:r>
              <w:rPr>
                <w:noProof/>
              </w:rPr>
              <w:t>Principali componenti di una Rete</w:t>
            </w:r>
          </w:p>
          <w:p w:rsidR="00221FF6" w:rsidRDefault="00221FF6" w:rsidP="007946E4">
            <w:pPr>
              <w:pStyle w:val="QPR-ConoscenzeAbilit"/>
              <w:suppressAutoHyphens w:val="0"/>
              <w:ind w:left="283" w:hanging="198"/>
            </w:pPr>
            <w:r>
              <w:rPr>
                <w:noProof/>
              </w:rPr>
              <w:t>Principi di Interoperabilità (Protocolli, Formati dei File etc.)</w:t>
            </w:r>
          </w:p>
          <w:p w:rsidR="00221FF6" w:rsidRPr="00174B50" w:rsidRDefault="00221FF6"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21FF6" w:rsidRDefault="00221FF6" w:rsidP="007946E4">
            <w:pPr>
              <w:pStyle w:val="QPR-ConoscenzeAbilit"/>
              <w:suppressAutoHyphens w:val="0"/>
              <w:ind w:left="283" w:hanging="198"/>
            </w:pPr>
            <w:r>
              <w:rPr>
                <w:noProof/>
              </w:rPr>
              <w:t>Configurare un Sistema Operativo</w:t>
            </w:r>
          </w:p>
          <w:p w:rsidR="00221FF6" w:rsidRDefault="00221FF6" w:rsidP="007946E4">
            <w:pPr>
              <w:pStyle w:val="QPR-ConoscenzeAbilit"/>
              <w:suppressAutoHyphens w:val="0"/>
              <w:ind w:left="283" w:hanging="198"/>
            </w:pPr>
            <w:r>
              <w:rPr>
                <w:noProof/>
              </w:rPr>
              <w:t>Configurare Componenti, Protocolli e Servizi di Rete</w:t>
            </w:r>
          </w:p>
          <w:p w:rsidR="00221FF6" w:rsidRDefault="00221FF6" w:rsidP="007946E4">
            <w:pPr>
              <w:pStyle w:val="QPR-ConoscenzeAbilit"/>
              <w:suppressAutoHyphens w:val="0"/>
              <w:ind w:left="283" w:hanging="198"/>
            </w:pPr>
            <w:r>
              <w:rPr>
                <w:noProof/>
              </w:rPr>
              <w:t>Configurare risorse Condivise</w:t>
            </w:r>
          </w:p>
          <w:p w:rsidR="00221FF6" w:rsidRDefault="00221FF6" w:rsidP="007946E4">
            <w:pPr>
              <w:pStyle w:val="QPR-ConoscenzeAbilit"/>
              <w:suppressAutoHyphens w:val="0"/>
              <w:ind w:left="283" w:hanging="198"/>
            </w:pPr>
            <w:r>
              <w:rPr>
                <w:noProof/>
              </w:rPr>
              <w:t>Verificare che le caratteristiche del sistema soddisfino le specifiche definite</w:t>
            </w:r>
          </w:p>
          <w:p w:rsidR="00221FF6" w:rsidRDefault="00221FF6" w:rsidP="007946E4">
            <w:pPr>
              <w:pStyle w:val="QPR-ConoscenzeAbilit"/>
              <w:suppressAutoHyphens w:val="0"/>
              <w:ind w:left="283" w:hanging="198"/>
            </w:pPr>
            <w:r>
              <w:rPr>
                <w:noProof/>
              </w:rPr>
              <w:t>Gestire gli strumenti per la gestione del Versioning</w:t>
            </w:r>
          </w:p>
          <w:p w:rsidR="00221FF6" w:rsidRDefault="00221FF6" w:rsidP="007946E4">
            <w:pPr>
              <w:pStyle w:val="QPR-ConoscenzeAbilit"/>
              <w:suppressAutoHyphens w:val="0"/>
              <w:ind w:left="283" w:hanging="198"/>
            </w:pPr>
            <w:r>
              <w:rPr>
                <w:noProof/>
              </w:rPr>
              <w:t>Tracciare e documentare attività, problemi e interventi durante l'integrazione</w:t>
            </w:r>
          </w:p>
          <w:p w:rsidR="00221FF6" w:rsidRPr="006F0970" w:rsidRDefault="00221FF6" w:rsidP="007946E4">
            <w:pPr>
              <w:pStyle w:val="QPR-ChiusuraConAbi"/>
            </w:pPr>
          </w:p>
        </w:tc>
      </w:tr>
    </w:tbl>
    <w:p w:rsidR="00221FF6" w:rsidRDefault="00221FF6" w:rsidP="00221FF6">
      <w:pPr>
        <w:pStyle w:val="DOC-Spaziatura"/>
      </w:pPr>
    </w:p>
    <w:p w:rsidR="001E17F7" w:rsidRDefault="001E17F7" w:rsidP="001E17F7">
      <w:r>
        <w:br w:type="page"/>
      </w:r>
    </w:p>
    <w:p w:rsidR="001E17F7" w:rsidRDefault="001E17F7" w:rsidP="001E17F7">
      <w:pPr>
        <w:pStyle w:val="DOC-Spaziatura"/>
      </w:pPr>
    </w:p>
    <w:p w:rsidR="001E17F7" w:rsidRDefault="001E17F7" w:rsidP="001E17F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VERIFICA DEGLI IMPIANTI ELETTRICI ED ELETTRONICI</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QPR-IMP-09</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13/01/2020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Elementi di disegno tecnico, schemi di impianti e simbologie del settore</w:t>
            </w:r>
          </w:p>
          <w:p w:rsidR="001E17F7" w:rsidRDefault="001E17F7" w:rsidP="001E17F7">
            <w:pPr>
              <w:pStyle w:val="QPR-ConoscenzeAbilit"/>
              <w:suppressAutoHyphens w:val="0"/>
              <w:ind w:left="283" w:hanging="198"/>
            </w:pPr>
            <w:r>
              <w:rPr>
                <w:noProof/>
              </w:rPr>
              <w:t>Principi di elettrotecnica, elettronica ed elettromagnetismo</w:t>
            </w:r>
          </w:p>
          <w:p w:rsidR="001E17F7" w:rsidRDefault="001E17F7" w:rsidP="001E17F7">
            <w:pPr>
              <w:pStyle w:val="QPR-ConoscenzeAbilit"/>
              <w:suppressAutoHyphens w:val="0"/>
              <w:ind w:left="283" w:hanging="198"/>
            </w:pPr>
            <w:r>
              <w:rPr>
                <w:noProof/>
              </w:rPr>
              <w:t>Normativa CEI di settore</w:t>
            </w:r>
          </w:p>
          <w:p w:rsidR="001E17F7" w:rsidRDefault="001E17F7" w:rsidP="001E17F7">
            <w:pPr>
              <w:pStyle w:val="QPR-ConoscenzeAbilit"/>
              <w:suppressAutoHyphens w:val="0"/>
              <w:ind w:left="283" w:hanging="198"/>
            </w:pPr>
            <w:r>
              <w:rPr>
                <w:noProof/>
              </w:rPr>
              <w:t>Tecniche per la verifica di impianti elettrici</w:t>
            </w:r>
          </w:p>
          <w:p w:rsidR="001E17F7" w:rsidRDefault="001E17F7" w:rsidP="001E17F7">
            <w:pPr>
              <w:pStyle w:val="QPR-ConoscenzeAbilit"/>
              <w:suppressAutoHyphens w:val="0"/>
              <w:ind w:left="283" w:hanging="198"/>
            </w:pPr>
            <w:r>
              <w:rPr>
                <w:noProof/>
              </w:rPr>
              <w:t>Strumenti di misura e verifica</w:t>
            </w:r>
          </w:p>
          <w:p w:rsidR="001E17F7" w:rsidRDefault="001E17F7" w:rsidP="001E17F7">
            <w:pPr>
              <w:pStyle w:val="QPR-ConoscenzeAbilit"/>
              <w:suppressAutoHyphens w:val="0"/>
              <w:ind w:left="283" w:hanging="198"/>
            </w:pPr>
            <w:r>
              <w:rPr>
                <w:noProof/>
              </w:rPr>
              <w:t>Norme e adempimenti relativi alla fase di verifica di un impianto</w:t>
            </w:r>
          </w:p>
          <w:p w:rsidR="001E17F7" w:rsidRDefault="001E17F7" w:rsidP="001E17F7">
            <w:pPr>
              <w:pStyle w:val="QPR-ConoscenzeAbilit"/>
              <w:suppressAutoHyphens w:val="0"/>
              <w:ind w:left="283" w:hanging="198"/>
            </w:pPr>
            <w:r>
              <w:rPr>
                <w:noProof/>
              </w:rPr>
              <w:t>Modulistica e modalità di compilazione documentazione tecnica di verifica di un impianto elettrico</w:t>
            </w:r>
          </w:p>
          <w:p w:rsidR="001E17F7" w:rsidRDefault="001E17F7" w:rsidP="001E17F7">
            <w:pPr>
              <w:pStyle w:val="QPR-ConoscenzeAbilit"/>
              <w:suppressAutoHyphens w:val="0"/>
              <w:ind w:left="283" w:hanging="198"/>
            </w:pPr>
            <w:r>
              <w:rPr>
                <w:noProof/>
              </w:rPr>
              <w:t>Sicurezza nei lavori elettrici sotto tensione</w:t>
            </w:r>
          </w:p>
          <w:p w:rsidR="001E17F7" w:rsidRDefault="001E17F7" w:rsidP="001E17F7">
            <w:pPr>
              <w:pStyle w:val="QPR-ConoscenzeAbilit"/>
              <w:suppressAutoHyphens w:val="0"/>
              <w:ind w:left="283" w:hanging="198"/>
            </w:pPr>
            <w:r>
              <w:rPr>
                <w:noProof/>
              </w:rPr>
              <w:t>Standard qualitativi nella realizzazione degli impianti elettrici</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Applicare tecniche di controllo di rispondenza dell’impianto alla normativa, al progetto e allo standard di settore</w:t>
            </w:r>
          </w:p>
          <w:p w:rsidR="001E17F7" w:rsidRDefault="001E17F7" w:rsidP="001E17F7">
            <w:pPr>
              <w:pStyle w:val="QPR-ConoscenzeAbilit"/>
              <w:suppressAutoHyphens w:val="0"/>
              <w:ind w:left="283" w:hanging="198"/>
            </w:pPr>
            <w:r>
              <w:rPr>
                <w:noProof/>
              </w:rPr>
              <w:t>Utilizzare tecniche per i test di funzionamento</w:t>
            </w:r>
          </w:p>
          <w:p w:rsidR="001E17F7" w:rsidRDefault="001E17F7" w:rsidP="001E17F7">
            <w:pPr>
              <w:pStyle w:val="QPR-ConoscenzeAbilit"/>
              <w:suppressAutoHyphens w:val="0"/>
              <w:ind w:left="283" w:hanging="198"/>
            </w:pPr>
            <w:r>
              <w:rPr>
                <w:noProof/>
              </w:rPr>
              <w:t>Applicare procedure di verifica del funzionamento dei dispositivi di protezione e sicurezza</w:t>
            </w:r>
          </w:p>
          <w:p w:rsidR="001E17F7" w:rsidRDefault="001E17F7" w:rsidP="001E17F7">
            <w:pPr>
              <w:pStyle w:val="QPR-ConoscenzeAbilit"/>
              <w:suppressAutoHyphens w:val="0"/>
              <w:ind w:left="283" w:hanging="198"/>
            </w:pPr>
            <w:r>
              <w:rPr>
                <w:noProof/>
              </w:rPr>
              <w:t>Utilizzare strumenti di misura e verifica</w:t>
            </w:r>
          </w:p>
          <w:p w:rsidR="001E17F7" w:rsidRDefault="001E17F7" w:rsidP="001E17F7">
            <w:pPr>
              <w:pStyle w:val="QPR-ConoscenzeAbilit"/>
              <w:suppressAutoHyphens w:val="0"/>
              <w:ind w:left="283" w:hanging="198"/>
            </w:pPr>
            <w:r>
              <w:rPr>
                <w:noProof/>
              </w:rPr>
              <w:t>Applicare tecniche di compilazione dei moduli di verifica funzionale</w:t>
            </w:r>
          </w:p>
          <w:p w:rsidR="001E17F7" w:rsidRDefault="001E17F7" w:rsidP="001E17F7">
            <w:pPr>
              <w:pStyle w:val="QPR-ConoscenzeAbilit"/>
              <w:suppressAutoHyphens w:val="0"/>
              <w:ind w:left="283" w:hanging="198"/>
            </w:pPr>
            <w:r>
              <w:rPr>
                <w:noProof/>
              </w:rPr>
              <w:t>Operare rispettando i principi della sicurezza</w:t>
            </w:r>
          </w:p>
          <w:p w:rsidR="001E17F7" w:rsidRPr="006F0970" w:rsidRDefault="001E17F7" w:rsidP="007946E4">
            <w:pPr>
              <w:pStyle w:val="QPR-ChiusuraConAbi"/>
            </w:pPr>
          </w:p>
        </w:tc>
      </w:tr>
    </w:tbl>
    <w:p w:rsidR="001E17F7" w:rsidRDefault="001E17F7" w:rsidP="001E17F7">
      <w:pPr>
        <w:pStyle w:val="DOC-Spaziatura"/>
      </w:pPr>
    </w:p>
    <w:p w:rsidR="008B601D" w:rsidRDefault="008B601D" w:rsidP="00D86CE7">
      <w:pPr>
        <w:pStyle w:val="DOC-TestoBase"/>
      </w:pPr>
    </w:p>
    <w:p w:rsidR="001E17F7" w:rsidRPr="00493351" w:rsidRDefault="001E17F7" w:rsidP="00D86CE7">
      <w:pPr>
        <w:pStyle w:val="DOC-TestoBase"/>
      </w:pPr>
    </w:p>
    <w:p w:rsidR="008B601D" w:rsidRPr="00493351" w:rsidRDefault="008B601D" w:rsidP="00D86CE7">
      <w:pPr>
        <w:pStyle w:val="DOC-TestoBase"/>
        <w:sectPr w:rsidR="008B601D" w:rsidRPr="00493351" w:rsidSect="0045696F">
          <w:headerReference w:type="first" r:id="rId182"/>
          <w:pgSz w:w="11907" w:h="16840" w:code="9"/>
          <w:pgMar w:top="1134" w:right="1134" w:bottom="1134" w:left="1134" w:header="567" w:footer="567" w:gutter="0"/>
          <w:cols w:space="708"/>
          <w:docGrid w:linePitch="360"/>
        </w:sectPr>
      </w:pPr>
    </w:p>
    <w:p w:rsidR="008B601D" w:rsidRPr="00493351" w:rsidRDefault="008B601D" w:rsidP="00B43554">
      <w:pPr>
        <w:pStyle w:val="LG-Titoletto"/>
      </w:pPr>
      <w:r w:rsidRPr="00493351">
        <w:t>Descrizione degli standard professionali caratterizzanti il profilo regionale</w:t>
      </w:r>
    </w:p>
    <w:p w:rsidR="008B601D" w:rsidRPr="00493351" w:rsidRDefault="008B601D" w:rsidP="00B43554">
      <w:pPr>
        <w:pStyle w:val="LG-TitoloProfiloRichiamo"/>
      </w:pPr>
      <w:r w:rsidRPr="00493351">
        <w:t>Tecnico elettronico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1E17F7" w:rsidTr="007946E4">
        <w:trPr>
          <w:trHeight w:hRule="exact" w:val="280"/>
        </w:trPr>
        <w:tc>
          <w:tcPr>
            <w:tcW w:w="40" w:type="dxa"/>
          </w:tcPr>
          <w:p w:rsidR="001E17F7" w:rsidRDefault="001E17F7" w:rsidP="007946E4">
            <w:pPr>
              <w:pStyle w:val="EMPTYCELLSTYLE"/>
            </w:pPr>
          </w:p>
        </w:tc>
        <w:tc>
          <w:tcPr>
            <w:tcW w:w="1380" w:type="dxa"/>
            <w:tcBorders>
              <w:bottom w:val="single" w:sz="4" w:space="0" w:color="000000"/>
            </w:tcBorders>
            <w:tcMar>
              <w:top w:w="40" w:type="dxa"/>
              <w:left w:w="60" w:type="dxa"/>
              <w:bottom w:w="0" w:type="dxa"/>
              <w:right w:w="0" w:type="dxa"/>
            </w:tcMar>
          </w:tcPr>
          <w:p w:rsidR="001E17F7" w:rsidRDefault="001E17F7"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1E17F7" w:rsidRDefault="001E17F7"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1E17F7" w:rsidRDefault="001E17F7" w:rsidP="007946E4">
            <w:pPr>
              <w:pStyle w:val="DOC-TabellaIntestazioni"/>
            </w:pPr>
            <w:r>
              <w:t>EQF</w:t>
            </w:r>
          </w:p>
        </w:tc>
        <w:tc>
          <w:tcPr>
            <w:tcW w:w="3119" w:type="dxa"/>
            <w:tcBorders>
              <w:bottom w:val="single" w:sz="4" w:space="0" w:color="000000"/>
            </w:tcBorders>
          </w:tcPr>
          <w:p w:rsidR="001E17F7" w:rsidRDefault="001E17F7"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1E17F7" w:rsidRDefault="001E17F7" w:rsidP="007946E4">
            <w:pPr>
              <w:pStyle w:val="DOC-TabellaIntestazioni"/>
            </w:pPr>
            <w:r>
              <w:t>Note sulla SST correlata</w:t>
            </w: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QPR-IMP-01</w:t>
            </w:r>
          </w:p>
        </w:tc>
        <w:tc>
          <w:tcPr>
            <w:tcW w:w="6792" w:type="dxa"/>
            <w:tcBorders>
              <w:top w:val="single"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PROGETTAZIONE DI IMPIANTI ELETTRICI ED ELETTRONICI</w:t>
            </w:r>
          </w:p>
        </w:tc>
        <w:tc>
          <w:tcPr>
            <w:tcW w:w="992" w:type="dxa"/>
            <w:tcBorders>
              <w:top w:val="single"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5</w:t>
            </w:r>
          </w:p>
        </w:tc>
        <w:tc>
          <w:tcPr>
            <w:tcW w:w="3119" w:type="dxa"/>
            <w:tcBorders>
              <w:top w:val="single" w:sz="4" w:space="0" w:color="000000"/>
              <w:bottom w:val="dotted" w:sz="4" w:space="0" w:color="000000"/>
            </w:tcBorders>
          </w:tcPr>
          <w:p w:rsidR="001E17F7" w:rsidRDefault="001E17F7" w:rsidP="007946E4">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QPR-IMP-02</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ALLESTIMENTO E AVANZAMENTO CANTIERE</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3</w:t>
            </w:r>
          </w:p>
        </w:tc>
        <w:tc>
          <w:tcPr>
            <w:tcW w:w="3119" w:type="dxa"/>
            <w:tcBorders>
              <w:top w:val="dotted" w:sz="4" w:space="0" w:color="000000"/>
              <w:bottom w:val="dotted" w:sz="4" w:space="0" w:color="000000"/>
            </w:tcBorders>
          </w:tcPr>
          <w:p w:rsidR="001E17F7" w:rsidRDefault="001E17F7"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3</w:t>
            </w:r>
          </w:p>
        </w:tc>
        <w:tc>
          <w:tcPr>
            <w:tcW w:w="3119" w:type="dxa"/>
            <w:tcBorders>
              <w:top w:val="dotted" w:sz="4" w:space="0" w:color="000000"/>
              <w:bottom w:val="dotted" w:sz="4" w:space="0" w:color="000000"/>
            </w:tcBorders>
          </w:tcPr>
          <w:p w:rsidR="001E17F7" w:rsidRDefault="001E17F7"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3</w:t>
            </w:r>
          </w:p>
        </w:tc>
        <w:tc>
          <w:tcPr>
            <w:tcW w:w="3119" w:type="dxa"/>
            <w:tcBorders>
              <w:top w:val="dotted" w:sz="4" w:space="0" w:color="000000"/>
              <w:bottom w:val="dotted" w:sz="4" w:space="0" w:color="000000"/>
            </w:tcBorders>
          </w:tcPr>
          <w:p w:rsidR="001E17F7" w:rsidRDefault="001E17F7"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QPR-ICT-05</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INTEGRAZIONE COMPONENTI - [e-CF B.2a]</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3</w:t>
            </w:r>
          </w:p>
        </w:tc>
        <w:tc>
          <w:tcPr>
            <w:tcW w:w="3119" w:type="dxa"/>
            <w:tcBorders>
              <w:top w:val="dotted" w:sz="4" w:space="0" w:color="000000"/>
              <w:bottom w:val="dotted" w:sz="4" w:space="0" w:color="000000"/>
            </w:tcBorders>
          </w:tcPr>
          <w:p w:rsidR="001E17F7" w:rsidRDefault="001E17F7"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4</w:t>
            </w:r>
          </w:p>
        </w:tc>
        <w:tc>
          <w:tcPr>
            <w:tcW w:w="3119" w:type="dxa"/>
            <w:tcBorders>
              <w:top w:val="dotted" w:sz="4" w:space="0" w:color="000000"/>
              <w:bottom w:val="dotted" w:sz="4" w:space="0" w:color="000000"/>
            </w:tcBorders>
          </w:tcPr>
          <w:p w:rsidR="001E17F7" w:rsidRDefault="001E17F7"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bl>
    <w:p w:rsidR="008B601D" w:rsidRPr="00493351" w:rsidRDefault="008B601D"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B601D" w:rsidRPr="00493351" w:rsidRDefault="008B601D" w:rsidP="00D86CE7">
      <w:pPr>
        <w:pStyle w:val="DOC-TestoBase"/>
      </w:pPr>
      <w:r w:rsidRPr="00493351">
        <w:br w:type="page"/>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5" name="Immagin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6" name="Immagin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7" name="Immagin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8" name="Immagin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9" name="Immagin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B601D" w:rsidRPr="00493351" w:rsidRDefault="001E17F7" w:rsidP="001E17F7">
      <w:pPr>
        <w:pStyle w:val="DOC-TestoBase"/>
        <w:jc w:val="center"/>
      </w:pPr>
      <w:r w:rsidRPr="001E17F7">
        <w:rPr>
          <w:noProof/>
          <w:lang w:eastAsia="it-IT"/>
        </w:rPr>
        <w:drawing>
          <wp:inline distT="0" distB="0" distL="0" distR="0">
            <wp:extent cx="8640000" cy="6102897"/>
            <wp:effectExtent l="0" t="0" r="8890" b="0"/>
            <wp:docPr id="530" name="Immagin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B601D" w:rsidRPr="00493351" w:rsidRDefault="008B601D" w:rsidP="00D86CE7">
      <w:pPr>
        <w:pStyle w:val="DOC-TestoBase"/>
        <w:sectPr w:rsidR="008B601D"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t>Profilo professionale</w:t>
      </w:r>
    </w:p>
    <w:p w:rsidR="00C734A3" w:rsidRPr="00493351" w:rsidRDefault="00C37A32" w:rsidP="0002043D">
      <w:pPr>
        <w:pStyle w:val="LG-CodiceProfilo"/>
      </w:pPr>
      <w:bookmarkStart w:id="60" w:name="_Toc316292450"/>
      <w:bookmarkStart w:id="61" w:name="_Toc426017017"/>
      <w:r w:rsidRPr="00493351">
        <w:t>PROF</w:t>
      </w:r>
      <w:r w:rsidR="00105D0F" w:rsidRPr="00493351">
        <w:t>-IMP-0</w:t>
      </w:r>
      <w:r w:rsidR="008B601D" w:rsidRPr="00493351">
        <w:t>9</w:t>
      </w:r>
    </w:p>
    <w:p w:rsidR="003B3F64" w:rsidRPr="00493351" w:rsidRDefault="006627DE" w:rsidP="0002043D">
      <w:pPr>
        <w:pStyle w:val="LG-TitoloProfilo"/>
      </w:pPr>
      <w:bookmarkStart w:id="62" w:name="_Toc41035803"/>
      <w:r w:rsidRPr="00493351">
        <w:t>Installatore impianti di climatizzazione</w:t>
      </w:r>
      <w:bookmarkEnd w:id="60"/>
      <w:bookmarkEnd w:id="61"/>
      <w:bookmarkEnd w:id="62"/>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4522EB" w:rsidTr="007946E4">
        <w:trPr>
          <w:trHeight w:hRule="exact" w:val="34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LG-Titoletto"/>
            </w:pPr>
            <w:r>
              <w:t>REFERENZIAZIONI</w:t>
            </w:r>
          </w:p>
        </w:tc>
        <w:tc>
          <w:tcPr>
            <w:tcW w:w="1" w:type="dxa"/>
          </w:tcPr>
          <w:p w:rsidR="004522EB" w:rsidRDefault="004522EB" w:rsidP="007946E4">
            <w:pPr>
              <w:pStyle w:val="EMPTYCELLSTYLE"/>
            </w:pPr>
          </w:p>
        </w:tc>
      </w:tr>
      <w:tr w:rsidR="004522EB" w:rsidTr="007946E4">
        <w:trPr>
          <w:trHeight w:hRule="exact" w:val="1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DOC-TestoBase"/>
            </w:pPr>
            <w:r>
              <w:t>Professioni NUP/ISTAT correlate:</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600" w:type="dxa"/>
            <w:gridSpan w:val="2"/>
            <w:tcMar>
              <w:top w:w="0" w:type="dxa"/>
              <w:left w:w="60" w:type="dxa"/>
              <w:bottom w:w="0" w:type="dxa"/>
              <w:right w:w="0" w:type="dxa"/>
            </w:tcMar>
          </w:tcPr>
          <w:p w:rsidR="004522EB" w:rsidRDefault="004522EB" w:rsidP="007946E4">
            <w:pPr>
              <w:pStyle w:val="LG-ElencoConTabulazione"/>
            </w:pPr>
            <w:r>
              <w:t>6.1.3.6.2</w:t>
            </w:r>
          </w:p>
        </w:tc>
        <w:tc>
          <w:tcPr>
            <w:tcW w:w="7900" w:type="dxa"/>
            <w:gridSpan w:val="3"/>
            <w:tcMar>
              <w:top w:w="0" w:type="dxa"/>
              <w:left w:w="60" w:type="dxa"/>
              <w:bottom w:w="0" w:type="dxa"/>
              <w:right w:w="0" w:type="dxa"/>
            </w:tcMar>
          </w:tcPr>
          <w:p w:rsidR="004522EB" w:rsidRDefault="004522EB" w:rsidP="007946E4">
            <w:pPr>
              <w:pStyle w:val="LG-ElencoConTabulazione"/>
            </w:pPr>
            <w:r>
              <w:t>Installatori di impianti termici nelle costruzioni civili</w:t>
            </w:r>
          </w:p>
        </w:tc>
        <w:tc>
          <w:tcPr>
            <w:tcW w:w="1" w:type="dxa"/>
          </w:tcPr>
          <w:p w:rsidR="004522EB" w:rsidRDefault="004522EB" w:rsidP="007946E4">
            <w:pPr>
              <w:pStyle w:val="EMPTYCELLSTYLE"/>
            </w:pPr>
          </w:p>
        </w:tc>
      </w:tr>
      <w:tr w:rsidR="004522EB" w:rsidTr="007946E4">
        <w:trPr>
          <w:trHeight w:hRule="exact" w:val="1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DOC-TestoBase"/>
            </w:pPr>
            <w:r>
              <w:t xml:space="preserve">Attività economiche di riferimento (ATECO 2007/ISTAT): </w:t>
            </w:r>
          </w:p>
        </w:tc>
        <w:tc>
          <w:tcPr>
            <w:tcW w:w="1" w:type="dxa"/>
          </w:tcPr>
          <w:p w:rsidR="004522EB" w:rsidRDefault="004522EB" w:rsidP="007946E4">
            <w:pPr>
              <w:pStyle w:val="EMPTYCELLSTYLE"/>
            </w:pPr>
          </w:p>
        </w:tc>
      </w:tr>
      <w:tr w:rsidR="004522EB" w:rsidTr="007946E4">
        <w:trPr>
          <w:trHeight w:hRule="exact" w:val="4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600" w:type="dxa"/>
            <w:gridSpan w:val="2"/>
            <w:tcMar>
              <w:top w:w="0" w:type="dxa"/>
              <w:left w:w="60" w:type="dxa"/>
              <w:bottom w:w="0" w:type="dxa"/>
              <w:right w:w="0" w:type="dxa"/>
            </w:tcMar>
          </w:tcPr>
          <w:p w:rsidR="004522EB" w:rsidRDefault="004522EB" w:rsidP="007946E4">
            <w:pPr>
              <w:pStyle w:val="LG-ElencoConTabulazione"/>
            </w:pPr>
            <w:r>
              <w:t>43.22.01</w:t>
            </w:r>
          </w:p>
        </w:tc>
        <w:tc>
          <w:tcPr>
            <w:tcW w:w="7900" w:type="dxa"/>
            <w:gridSpan w:val="3"/>
            <w:tcMar>
              <w:top w:w="0" w:type="dxa"/>
              <w:left w:w="60" w:type="dxa"/>
              <w:bottom w:w="0" w:type="dxa"/>
              <w:right w:w="0" w:type="dxa"/>
            </w:tcMar>
          </w:tcPr>
          <w:p w:rsidR="004522EB" w:rsidRDefault="004522EB" w:rsidP="007946E4">
            <w:pPr>
              <w:pStyle w:val="LG-ElencoConTabulazione"/>
            </w:pPr>
            <w:r>
              <w:t>Installazione di impianti idraulici, di riscaldamento e di condizionamento dell'aria (inclusa manutenzione e riparazione) in edifici o in altre opere di costruzione</w:t>
            </w:r>
          </w:p>
        </w:tc>
        <w:tc>
          <w:tcPr>
            <w:tcW w:w="1" w:type="dxa"/>
          </w:tcPr>
          <w:p w:rsidR="004522EB" w:rsidRDefault="004522EB" w:rsidP="007946E4">
            <w:pPr>
              <w:pStyle w:val="EMPTYCELLSTYLE"/>
            </w:pPr>
          </w:p>
        </w:tc>
      </w:tr>
      <w:tr w:rsidR="004522EB" w:rsidTr="007946E4">
        <w:trPr>
          <w:trHeight w:hRule="exact" w:val="1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DOC-TestoBase"/>
            </w:pPr>
            <w:r>
              <w:t>Figura e indirizzo/i di riferimento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7900" w:type="dxa"/>
            <w:gridSpan w:val="3"/>
            <w:tcMar>
              <w:top w:w="0" w:type="dxa"/>
              <w:left w:w="60" w:type="dxa"/>
              <w:bottom w:w="0" w:type="dxa"/>
              <w:right w:w="0" w:type="dxa"/>
            </w:tcMar>
          </w:tcPr>
          <w:p w:rsidR="004522EB" w:rsidRDefault="004522EB" w:rsidP="007946E4">
            <w:pPr>
              <w:pStyle w:val="LG-ElencoConTabulazione"/>
            </w:pPr>
            <w:r>
              <w:t>OPERATORE DI IMPIANTI TERMOIDRAULICI</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7900" w:type="dxa"/>
            <w:gridSpan w:val="3"/>
            <w:tcMar>
              <w:top w:w="0" w:type="dxa"/>
              <w:left w:w="60" w:type="dxa"/>
              <w:bottom w:w="0" w:type="dxa"/>
              <w:right w:w="0" w:type="dxa"/>
            </w:tcMar>
          </w:tcPr>
          <w:p w:rsidR="004522EB" w:rsidRDefault="004522EB" w:rsidP="007946E4">
            <w:pPr>
              <w:pStyle w:val="LG-ElencoConTabulazion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34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LG-Titoletto"/>
            </w:pPr>
            <w:r>
              <w:t>DESCRIZIONE SINTETICA DEL PROFILO</w:t>
            </w:r>
          </w:p>
        </w:tc>
        <w:tc>
          <w:tcPr>
            <w:tcW w:w="1" w:type="dxa"/>
          </w:tcPr>
          <w:p w:rsidR="004522EB" w:rsidRDefault="004522EB" w:rsidP="007946E4">
            <w:pPr>
              <w:pStyle w:val="EMPTYCELLSTYLE"/>
            </w:pPr>
          </w:p>
        </w:tc>
      </w:tr>
      <w:tr w:rsidR="004522EB" w:rsidTr="007946E4">
        <w:trPr>
          <w:trHeight w:hRule="exact" w:val="14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4522EB">
        <w:trPr>
          <w:trHeight w:val="1457"/>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LG-TestoBase"/>
            </w:pPr>
            <w:r>
              <w:t>L’INSTALLATORE IMPIANTI DI CLIMATIZZAZIONE si occupa dell’installazione e della manutenzione di impianti idro-termo-sanitari e di condizionamento. Esegue la posa delle reti di adduzione e scarico e l’installazione di sanitari, installa reti di fluidi vettori per riscaldamento e condizionamento, installa apparecchiature e componenti igienico sanitari e impianti di riscaldamento e condizionamento, esegue verifiche e certificazioni dell'impianto idro-termo sanitario e la relativa manutenzione ordinaria e straordinaria nel rispetto delle norme in vigore. Pianifica inoltre tempi/modalità per l’esecuzione degli interventi e organizza il cantiere di lavoro.</w:t>
            </w:r>
          </w:p>
        </w:tc>
        <w:tc>
          <w:tcPr>
            <w:tcW w:w="1" w:type="dxa"/>
          </w:tcPr>
          <w:p w:rsidR="004522EB" w:rsidRDefault="004522EB" w:rsidP="007946E4">
            <w:pPr>
              <w:pStyle w:val="EMPTYCELLSTYLE"/>
            </w:pPr>
          </w:p>
        </w:tc>
      </w:tr>
      <w:tr w:rsidR="004522EB" w:rsidTr="007946E4">
        <w:trPr>
          <w:trHeight w:hRule="exact" w:val="32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34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4522EB">
            <w:pPr>
              <w:pStyle w:val="LG-Titoletto"/>
            </w:pPr>
            <w:r>
              <w:t xml:space="preserve">COMPETENZE PROFESSIONALI CARATTERIZZANTI IL PROFILO REGIONALE </w:t>
            </w:r>
          </w:p>
        </w:tc>
        <w:tc>
          <w:tcPr>
            <w:tcW w:w="1" w:type="dxa"/>
          </w:tcPr>
          <w:p w:rsidR="004522EB" w:rsidRDefault="004522EB" w:rsidP="007946E4">
            <w:pPr>
              <w:pStyle w:val="EMPTYCELLSTYLE"/>
            </w:pPr>
          </w:p>
        </w:tc>
      </w:tr>
      <w:tr w:rsidR="004522EB" w:rsidTr="007946E4">
        <w:trPr>
          <w:trHeight w:hRule="exact" w:val="1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4522EB" w:rsidRDefault="004522EB"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522EB" w:rsidRDefault="004522EB"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522EB" w:rsidRDefault="004522EB"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4522EB" w:rsidRDefault="004522EB" w:rsidP="007946E4">
            <w:pPr>
              <w:pStyle w:val="DOC-TabellaIntestazioni"/>
            </w:pPr>
            <w:r>
              <w:t>Sviluppato in modo: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QPR-IMP-02</w:t>
            </w:r>
          </w:p>
        </w:tc>
        <w:tc>
          <w:tcPr>
            <w:tcW w:w="5960" w:type="dxa"/>
            <w:gridSpan w:val="2"/>
            <w:tcMar>
              <w:top w:w="0" w:type="dxa"/>
              <w:left w:w="100" w:type="dxa"/>
              <w:bottom w:w="0" w:type="dxa"/>
              <w:right w:w="0" w:type="dxa"/>
            </w:tcMar>
          </w:tcPr>
          <w:p w:rsidR="004522EB" w:rsidRDefault="004522EB" w:rsidP="007946E4">
            <w:pPr>
              <w:pStyle w:val="DOC-TabellaTesto"/>
            </w:pPr>
            <w:r>
              <w:t>ALLESTIMENTO E AVANZAMENTO CANTIERE</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QPR-IMP-15</w:t>
            </w:r>
          </w:p>
        </w:tc>
        <w:tc>
          <w:tcPr>
            <w:tcW w:w="5960" w:type="dxa"/>
            <w:gridSpan w:val="2"/>
            <w:tcMar>
              <w:top w:w="0" w:type="dxa"/>
              <w:left w:w="100" w:type="dxa"/>
              <w:bottom w:w="0" w:type="dxa"/>
              <w:right w:w="0" w:type="dxa"/>
            </w:tcMar>
          </w:tcPr>
          <w:p w:rsidR="004522EB" w:rsidRDefault="004522EB" w:rsidP="007946E4">
            <w:pPr>
              <w:pStyle w:val="DOC-TabellaTesto"/>
            </w:pPr>
            <w:r>
              <w:t>INSTALLAZIONE DI IMPIANTI IDRICI</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QPR-IMP-16</w:t>
            </w:r>
          </w:p>
        </w:tc>
        <w:tc>
          <w:tcPr>
            <w:tcW w:w="5960" w:type="dxa"/>
            <w:gridSpan w:val="2"/>
            <w:tcMar>
              <w:top w:w="0" w:type="dxa"/>
              <w:left w:w="100" w:type="dxa"/>
              <w:bottom w:w="0" w:type="dxa"/>
              <w:right w:w="0" w:type="dxa"/>
            </w:tcMar>
          </w:tcPr>
          <w:p w:rsidR="004522EB" w:rsidRDefault="004522EB" w:rsidP="007946E4">
            <w:pPr>
              <w:pStyle w:val="DOC-TabellaTesto"/>
            </w:pPr>
            <w:r>
              <w:t>INSTALLAZIONE DI GENERATORI TERMICI</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QPR-IMP-17</w:t>
            </w:r>
          </w:p>
        </w:tc>
        <w:tc>
          <w:tcPr>
            <w:tcW w:w="5960" w:type="dxa"/>
            <w:gridSpan w:val="2"/>
            <w:tcMar>
              <w:top w:w="0" w:type="dxa"/>
              <w:left w:w="100" w:type="dxa"/>
              <w:bottom w:w="0" w:type="dxa"/>
              <w:right w:w="0" w:type="dxa"/>
            </w:tcMar>
          </w:tcPr>
          <w:p w:rsidR="004522EB" w:rsidRDefault="004522EB" w:rsidP="007946E4">
            <w:pPr>
              <w:pStyle w:val="DOC-TabellaTesto"/>
            </w:pPr>
            <w:r>
              <w:t>INSTALLAZIONE DI IMPIANTI DI CLIMATIZZAZIONE</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QPR-IMP-19</w:t>
            </w:r>
          </w:p>
        </w:tc>
        <w:tc>
          <w:tcPr>
            <w:tcW w:w="5960" w:type="dxa"/>
            <w:gridSpan w:val="2"/>
            <w:tcMar>
              <w:top w:w="0" w:type="dxa"/>
              <w:left w:w="100" w:type="dxa"/>
              <w:bottom w:w="0" w:type="dxa"/>
              <w:right w:w="0" w:type="dxa"/>
            </w:tcMar>
          </w:tcPr>
          <w:p w:rsidR="004522EB" w:rsidRDefault="004522EB" w:rsidP="007946E4">
            <w:pPr>
              <w:pStyle w:val="DOC-TabellaTesto"/>
            </w:pPr>
            <w:r>
              <w:t>INSTALLAZIONE APPARECCHIATURE DI REFRIGERAZIONE</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Parziale</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QPR-IMP-20</w:t>
            </w:r>
          </w:p>
        </w:tc>
        <w:tc>
          <w:tcPr>
            <w:tcW w:w="5960" w:type="dxa"/>
            <w:gridSpan w:val="2"/>
            <w:tcMar>
              <w:top w:w="0" w:type="dxa"/>
              <w:left w:w="100" w:type="dxa"/>
              <w:bottom w:w="0" w:type="dxa"/>
              <w:right w:w="0" w:type="dxa"/>
            </w:tcMar>
          </w:tcPr>
          <w:p w:rsidR="004522EB" w:rsidRDefault="004522EB" w:rsidP="007946E4">
            <w:pPr>
              <w:pStyle w:val="DOC-TabellaTesto"/>
            </w:pPr>
            <w:r>
              <w:t>MANUTENZIONE DI IMPIANTI DI CLIMATIZZAZIONE</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QPR-IMP-21</w:t>
            </w:r>
          </w:p>
        </w:tc>
        <w:tc>
          <w:tcPr>
            <w:tcW w:w="5960" w:type="dxa"/>
            <w:gridSpan w:val="2"/>
            <w:tcMar>
              <w:top w:w="0" w:type="dxa"/>
              <w:left w:w="100" w:type="dxa"/>
              <w:bottom w:w="0" w:type="dxa"/>
              <w:right w:w="0" w:type="dxa"/>
            </w:tcMar>
          </w:tcPr>
          <w:p w:rsidR="004522EB" w:rsidRDefault="004522EB" w:rsidP="007946E4">
            <w:pPr>
              <w:pStyle w:val="DOC-TabellaTesto"/>
            </w:pPr>
            <w:r>
              <w:t>VERIFICA DI IMPIANTI IDRICI, TERMICI E DI CONDIZIONAMENTO</w:t>
            </w:r>
          </w:p>
        </w:tc>
        <w:tc>
          <w:tcPr>
            <w:tcW w:w="980" w:type="dxa"/>
            <w:tcMar>
              <w:top w:w="0" w:type="dxa"/>
              <w:left w:w="60" w:type="dxa"/>
              <w:bottom w:w="0" w:type="dxa"/>
              <w:right w:w="0" w:type="dxa"/>
            </w:tcMar>
          </w:tcPr>
          <w:p w:rsidR="004522EB" w:rsidRDefault="004522EB" w:rsidP="007946E4">
            <w:pPr>
              <w:pStyle w:val="DOC-TabellaTestoCx"/>
            </w:pPr>
            <w:r>
              <w:t>4</w:t>
            </w:r>
          </w:p>
        </w:tc>
        <w:tc>
          <w:tcPr>
            <w:tcW w:w="1380" w:type="dxa"/>
            <w:tcMar>
              <w:top w:w="0" w:type="dxa"/>
              <w:left w:w="60" w:type="dxa"/>
              <w:bottom w:w="0" w:type="dxa"/>
              <w:right w:w="0" w:type="dxa"/>
            </w:tcMar>
          </w:tcPr>
          <w:p w:rsidR="004522EB" w:rsidRDefault="004522EB" w:rsidP="007946E4">
            <w:pPr>
              <w:pStyle w:val="DOC-TabellaTestoCx"/>
            </w:pPr>
            <w:r>
              <w:t>Parziale</w:t>
            </w:r>
          </w:p>
        </w:tc>
        <w:tc>
          <w:tcPr>
            <w:tcW w:w="1" w:type="dxa"/>
          </w:tcPr>
          <w:p w:rsidR="004522EB" w:rsidRDefault="004522EB" w:rsidP="007946E4">
            <w:pPr>
              <w:pStyle w:val="EMPTYCELLSTYLE"/>
            </w:pPr>
          </w:p>
        </w:tc>
      </w:tr>
      <w:tr w:rsidR="004522EB" w:rsidTr="007946E4">
        <w:trPr>
          <w:trHeight w:hRule="exact" w:val="20"/>
        </w:trPr>
        <w:tc>
          <w:tcPr>
            <w:tcW w:w="1" w:type="dxa"/>
          </w:tcPr>
          <w:p w:rsidR="004522EB" w:rsidRDefault="004522EB"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522EB" w:rsidRDefault="004522EB" w:rsidP="007946E4">
            <w:pPr>
              <w:pStyle w:val="EMPTYCELLSTYLE"/>
            </w:pPr>
          </w:p>
        </w:tc>
        <w:tc>
          <w:tcPr>
            <w:tcW w:w="1" w:type="dxa"/>
          </w:tcPr>
          <w:p w:rsidR="004522EB" w:rsidRDefault="004522EB" w:rsidP="007946E4">
            <w:pPr>
              <w:pStyle w:val="EMPTYCELLSTYLE"/>
            </w:pPr>
          </w:p>
        </w:tc>
      </w:tr>
    </w:tbl>
    <w:p w:rsidR="004522EB" w:rsidRDefault="004522EB" w:rsidP="004522EB"/>
    <w:p w:rsidR="003B3F64" w:rsidRPr="00493351" w:rsidRDefault="003B3F64" w:rsidP="00D86CE7">
      <w:pPr>
        <w:pStyle w:val="DOC-TestoBase"/>
      </w:pPr>
      <w:r w:rsidRPr="00493351">
        <w:br w:type="page"/>
      </w:r>
    </w:p>
    <w:p w:rsidR="003B3F64" w:rsidRPr="00493351" w:rsidRDefault="003B3F64" w:rsidP="00B43554">
      <w:pPr>
        <w:pStyle w:val="LG-Titoletto"/>
      </w:pPr>
      <w:r w:rsidRPr="00493351">
        <w:t>Descrizione delle competenze caratterizzanti il profilo PROFESSIONALE regionale</w:t>
      </w:r>
    </w:p>
    <w:p w:rsidR="000F55BE" w:rsidRPr="00493351" w:rsidRDefault="000F55BE" w:rsidP="000F55BE">
      <w:pPr>
        <w:pStyle w:val="DOC-TestoBase"/>
      </w:pPr>
    </w:p>
    <w:p w:rsidR="004522EB" w:rsidRDefault="004522EB" w:rsidP="004522E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ALLESTIMENTO E AVANZAMENTO CANTIERE</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QPR-IMP-02</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21/01/2020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Normative di sicurezza, igiene, salvaguardia ambientale di settore/processo</w:t>
            </w:r>
          </w:p>
          <w:p w:rsidR="004522EB" w:rsidRDefault="004522EB" w:rsidP="004522EB">
            <w:pPr>
              <w:pStyle w:val="QPR-ConoscenzeAbilit"/>
              <w:suppressAutoHyphens w:val="0"/>
              <w:ind w:left="283" w:hanging="198"/>
            </w:pPr>
            <w:r>
              <w:rPr>
                <w:noProof/>
              </w:rPr>
              <w:t>Principali terminologie tecniche di settore/processo</w:t>
            </w:r>
          </w:p>
          <w:p w:rsidR="004522EB" w:rsidRDefault="004522EB" w:rsidP="004522EB">
            <w:pPr>
              <w:pStyle w:val="QPR-ConoscenzeAbilit"/>
              <w:suppressAutoHyphens w:val="0"/>
              <w:ind w:left="283" w:hanging="198"/>
            </w:pPr>
            <w:r>
              <w:rPr>
                <w:noProof/>
              </w:rPr>
              <w:t>Processi, cicli di lavoro e ruoli nelle lavorazioni di settore/processo</w:t>
            </w:r>
          </w:p>
          <w:p w:rsidR="004522EB" w:rsidRDefault="004522EB" w:rsidP="004522EB">
            <w:pPr>
              <w:pStyle w:val="QPR-ConoscenzeAbilit"/>
              <w:suppressAutoHyphens w:val="0"/>
              <w:ind w:left="283" w:hanging="198"/>
            </w:pPr>
            <w:r>
              <w:rPr>
                <w:noProof/>
              </w:rPr>
              <w:t>Elementi di comunicazione e relazione interpersonale in ambito professionale</w:t>
            </w:r>
          </w:p>
          <w:p w:rsidR="004522EB" w:rsidRDefault="004522EB" w:rsidP="004522EB">
            <w:pPr>
              <w:pStyle w:val="QPR-ConoscenzeAbilit"/>
              <w:suppressAutoHyphens w:val="0"/>
              <w:ind w:left="283" w:hanging="198"/>
            </w:pPr>
            <w:r>
              <w:rPr>
                <w:noProof/>
              </w:rPr>
              <w:t>Tecniche di pianificazione</w:t>
            </w:r>
          </w:p>
          <w:p w:rsidR="004522EB" w:rsidRDefault="004522EB" w:rsidP="004522EB">
            <w:pPr>
              <w:pStyle w:val="QPR-ConoscenzeAbilit"/>
              <w:suppressAutoHyphens w:val="0"/>
              <w:ind w:left="283" w:hanging="198"/>
            </w:pPr>
            <w:r>
              <w:rPr>
                <w:noProof/>
              </w:rPr>
              <w:t>Elementi di disegno tecnico, schemi impianti e simbologie</w:t>
            </w:r>
          </w:p>
          <w:p w:rsidR="004522EB" w:rsidRDefault="004522EB" w:rsidP="004522EB">
            <w:pPr>
              <w:pStyle w:val="QPR-ConoscenzeAbilit"/>
              <w:suppressAutoHyphens w:val="0"/>
              <w:ind w:left="283" w:hanging="198"/>
            </w:pPr>
            <w:r>
              <w:rPr>
                <w:noProof/>
              </w:rPr>
              <w:t>Tecniche di rilievo strumentale</w:t>
            </w:r>
          </w:p>
          <w:p w:rsidR="004522EB" w:rsidRDefault="004522EB" w:rsidP="004522EB">
            <w:pPr>
              <w:pStyle w:val="QPR-ConoscenzeAbilit"/>
              <w:suppressAutoHyphens w:val="0"/>
              <w:ind w:left="283" w:hanging="198"/>
            </w:pPr>
            <w:r>
              <w:rPr>
                <w:noProof/>
              </w:rPr>
              <w:t>Normative tecniche di riferimento del settore</w:t>
            </w:r>
          </w:p>
          <w:p w:rsidR="004522EB" w:rsidRDefault="004522EB" w:rsidP="004522EB">
            <w:pPr>
              <w:pStyle w:val="QPR-ConoscenzeAbilit"/>
              <w:suppressAutoHyphens w:val="0"/>
              <w:ind w:left="283" w:hanging="198"/>
            </w:pPr>
            <w:r>
              <w:rPr>
                <w:noProof/>
              </w:rPr>
              <w:t>Principali terminologie tecniche</w:t>
            </w:r>
          </w:p>
          <w:p w:rsidR="004522EB" w:rsidRDefault="004522EB" w:rsidP="004522EB">
            <w:pPr>
              <w:pStyle w:val="QPR-ConoscenzeAbilit"/>
              <w:suppressAutoHyphens w:val="0"/>
              <w:ind w:left="283" w:hanging="198"/>
            </w:pPr>
            <w:r>
              <w:rPr>
                <w:noProof/>
              </w:rPr>
              <w:t>Metodi e tecniche di approntamento e avvio</w:t>
            </w:r>
          </w:p>
          <w:p w:rsidR="004522EB" w:rsidRDefault="004522EB" w:rsidP="004522EB">
            <w:pPr>
              <w:pStyle w:val="QPR-ConoscenzeAbilit"/>
              <w:suppressAutoHyphens w:val="0"/>
              <w:ind w:left="283" w:hanging="198"/>
            </w:pPr>
            <w:r>
              <w:rPr>
                <w:noProof/>
              </w:rPr>
              <w:t>Principi, meccanismi e parametri di funzionamento dei macchinari e apparecchiature</w:t>
            </w:r>
          </w:p>
          <w:p w:rsidR="004522EB" w:rsidRDefault="004522EB" w:rsidP="004522EB">
            <w:pPr>
              <w:pStyle w:val="QPR-ConoscenzeAbilit"/>
              <w:suppressAutoHyphens w:val="0"/>
              <w:ind w:left="283" w:hanging="198"/>
            </w:pPr>
            <w:r>
              <w:rPr>
                <w:noProof/>
              </w:rPr>
              <w:t>Tipologia e caratteristiche dei principali materiali dei componenti costituenti gli impianti</w:t>
            </w:r>
          </w:p>
          <w:p w:rsidR="004522EB" w:rsidRDefault="004522EB" w:rsidP="004522EB">
            <w:pPr>
              <w:pStyle w:val="QPR-ConoscenzeAbilit"/>
              <w:suppressAutoHyphens w:val="0"/>
              <w:ind w:left="283" w:hanging="198"/>
            </w:pPr>
            <w:r>
              <w:rPr>
                <w:noProof/>
              </w:rPr>
              <w:t>Tipologia, principi di funzionamento e caratteristiche dei principali macchinari ed attrezzature di settore</w:t>
            </w:r>
          </w:p>
          <w:p w:rsidR="004522EB" w:rsidRDefault="004522EB" w:rsidP="004522EB">
            <w:pPr>
              <w:pStyle w:val="QPR-ConoscenzeAbilit"/>
              <w:suppressAutoHyphens w:val="0"/>
              <w:ind w:left="283" w:hanging="198"/>
            </w:pPr>
            <w:r>
              <w:rPr>
                <w:noProof/>
              </w:rPr>
              <w:t>Procedure tecniche per il monitoraggio e la valutazione del funzionamento dei principali macchinari ed attrezzature di settore</w:t>
            </w:r>
          </w:p>
          <w:p w:rsidR="004522EB" w:rsidRDefault="004522EB" w:rsidP="004522EB">
            <w:pPr>
              <w:pStyle w:val="QPR-ConoscenzeAbilit"/>
              <w:suppressAutoHyphens w:val="0"/>
              <w:ind w:left="283" w:hanging="198"/>
            </w:pPr>
            <w:r>
              <w:rPr>
                <w:noProof/>
              </w:rPr>
              <w:t>Tecniche e metodiche di mantenimento e manutenzione ordinaria dei principali macchinari ed attrezzature di settore</w:t>
            </w:r>
          </w:p>
          <w:p w:rsidR="004522EB" w:rsidRDefault="004522EB" w:rsidP="004522EB">
            <w:pPr>
              <w:pStyle w:val="QPR-ConoscenzeAbilit"/>
              <w:suppressAutoHyphens w:val="0"/>
              <w:ind w:left="283" w:hanging="198"/>
            </w:pPr>
            <w:r>
              <w:rPr>
                <w:noProof/>
              </w:rPr>
              <w:t>Compilazione documentazione tecnica</w:t>
            </w:r>
          </w:p>
          <w:p w:rsidR="004522EB" w:rsidRDefault="004522EB" w:rsidP="004522EB">
            <w:pPr>
              <w:pStyle w:val="QPR-ConoscenzeAbilit"/>
              <w:suppressAutoHyphens w:val="0"/>
              <w:ind w:left="283" w:hanging="198"/>
            </w:pPr>
            <w:r>
              <w:rPr>
                <w:noProof/>
              </w:rPr>
              <w:t>Competenze informatiche di base (web bowsing, emailing, pacchetto office)</w:t>
            </w:r>
          </w:p>
          <w:p w:rsidR="004522EB" w:rsidRDefault="004522EB" w:rsidP="004522EB">
            <w:pPr>
              <w:pStyle w:val="QPR-ConoscenzeAbilit"/>
              <w:suppressAutoHyphens w:val="0"/>
              <w:ind w:left="283" w:hanging="198"/>
            </w:pPr>
            <w:r>
              <w:rPr>
                <w:noProof/>
              </w:rPr>
              <w:t>Esecuzione di prove funzionali</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4522EB" w:rsidRDefault="004522EB" w:rsidP="004522E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4522EB" w:rsidRDefault="004522EB" w:rsidP="004522EB">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4522EB" w:rsidRDefault="004522EB" w:rsidP="004522EB">
            <w:pPr>
              <w:pStyle w:val="QPR-ConoscenzeAbilit"/>
              <w:suppressAutoHyphens w:val="0"/>
              <w:ind w:left="283" w:hanging="198"/>
            </w:pPr>
            <w:r>
              <w:rPr>
                <w:noProof/>
              </w:rPr>
              <w:t>Applicare metodiche e tecniche per la gestione dei tempi di lavoro</w:t>
            </w:r>
          </w:p>
          <w:p w:rsidR="004522EB" w:rsidRDefault="004522EB" w:rsidP="004522EB">
            <w:pPr>
              <w:pStyle w:val="QPR-ConoscenzeAbilit"/>
              <w:suppressAutoHyphens w:val="0"/>
              <w:ind w:left="283" w:hanging="198"/>
            </w:pPr>
            <w:r>
              <w:rPr>
                <w:noProof/>
              </w:rPr>
              <w:t>Redigere e mantere aggiornato il cronoprogramma complessivo per le opere di propria competenza</w:t>
            </w:r>
          </w:p>
          <w:p w:rsidR="004522EB" w:rsidRDefault="004522EB" w:rsidP="004522EB">
            <w:pPr>
              <w:pStyle w:val="QPR-ConoscenzeAbilit"/>
              <w:suppressAutoHyphens w:val="0"/>
              <w:ind w:left="283" w:hanging="198"/>
            </w:pPr>
            <w:r>
              <w:rPr>
                <w:noProof/>
              </w:rPr>
              <w:t>Rilevare le dimensioni e le caratteristiche di semplici ambienti</w:t>
            </w:r>
          </w:p>
          <w:p w:rsidR="004522EB" w:rsidRDefault="004522EB" w:rsidP="004522EB">
            <w:pPr>
              <w:pStyle w:val="QPR-ConoscenzeAbilit"/>
              <w:suppressAutoHyphens w:val="0"/>
              <w:ind w:left="283" w:hanging="198"/>
            </w:pPr>
            <w:r>
              <w:rPr>
                <w:noProof/>
              </w:rPr>
              <w:t>Rilevare le caratteristiche tecniche di semplici impianti esistenti</w:t>
            </w:r>
          </w:p>
          <w:p w:rsidR="004522EB" w:rsidRDefault="004522EB" w:rsidP="004522EB">
            <w:pPr>
              <w:pStyle w:val="QPR-ConoscenzeAbilit"/>
              <w:suppressAutoHyphens w:val="0"/>
              <w:ind w:left="283" w:hanging="198"/>
            </w:pPr>
            <w:r>
              <w:rPr>
                <w:noProof/>
              </w:rPr>
              <w:t>Individuare gli strumenti e le attrezzature necessarie per le diverse fasi di lavorazione</w:t>
            </w:r>
          </w:p>
          <w:p w:rsidR="004522EB" w:rsidRDefault="004522EB" w:rsidP="004522EB">
            <w:pPr>
              <w:pStyle w:val="QPR-ConoscenzeAbilit"/>
              <w:suppressAutoHyphens w:val="0"/>
              <w:ind w:left="283" w:hanging="198"/>
            </w:pPr>
            <w:r>
              <w:rPr>
                <w:noProof/>
              </w:rPr>
              <w:t>Approntare materiali, strumenti, macchinari per le diverse fasi di lavorazione sulla base di una distinta</w:t>
            </w:r>
          </w:p>
          <w:p w:rsidR="004522EB" w:rsidRDefault="004522EB" w:rsidP="004522EB">
            <w:pPr>
              <w:pStyle w:val="QPR-ConoscenzeAbilit"/>
              <w:suppressAutoHyphens w:val="0"/>
              <w:ind w:left="283" w:hanging="198"/>
            </w:pPr>
            <w:r>
              <w:rPr>
                <w:noProof/>
              </w:rPr>
              <w:t>Adottare comportamenti e misure di sicurezza nelle lavorazioni di allestimento e nell'utilizzo dei materiali e attrezzature da lavoro</w:t>
            </w:r>
          </w:p>
          <w:p w:rsidR="004522EB" w:rsidRDefault="004522EB" w:rsidP="004522EB">
            <w:pPr>
              <w:pStyle w:val="QPR-ConoscenzeAbilit"/>
              <w:suppressAutoHyphens w:val="0"/>
              <w:ind w:left="283" w:hanging="198"/>
            </w:pPr>
            <w:r>
              <w:rPr>
                <w:noProof/>
              </w:rPr>
              <w:t>Adottare metodiche per rilevare l’usura e le anomalie di strumenti, attrezzature e macchinari</w:t>
            </w:r>
          </w:p>
          <w:p w:rsidR="004522EB" w:rsidRDefault="004522EB" w:rsidP="004522EB">
            <w:pPr>
              <w:pStyle w:val="QPR-ConoscenzeAbilit"/>
              <w:suppressAutoHyphens w:val="0"/>
              <w:ind w:left="283" w:hanging="198"/>
            </w:pPr>
            <w:r>
              <w:rPr>
                <w:noProof/>
              </w:rPr>
              <w:t>Applicare tecniche e metodi per la gestione della propria postazione di lavoro</w:t>
            </w:r>
          </w:p>
          <w:p w:rsidR="004522EB" w:rsidRDefault="004522EB" w:rsidP="004522EB">
            <w:pPr>
              <w:pStyle w:val="QPR-ConoscenzeAbilit"/>
              <w:suppressAutoHyphens w:val="0"/>
              <w:ind w:left="283" w:hanging="198"/>
            </w:pPr>
            <w:r>
              <w:rPr>
                <w:noProof/>
              </w:rPr>
              <w:t>Applicare metodiche di reportistica tecnica</w:t>
            </w:r>
          </w:p>
          <w:p w:rsidR="004522EB" w:rsidRDefault="004522EB" w:rsidP="004522EB">
            <w:pPr>
              <w:pStyle w:val="QPR-ConoscenzeAbilit"/>
              <w:suppressAutoHyphens w:val="0"/>
              <w:ind w:left="283" w:hanging="198"/>
            </w:pPr>
            <w:r>
              <w:rPr>
                <w:noProof/>
              </w:rPr>
              <w:t>Operare rispettando i principi della sicurezza</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INSTALLAZIONE DI IMPIANTI IDRICI</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QPR-IMP-15</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14/01/2020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indicazioni contenute nel progetto esecutivo e/o indicazioni del committente, il soggetto è in grado di installare impianti idrici nel rispetto della normativa di settore.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salute per l'esecuzione di impianti idrici</w:t>
            </w:r>
          </w:p>
          <w:p w:rsidR="004522EB" w:rsidRDefault="004522EB" w:rsidP="004522EB">
            <w:pPr>
              <w:pStyle w:val="QPR-ConoscenzeAbilit"/>
              <w:suppressAutoHyphens w:val="0"/>
              <w:ind w:left="283" w:hanging="198"/>
            </w:pPr>
            <w:r>
              <w:rPr>
                <w:noProof/>
              </w:rPr>
              <w:t>Elementi di disegno tecnico, schemi impianti e simbologie</w:t>
            </w:r>
          </w:p>
          <w:p w:rsidR="004522EB" w:rsidRDefault="004522EB" w:rsidP="004522EB">
            <w:pPr>
              <w:pStyle w:val="QPR-ConoscenzeAbilit"/>
              <w:suppressAutoHyphens w:val="0"/>
              <w:ind w:left="283" w:hanging="198"/>
            </w:pPr>
            <w:r>
              <w:rPr>
                <w:noProof/>
              </w:rPr>
              <w:t>Schemi idrici e simbologie</w:t>
            </w:r>
          </w:p>
          <w:p w:rsidR="004522EB" w:rsidRDefault="004522EB" w:rsidP="004522EB">
            <w:pPr>
              <w:pStyle w:val="QPR-ConoscenzeAbilit"/>
              <w:suppressAutoHyphens w:val="0"/>
              <w:ind w:left="283" w:hanging="198"/>
            </w:pPr>
            <w:r>
              <w:rPr>
                <w:noProof/>
              </w:rPr>
              <w:t>Normative tecniche di riferimento</w:t>
            </w:r>
          </w:p>
          <w:p w:rsidR="004522EB" w:rsidRDefault="004522EB" w:rsidP="004522EB">
            <w:pPr>
              <w:pStyle w:val="QPR-ConoscenzeAbilit"/>
              <w:suppressAutoHyphens w:val="0"/>
              <w:ind w:left="283" w:hanging="198"/>
            </w:pPr>
            <w:r>
              <w:rPr>
                <w:noProof/>
              </w:rPr>
              <w:t>Macchinari, attrezzature e strumenti per le lavorazioni</w:t>
            </w:r>
          </w:p>
          <w:p w:rsidR="004522EB" w:rsidRDefault="004522EB" w:rsidP="004522EB">
            <w:pPr>
              <w:pStyle w:val="QPR-ConoscenzeAbilit"/>
              <w:suppressAutoHyphens w:val="0"/>
              <w:ind w:left="283" w:hanging="198"/>
            </w:pPr>
            <w:r>
              <w:rPr>
                <w:noProof/>
              </w:rPr>
              <w:t>Caratteristiche tecniche dei componenti idrici, scarico e antincendio</w:t>
            </w:r>
          </w:p>
          <w:p w:rsidR="004522EB" w:rsidRDefault="004522EB" w:rsidP="004522EB">
            <w:pPr>
              <w:pStyle w:val="QPR-ConoscenzeAbilit"/>
              <w:suppressAutoHyphens w:val="0"/>
              <w:ind w:left="283" w:hanging="198"/>
            </w:pPr>
            <w:r>
              <w:rPr>
                <w:noProof/>
              </w:rPr>
              <w:t>Procedure per la realizzazione di impianti idrici, scarico e antincendio</w:t>
            </w:r>
          </w:p>
          <w:p w:rsidR="004522EB" w:rsidRDefault="004522EB" w:rsidP="004522EB">
            <w:pPr>
              <w:pStyle w:val="QPR-ConoscenzeAbilit"/>
              <w:suppressAutoHyphens w:val="0"/>
              <w:ind w:left="283" w:hanging="198"/>
            </w:pPr>
            <w:r>
              <w:rPr>
                <w:noProof/>
              </w:rPr>
              <w:t>Tecniche di installazione di diverse tipologie di componenti e apparecchiature idriche</w:t>
            </w:r>
          </w:p>
          <w:p w:rsidR="004522EB" w:rsidRDefault="004522EB" w:rsidP="004522EB">
            <w:pPr>
              <w:pStyle w:val="QPR-ConoscenzeAbilit"/>
              <w:suppressAutoHyphens w:val="0"/>
              <w:ind w:left="283" w:hanging="198"/>
            </w:pPr>
            <w:r>
              <w:rPr>
                <w:noProof/>
              </w:rPr>
              <w:t>Elementi di impiantistica meccanica, termoidraulica, fluido dinamica</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Individuare i percorsi delle tubazioni e le posizioni dei componenti e degli apparecchi sanitari utilizzando schemi, disegni e istruzioni</w:t>
            </w:r>
          </w:p>
          <w:p w:rsidR="004522EB" w:rsidRDefault="004522EB" w:rsidP="004522EB">
            <w:pPr>
              <w:pStyle w:val="QPR-ConoscenzeAbilit"/>
              <w:suppressAutoHyphens w:val="0"/>
              <w:ind w:left="283" w:hanging="198"/>
            </w:pPr>
            <w:r>
              <w:rPr>
                <w:noProof/>
              </w:rPr>
              <w:t>Posare tubazioni idriche e di scarico</w:t>
            </w:r>
          </w:p>
          <w:p w:rsidR="004522EB" w:rsidRDefault="004522EB" w:rsidP="004522EB">
            <w:pPr>
              <w:pStyle w:val="QPR-ConoscenzeAbilit"/>
              <w:suppressAutoHyphens w:val="0"/>
              <w:ind w:left="283" w:hanging="198"/>
            </w:pPr>
            <w:r>
              <w:rPr>
                <w:noProof/>
              </w:rPr>
              <w:t>Installare valvolame, rubinetterie rispettando le modalità di installazione richieste</w:t>
            </w:r>
          </w:p>
          <w:p w:rsidR="004522EB" w:rsidRDefault="004522EB" w:rsidP="004522EB">
            <w:pPr>
              <w:pStyle w:val="QPR-ConoscenzeAbilit"/>
              <w:suppressAutoHyphens w:val="0"/>
              <w:ind w:left="283" w:hanging="198"/>
            </w:pPr>
            <w:r>
              <w:rPr>
                <w:noProof/>
              </w:rPr>
              <w:t>Eseguire la posa e il fissaggio degli apparecchi sanitari</w:t>
            </w:r>
          </w:p>
          <w:p w:rsidR="004522EB" w:rsidRDefault="004522EB" w:rsidP="004522EB">
            <w:pPr>
              <w:pStyle w:val="QPR-ConoscenzeAbilit"/>
              <w:suppressAutoHyphens w:val="0"/>
              <w:ind w:left="283" w:hanging="198"/>
            </w:pPr>
            <w:r>
              <w:rPr>
                <w:noProof/>
              </w:rPr>
              <w:t>Eseguire la ventilazione delle colonne di scarico</w:t>
            </w:r>
          </w:p>
          <w:p w:rsidR="004522EB" w:rsidRDefault="004522EB" w:rsidP="004522EB">
            <w:pPr>
              <w:pStyle w:val="QPR-ConoscenzeAbilit"/>
              <w:suppressAutoHyphens w:val="0"/>
              <w:ind w:left="283" w:hanging="198"/>
            </w:pPr>
            <w:r>
              <w:rPr>
                <w:noProof/>
              </w:rPr>
              <w:t>Installare componenti terminali per reti antincendio</w:t>
            </w:r>
          </w:p>
          <w:p w:rsidR="004522EB" w:rsidRDefault="004522EB" w:rsidP="004522EB">
            <w:pPr>
              <w:pStyle w:val="QPR-ConoscenzeAbilit"/>
              <w:suppressAutoHyphens w:val="0"/>
              <w:ind w:left="283" w:hanging="198"/>
            </w:pPr>
            <w:r>
              <w:rPr>
                <w:noProof/>
              </w:rPr>
              <w:t>Collegare gruppi di pompaggio</w:t>
            </w:r>
          </w:p>
          <w:p w:rsidR="004522EB" w:rsidRDefault="004522EB" w:rsidP="004522EB">
            <w:pPr>
              <w:pStyle w:val="QPR-ConoscenzeAbilit"/>
              <w:suppressAutoHyphens w:val="0"/>
              <w:ind w:left="283" w:hanging="198"/>
            </w:pPr>
            <w:r>
              <w:rPr>
                <w:noProof/>
              </w:rPr>
              <w:t>Realizzare la prova di tenuta</w:t>
            </w:r>
          </w:p>
          <w:p w:rsidR="004522EB" w:rsidRDefault="004522EB" w:rsidP="004522EB">
            <w:pPr>
              <w:pStyle w:val="QPR-ConoscenzeAbilit"/>
              <w:suppressAutoHyphens w:val="0"/>
              <w:ind w:left="283" w:hanging="198"/>
            </w:pPr>
            <w:r>
              <w:rPr>
                <w:noProof/>
              </w:rPr>
              <w:t>Applicare procedure e tecniche per il collegamento alle reti di fornitura idriche</w:t>
            </w:r>
          </w:p>
          <w:p w:rsidR="004522EB" w:rsidRDefault="004522EB" w:rsidP="004522EB">
            <w:pPr>
              <w:pStyle w:val="QPR-ConoscenzeAbilit"/>
              <w:suppressAutoHyphens w:val="0"/>
              <w:ind w:left="283" w:hanging="198"/>
            </w:pPr>
            <w:r>
              <w:rPr>
                <w:noProof/>
              </w:rPr>
              <w:t>Applicare le norme di sicurezza nella installazione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INSTALLAZIONE DI GENERATORI TERMICI</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QPR-IMP-16</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14/01/2020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indicazioni contenute nel progetto esecutivo e/o indicazioni del committente, il soggetto è in grado di installare generatori termici alimentati con diverse fonti energetiche nel rispetto della normativa di settore.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salute per l'esecuzione di impianti di climatizzazione</w:t>
            </w:r>
          </w:p>
          <w:p w:rsidR="004522EB" w:rsidRDefault="004522EB" w:rsidP="004522EB">
            <w:pPr>
              <w:pStyle w:val="QPR-ConoscenzeAbilit"/>
              <w:suppressAutoHyphens w:val="0"/>
              <w:ind w:left="283" w:hanging="198"/>
            </w:pPr>
            <w:r>
              <w:rPr>
                <w:noProof/>
              </w:rPr>
              <w:t>Fonti energetiche e caratteristiche dei combustibili</w:t>
            </w:r>
          </w:p>
          <w:p w:rsidR="004522EB" w:rsidRDefault="004522EB" w:rsidP="004522EB">
            <w:pPr>
              <w:pStyle w:val="QPR-ConoscenzeAbilit"/>
              <w:suppressAutoHyphens w:val="0"/>
              <w:ind w:left="283" w:hanging="198"/>
            </w:pPr>
            <w:r>
              <w:rPr>
                <w:noProof/>
              </w:rPr>
              <w:t>Caratteristiche tecniche dei generatori termici per la climatizzazione invernale/estiva</w:t>
            </w:r>
          </w:p>
          <w:p w:rsidR="004522EB" w:rsidRDefault="004522EB" w:rsidP="004522EB">
            <w:pPr>
              <w:pStyle w:val="QPR-ConoscenzeAbilit"/>
              <w:suppressAutoHyphens w:val="0"/>
              <w:ind w:left="283" w:hanging="198"/>
            </w:pPr>
            <w:r>
              <w:rPr>
                <w:noProof/>
              </w:rPr>
              <w:t>Schemi costruttivi di collegamento e relative simbologie</w:t>
            </w:r>
          </w:p>
          <w:p w:rsidR="004522EB" w:rsidRDefault="004522EB" w:rsidP="004522EB">
            <w:pPr>
              <w:pStyle w:val="QPR-ConoscenzeAbilit"/>
              <w:suppressAutoHyphens w:val="0"/>
              <w:ind w:left="283" w:hanging="198"/>
            </w:pPr>
            <w:r>
              <w:rPr>
                <w:noProof/>
              </w:rPr>
              <w:t>Nozioni di elettrotecnica</w:t>
            </w:r>
          </w:p>
          <w:p w:rsidR="004522EB" w:rsidRDefault="004522EB" w:rsidP="004522EB">
            <w:pPr>
              <w:pStyle w:val="QPR-ConoscenzeAbilit"/>
              <w:suppressAutoHyphens w:val="0"/>
              <w:ind w:left="283" w:hanging="198"/>
            </w:pPr>
            <w:r>
              <w:rPr>
                <w:noProof/>
              </w:rPr>
              <w:t>Normative tecniche di riferimento</w:t>
            </w:r>
          </w:p>
          <w:p w:rsidR="004522EB" w:rsidRDefault="004522EB" w:rsidP="004522EB">
            <w:pPr>
              <w:pStyle w:val="QPR-ConoscenzeAbilit"/>
              <w:suppressAutoHyphens w:val="0"/>
              <w:ind w:left="283" w:hanging="198"/>
            </w:pPr>
            <w:r>
              <w:rPr>
                <w:noProof/>
              </w:rPr>
              <w:t>Procedure per l'installazione e realizzazione dei collegamenti idraulici elettrici</w:t>
            </w:r>
          </w:p>
          <w:p w:rsidR="004522EB" w:rsidRDefault="004522EB" w:rsidP="004522EB">
            <w:pPr>
              <w:pStyle w:val="QPR-ConoscenzeAbilit"/>
              <w:suppressAutoHyphens w:val="0"/>
              <w:ind w:left="283" w:hanging="198"/>
            </w:pPr>
            <w:r>
              <w:rPr>
                <w:noProof/>
              </w:rPr>
              <w:t>Caratteristiche e tipologia dei bruciatori</w:t>
            </w:r>
          </w:p>
          <w:p w:rsidR="004522EB" w:rsidRDefault="004522EB" w:rsidP="004522EB">
            <w:pPr>
              <w:pStyle w:val="QPR-ConoscenzeAbilit"/>
              <w:suppressAutoHyphens w:val="0"/>
              <w:ind w:left="283" w:hanging="198"/>
            </w:pPr>
            <w:r>
              <w:rPr>
                <w:noProof/>
              </w:rPr>
              <w:t>Tecniche di montaggio di generatori termici, bruciatori, pompe di calore, scambiatori e recuperatori</w:t>
            </w:r>
          </w:p>
          <w:p w:rsidR="004522EB" w:rsidRDefault="004522EB" w:rsidP="004522EB">
            <w:pPr>
              <w:pStyle w:val="QPR-ConoscenzeAbilit"/>
              <w:suppressAutoHyphens w:val="0"/>
              <w:ind w:left="283" w:hanging="198"/>
            </w:pPr>
            <w:r>
              <w:rPr>
                <w:noProof/>
              </w:rPr>
              <w:t>Tecnologia delle reti di aspirazione</w:t>
            </w:r>
          </w:p>
          <w:p w:rsidR="004522EB" w:rsidRDefault="004522EB" w:rsidP="004522EB">
            <w:pPr>
              <w:pStyle w:val="QPR-ConoscenzeAbilit"/>
              <w:suppressAutoHyphens w:val="0"/>
              <w:ind w:left="283" w:hanging="198"/>
            </w:pPr>
            <w:r>
              <w:rPr>
                <w:noProof/>
              </w:rPr>
              <w:t>Tecniche di collegamento degli impianti al solare termico</w:t>
            </w:r>
          </w:p>
          <w:p w:rsidR="004522EB" w:rsidRDefault="004522EB" w:rsidP="004522EB">
            <w:pPr>
              <w:pStyle w:val="QPR-ConoscenzeAbilit"/>
              <w:suppressAutoHyphens w:val="0"/>
              <w:ind w:left="283" w:hanging="198"/>
            </w:pPr>
            <w:r>
              <w:rPr>
                <w:noProof/>
              </w:rPr>
              <w:t>Unità di montaggio, misura e collaudo</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Riconoscere posare e fissare, nel rispetto della normativa di settore, macchine termiche a fonti energetiche diverse per impianti di climatizzazione</w:t>
            </w:r>
          </w:p>
          <w:p w:rsidR="004522EB" w:rsidRDefault="004522EB" w:rsidP="004522EB">
            <w:pPr>
              <w:pStyle w:val="QPR-ConoscenzeAbilit"/>
              <w:suppressAutoHyphens w:val="0"/>
              <w:ind w:left="283" w:hanging="198"/>
            </w:pPr>
            <w:r>
              <w:rPr>
                <w:noProof/>
              </w:rPr>
              <w:t>Collegare nel rispetto della normativa impianti di adduzione combustile solido liquido e gassoso</w:t>
            </w:r>
          </w:p>
          <w:p w:rsidR="004522EB" w:rsidRDefault="004522EB" w:rsidP="004522EB">
            <w:pPr>
              <w:pStyle w:val="QPR-ConoscenzeAbilit"/>
              <w:suppressAutoHyphens w:val="0"/>
              <w:ind w:left="283" w:hanging="198"/>
            </w:pPr>
            <w:r>
              <w:rPr>
                <w:noProof/>
              </w:rPr>
              <w:t>Installare e collegare nel rispetto della normativa, impianti di scarico dei prodotti della combustione</w:t>
            </w:r>
          </w:p>
          <w:p w:rsidR="004522EB" w:rsidRDefault="004522EB" w:rsidP="004522EB">
            <w:pPr>
              <w:pStyle w:val="QPR-ConoscenzeAbilit"/>
              <w:suppressAutoHyphens w:val="0"/>
              <w:ind w:left="283" w:hanging="198"/>
            </w:pPr>
            <w:r>
              <w:rPr>
                <w:noProof/>
              </w:rPr>
              <w:t>Eseguire il collegamento agli impianti idrici, aeraulici e per trasporto di gas refrigerante</w:t>
            </w:r>
          </w:p>
          <w:p w:rsidR="004522EB" w:rsidRDefault="004522EB" w:rsidP="004522EB">
            <w:pPr>
              <w:pStyle w:val="QPR-ConoscenzeAbilit"/>
              <w:suppressAutoHyphens w:val="0"/>
              <w:ind w:left="283" w:hanging="198"/>
            </w:pPr>
            <w:r>
              <w:rPr>
                <w:noProof/>
              </w:rPr>
              <w:t>Montare componenti apparecchiature e quadri elettrici per il funzionamento dei generatori termici (caldaie, pompe di calore, recuperatori)</w:t>
            </w:r>
          </w:p>
          <w:p w:rsidR="004522EB" w:rsidRDefault="004522EB" w:rsidP="004522EB">
            <w:pPr>
              <w:pStyle w:val="QPR-ConoscenzeAbilit"/>
              <w:suppressAutoHyphens w:val="0"/>
              <w:ind w:left="283" w:hanging="198"/>
            </w:pPr>
            <w:r>
              <w:rPr>
                <w:noProof/>
              </w:rPr>
              <w:t>Verificare il funzionamento dei gruppi termici, pompe di calore</w:t>
            </w:r>
          </w:p>
          <w:p w:rsidR="004522EB" w:rsidRDefault="004522EB" w:rsidP="004522EB">
            <w:pPr>
              <w:pStyle w:val="QPR-ConoscenzeAbilit"/>
              <w:suppressAutoHyphens w:val="0"/>
              <w:ind w:left="283" w:hanging="198"/>
            </w:pPr>
            <w:r>
              <w:rPr>
                <w:noProof/>
              </w:rPr>
              <w:t>Tradurre schemi e disegni tecnici nei sistemi di distribuzione</w:t>
            </w:r>
          </w:p>
          <w:p w:rsidR="004522EB" w:rsidRDefault="004522EB" w:rsidP="004522EB">
            <w:pPr>
              <w:pStyle w:val="QPR-ConoscenzeAbilit"/>
              <w:suppressAutoHyphens w:val="0"/>
              <w:ind w:left="283" w:hanging="198"/>
            </w:pPr>
            <w:r>
              <w:rPr>
                <w:noProof/>
              </w:rPr>
              <w:t>Applicare le norme di sicurezza nella installazione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INSTALLAZIONE DI IMPIANTI DI CLIMATIZZAZIONE</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QPR-IMP-17</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14/01/2020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indicazioni contenute nel progetto esecutivo e/o indicazioni del committente, il soggetto è in grado di installare impianti di climatizzazione nel rispetto della normativa di settore.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salute per l'esecuzione di impianti di climatizzazione</w:t>
            </w:r>
          </w:p>
          <w:p w:rsidR="004522EB" w:rsidRDefault="004522EB" w:rsidP="004522EB">
            <w:pPr>
              <w:pStyle w:val="QPR-ConoscenzeAbilit"/>
              <w:suppressAutoHyphens w:val="0"/>
              <w:ind w:left="283" w:hanging="198"/>
            </w:pPr>
            <w:r>
              <w:rPr>
                <w:noProof/>
              </w:rPr>
              <w:t>Elementi di disegno tecnico, schemi impianti e simbologie</w:t>
            </w:r>
          </w:p>
          <w:p w:rsidR="004522EB" w:rsidRDefault="004522EB" w:rsidP="004522EB">
            <w:pPr>
              <w:pStyle w:val="QPR-ConoscenzeAbilit"/>
              <w:suppressAutoHyphens w:val="0"/>
              <w:ind w:left="283" w:hanging="198"/>
            </w:pPr>
            <w:r>
              <w:rPr>
                <w:noProof/>
              </w:rPr>
              <w:t>Schemi impianti di climatizzazione cataloghi tecnici e simbologie</w:t>
            </w:r>
          </w:p>
          <w:p w:rsidR="004522EB" w:rsidRDefault="004522EB" w:rsidP="004522EB">
            <w:pPr>
              <w:pStyle w:val="QPR-ConoscenzeAbilit"/>
              <w:suppressAutoHyphens w:val="0"/>
              <w:ind w:left="283" w:hanging="198"/>
            </w:pPr>
            <w:r>
              <w:rPr>
                <w:noProof/>
              </w:rPr>
              <w:t>Nozioni di elettrotecnica</w:t>
            </w:r>
          </w:p>
          <w:p w:rsidR="004522EB" w:rsidRDefault="004522EB" w:rsidP="004522EB">
            <w:pPr>
              <w:pStyle w:val="QPR-ConoscenzeAbilit"/>
              <w:suppressAutoHyphens w:val="0"/>
              <w:ind w:left="283" w:hanging="198"/>
            </w:pPr>
            <w:r>
              <w:rPr>
                <w:noProof/>
              </w:rPr>
              <w:t>Normative tecniche di riferimento</w:t>
            </w:r>
          </w:p>
          <w:p w:rsidR="004522EB" w:rsidRDefault="004522EB" w:rsidP="004522EB">
            <w:pPr>
              <w:pStyle w:val="QPR-ConoscenzeAbilit"/>
              <w:suppressAutoHyphens w:val="0"/>
              <w:ind w:left="283" w:hanging="198"/>
            </w:pPr>
            <w:r>
              <w:rPr>
                <w:noProof/>
              </w:rPr>
              <w:t>Caratteristiche tecniche dei materiali delle reti di adduzione e distribuzione fluidi termovettori</w:t>
            </w:r>
          </w:p>
          <w:p w:rsidR="004522EB" w:rsidRDefault="004522EB" w:rsidP="004522EB">
            <w:pPr>
              <w:pStyle w:val="QPR-ConoscenzeAbilit"/>
              <w:suppressAutoHyphens w:val="0"/>
              <w:ind w:left="283" w:hanging="198"/>
            </w:pPr>
            <w:r>
              <w:rPr>
                <w:noProof/>
              </w:rPr>
              <w:t>Componentistica e apparecchiature degli impianti di climatizzazione</w:t>
            </w:r>
          </w:p>
          <w:p w:rsidR="004522EB" w:rsidRDefault="004522EB" w:rsidP="004522EB">
            <w:pPr>
              <w:pStyle w:val="QPR-ConoscenzeAbilit"/>
              <w:suppressAutoHyphens w:val="0"/>
              <w:ind w:left="283" w:hanging="198"/>
            </w:pPr>
            <w:r>
              <w:rPr>
                <w:noProof/>
              </w:rPr>
              <w:t>Procedure e tempistiche per la realizzazione di impianti di climatizzazione</w:t>
            </w:r>
          </w:p>
          <w:p w:rsidR="004522EB" w:rsidRDefault="004522EB" w:rsidP="004522EB">
            <w:pPr>
              <w:pStyle w:val="QPR-ConoscenzeAbilit"/>
              <w:suppressAutoHyphens w:val="0"/>
              <w:ind w:left="283" w:hanging="198"/>
            </w:pPr>
            <w:r>
              <w:rPr>
                <w:noProof/>
              </w:rPr>
              <w:t>Tecniche di installazione di diverse tipologie di componenti e apparecchiature di climatizzazione</w:t>
            </w:r>
          </w:p>
          <w:p w:rsidR="004522EB" w:rsidRDefault="004522EB" w:rsidP="004522EB">
            <w:pPr>
              <w:pStyle w:val="QPR-ConoscenzeAbilit"/>
              <w:suppressAutoHyphens w:val="0"/>
              <w:ind w:left="283" w:hanging="198"/>
            </w:pPr>
            <w:r>
              <w:rPr>
                <w:noProof/>
              </w:rPr>
              <w:t>Sistemi di regolazione impianti</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Leggere e interpretare schemi impianti</w:t>
            </w:r>
          </w:p>
          <w:p w:rsidR="004522EB" w:rsidRDefault="004522EB" w:rsidP="004522EB">
            <w:pPr>
              <w:pStyle w:val="QPR-ConoscenzeAbilit"/>
              <w:suppressAutoHyphens w:val="0"/>
              <w:ind w:left="283" w:hanging="198"/>
            </w:pPr>
            <w:r>
              <w:rPr>
                <w:noProof/>
              </w:rPr>
              <w:t>Individuare i percorsi delle tubazioni/canali per trasporto combustibile e fluidi termovettori</w:t>
            </w:r>
          </w:p>
          <w:p w:rsidR="004522EB" w:rsidRDefault="004522EB" w:rsidP="004522EB">
            <w:pPr>
              <w:pStyle w:val="QPR-ConoscenzeAbilit"/>
              <w:suppressAutoHyphens w:val="0"/>
              <w:ind w:left="283" w:hanging="198"/>
            </w:pPr>
            <w:r>
              <w:rPr>
                <w:noProof/>
              </w:rPr>
              <w:t>Posare tubazioni di adduzione combustibili, idriche, gas refrigeranti, canalizzazioni</w:t>
            </w:r>
          </w:p>
          <w:p w:rsidR="004522EB" w:rsidRDefault="004522EB" w:rsidP="004522EB">
            <w:pPr>
              <w:pStyle w:val="QPR-ConoscenzeAbilit"/>
              <w:suppressAutoHyphens w:val="0"/>
              <w:ind w:left="283" w:hanging="198"/>
            </w:pPr>
            <w:r>
              <w:rPr>
                <w:noProof/>
              </w:rPr>
              <w:t>Individuare e posare/fissare i componenti e le apparecchiature di climatizzazione rispettando le modalità di installazione</w:t>
            </w:r>
          </w:p>
          <w:p w:rsidR="004522EB" w:rsidRDefault="004522EB" w:rsidP="004522EB">
            <w:pPr>
              <w:pStyle w:val="QPR-ConoscenzeAbilit"/>
              <w:suppressAutoHyphens w:val="0"/>
              <w:ind w:left="283" w:hanging="198"/>
            </w:pPr>
            <w:r>
              <w:rPr>
                <w:noProof/>
              </w:rPr>
              <w:t>Installare valvolame, organi di controllo regolazione rispettando le modalità di installazione richieste</w:t>
            </w:r>
          </w:p>
          <w:p w:rsidR="004522EB" w:rsidRDefault="004522EB" w:rsidP="004522EB">
            <w:pPr>
              <w:pStyle w:val="QPR-ConoscenzeAbilit"/>
              <w:suppressAutoHyphens w:val="0"/>
              <w:ind w:left="283" w:hanging="198"/>
            </w:pPr>
            <w:r>
              <w:rPr>
                <w:noProof/>
              </w:rPr>
              <w:t>Collegare elettricamente semplici componenti e apparecchiature di controllo, regolazione e sicurezza</w:t>
            </w:r>
          </w:p>
          <w:p w:rsidR="004522EB" w:rsidRDefault="004522EB" w:rsidP="004522EB">
            <w:pPr>
              <w:pStyle w:val="QPR-ConoscenzeAbilit"/>
              <w:suppressAutoHyphens w:val="0"/>
              <w:ind w:left="283" w:hanging="198"/>
            </w:pPr>
            <w:r>
              <w:rPr>
                <w:noProof/>
              </w:rPr>
              <w:t>Posare e installare componenti terminali per reti di climatizzazione</w:t>
            </w:r>
          </w:p>
          <w:p w:rsidR="004522EB" w:rsidRDefault="004522EB" w:rsidP="004522EB">
            <w:pPr>
              <w:pStyle w:val="QPR-ConoscenzeAbilit"/>
              <w:suppressAutoHyphens w:val="0"/>
              <w:ind w:left="283" w:hanging="198"/>
            </w:pPr>
            <w:r>
              <w:rPr>
                <w:noProof/>
              </w:rPr>
              <w:t>Applicare le norme di sicurezza nella installazione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INSTALLAZIONE APPARECCHIATURE DI REFRIGERAZIONE</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QPR-IMP-19</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30/12/2019</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Eseguire l’installazione, manutenzione o riparazione di apparecchiature fisse di refrigerazione, condizionamento d’aria e pompe di calore contenenti taluni gas fluorurati a effetto serra, in base alle disposizioni del Regolamento (CE) n. 303/2008.</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normative tecniche di settore</w:t>
            </w:r>
          </w:p>
          <w:p w:rsidR="004522EB" w:rsidRDefault="004522EB" w:rsidP="004522EB">
            <w:pPr>
              <w:pStyle w:val="QPR-ConoscenzeAbilit"/>
              <w:suppressAutoHyphens w:val="0"/>
              <w:ind w:left="283" w:hanging="198"/>
            </w:pPr>
            <w:r>
              <w:rPr>
                <w:noProof/>
              </w:rPr>
              <w:t>Elementi di termodinamica (diagrammi presso-entalpici, proprietà dei refrigeranti, trasformazioni termodinamiche del refrigerante, tabelle tecniche)</w:t>
            </w:r>
          </w:p>
          <w:p w:rsidR="004522EB" w:rsidRDefault="004522EB" w:rsidP="004522EB">
            <w:pPr>
              <w:pStyle w:val="QPR-ConoscenzeAbilit"/>
              <w:suppressAutoHyphens w:val="0"/>
              <w:ind w:left="283" w:hanging="198"/>
            </w:pPr>
            <w:r>
              <w:rPr>
                <w:noProof/>
              </w:rPr>
              <w:t>Elementi di trattamento dell'aria</w:t>
            </w:r>
          </w:p>
          <w:p w:rsidR="004522EB" w:rsidRDefault="004522EB" w:rsidP="004522EB">
            <w:pPr>
              <w:pStyle w:val="QPR-ConoscenzeAbilit"/>
              <w:suppressAutoHyphens w:val="0"/>
              <w:ind w:left="283" w:hanging="198"/>
            </w:pPr>
            <w:r>
              <w:rPr>
                <w:noProof/>
              </w:rPr>
              <w:t>Caratteristiche tecniche e funzionali dei principali componenti e accessori dell'impianto frigorifero (compressore, evaporatore, condensatore e organi di laminazione separatore di liquido, indicatori di umidità, valvole di sicurezza, …)</w:t>
            </w:r>
          </w:p>
          <w:p w:rsidR="004522EB" w:rsidRDefault="004522EB" w:rsidP="004522EB">
            <w:pPr>
              <w:pStyle w:val="QPR-ConoscenzeAbilit"/>
              <w:suppressAutoHyphens w:val="0"/>
              <w:ind w:left="283" w:hanging="198"/>
            </w:pPr>
            <w:r>
              <w:rPr>
                <w:noProof/>
              </w:rPr>
              <w:t>Uso dei gas fluorurati ad effetto serra e degli effetti prodotti sul clima</w:t>
            </w:r>
          </w:p>
          <w:p w:rsidR="004522EB" w:rsidRDefault="004522EB" w:rsidP="004522EB">
            <w:pPr>
              <w:pStyle w:val="QPR-ConoscenzeAbilit"/>
              <w:suppressAutoHyphens w:val="0"/>
              <w:ind w:left="283" w:hanging="198"/>
            </w:pPr>
            <w:r>
              <w:rPr>
                <w:noProof/>
              </w:rPr>
              <w:t>Schemi impianti, cataloghi tecnici e simbologie, settori di applicazione, apparecchiature e relativi parametri tecnici di funzionamento (domestica, commerciale, condizionamento, …)</w:t>
            </w:r>
          </w:p>
          <w:p w:rsidR="004522EB" w:rsidRDefault="004522EB" w:rsidP="004522EB">
            <w:pPr>
              <w:pStyle w:val="QPR-ConoscenzeAbilit"/>
              <w:suppressAutoHyphens w:val="0"/>
              <w:ind w:left="283" w:hanging="198"/>
            </w:pPr>
            <w:r>
              <w:rPr>
                <w:noProof/>
              </w:rPr>
              <w:t>Caratteristiche e funzionamento degli impianti elettrici/elettronici di comando e controllo</w:t>
            </w:r>
          </w:p>
          <w:p w:rsidR="004522EB" w:rsidRDefault="004522EB" w:rsidP="004522EB">
            <w:pPr>
              <w:pStyle w:val="QPR-ConoscenzeAbilit"/>
              <w:suppressAutoHyphens w:val="0"/>
              <w:ind w:left="283" w:hanging="198"/>
            </w:pPr>
            <w:r>
              <w:rPr>
                <w:noProof/>
              </w:rPr>
              <w:t>Procedure e tecniche di manutenzione e ricerca guasti su impianti di refrigerazione</w:t>
            </w:r>
          </w:p>
          <w:p w:rsidR="004522EB" w:rsidRDefault="004522EB" w:rsidP="004522EB">
            <w:pPr>
              <w:pStyle w:val="QPR-ConoscenzeAbilit"/>
              <w:suppressAutoHyphens w:val="0"/>
              <w:ind w:left="283" w:hanging="198"/>
            </w:pPr>
            <w:r>
              <w:rPr>
                <w:noProof/>
              </w:rPr>
              <w:t>Attrezzature ed apparecchiature specifiche del frigorista (pompe del vuoto, recuperatori, gruppi manometrici, …)</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Leggere e interpretare disegni tecnici e schemi complessi di impianti</w:t>
            </w:r>
          </w:p>
          <w:p w:rsidR="004522EB" w:rsidRDefault="004522EB" w:rsidP="004522EB">
            <w:pPr>
              <w:pStyle w:val="QPR-ConoscenzeAbilit"/>
              <w:suppressAutoHyphens w:val="0"/>
              <w:ind w:left="283" w:hanging="198"/>
            </w:pPr>
            <w:r>
              <w:rPr>
                <w:noProof/>
              </w:rPr>
              <w:t>Eseguire giunzioni e fissaggi di tubazioni a tenuta ermetica</w:t>
            </w:r>
          </w:p>
          <w:p w:rsidR="004522EB" w:rsidRDefault="004522EB" w:rsidP="004522EB">
            <w:pPr>
              <w:pStyle w:val="QPR-ConoscenzeAbilit"/>
              <w:suppressAutoHyphens w:val="0"/>
              <w:ind w:left="283" w:hanging="198"/>
            </w:pPr>
            <w:r>
              <w:rPr>
                <w:noProof/>
              </w:rPr>
              <w:t>Applicare le tecniche per la sostituzione di componenti del circuito frigorifero</w:t>
            </w:r>
          </w:p>
          <w:p w:rsidR="004522EB" w:rsidRDefault="004522EB" w:rsidP="004522EB">
            <w:pPr>
              <w:pStyle w:val="QPR-ConoscenzeAbilit"/>
              <w:suppressAutoHyphens w:val="0"/>
              <w:ind w:left="283" w:hanging="198"/>
            </w:pPr>
            <w:r>
              <w:rPr>
                <w:noProof/>
              </w:rPr>
              <w:t>Eseguire interventi di sostituzione componenti mal funzionanti, e riparazione guasti</w:t>
            </w:r>
          </w:p>
          <w:p w:rsidR="004522EB" w:rsidRDefault="004522EB" w:rsidP="004522EB">
            <w:pPr>
              <w:pStyle w:val="QPR-ConoscenzeAbilit"/>
              <w:suppressAutoHyphens w:val="0"/>
              <w:ind w:left="283" w:hanging="198"/>
            </w:pPr>
            <w:r>
              <w:rPr>
                <w:noProof/>
              </w:rPr>
              <w:t>Eseguire le procedure di pressatura, vuotatura e carica del refrigerante su apparecchiature e impianti</w:t>
            </w:r>
          </w:p>
          <w:p w:rsidR="004522EB" w:rsidRDefault="004522EB" w:rsidP="004522EB">
            <w:pPr>
              <w:pStyle w:val="QPR-ConoscenzeAbilit"/>
              <w:suppressAutoHyphens w:val="0"/>
              <w:ind w:left="283" w:hanging="198"/>
            </w:pPr>
            <w:r>
              <w:rPr>
                <w:noProof/>
              </w:rPr>
              <w:t>Eseguire prove di funzionalità delle macchine</w:t>
            </w:r>
          </w:p>
          <w:p w:rsidR="004522EB" w:rsidRDefault="004522EB" w:rsidP="004522EB">
            <w:pPr>
              <w:pStyle w:val="QPR-ConoscenzeAbilit"/>
              <w:suppressAutoHyphens w:val="0"/>
              <w:ind w:left="283" w:hanging="198"/>
            </w:pPr>
            <w:r>
              <w:rPr>
                <w:noProof/>
              </w:rPr>
              <w:t>Compilare la documentazione tecnica di conformità e manutenzione</w:t>
            </w:r>
          </w:p>
          <w:p w:rsidR="004522EB" w:rsidRDefault="004522EB" w:rsidP="004522EB">
            <w:pPr>
              <w:pStyle w:val="QPR-ConoscenzeAbilit"/>
              <w:suppressAutoHyphens w:val="0"/>
              <w:ind w:left="283" w:hanging="198"/>
            </w:pPr>
            <w:r>
              <w:rPr>
                <w:noProof/>
              </w:rPr>
              <w:t>Eseguire le procedure di recupero e stoccaggio del refrigerante</w:t>
            </w:r>
          </w:p>
          <w:p w:rsidR="004522EB" w:rsidRDefault="004522EB" w:rsidP="004522EB">
            <w:pPr>
              <w:pStyle w:val="QPR-ConoscenzeAbilit"/>
              <w:suppressAutoHyphens w:val="0"/>
              <w:ind w:left="283" w:hanging="198"/>
            </w:pPr>
            <w:r>
              <w:rPr>
                <w:noProof/>
              </w:rPr>
              <w:t>Applicare le norme di sicurezza nella installazione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MANUTENZIONE DI IMPIANTI DI CLIMATIZZAZIONE</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QPR-IMP-20</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14/01/2020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indicazioni del committente, eseguire la manutenzione ordinaria e straordinaria negli impianti idrici, termici, di climatizzazione e da fonti rinnovabili nel rispetto della normativa di settore e delle lavorazioni a regola d’arte.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salute per l'esecuzione di impianti di climatizzazione</w:t>
            </w:r>
          </w:p>
          <w:p w:rsidR="004522EB" w:rsidRDefault="004522EB" w:rsidP="004522EB">
            <w:pPr>
              <w:pStyle w:val="QPR-ConoscenzeAbilit"/>
              <w:suppressAutoHyphens w:val="0"/>
              <w:ind w:left="283" w:hanging="198"/>
            </w:pPr>
            <w:r>
              <w:rPr>
                <w:noProof/>
              </w:rPr>
              <w:t>Elementi di disegno tecnico, schemi impianti e simbologie</w:t>
            </w:r>
          </w:p>
          <w:p w:rsidR="004522EB" w:rsidRDefault="004522EB" w:rsidP="004522EB">
            <w:pPr>
              <w:pStyle w:val="QPR-ConoscenzeAbilit"/>
              <w:suppressAutoHyphens w:val="0"/>
              <w:ind w:left="283" w:hanging="198"/>
            </w:pPr>
            <w:r>
              <w:rPr>
                <w:noProof/>
              </w:rPr>
              <w:t>Schemi impianti termici integrati, cataloghi tecnici e simbologie</w:t>
            </w:r>
          </w:p>
          <w:p w:rsidR="004522EB" w:rsidRDefault="004522EB" w:rsidP="004522EB">
            <w:pPr>
              <w:pStyle w:val="QPR-ConoscenzeAbilit"/>
              <w:suppressAutoHyphens w:val="0"/>
              <w:ind w:left="283" w:hanging="198"/>
            </w:pPr>
            <w:r>
              <w:rPr>
                <w:noProof/>
              </w:rPr>
              <w:t>Nozioni di elettrotecnica</w:t>
            </w:r>
          </w:p>
          <w:p w:rsidR="004522EB" w:rsidRDefault="004522EB" w:rsidP="004522EB">
            <w:pPr>
              <w:pStyle w:val="QPR-ConoscenzeAbilit"/>
              <w:suppressAutoHyphens w:val="0"/>
              <w:ind w:left="283" w:hanging="198"/>
            </w:pPr>
            <w:r>
              <w:rPr>
                <w:noProof/>
              </w:rPr>
              <w:t>Normative tecniche di riferimento manutenzione ordinaria degli impianti di climatizzazione</w:t>
            </w:r>
          </w:p>
          <w:p w:rsidR="004522EB" w:rsidRDefault="004522EB" w:rsidP="004522EB">
            <w:pPr>
              <w:pStyle w:val="QPR-ConoscenzeAbilit"/>
              <w:suppressAutoHyphens w:val="0"/>
              <w:ind w:left="283" w:hanging="198"/>
            </w:pPr>
            <w:r>
              <w:rPr>
                <w:noProof/>
              </w:rPr>
              <w:t>Caratteristiche e funzionamento degli impianti e dei particolari che lo compongono</w:t>
            </w:r>
          </w:p>
          <w:p w:rsidR="004522EB" w:rsidRDefault="004522EB" w:rsidP="004522EB">
            <w:pPr>
              <w:pStyle w:val="QPR-ConoscenzeAbilit"/>
              <w:suppressAutoHyphens w:val="0"/>
              <w:ind w:left="283" w:hanging="198"/>
            </w:pPr>
            <w:r>
              <w:rPr>
                <w:noProof/>
              </w:rPr>
              <w:t>Procedure e tecniche di manutenzione ordinaria su impianti di climatizzazione</w:t>
            </w:r>
          </w:p>
          <w:p w:rsidR="004522EB" w:rsidRDefault="004522EB" w:rsidP="004522EB">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4522EB" w:rsidRDefault="004522EB" w:rsidP="004522EB">
            <w:pPr>
              <w:pStyle w:val="QPR-ConoscenzeAbilit"/>
              <w:suppressAutoHyphens w:val="0"/>
              <w:ind w:left="283" w:hanging="198"/>
            </w:pPr>
            <w:r>
              <w:rPr>
                <w:noProof/>
              </w:rPr>
              <w:t>Caratteristiche tecniche della strumentazione e componentistica necessaria alle manutenzioni</w:t>
            </w:r>
          </w:p>
          <w:p w:rsidR="004522EB" w:rsidRDefault="004522EB" w:rsidP="004522EB">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4522EB" w:rsidRDefault="004522EB" w:rsidP="004522EB">
            <w:pPr>
              <w:pStyle w:val="QPR-ConoscenzeAbilit"/>
              <w:suppressAutoHyphens w:val="0"/>
              <w:ind w:left="283" w:hanging="198"/>
            </w:pPr>
            <w:r>
              <w:rPr>
                <w:noProof/>
              </w:rPr>
              <w:t>Procedure e tecniche per adeguamento e trasformazioni degli impianti</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Leggere e interpretare disegni tecnici e schemi complessi di impianti</w:t>
            </w:r>
          </w:p>
          <w:p w:rsidR="004522EB" w:rsidRDefault="004522EB" w:rsidP="004522EB">
            <w:pPr>
              <w:pStyle w:val="QPR-ConoscenzeAbilit"/>
              <w:suppressAutoHyphens w:val="0"/>
              <w:ind w:left="283" w:hanging="198"/>
            </w:pPr>
            <w:r>
              <w:rPr>
                <w:noProof/>
              </w:rPr>
              <w:t>Eseguire la manutenzione ordinaria su impianti idrici, termici e di condizionamento nel rispetto delle norme di sicurezza e igiene</w:t>
            </w:r>
          </w:p>
          <w:p w:rsidR="004522EB" w:rsidRDefault="004522EB" w:rsidP="004522EB">
            <w:pPr>
              <w:pStyle w:val="QPR-ConoscenzeAbilit"/>
              <w:suppressAutoHyphens w:val="0"/>
              <w:ind w:left="283" w:hanging="198"/>
            </w:pPr>
            <w:r>
              <w:rPr>
                <w:noProof/>
              </w:rPr>
              <w:t>Eseguire la manutenzione straordinaria su impianti idrici, termici e di condizionamento nel rispetto delle norme di sicurezza e igiene</w:t>
            </w:r>
          </w:p>
          <w:p w:rsidR="004522EB" w:rsidRDefault="004522EB" w:rsidP="004522EB">
            <w:pPr>
              <w:pStyle w:val="QPR-ConoscenzeAbilit"/>
              <w:suppressAutoHyphens w:val="0"/>
              <w:ind w:left="283" w:hanging="198"/>
            </w:pPr>
            <w:r>
              <w:rPr>
                <w:noProof/>
              </w:rPr>
              <w:t>Applicare le tecniche di ricerca guasti</w:t>
            </w:r>
          </w:p>
          <w:p w:rsidR="004522EB" w:rsidRDefault="004522EB" w:rsidP="004522EB">
            <w:pPr>
              <w:pStyle w:val="QPR-ConoscenzeAbilit"/>
              <w:suppressAutoHyphens w:val="0"/>
              <w:ind w:left="283" w:hanging="198"/>
            </w:pPr>
            <w:r>
              <w:rPr>
                <w:noProof/>
              </w:rPr>
              <w:t>Eseguire interventi di sostituzione componenti mal funzionanti, e riparazione guasti</w:t>
            </w:r>
          </w:p>
          <w:p w:rsidR="004522EB" w:rsidRDefault="004522EB" w:rsidP="004522EB">
            <w:pPr>
              <w:pStyle w:val="QPR-ConoscenzeAbilit"/>
              <w:suppressAutoHyphens w:val="0"/>
              <w:ind w:left="283" w:hanging="198"/>
            </w:pPr>
            <w:r>
              <w:rPr>
                <w:noProof/>
              </w:rPr>
              <w:t>Predisporre le apparecchiature per eseguire controlli di manutenzione ordinaria/straordinaria</w:t>
            </w:r>
          </w:p>
          <w:p w:rsidR="004522EB" w:rsidRDefault="004522EB" w:rsidP="004522EB">
            <w:pPr>
              <w:pStyle w:val="QPR-ConoscenzeAbilit"/>
              <w:suppressAutoHyphens w:val="0"/>
              <w:ind w:left="283" w:hanging="198"/>
            </w:pPr>
            <w:r>
              <w:rPr>
                <w:noProof/>
              </w:rPr>
              <w:t>Compilare la documentazione tecnica di conformità e manutenzione</w:t>
            </w:r>
          </w:p>
          <w:p w:rsidR="004522EB" w:rsidRDefault="004522EB" w:rsidP="004522EB">
            <w:pPr>
              <w:pStyle w:val="QPR-ConoscenzeAbilit"/>
              <w:suppressAutoHyphens w:val="0"/>
              <w:ind w:left="283" w:hanging="198"/>
            </w:pPr>
            <w:r>
              <w:rPr>
                <w:noProof/>
              </w:rPr>
              <w:t>Adottare metodi, tecniche e procedure per la trasformazione, adeguamento e ampliamento di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VERIFICA DI IMPIANTI IDRICI, TERMICI E DI CONDIZIONAMENTO</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QPR-IMP-21</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15/01/2020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normative vigenti di settore, il soggetto è in grado di verificare le condizioni ed il corretto funzionamento degli impianti idrici, termici e di condizionamento, nonché delle apparecchiature ad essi collegate.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Tecniche di verifica degli impianti termici</w:t>
            </w:r>
          </w:p>
          <w:p w:rsidR="004522EB" w:rsidRDefault="004522EB" w:rsidP="004522EB">
            <w:pPr>
              <w:pStyle w:val="QPR-ConoscenzeAbilit"/>
              <w:suppressAutoHyphens w:val="0"/>
              <w:ind w:left="283" w:hanging="198"/>
            </w:pPr>
            <w:r>
              <w:rPr>
                <w:noProof/>
              </w:rPr>
              <w:t>Strumenti di misura e verifica</w:t>
            </w:r>
          </w:p>
          <w:p w:rsidR="004522EB" w:rsidRDefault="004522EB" w:rsidP="004522EB">
            <w:pPr>
              <w:pStyle w:val="QPR-ConoscenzeAbilit"/>
              <w:suppressAutoHyphens w:val="0"/>
              <w:ind w:left="283" w:hanging="198"/>
            </w:pPr>
            <w:r>
              <w:rPr>
                <w:noProof/>
              </w:rPr>
              <w:t>Tecniche di messa a punto e regolazione degli impianti termici</w:t>
            </w:r>
          </w:p>
          <w:p w:rsidR="004522EB" w:rsidRDefault="004522EB" w:rsidP="004522EB">
            <w:pPr>
              <w:pStyle w:val="QPR-ConoscenzeAbilit"/>
              <w:suppressAutoHyphens w:val="0"/>
              <w:ind w:left="283" w:hanging="198"/>
            </w:pPr>
            <w:r>
              <w:rPr>
                <w:noProof/>
              </w:rPr>
              <w:t>Norme e adempimenti relativi alla fase di verifica di un impianto</w:t>
            </w:r>
          </w:p>
          <w:p w:rsidR="004522EB" w:rsidRDefault="004522EB" w:rsidP="004522EB">
            <w:pPr>
              <w:pStyle w:val="QPR-ConoscenzeAbilit"/>
              <w:suppressAutoHyphens w:val="0"/>
              <w:ind w:left="283" w:hanging="198"/>
            </w:pPr>
            <w:r>
              <w:rPr>
                <w:noProof/>
              </w:rPr>
              <w:t>Modulistica e modalità di compilazione documentazione tecnica</w:t>
            </w:r>
          </w:p>
          <w:p w:rsidR="004522EB" w:rsidRDefault="004522EB" w:rsidP="004522EB">
            <w:pPr>
              <w:pStyle w:val="QPR-ConoscenzeAbilit"/>
              <w:suppressAutoHyphens w:val="0"/>
              <w:ind w:left="283" w:hanging="198"/>
            </w:pPr>
            <w:r>
              <w:rPr>
                <w:noProof/>
              </w:rPr>
              <w:t>Elementi di sicurezza</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Applicare metodi per la predisposizione di un piano di verifica e collaudo di impianti idrici, termici e di condizionamento</w:t>
            </w:r>
          </w:p>
          <w:p w:rsidR="004522EB" w:rsidRDefault="004522EB" w:rsidP="004522EB">
            <w:pPr>
              <w:pStyle w:val="QPR-ConoscenzeAbilit"/>
              <w:suppressAutoHyphens w:val="0"/>
              <w:ind w:left="283" w:hanging="198"/>
            </w:pPr>
            <w:r>
              <w:rPr>
                <w:noProof/>
              </w:rPr>
              <w:t>Utilizzare strumenti di misura e verifica</w:t>
            </w:r>
          </w:p>
          <w:p w:rsidR="004522EB" w:rsidRDefault="004522EB" w:rsidP="004522EB">
            <w:pPr>
              <w:pStyle w:val="QPR-ConoscenzeAbilit"/>
              <w:suppressAutoHyphens w:val="0"/>
              <w:ind w:left="283" w:hanging="198"/>
            </w:pPr>
            <w:r>
              <w:rPr>
                <w:noProof/>
              </w:rPr>
              <w:t>Applicare metodi e tecniche di taratura e regolazione</w:t>
            </w:r>
          </w:p>
          <w:p w:rsidR="004522EB" w:rsidRDefault="004522EB" w:rsidP="004522EB">
            <w:pPr>
              <w:pStyle w:val="QPR-ConoscenzeAbilit"/>
              <w:suppressAutoHyphens w:val="0"/>
              <w:ind w:left="283" w:hanging="198"/>
            </w:pPr>
            <w:r>
              <w:rPr>
                <w:noProof/>
              </w:rPr>
              <w:t>Applicare tecniche di compilazione della reportistica tecnica</w:t>
            </w:r>
          </w:p>
          <w:p w:rsidR="004522EB" w:rsidRDefault="004522EB" w:rsidP="004522EB">
            <w:pPr>
              <w:pStyle w:val="QPR-ConoscenzeAbilit"/>
              <w:suppressAutoHyphens w:val="0"/>
              <w:ind w:left="283" w:hanging="198"/>
            </w:pPr>
            <w:r>
              <w:rPr>
                <w:noProof/>
              </w:rPr>
              <w:t>Applicare le norme di sicurezza nella verifica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0F55BE" w:rsidRPr="00493351" w:rsidRDefault="000F55BE" w:rsidP="00D86CE7">
      <w:pPr>
        <w:pStyle w:val="DOC-TestoBase"/>
      </w:pPr>
    </w:p>
    <w:p w:rsidR="003B3F64" w:rsidRPr="00493351" w:rsidRDefault="003B3F64" w:rsidP="00D86CE7">
      <w:pPr>
        <w:pStyle w:val="DOC-TestoBase"/>
      </w:pPr>
    </w:p>
    <w:p w:rsidR="003B3F64" w:rsidRPr="00493351" w:rsidRDefault="003B3F64" w:rsidP="00D86CE7">
      <w:pPr>
        <w:pStyle w:val="DOC-TestoBase"/>
        <w:sectPr w:rsidR="003B3F64" w:rsidRPr="00493351" w:rsidSect="0045696F">
          <w:headerReference w:type="first" r:id="rId189"/>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t>Descrizione degli standard professionali caratterizzanti il profilo regionale</w:t>
      </w:r>
    </w:p>
    <w:p w:rsidR="006627DE" w:rsidRPr="00493351" w:rsidRDefault="006627DE" w:rsidP="00B43554">
      <w:pPr>
        <w:pStyle w:val="LG-TitoloProfiloRichiamo"/>
      </w:pPr>
      <w:bookmarkStart w:id="63" w:name="_Toc426017745"/>
      <w:r w:rsidRPr="00493351">
        <w:t>Installatore impianti di climatizzazione</w:t>
      </w:r>
      <w:bookmarkEnd w:id="63"/>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4522EB" w:rsidTr="007946E4">
        <w:trPr>
          <w:trHeight w:hRule="exact" w:val="280"/>
        </w:trPr>
        <w:tc>
          <w:tcPr>
            <w:tcW w:w="40" w:type="dxa"/>
          </w:tcPr>
          <w:p w:rsidR="004522EB" w:rsidRDefault="004522EB" w:rsidP="007946E4">
            <w:pPr>
              <w:pStyle w:val="EMPTYCELLSTYLE"/>
            </w:pPr>
          </w:p>
        </w:tc>
        <w:tc>
          <w:tcPr>
            <w:tcW w:w="1380" w:type="dxa"/>
            <w:tcBorders>
              <w:bottom w:val="single" w:sz="4" w:space="0" w:color="000000"/>
            </w:tcBorders>
            <w:tcMar>
              <w:top w:w="40" w:type="dxa"/>
              <w:left w:w="60" w:type="dxa"/>
              <w:bottom w:w="0" w:type="dxa"/>
              <w:right w:w="0" w:type="dxa"/>
            </w:tcMar>
          </w:tcPr>
          <w:p w:rsidR="004522EB" w:rsidRDefault="004522EB"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4522EB" w:rsidRDefault="004522EB"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4522EB" w:rsidRDefault="004522EB" w:rsidP="007946E4">
            <w:pPr>
              <w:pStyle w:val="DOC-TabellaIntestazioni"/>
            </w:pPr>
            <w:r>
              <w:t>EQF</w:t>
            </w:r>
          </w:p>
        </w:tc>
        <w:tc>
          <w:tcPr>
            <w:tcW w:w="3119" w:type="dxa"/>
            <w:tcBorders>
              <w:bottom w:val="single" w:sz="4" w:space="0" w:color="000000"/>
            </w:tcBorders>
          </w:tcPr>
          <w:p w:rsidR="004522EB" w:rsidRDefault="004522EB"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4522EB" w:rsidRDefault="004522EB" w:rsidP="007946E4">
            <w:pPr>
              <w:pStyle w:val="DOC-TabellaIntestazioni"/>
            </w:pPr>
            <w:r>
              <w:t>Note sulla SST correlata</w:t>
            </w: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single" w:sz="4" w:space="0" w:color="000000"/>
              <w:bottom w:val="dotted" w:sz="4" w:space="0" w:color="000000"/>
            </w:tcBorders>
          </w:tcPr>
          <w:p w:rsidR="004522EB" w:rsidRDefault="004522EB" w:rsidP="007946E4">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QPR-IMP-15</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INSTALLAZIONE DI IMPIANTI IDRICI</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QPR-IMP-16</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INSTALLAZIONE DI GENERATORI TERMICI</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QPR-IMP-17</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INSTALLAZIONE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QPR-IMP-19</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INSTALLAZIONE APPARECCHIATURE DI REFRIGERAZIONE</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QPR-IMP-20</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MANUTENZIONE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QPR-IMP-21</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VERIFICA DI IMPIANTI IDRICI, TERMICI E DI CONDIZIONAMENTO</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4</w:t>
            </w:r>
          </w:p>
        </w:tc>
        <w:tc>
          <w:tcPr>
            <w:tcW w:w="3119" w:type="dxa"/>
            <w:tcBorders>
              <w:top w:val="dotted" w:sz="4" w:space="0" w:color="000000"/>
              <w:bottom w:val="dotted" w:sz="4" w:space="0" w:color="000000"/>
            </w:tcBorders>
          </w:tcPr>
          <w:p w:rsidR="004522EB" w:rsidRDefault="004522EB"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bl>
    <w:p w:rsidR="000F55BE" w:rsidRPr="00493351" w:rsidRDefault="000F55BE"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3B3F64"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1" name="Immagin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2" name="Immagin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3" name="Immagin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4" name="Immagin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5" name="Immagin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6" name="Immagin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4522EB">
      <w:pPr>
        <w:pStyle w:val="DOC-TestoBase"/>
        <w:jc w:val="center"/>
        <w:rPr>
          <w:noProof/>
          <w:lang w:eastAsia="it-IT"/>
        </w:rPr>
      </w:pPr>
      <w:r w:rsidRPr="004522EB">
        <w:rPr>
          <w:noProof/>
          <w:lang w:eastAsia="it-IT"/>
        </w:rPr>
        <w:drawing>
          <wp:inline distT="0" distB="0" distL="0" distR="0">
            <wp:extent cx="8640000" cy="6102897"/>
            <wp:effectExtent l="0" t="0" r="8890" b="0"/>
            <wp:docPr id="537" name="Immagin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Pr="00493351" w:rsidRDefault="004522EB" w:rsidP="00A52ED0">
      <w:pPr>
        <w:pStyle w:val="DOC-TestoBase"/>
        <w:jc w:val="center"/>
        <w:sectPr w:rsidR="004522EB" w:rsidRPr="00493351" w:rsidSect="001522F9">
          <w:pgSz w:w="16840" w:h="11907" w:orient="landscape" w:code="9"/>
          <w:pgMar w:top="1134" w:right="1134" w:bottom="1134" w:left="1134" w:header="567" w:footer="567" w:gutter="0"/>
          <w:cols w:space="708"/>
          <w:docGrid w:linePitch="360"/>
        </w:sectPr>
      </w:pPr>
    </w:p>
    <w:p w:rsidR="008B601D" w:rsidRPr="00493351" w:rsidRDefault="008B601D" w:rsidP="00B43554">
      <w:pPr>
        <w:pStyle w:val="LG-Sezione"/>
      </w:pPr>
      <w:r w:rsidRPr="00493351">
        <w:t>Profilo professionale</w:t>
      </w:r>
    </w:p>
    <w:p w:rsidR="008B601D" w:rsidRPr="00493351" w:rsidRDefault="00C37A32" w:rsidP="0002043D">
      <w:pPr>
        <w:pStyle w:val="LG-CodiceProfilo"/>
      </w:pPr>
      <w:r w:rsidRPr="00493351">
        <w:t>PROF</w:t>
      </w:r>
      <w:r w:rsidR="008B601D" w:rsidRPr="00493351">
        <w:t>-IMP-10</w:t>
      </w:r>
    </w:p>
    <w:p w:rsidR="008B601D" w:rsidRPr="00493351" w:rsidRDefault="008B601D" w:rsidP="0002043D">
      <w:pPr>
        <w:pStyle w:val="LG-TitoloProfilo"/>
      </w:pPr>
      <w:bookmarkStart w:id="64" w:name="_Toc41035804"/>
      <w:r w:rsidRPr="00493351">
        <w:t xml:space="preserve">Tecnico </w:t>
      </w:r>
      <w:r w:rsidR="005D66A2" w:rsidRPr="00493351">
        <w:t xml:space="preserve">di </w:t>
      </w:r>
      <w:r w:rsidRPr="00493351">
        <w:t>impianti termici</w:t>
      </w:r>
      <w:bookmarkEnd w:id="64"/>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C5404" w:rsidTr="007946E4">
        <w:trPr>
          <w:trHeight w:hRule="exact" w:val="34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LG-Titoletto"/>
            </w:pPr>
            <w:r>
              <w:t>REFERENZIAZIONI</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DOC-TestoBase"/>
            </w:pPr>
            <w:r>
              <w:t>Professioni NUP/ISTAT correlate:</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600" w:type="dxa"/>
            <w:gridSpan w:val="2"/>
            <w:tcMar>
              <w:top w:w="0" w:type="dxa"/>
              <w:left w:w="60" w:type="dxa"/>
              <w:bottom w:w="0" w:type="dxa"/>
              <w:right w:w="0" w:type="dxa"/>
            </w:tcMar>
          </w:tcPr>
          <w:p w:rsidR="002C5404" w:rsidRDefault="002C5404" w:rsidP="007946E4">
            <w:pPr>
              <w:pStyle w:val="LG-ElencoConTabulazione"/>
            </w:pPr>
            <w:r>
              <w:t>6.1.3.6.2</w:t>
            </w:r>
          </w:p>
        </w:tc>
        <w:tc>
          <w:tcPr>
            <w:tcW w:w="7900" w:type="dxa"/>
            <w:gridSpan w:val="3"/>
            <w:tcMar>
              <w:top w:w="0" w:type="dxa"/>
              <w:left w:w="60" w:type="dxa"/>
              <w:bottom w:w="0" w:type="dxa"/>
              <w:right w:w="0" w:type="dxa"/>
            </w:tcMar>
          </w:tcPr>
          <w:p w:rsidR="002C5404" w:rsidRDefault="002C5404" w:rsidP="007946E4">
            <w:pPr>
              <w:pStyle w:val="LG-ElencoConTabulazione"/>
            </w:pPr>
            <w:r>
              <w:t>Installatori di impianti termici nelle costruzioni civili</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600" w:type="dxa"/>
            <w:gridSpan w:val="2"/>
            <w:tcMar>
              <w:top w:w="0" w:type="dxa"/>
              <w:left w:w="60" w:type="dxa"/>
              <w:bottom w:w="0" w:type="dxa"/>
              <w:right w:w="0" w:type="dxa"/>
            </w:tcMar>
          </w:tcPr>
          <w:p w:rsidR="002C5404" w:rsidRDefault="002C5404" w:rsidP="007946E4">
            <w:pPr>
              <w:pStyle w:val="LG-ElencoConTabulazione"/>
            </w:pPr>
            <w:r>
              <w:t>6.2.3.5.1</w:t>
            </w:r>
          </w:p>
        </w:tc>
        <w:tc>
          <w:tcPr>
            <w:tcW w:w="7900" w:type="dxa"/>
            <w:gridSpan w:val="3"/>
            <w:tcMar>
              <w:top w:w="0" w:type="dxa"/>
              <w:left w:w="60" w:type="dxa"/>
              <w:bottom w:w="0" w:type="dxa"/>
              <w:right w:w="0" w:type="dxa"/>
            </w:tcMar>
          </w:tcPr>
          <w:p w:rsidR="002C5404" w:rsidRDefault="002C5404" w:rsidP="007946E4">
            <w:pPr>
              <w:pStyle w:val="LG-ElencoConTabulazione"/>
            </w:pPr>
            <w:r>
              <w:t>Riparatori e manutentori di apparecchi e impianti termoidraulici industriali</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DOC-TestoBase"/>
            </w:pPr>
            <w:r>
              <w:t xml:space="preserve">Attività economiche di riferimento (ATECO 2007/ISTAT): </w:t>
            </w:r>
          </w:p>
        </w:tc>
        <w:tc>
          <w:tcPr>
            <w:tcW w:w="1" w:type="dxa"/>
          </w:tcPr>
          <w:p w:rsidR="002C5404" w:rsidRDefault="002C5404" w:rsidP="007946E4">
            <w:pPr>
              <w:pStyle w:val="EMPTYCELLSTYLE"/>
            </w:pPr>
          </w:p>
        </w:tc>
      </w:tr>
      <w:tr w:rsidR="002C5404" w:rsidTr="007946E4">
        <w:trPr>
          <w:trHeight w:hRule="exact" w:val="4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600" w:type="dxa"/>
            <w:gridSpan w:val="2"/>
            <w:tcMar>
              <w:top w:w="0" w:type="dxa"/>
              <w:left w:w="60" w:type="dxa"/>
              <w:bottom w:w="0" w:type="dxa"/>
              <w:right w:w="0" w:type="dxa"/>
            </w:tcMar>
          </w:tcPr>
          <w:p w:rsidR="002C5404" w:rsidRDefault="002C5404" w:rsidP="007946E4">
            <w:pPr>
              <w:pStyle w:val="LG-ElencoConTabulazione"/>
            </w:pPr>
            <w:r>
              <w:t>43.22.01</w:t>
            </w:r>
          </w:p>
        </w:tc>
        <w:tc>
          <w:tcPr>
            <w:tcW w:w="7900" w:type="dxa"/>
            <w:gridSpan w:val="3"/>
            <w:tcMar>
              <w:top w:w="0" w:type="dxa"/>
              <w:left w:w="60" w:type="dxa"/>
              <w:bottom w:w="0" w:type="dxa"/>
              <w:right w:w="0" w:type="dxa"/>
            </w:tcMar>
          </w:tcPr>
          <w:p w:rsidR="002C5404" w:rsidRDefault="002C5404" w:rsidP="007946E4">
            <w:pPr>
              <w:pStyle w:val="LG-ElencoConTabulazione"/>
            </w:pPr>
            <w:r>
              <w:t>Installazione di impianti idraulici, di riscaldamento e di condizionamento dell'aria (inclusa manutenzione e riparazione) in edifici o in altre opere di costruzione</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DOC-TestoBase"/>
            </w:pPr>
            <w:r>
              <w:t>Figura e indirizzo/i di riferimento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7900" w:type="dxa"/>
            <w:gridSpan w:val="3"/>
            <w:tcMar>
              <w:top w:w="0" w:type="dxa"/>
              <w:left w:w="60" w:type="dxa"/>
              <w:bottom w:w="0" w:type="dxa"/>
              <w:right w:w="0" w:type="dxa"/>
            </w:tcMar>
          </w:tcPr>
          <w:p w:rsidR="002C5404" w:rsidRDefault="002C5404" w:rsidP="007946E4">
            <w:pPr>
              <w:pStyle w:val="LG-ElencoConTabulazione"/>
            </w:pPr>
            <w:r>
              <w:t>TECNICO DI IMPIANTI TERMICI</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7900" w:type="dxa"/>
            <w:gridSpan w:val="3"/>
            <w:tcMar>
              <w:top w:w="0" w:type="dxa"/>
              <w:left w:w="60" w:type="dxa"/>
              <w:bottom w:w="0" w:type="dxa"/>
              <w:right w:w="0" w:type="dxa"/>
            </w:tcMar>
          </w:tcPr>
          <w:p w:rsidR="002C5404" w:rsidRDefault="002C5404" w:rsidP="007946E4">
            <w:pPr>
              <w:pStyle w:val="LG-ElencoConTabulazione"/>
            </w:pPr>
            <w:r>
              <w:t>Impianti civili/industriali</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34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LG-Titoletto"/>
            </w:pPr>
            <w:r>
              <w:t>DESCRIZIONE SINTETICA DEL PROFILO</w:t>
            </w:r>
          </w:p>
        </w:tc>
        <w:tc>
          <w:tcPr>
            <w:tcW w:w="1" w:type="dxa"/>
          </w:tcPr>
          <w:p w:rsidR="002C5404" w:rsidRDefault="002C5404" w:rsidP="007946E4">
            <w:pPr>
              <w:pStyle w:val="EMPTYCELLSTYLE"/>
            </w:pPr>
          </w:p>
        </w:tc>
      </w:tr>
      <w:tr w:rsidR="002C5404" w:rsidTr="007946E4">
        <w:trPr>
          <w:trHeight w:hRule="exact" w:val="14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2C5404">
        <w:trPr>
          <w:trHeight w:val="1939"/>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LG-TestoBase"/>
            </w:pPr>
            <w:r>
              <w:t>Il TECNICO DI IMPIANTI TERMICI interviene con autonomia, nel quadro di azione stabilito e delle specifiche assegnate, contribuendo al presidio del processo dell’impiantistica termica attraverso la partecipazione all’individuazione delle risorse,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all’organizzazione delle attività di installazione e manutenzione degli impianti termici e degli approvvigionamenti, alla valutazione e documentazione di conformità/funzionalità generale degli impianti, con competenze di diagnosi tecnica e di rendicontazione tecnico/normativa ed economica delle attività svolte.</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34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2C5404">
            <w:pPr>
              <w:pStyle w:val="LG-Titoletto"/>
            </w:pPr>
            <w:r>
              <w:t>REQUISITI FORMALI DI ACCESSO</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2C5404">
        <w:trPr>
          <w:trHeight w:val="1457"/>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2C5404">
            <w:pPr>
              <w:pStyle w:val="LG-TestoBase"/>
            </w:pPr>
            <w:r>
              <w:t>Qualificazioni professionali di livello EQF 3 correlate:</w:t>
            </w:r>
            <w:r>
              <w:br/>
              <w:t>• Installatore impianti di climatizzazione</w:t>
            </w:r>
            <w:r>
              <w:br/>
              <w:t>Oppure, diplomi di scuola secondaria di secondo grado. Sono considerati diplomi preferenziali:</w:t>
            </w:r>
            <w:r>
              <w:br/>
              <w:t>• Titolo di Istituto professionale - settore Industria e artigianato – indirizzo Manutenzione e assistenza tecnica</w:t>
            </w:r>
            <w:r>
              <w:br/>
              <w:t>• Titolo di Istituto tecnico – settore Tecnologico – Indirizzo Meccanica, Meccatronica ed Energia – articolazione Energia</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34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2C5404">
            <w:pPr>
              <w:pStyle w:val="LG-Titoletto"/>
            </w:pPr>
            <w:r>
              <w:t xml:space="preserve">COMPETENZE PROFESSIONALI CARATTERIZZANTI IL PROFILO REGIONALE </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2C5404" w:rsidRDefault="002C5404"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C5404" w:rsidRDefault="002C5404"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C5404" w:rsidRDefault="002C5404"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2C5404" w:rsidRDefault="002C5404" w:rsidP="007946E4">
            <w:pPr>
              <w:pStyle w:val="DOC-TabellaIntestazioni"/>
            </w:pPr>
            <w:r>
              <w:t>Sviluppato in modo: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QPR-IMP-14</w:t>
            </w:r>
          </w:p>
        </w:tc>
        <w:tc>
          <w:tcPr>
            <w:tcW w:w="5960" w:type="dxa"/>
            <w:gridSpan w:val="2"/>
            <w:tcMar>
              <w:top w:w="0" w:type="dxa"/>
              <w:left w:w="100" w:type="dxa"/>
              <w:bottom w:w="0" w:type="dxa"/>
              <w:right w:w="0" w:type="dxa"/>
            </w:tcMar>
          </w:tcPr>
          <w:p w:rsidR="002C5404" w:rsidRDefault="002C5404" w:rsidP="007946E4">
            <w:pPr>
              <w:pStyle w:val="DOC-TabellaTesto"/>
            </w:pPr>
            <w:r>
              <w:t>PROGETTAZIONE DI IMPIANTI IDRICI, TERMICI E DI CONDIZIONAMENTO</w:t>
            </w:r>
          </w:p>
        </w:tc>
        <w:tc>
          <w:tcPr>
            <w:tcW w:w="980" w:type="dxa"/>
            <w:tcMar>
              <w:top w:w="0" w:type="dxa"/>
              <w:left w:w="60" w:type="dxa"/>
              <w:bottom w:w="0" w:type="dxa"/>
              <w:right w:w="0" w:type="dxa"/>
            </w:tcMar>
          </w:tcPr>
          <w:p w:rsidR="002C5404" w:rsidRDefault="002C5404" w:rsidP="007946E4">
            <w:pPr>
              <w:pStyle w:val="DOC-TabellaTestoCx"/>
            </w:pPr>
            <w:r>
              <w:t>5</w:t>
            </w:r>
          </w:p>
        </w:tc>
        <w:tc>
          <w:tcPr>
            <w:tcW w:w="1380" w:type="dxa"/>
            <w:tcMar>
              <w:top w:w="0" w:type="dxa"/>
              <w:left w:w="60" w:type="dxa"/>
              <w:bottom w:w="0" w:type="dxa"/>
              <w:right w:w="0" w:type="dxa"/>
            </w:tcMar>
          </w:tcPr>
          <w:p w:rsidR="002C5404" w:rsidRDefault="002C5404" w:rsidP="007946E4">
            <w:pPr>
              <w:pStyle w:val="DOC-TabellaTestoCx"/>
            </w:pPr>
            <w:r>
              <w:t>Parziale</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QPR-IMP-15</w:t>
            </w:r>
          </w:p>
        </w:tc>
        <w:tc>
          <w:tcPr>
            <w:tcW w:w="5960" w:type="dxa"/>
            <w:gridSpan w:val="2"/>
            <w:tcMar>
              <w:top w:w="0" w:type="dxa"/>
              <w:left w:w="100" w:type="dxa"/>
              <w:bottom w:w="0" w:type="dxa"/>
              <w:right w:w="0" w:type="dxa"/>
            </w:tcMar>
          </w:tcPr>
          <w:p w:rsidR="002C5404" w:rsidRDefault="002C5404" w:rsidP="007946E4">
            <w:pPr>
              <w:pStyle w:val="DOC-TabellaTesto"/>
            </w:pPr>
            <w:r>
              <w:t>INSTALLAZIONE DI IMPIANTI IDRICI</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QPR-IMP-16</w:t>
            </w:r>
          </w:p>
        </w:tc>
        <w:tc>
          <w:tcPr>
            <w:tcW w:w="5960" w:type="dxa"/>
            <w:gridSpan w:val="2"/>
            <w:tcMar>
              <w:top w:w="0" w:type="dxa"/>
              <w:left w:w="100" w:type="dxa"/>
              <w:bottom w:w="0" w:type="dxa"/>
              <w:right w:w="0" w:type="dxa"/>
            </w:tcMar>
          </w:tcPr>
          <w:p w:rsidR="002C5404" w:rsidRDefault="002C5404" w:rsidP="007946E4">
            <w:pPr>
              <w:pStyle w:val="DOC-TabellaTesto"/>
            </w:pPr>
            <w:r>
              <w:t>INSTALLAZIONE DI GENERATORI TERMICI</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QPR-IMP-17</w:t>
            </w:r>
          </w:p>
        </w:tc>
        <w:tc>
          <w:tcPr>
            <w:tcW w:w="5960" w:type="dxa"/>
            <w:gridSpan w:val="2"/>
            <w:tcMar>
              <w:top w:w="0" w:type="dxa"/>
              <w:left w:w="100" w:type="dxa"/>
              <w:bottom w:w="0" w:type="dxa"/>
              <w:right w:w="0" w:type="dxa"/>
            </w:tcMar>
          </w:tcPr>
          <w:p w:rsidR="002C5404" w:rsidRDefault="002C5404" w:rsidP="007946E4">
            <w:pPr>
              <w:pStyle w:val="DOC-TabellaTesto"/>
            </w:pPr>
            <w:r>
              <w:t>INSTALLAZIONE DI IMPIANTI DI CLIMATIZZAZIONE</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4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QPR-IMP-18</w:t>
            </w:r>
          </w:p>
        </w:tc>
        <w:tc>
          <w:tcPr>
            <w:tcW w:w="5960" w:type="dxa"/>
            <w:gridSpan w:val="2"/>
            <w:tcMar>
              <w:top w:w="0" w:type="dxa"/>
              <w:left w:w="100" w:type="dxa"/>
              <w:bottom w:w="0" w:type="dxa"/>
              <w:right w:w="0" w:type="dxa"/>
            </w:tcMar>
          </w:tcPr>
          <w:p w:rsidR="002C5404" w:rsidRDefault="002C5404" w:rsidP="007946E4">
            <w:pPr>
              <w:pStyle w:val="DOC-TabellaTesto"/>
            </w:pPr>
            <w:r>
              <w:t>INSTALLAZIONE DI IMPIANTI DI CLIMATIZZAZIONE DA FONTI RINNOVABILI E SOSTENIBILI</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QPR-IMP-20</w:t>
            </w:r>
          </w:p>
        </w:tc>
        <w:tc>
          <w:tcPr>
            <w:tcW w:w="5960" w:type="dxa"/>
            <w:gridSpan w:val="2"/>
            <w:tcMar>
              <w:top w:w="0" w:type="dxa"/>
              <w:left w:w="100" w:type="dxa"/>
              <w:bottom w:w="0" w:type="dxa"/>
              <w:right w:w="0" w:type="dxa"/>
            </w:tcMar>
          </w:tcPr>
          <w:p w:rsidR="002C5404" w:rsidRDefault="002C5404" w:rsidP="007946E4">
            <w:pPr>
              <w:pStyle w:val="DOC-TabellaTesto"/>
            </w:pPr>
            <w:r>
              <w:t>MANUTENZIONE DI IMPIANTI DI CLIMATIZZAZIONE</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QPR-IMP-21</w:t>
            </w:r>
          </w:p>
        </w:tc>
        <w:tc>
          <w:tcPr>
            <w:tcW w:w="5960" w:type="dxa"/>
            <w:gridSpan w:val="2"/>
            <w:tcMar>
              <w:top w:w="0" w:type="dxa"/>
              <w:left w:w="100" w:type="dxa"/>
              <w:bottom w:w="0" w:type="dxa"/>
              <w:right w:w="0" w:type="dxa"/>
            </w:tcMar>
          </w:tcPr>
          <w:p w:rsidR="002C5404" w:rsidRDefault="002C5404" w:rsidP="007946E4">
            <w:pPr>
              <w:pStyle w:val="DOC-TabellaTesto"/>
            </w:pPr>
            <w:r>
              <w:t>VERIFICA DI IMPIANTI IDRICI, TERMICI E DI CONDIZIONAMENTO</w:t>
            </w:r>
          </w:p>
        </w:tc>
        <w:tc>
          <w:tcPr>
            <w:tcW w:w="980" w:type="dxa"/>
            <w:tcMar>
              <w:top w:w="0" w:type="dxa"/>
              <w:left w:w="60" w:type="dxa"/>
              <w:bottom w:w="0" w:type="dxa"/>
              <w:right w:w="0" w:type="dxa"/>
            </w:tcMar>
          </w:tcPr>
          <w:p w:rsidR="002C5404" w:rsidRDefault="002C5404" w:rsidP="007946E4">
            <w:pPr>
              <w:pStyle w:val="DOC-TabellaTestoCx"/>
            </w:pPr>
            <w:r>
              <w:t>4</w:t>
            </w:r>
          </w:p>
        </w:tc>
        <w:tc>
          <w:tcPr>
            <w:tcW w:w="1380" w:type="dxa"/>
            <w:tcMar>
              <w:top w:w="0" w:type="dxa"/>
              <w:left w:w="60" w:type="dxa"/>
              <w:bottom w:w="0" w:type="dxa"/>
              <w:right w:w="0" w:type="dxa"/>
            </w:tcMar>
          </w:tcPr>
          <w:p w:rsidR="002C5404" w:rsidRDefault="002C5404" w:rsidP="007946E4">
            <w:pPr>
              <w:pStyle w:val="DOC-TabellaTestoCx"/>
            </w:pPr>
            <w:r>
              <w:t>Parziale</w:t>
            </w:r>
          </w:p>
        </w:tc>
        <w:tc>
          <w:tcPr>
            <w:tcW w:w="1" w:type="dxa"/>
          </w:tcPr>
          <w:p w:rsidR="002C5404" w:rsidRDefault="002C5404" w:rsidP="007946E4">
            <w:pPr>
              <w:pStyle w:val="EMPTYCELLSTYLE"/>
            </w:pPr>
          </w:p>
        </w:tc>
      </w:tr>
      <w:tr w:rsidR="002C5404" w:rsidTr="007946E4">
        <w:trPr>
          <w:trHeight w:hRule="exact" w:val="20"/>
        </w:trPr>
        <w:tc>
          <w:tcPr>
            <w:tcW w:w="1" w:type="dxa"/>
          </w:tcPr>
          <w:p w:rsidR="002C5404" w:rsidRDefault="002C5404"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C5404" w:rsidRDefault="002C5404" w:rsidP="007946E4">
            <w:pPr>
              <w:pStyle w:val="EMPTYCELLSTYLE"/>
            </w:pPr>
          </w:p>
        </w:tc>
        <w:tc>
          <w:tcPr>
            <w:tcW w:w="1" w:type="dxa"/>
          </w:tcPr>
          <w:p w:rsidR="002C5404" w:rsidRDefault="002C5404" w:rsidP="007946E4">
            <w:pPr>
              <w:pStyle w:val="EMPTYCELLSTYLE"/>
            </w:pPr>
          </w:p>
        </w:tc>
      </w:tr>
    </w:tbl>
    <w:p w:rsidR="008B601D" w:rsidRPr="00493351" w:rsidRDefault="008B601D" w:rsidP="00D86CE7">
      <w:pPr>
        <w:pStyle w:val="DOC-TestoBase"/>
      </w:pPr>
      <w:r w:rsidRPr="00493351">
        <w:br w:type="page"/>
      </w:r>
    </w:p>
    <w:p w:rsidR="008B601D" w:rsidRPr="00493351" w:rsidRDefault="008B601D" w:rsidP="00B43554">
      <w:pPr>
        <w:pStyle w:val="LG-Titoletto"/>
      </w:pPr>
      <w:r w:rsidRPr="00493351">
        <w:t>Descrizione delle competenze caratterizzanti il profilo PROFESSIONALE regionale</w:t>
      </w:r>
    </w:p>
    <w:p w:rsidR="008B601D" w:rsidRDefault="008B601D" w:rsidP="00D86CE7">
      <w:pPr>
        <w:pStyle w:val="DOC-TestoBase"/>
      </w:pPr>
    </w:p>
    <w:p w:rsidR="008664A5" w:rsidRDefault="008664A5" w:rsidP="008664A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PROGETTAZIONE DI IMPIANTI IDRICI, TERMICI E DI CONDIZIONAMENTO</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QPR-IMP-14</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5</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09/01/2020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richieste del cliente e dei vincoli normativi, il soggetto è in grado di eseguire la progettazione e le eventuali varianti in corso d’opera di impianti idrici, termici e di condizionamento civili, industriali e del terziario.</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Tecnologia degli impianti e componentistica termo-idraulica</w:t>
            </w:r>
          </w:p>
          <w:p w:rsidR="008664A5" w:rsidRDefault="008664A5" w:rsidP="008664A5">
            <w:pPr>
              <w:pStyle w:val="QPR-ConoscenzeAbilit"/>
              <w:suppressAutoHyphens w:val="0"/>
              <w:ind w:left="283" w:hanging="198"/>
            </w:pPr>
            <w:r>
              <w:rPr>
                <w:noProof/>
              </w:rPr>
              <w:t>Software dedicati alla progettazione impiantistica</w:t>
            </w:r>
          </w:p>
          <w:p w:rsidR="008664A5" w:rsidRDefault="008664A5" w:rsidP="008664A5">
            <w:pPr>
              <w:pStyle w:val="QPR-ConoscenzeAbilit"/>
              <w:suppressAutoHyphens w:val="0"/>
              <w:ind w:left="283" w:hanging="198"/>
            </w:pPr>
            <w:r>
              <w:rPr>
                <w:noProof/>
              </w:rPr>
              <w:t>Lettura ed esecuzione di disegni tecnici anche con l'utilizzo di software CAD</w:t>
            </w:r>
          </w:p>
          <w:p w:rsidR="008664A5" w:rsidRDefault="008664A5" w:rsidP="008664A5">
            <w:pPr>
              <w:pStyle w:val="QPR-ConoscenzeAbilit"/>
              <w:suppressAutoHyphens w:val="0"/>
              <w:ind w:left="283" w:hanging="198"/>
            </w:pPr>
            <w:r>
              <w:rPr>
                <w:noProof/>
              </w:rPr>
              <w:t>Tecniche di ascolto e comunicazione</w:t>
            </w:r>
          </w:p>
          <w:p w:rsidR="008664A5" w:rsidRDefault="008664A5" w:rsidP="008664A5">
            <w:pPr>
              <w:pStyle w:val="QPR-ConoscenzeAbilit"/>
              <w:suppressAutoHyphens w:val="0"/>
              <w:ind w:left="283" w:hanging="198"/>
            </w:pPr>
            <w:r>
              <w:rPr>
                <w:noProof/>
              </w:rPr>
              <w:t>Tecniche di negoziazione e problem solving</w:t>
            </w:r>
          </w:p>
          <w:p w:rsidR="008664A5" w:rsidRDefault="008664A5" w:rsidP="008664A5">
            <w:pPr>
              <w:pStyle w:val="QPR-ConoscenzeAbilit"/>
              <w:suppressAutoHyphens w:val="0"/>
              <w:ind w:left="283" w:hanging="198"/>
            </w:pPr>
            <w:r>
              <w:rPr>
                <w:noProof/>
              </w:rPr>
              <w:t>Elementi di contabilità dei costi e budget</w:t>
            </w:r>
          </w:p>
          <w:p w:rsidR="008664A5" w:rsidRDefault="008664A5" w:rsidP="008664A5">
            <w:pPr>
              <w:pStyle w:val="QPR-ConoscenzeAbilit"/>
              <w:suppressAutoHyphens w:val="0"/>
              <w:ind w:left="283" w:hanging="198"/>
            </w:pPr>
            <w:r>
              <w:rPr>
                <w:noProof/>
              </w:rPr>
              <w:t>Tecniche di preventivazione</w:t>
            </w:r>
          </w:p>
          <w:p w:rsidR="008664A5" w:rsidRDefault="008664A5" w:rsidP="008664A5">
            <w:pPr>
              <w:pStyle w:val="QPR-ConoscenzeAbilit"/>
              <w:suppressAutoHyphens w:val="0"/>
              <w:ind w:left="283" w:hanging="198"/>
            </w:pPr>
            <w:r>
              <w:rPr>
                <w:noProof/>
              </w:rPr>
              <w:t>Analisi costi-benefici per tipologia d'impianto</w:t>
            </w:r>
          </w:p>
          <w:p w:rsidR="008664A5" w:rsidRDefault="008664A5" w:rsidP="008664A5">
            <w:pPr>
              <w:pStyle w:val="QPR-ConoscenzeAbilit"/>
              <w:suppressAutoHyphens w:val="0"/>
              <w:ind w:left="283" w:hanging="198"/>
            </w:pPr>
            <w:r>
              <w:rPr>
                <w:noProof/>
              </w:rPr>
              <w:t>Legislazione e normativa tecnica</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Applicare tecniche di interazione col cliente</w:t>
            </w:r>
          </w:p>
          <w:p w:rsidR="008664A5" w:rsidRDefault="008664A5" w:rsidP="008664A5">
            <w:pPr>
              <w:pStyle w:val="QPR-ConoscenzeAbilit"/>
              <w:suppressAutoHyphens w:val="0"/>
              <w:ind w:left="283" w:hanging="198"/>
            </w:pPr>
            <w:r>
              <w:rPr>
                <w:noProof/>
              </w:rPr>
              <w:t>Individuate tipologie di impianti e materiali in rapporto alla clientela</w:t>
            </w:r>
          </w:p>
          <w:p w:rsidR="008664A5" w:rsidRDefault="008664A5" w:rsidP="008664A5">
            <w:pPr>
              <w:pStyle w:val="QPR-ConoscenzeAbilit"/>
              <w:suppressAutoHyphens w:val="0"/>
              <w:ind w:left="283" w:hanging="198"/>
            </w:pPr>
            <w:r>
              <w:rPr>
                <w:noProof/>
              </w:rPr>
              <w:t>Elaborare schemi e disegni tecnici di impianti</w:t>
            </w:r>
          </w:p>
          <w:p w:rsidR="008664A5" w:rsidRDefault="008664A5" w:rsidP="008664A5">
            <w:pPr>
              <w:pStyle w:val="QPR-ConoscenzeAbilit"/>
              <w:suppressAutoHyphens w:val="0"/>
              <w:ind w:left="283" w:hanging="198"/>
            </w:pPr>
            <w:r>
              <w:rPr>
                <w:noProof/>
              </w:rPr>
              <w:t>Definire le specifiche tecniche di impianti termo-idraulici</w:t>
            </w:r>
          </w:p>
          <w:p w:rsidR="008664A5" w:rsidRDefault="008664A5" w:rsidP="008664A5">
            <w:pPr>
              <w:pStyle w:val="QPR-ConoscenzeAbilit"/>
              <w:suppressAutoHyphens w:val="0"/>
              <w:ind w:left="283" w:hanging="198"/>
            </w:pPr>
            <w:r>
              <w:rPr>
                <w:noProof/>
              </w:rPr>
              <w:t>Applicare le tecniche per la preventivazione</w:t>
            </w:r>
          </w:p>
          <w:p w:rsidR="008664A5" w:rsidRDefault="008664A5" w:rsidP="008664A5">
            <w:pPr>
              <w:pStyle w:val="QPR-ConoscenzeAbilit"/>
              <w:suppressAutoHyphens w:val="0"/>
              <w:ind w:left="283" w:hanging="198"/>
            </w:pPr>
            <w:r>
              <w:rPr>
                <w:noProof/>
              </w:rPr>
              <w:t>Applicare tecniche per definire gli stati di avanzamento lavori</w:t>
            </w:r>
          </w:p>
          <w:p w:rsidR="008664A5" w:rsidRDefault="008664A5" w:rsidP="008664A5">
            <w:pPr>
              <w:pStyle w:val="QPR-ConoscenzeAbilit"/>
              <w:suppressAutoHyphens w:val="0"/>
              <w:ind w:left="283" w:hanging="198"/>
            </w:pPr>
            <w:r>
              <w:rPr>
                <w:noProof/>
              </w:rPr>
              <w:t>Redazione pratiche di adempimento alle norme vigenti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INSTALLAZIONE DI IMPIANTI IDRICI</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QPR-IMP-15</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contenute nel progetto esecutivo e/o indicazioni del committente, il soggetto è in grado di installare impianti idrici nel rispetto della normativa di settore.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idrici</w:t>
            </w:r>
          </w:p>
          <w:p w:rsidR="008664A5" w:rsidRDefault="008664A5" w:rsidP="008664A5">
            <w:pPr>
              <w:pStyle w:val="QPR-ConoscenzeAbilit"/>
              <w:suppressAutoHyphens w:val="0"/>
              <w:ind w:left="283" w:hanging="198"/>
            </w:pPr>
            <w:r>
              <w:rPr>
                <w:noProof/>
              </w:rPr>
              <w:t>Elementi di disegno tecnico, schemi impianti e simbologie</w:t>
            </w:r>
          </w:p>
          <w:p w:rsidR="008664A5" w:rsidRDefault="008664A5" w:rsidP="008664A5">
            <w:pPr>
              <w:pStyle w:val="QPR-ConoscenzeAbilit"/>
              <w:suppressAutoHyphens w:val="0"/>
              <w:ind w:left="283" w:hanging="198"/>
            </w:pPr>
            <w:r>
              <w:rPr>
                <w:noProof/>
              </w:rPr>
              <w:t>Schemi idrici e simbologie</w:t>
            </w:r>
          </w:p>
          <w:p w:rsidR="008664A5" w:rsidRDefault="008664A5" w:rsidP="008664A5">
            <w:pPr>
              <w:pStyle w:val="QPR-ConoscenzeAbilit"/>
              <w:suppressAutoHyphens w:val="0"/>
              <w:ind w:left="283" w:hanging="198"/>
            </w:pPr>
            <w:r>
              <w:rPr>
                <w:noProof/>
              </w:rPr>
              <w:t>Normative tecniche di riferimento</w:t>
            </w:r>
          </w:p>
          <w:p w:rsidR="008664A5" w:rsidRDefault="008664A5" w:rsidP="008664A5">
            <w:pPr>
              <w:pStyle w:val="QPR-ConoscenzeAbilit"/>
              <w:suppressAutoHyphens w:val="0"/>
              <w:ind w:left="283" w:hanging="198"/>
            </w:pPr>
            <w:r>
              <w:rPr>
                <w:noProof/>
              </w:rPr>
              <w:t>Macchinari, attrezzature e strumenti per le lavorazioni</w:t>
            </w:r>
          </w:p>
          <w:p w:rsidR="008664A5" w:rsidRDefault="008664A5" w:rsidP="008664A5">
            <w:pPr>
              <w:pStyle w:val="QPR-ConoscenzeAbilit"/>
              <w:suppressAutoHyphens w:val="0"/>
              <w:ind w:left="283" w:hanging="198"/>
            </w:pPr>
            <w:r>
              <w:rPr>
                <w:noProof/>
              </w:rPr>
              <w:t>Caratteristiche tecniche dei componenti idrici, scarico e antincendio</w:t>
            </w:r>
          </w:p>
          <w:p w:rsidR="008664A5" w:rsidRDefault="008664A5" w:rsidP="008664A5">
            <w:pPr>
              <w:pStyle w:val="QPR-ConoscenzeAbilit"/>
              <w:suppressAutoHyphens w:val="0"/>
              <w:ind w:left="283" w:hanging="198"/>
            </w:pPr>
            <w:r>
              <w:rPr>
                <w:noProof/>
              </w:rPr>
              <w:t>Procedure per la realizzazione di impianti idrici, scarico e antincendio</w:t>
            </w:r>
          </w:p>
          <w:p w:rsidR="008664A5" w:rsidRDefault="008664A5" w:rsidP="008664A5">
            <w:pPr>
              <w:pStyle w:val="QPR-ConoscenzeAbilit"/>
              <w:suppressAutoHyphens w:val="0"/>
              <w:ind w:left="283" w:hanging="198"/>
            </w:pPr>
            <w:r>
              <w:rPr>
                <w:noProof/>
              </w:rPr>
              <w:t>Tecniche di installazione di diverse tipologie di componenti e apparecchiature idriche</w:t>
            </w:r>
          </w:p>
          <w:p w:rsidR="008664A5" w:rsidRDefault="008664A5" w:rsidP="008664A5">
            <w:pPr>
              <w:pStyle w:val="QPR-ConoscenzeAbilit"/>
              <w:suppressAutoHyphens w:val="0"/>
              <w:ind w:left="283" w:hanging="198"/>
            </w:pPr>
            <w:r>
              <w:rPr>
                <w:noProof/>
              </w:rPr>
              <w:t>Elementi di impiantistica meccanica, termoidraulica, fluido dinamica</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Individuare i percorsi delle tubazioni e le posizioni dei componenti e degli apparecchi sanitari utilizzando schemi, disegni e istruzioni</w:t>
            </w:r>
          </w:p>
          <w:p w:rsidR="008664A5" w:rsidRDefault="008664A5" w:rsidP="008664A5">
            <w:pPr>
              <w:pStyle w:val="QPR-ConoscenzeAbilit"/>
              <w:suppressAutoHyphens w:val="0"/>
              <w:ind w:left="283" w:hanging="198"/>
            </w:pPr>
            <w:r>
              <w:rPr>
                <w:noProof/>
              </w:rPr>
              <w:t>Posare tubazioni idriche e di scarico</w:t>
            </w:r>
          </w:p>
          <w:p w:rsidR="008664A5" w:rsidRDefault="008664A5" w:rsidP="008664A5">
            <w:pPr>
              <w:pStyle w:val="QPR-ConoscenzeAbilit"/>
              <w:suppressAutoHyphens w:val="0"/>
              <w:ind w:left="283" w:hanging="198"/>
            </w:pPr>
            <w:r>
              <w:rPr>
                <w:noProof/>
              </w:rPr>
              <w:t>Installare valvolame, rubinetterie rispettando le modalità di installazione richieste</w:t>
            </w:r>
          </w:p>
          <w:p w:rsidR="008664A5" w:rsidRDefault="008664A5" w:rsidP="008664A5">
            <w:pPr>
              <w:pStyle w:val="QPR-ConoscenzeAbilit"/>
              <w:suppressAutoHyphens w:val="0"/>
              <w:ind w:left="283" w:hanging="198"/>
            </w:pPr>
            <w:r>
              <w:rPr>
                <w:noProof/>
              </w:rPr>
              <w:t>Eseguire la posa e il fissaggio degli apparecchi sanitari</w:t>
            </w:r>
          </w:p>
          <w:p w:rsidR="008664A5" w:rsidRDefault="008664A5" w:rsidP="008664A5">
            <w:pPr>
              <w:pStyle w:val="QPR-ConoscenzeAbilit"/>
              <w:suppressAutoHyphens w:val="0"/>
              <w:ind w:left="283" w:hanging="198"/>
            </w:pPr>
            <w:r>
              <w:rPr>
                <w:noProof/>
              </w:rPr>
              <w:t>Eseguire la ventilazione delle colonne di scarico</w:t>
            </w:r>
          </w:p>
          <w:p w:rsidR="008664A5" w:rsidRDefault="008664A5" w:rsidP="008664A5">
            <w:pPr>
              <w:pStyle w:val="QPR-ConoscenzeAbilit"/>
              <w:suppressAutoHyphens w:val="0"/>
              <w:ind w:left="283" w:hanging="198"/>
            </w:pPr>
            <w:r>
              <w:rPr>
                <w:noProof/>
              </w:rPr>
              <w:t>Installare componenti terminali per reti antincendio</w:t>
            </w:r>
          </w:p>
          <w:p w:rsidR="008664A5" w:rsidRDefault="008664A5" w:rsidP="008664A5">
            <w:pPr>
              <w:pStyle w:val="QPR-ConoscenzeAbilit"/>
              <w:suppressAutoHyphens w:val="0"/>
              <w:ind w:left="283" w:hanging="198"/>
            </w:pPr>
            <w:r>
              <w:rPr>
                <w:noProof/>
              </w:rPr>
              <w:t>Collegare gruppi di pompaggio</w:t>
            </w:r>
          </w:p>
          <w:p w:rsidR="008664A5" w:rsidRDefault="008664A5" w:rsidP="008664A5">
            <w:pPr>
              <w:pStyle w:val="QPR-ConoscenzeAbilit"/>
              <w:suppressAutoHyphens w:val="0"/>
              <w:ind w:left="283" w:hanging="198"/>
            </w:pPr>
            <w:r>
              <w:rPr>
                <w:noProof/>
              </w:rPr>
              <w:t>Realizzare la prova di tenuta</w:t>
            </w:r>
          </w:p>
          <w:p w:rsidR="008664A5" w:rsidRDefault="008664A5" w:rsidP="008664A5">
            <w:pPr>
              <w:pStyle w:val="QPR-ConoscenzeAbilit"/>
              <w:suppressAutoHyphens w:val="0"/>
              <w:ind w:left="283" w:hanging="198"/>
            </w:pPr>
            <w:r>
              <w:rPr>
                <w:noProof/>
              </w:rPr>
              <w:t>Applicare procedure e tecniche per il collegamento alle reti di fornitura idriche</w:t>
            </w:r>
          </w:p>
          <w:p w:rsidR="008664A5" w:rsidRDefault="008664A5" w:rsidP="008664A5">
            <w:pPr>
              <w:pStyle w:val="QPR-ConoscenzeAbilit"/>
              <w:suppressAutoHyphens w:val="0"/>
              <w:ind w:left="283" w:hanging="198"/>
            </w:pPr>
            <w:r>
              <w:rPr>
                <w:noProof/>
              </w:rPr>
              <w:t>Applicare le norme di sicurezza nella installazione delle apparecchiature e degli impianti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INSTALLAZIONE DI GENERATORI TERMICI</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QPR-IMP-16</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contenute nel progetto esecutivo e/o indicazioni del committente, il soggetto è in grado di installare generatori termici alimentati con diverse fonti energetiche nel rispetto della normativa di settore.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di climatizzazione</w:t>
            </w:r>
          </w:p>
          <w:p w:rsidR="008664A5" w:rsidRDefault="008664A5" w:rsidP="008664A5">
            <w:pPr>
              <w:pStyle w:val="QPR-ConoscenzeAbilit"/>
              <w:suppressAutoHyphens w:val="0"/>
              <w:ind w:left="283" w:hanging="198"/>
            </w:pPr>
            <w:r>
              <w:rPr>
                <w:noProof/>
              </w:rPr>
              <w:t>Fonti energetiche e caratteristiche dei combustibili</w:t>
            </w:r>
          </w:p>
          <w:p w:rsidR="008664A5" w:rsidRDefault="008664A5" w:rsidP="008664A5">
            <w:pPr>
              <w:pStyle w:val="QPR-ConoscenzeAbilit"/>
              <w:suppressAutoHyphens w:val="0"/>
              <w:ind w:left="283" w:hanging="198"/>
            </w:pPr>
            <w:r>
              <w:rPr>
                <w:noProof/>
              </w:rPr>
              <w:t>Caratteristiche tecniche dei generatori termici per la climatizzazione invernale/estiva</w:t>
            </w:r>
          </w:p>
          <w:p w:rsidR="008664A5" w:rsidRDefault="008664A5" w:rsidP="008664A5">
            <w:pPr>
              <w:pStyle w:val="QPR-ConoscenzeAbilit"/>
              <w:suppressAutoHyphens w:val="0"/>
              <w:ind w:left="283" w:hanging="198"/>
            </w:pPr>
            <w:r>
              <w:rPr>
                <w:noProof/>
              </w:rPr>
              <w:t>Schemi costruttivi di collegamento e relative simbologie</w:t>
            </w:r>
          </w:p>
          <w:p w:rsidR="008664A5" w:rsidRDefault="008664A5" w:rsidP="008664A5">
            <w:pPr>
              <w:pStyle w:val="QPR-ConoscenzeAbilit"/>
              <w:suppressAutoHyphens w:val="0"/>
              <w:ind w:left="283" w:hanging="198"/>
            </w:pPr>
            <w:r>
              <w:rPr>
                <w:noProof/>
              </w:rPr>
              <w:t>Nozioni di elettrotecnica</w:t>
            </w:r>
          </w:p>
          <w:p w:rsidR="008664A5" w:rsidRDefault="008664A5" w:rsidP="008664A5">
            <w:pPr>
              <w:pStyle w:val="QPR-ConoscenzeAbilit"/>
              <w:suppressAutoHyphens w:val="0"/>
              <w:ind w:left="283" w:hanging="198"/>
            </w:pPr>
            <w:r>
              <w:rPr>
                <w:noProof/>
              </w:rPr>
              <w:t>Normative tecniche di riferimento</w:t>
            </w:r>
          </w:p>
          <w:p w:rsidR="008664A5" w:rsidRDefault="008664A5" w:rsidP="008664A5">
            <w:pPr>
              <w:pStyle w:val="QPR-ConoscenzeAbilit"/>
              <w:suppressAutoHyphens w:val="0"/>
              <w:ind w:left="283" w:hanging="198"/>
            </w:pPr>
            <w:r>
              <w:rPr>
                <w:noProof/>
              </w:rPr>
              <w:t>Procedure per l'installazione e realizzazione dei collegamenti idraulici elettrici</w:t>
            </w:r>
          </w:p>
          <w:p w:rsidR="008664A5" w:rsidRDefault="008664A5" w:rsidP="008664A5">
            <w:pPr>
              <w:pStyle w:val="QPR-ConoscenzeAbilit"/>
              <w:suppressAutoHyphens w:val="0"/>
              <w:ind w:left="283" w:hanging="198"/>
            </w:pPr>
            <w:r>
              <w:rPr>
                <w:noProof/>
              </w:rPr>
              <w:t>Caratteristiche e tipologia dei bruciatori</w:t>
            </w:r>
          </w:p>
          <w:p w:rsidR="008664A5" w:rsidRDefault="008664A5" w:rsidP="008664A5">
            <w:pPr>
              <w:pStyle w:val="QPR-ConoscenzeAbilit"/>
              <w:suppressAutoHyphens w:val="0"/>
              <w:ind w:left="283" w:hanging="198"/>
            </w:pPr>
            <w:r>
              <w:rPr>
                <w:noProof/>
              </w:rPr>
              <w:t>Tecniche di montaggio di generatori termici, bruciatori, pompe di calore, scambiatori e recuperatori</w:t>
            </w:r>
          </w:p>
          <w:p w:rsidR="008664A5" w:rsidRDefault="008664A5" w:rsidP="008664A5">
            <w:pPr>
              <w:pStyle w:val="QPR-ConoscenzeAbilit"/>
              <w:suppressAutoHyphens w:val="0"/>
              <w:ind w:left="283" w:hanging="198"/>
            </w:pPr>
            <w:r>
              <w:rPr>
                <w:noProof/>
              </w:rPr>
              <w:t>Tecnologia delle reti di aspirazione</w:t>
            </w:r>
          </w:p>
          <w:p w:rsidR="008664A5" w:rsidRDefault="008664A5" w:rsidP="008664A5">
            <w:pPr>
              <w:pStyle w:val="QPR-ConoscenzeAbilit"/>
              <w:suppressAutoHyphens w:val="0"/>
              <w:ind w:left="283" w:hanging="198"/>
            </w:pPr>
            <w:r>
              <w:rPr>
                <w:noProof/>
              </w:rPr>
              <w:t>Tecniche di collegamento degli impianti al solare termico</w:t>
            </w:r>
          </w:p>
          <w:p w:rsidR="008664A5" w:rsidRDefault="008664A5" w:rsidP="008664A5">
            <w:pPr>
              <w:pStyle w:val="QPR-ConoscenzeAbilit"/>
              <w:suppressAutoHyphens w:val="0"/>
              <w:ind w:left="283" w:hanging="198"/>
            </w:pPr>
            <w:r>
              <w:rPr>
                <w:noProof/>
              </w:rPr>
              <w:t>Unità di montaggio, misura e collaudo</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Riconoscere posare e fissare, nel rispetto della normativa di settore, macchine termiche a fonti energetiche diverse per impianti di climatizzazione</w:t>
            </w:r>
          </w:p>
          <w:p w:rsidR="008664A5" w:rsidRDefault="008664A5" w:rsidP="008664A5">
            <w:pPr>
              <w:pStyle w:val="QPR-ConoscenzeAbilit"/>
              <w:suppressAutoHyphens w:val="0"/>
              <w:ind w:left="283" w:hanging="198"/>
            </w:pPr>
            <w:r>
              <w:rPr>
                <w:noProof/>
              </w:rPr>
              <w:t>Collegare nel rispetto della normativa impianti di adduzione combustile solido liquido e gassoso</w:t>
            </w:r>
          </w:p>
          <w:p w:rsidR="008664A5" w:rsidRDefault="008664A5" w:rsidP="008664A5">
            <w:pPr>
              <w:pStyle w:val="QPR-ConoscenzeAbilit"/>
              <w:suppressAutoHyphens w:val="0"/>
              <w:ind w:left="283" w:hanging="198"/>
            </w:pPr>
            <w:r>
              <w:rPr>
                <w:noProof/>
              </w:rPr>
              <w:t>Installare e collegare nel rispetto della normativa, impianti di scarico dei prodotti della combustione</w:t>
            </w:r>
          </w:p>
          <w:p w:rsidR="008664A5" w:rsidRDefault="008664A5" w:rsidP="008664A5">
            <w:pPr>
              <w:pStyle w:val="QPR-ConoscenzeAbilit"/>
              <w:suppressAutoHyphens w:val="0"/>
              <w:ind w:left="283" w:hanging="198"/>
            </w:pPr>
            <w:r>
              <w:rPr>
                <w:noProof/>
              </w:rPr>
              <w:t>Eseguire il collegamento agli impianti idrici, aeraulici e per trasporto di gas refrigerante</w:t>
            </w:r>
          </w:p>
          <w:p w:rsidR="008664A5" w:rsidRDefault="008664A5" w:rsidP="008664A5">
            <w:pPr>
              <w:pStyle w:val="QPR-ConoscenzeAbilit"/>
              <w:suppressAutoHyphens w:val="0"/>
              <w:ind w:left="283" w:hanging="198"/>
            </w:pPr>
            <w:r>
              <w:rPr>
                <w:noProof/>
              </w:rPr>
              <w:t>Montare componenti apparecchiature e quadri elettrici per il funzionamento dei generatori termici (caldaie, pompe di calore, recuperatori)</w:t>
            </w:r>
          </w:p>
          <w:p w:rsidR="008664A5" w:rsidRDefault="008664A5" w:rsidP="008664A5">
            <w:pPr>
              <w:pStyle w:val="QPR-ConoscenzeAbilit"/>
              <w:suppressAutoHyphens w:val="0"/>
              <w:ind w:left="283" w:hanging="198"/>
            </w:pPr>
            <w:r>
              <w:rPr>
                <w:noProof/>
              </w:rPr>
              <w:t>Verificare il funzionamento dei gruppi termici, pompe di calore</w:t>
            </w:r>
          </w:p>
          <w:p w:rsidR="008664A5" w:rsidRDefault="008664A5" w:rsidP="008664A5">
            <w:pPr>
              <w:pStyle w:val="QPR-ConoscenzeAbilit"/>
              <w:suppressAutoHyphens w:val="0"/>
              <w:ind w:left="283" w:hanging="198"/>
            </w:pPr>
            <w:r>
              <w:rPr>
                <w:noProof/>
              </w:rPr>
              <w:t>Tradurre schemi e disegni tecnici nei sistemi di distribuzione</w:t>
            </w:r>
          </w:p>
          <w:p w:rsidR="008664A5" w:rsidRDefault="008664A5" w:rsidP="008664A5">
            <w:pPr>
              <w:pStyle w:val="QPR-ConoscenzeAbilit"/>
              <w:suppressAutoHyphens w:val="0"/>
              <w:ind w:left="283" w:hanging="198"/>
            </w:pPr>
            <w:r>
              <w:rPr>
                <w:noProof/>
              </w:rPr>
              <w:t>Applicare le norme di sicurezza nella installazione delle apparecchiature e degli impianti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INSTALLAZIONE DI IMPIANTI DI CLIMATIZZAZIONE</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QPR-IMP-17</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contenute nel progetto esecutivo e/o indicazioni del committente, il soggetto è in grado di installare impianti di climatizzazione nel rispetto della normativa di settore.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di climatizzazione</w:t>
            </w:r>
          </w:p>
          <w:p w:rsidR="008664A5" w:rsidRDefault="008664A5" w:rsidP="008664A5">
            <w:pPr>
              <w:pStyle w:val="QPR-ConoscenzeAbilit"/>
              <w:suppressAutoHyphens w:val="0"/>
              <w:ind w:left="283" w:hanging="198"/>
            </w:pPr>
            <w:r>
              <w:rPr>
                <w:noProof/>
              </w:rPr>
              <w:t>Elementi di disegno tecnico, schemi impianti e simbologie</w:t>
            </w:r>
          </w:p>
          <w:p w:rsidR="008664A5" w:rsidRDefault="008664A5" w:rsidP="008664A5">
            <w:pPr>
              <w:pStyle w:val="QPR-ConoscenzeAbilit"/>
              <w:suppressAutoHyphens w:val="0"/>
              <w:ind w:left="283" w:hanging="198"/>
            </w:pPr>
            <w:r>
              <w:rPr>
                <w:noProof/>
              </w:rPr>
              <w:t>Schemi impianti di climatizzazione cataloghi tecnici e simbologie</w:t>
            </w:r>
          </w:p>
          <w:p w:rsidR="008664A5" w:rsidRDefault="008664A5" w:rsidP="008664A5">
            <w:pPr>
              <w:pStyle w:val="QPR-ConoscenzeAbilit"/>
              <w:suppressAutoHyphens w:val="0"/>
              <w:ind w:left="283" w:hanging="198"/>
            </w:pPr>
            <w:r>
              <w:rPr>
                <w:noProof/>
              </w:rPr>
              <w:t>Nozioni di elettrotecnica</w:t>
            </w:r>
          </w:p>
          <w:p w:rsidR="008664A5" w:rsidRDefault="008664A5" w:rsidP="008664A5">
            <w:pPr>
              <w:pStyle w:val="QPR-ConoscenzeAbilit"/>
              <w:suppressAutoHyphens w:val="0"/>
              <w:ind w:left="283" w:hanging="198"/>
            </w:pPr>
            <w:r>
              <w:rPr>
                <w:noProof/>
              </w:rPr>
              <w:t>Normative tecniche di riferimento</w:t>
            </w:r>
          </w:p>
          <w:p w:rsidR="008664A5" w:rsidRDefault="008664A5" w:rsidP="008664A5">
            <w:pPr>
              <w:pStyle w:val="QPR-ConoscenzeAbilit"/>
              <w:suppressAutoHyphens w:val="0"/>
              <w:ind w:left="283" w:hanging="198"/>
            </w:pPr>
            <w:r>
              <w:rPr>
                <w:noProof/>
              </w:rPr>
              <w:t>Caratteristiche tecniche dei materiali delle reti di adduzione e distribuzione fluidi termovettori</w:t>
            </w:r>
          </w:p>
          <w:p w:rsidR="008664A5" w:rsidRDefault="008664A5" w:rsidP="008664A5">
            <w:pPr>
              <w:pStyle w:val="QPR-ConoscenzeAbilit"/>
              <w:suppressAutoHyphens w:val="0"/>
              <w:ind w:left="283" w:hanging="198"/>
            </w:pPr>
            <w:r>
              <w:rPr>
                <w:noProof/>
              </w:rPr>
              <w:t>Componentistica e apparecchiature degli impianti di climatizzazione</w:t>
            </w:r>
          </w:p>
          <w:p w:rsidR="008664A5" w:rsidRDefault="008664A5" w:rsidP="008664A5">
            <w:pPr>
              <w:pStyle w:val="QPR-ConoscenzeAbilit"/>
              <w:suppressAutoHyphens w:val="0"/>
              <w:ind w:left="283" w:hanging="198"/>
            </w:pPr>
            <w:r>
              <w:rPr>
                <w:noProof/>
              </w:rPr>
              <w:t>Procedure e tempistiche per la realizzazione di impianti di climatizzazione</w:t>
            </w:r>
          </w:p>
          <w:p w:rsidR="008664A5" w:rsidRDefault="008664A5" w:rsidP="008664A5">
            <w:pPr>
              <w:pStyle w:val="QPR-ConoscenzeAbilit"/>
              <w:suppressAutoHyphens w:val="0"/>
              <w:ind w:left="283" w:hanging="198"/>
            </w:pPr>
            <w:r>
              <w:rPr>
                <w:noProof/>
              </w:rPr>
              <w:t>Tecniche di installazione di diverse tipologie di componenti e apparecchiature di climatizzazione</w:t>
            </w:r>
          </w:p>
          <w:p w:rsidR="008664A5" w:rsidRDefault="008664A5" w:rsidP="008664A5">
            <w:pPr>
              <w:pStyle w:val="QPR-ConoscenzeAbilit"/>
              <w:suppressAutoHyphens w:val="0"/>
              <w:ind w:left="283" w:hanging="198"/>
            </w:pPr>
            <w:r>
              <w:rPr>
                <w:noProof/>
              </w:rPr>
              <w:t>Sistemi di regolazione impianti</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Leggere e interpretare schemi impianti</w:t>
            </w:r>
          </w:p>
          <w:p w:rsidR="008664A5" w:rsidRDefault="008664A5" w:rsidP="008664A5">
            <w:pPr>
              <w:pStyle w:val="QPR-ConoscenzeAbilit"/>
              <w:suppressAutoHyphens w:val="0"/>
              <w:ind w:left="283" w:hanging="198"/>
            </w:pPr>
            <w:r>
              <w:rPr>
                <w:noProof/>
              </w:rPr>
              <w:t>Individuare i percorsi delle tubazioni/canali per trasporto combustibile e fluidi termovettori</w:t>
            </w:r>
          </w:p>
          <w:p w:rsidR="008664A5" w:rsidRDefault="008664A5" w:rsidP="008664A5">
            <w:pPr>
              <w:pStyle w:val="QPR-ConoscenzeAbilit"/>
              <w:suppressAutoHyphens w:val="0"/>
              <w:ind w:left="283" w:hanging="198"/>
            </w:pPr>
            <w:r>
              <w:rPr>
                <w:noProof/>
              </w:rPr>
              <w:t>Posare tubazioni di adduzione combustibili, idriche, gas refrigeranti, canalizzazioni</w:t>
            </w:r>
          </w:p>
          <w:p w:rsidR="008664A5" w:rsidRDefault="008664A5" w:rsidP="008664A5">
            <w:pPr>
              <w:pStyle w:val="QPR-ConoscenzeAbilit"/>
              <w:suppressAutoHyphens w:val="0"/>
              <w:ind w:left="283" w:hanging="198"/>
            </w:pPr>
            <w:r>
              <w:rPr>
                <w:noProof/>
              </w:rPr>
              <w:t>Individuare e posare/fissare i componenti e le apparecchiature di climatizzazione rispettando le modalità di installazione</w:t>
            </w:r>
          </w:p>
          <w:p w:rsidR="008664A5" w:rsidRDefault="008664A5" w:rsidP="008664A5">
            <w:pPr>
              <w:pStyle w:val="QPR-ConoscenzeAbilit"/>
              <w:suppressAutoHyphens w:val="0"/>
              <w:ind w:left="283" w:hanging="198"/>
            </w:pPr>
            <w:r>
              <w:rPr>
                <w:noProof/>
              </w:rPr>
              <w:t>Installare valvolame, organi di controllo regolazione rispettando le modalità di installazione richieste</w:t>
            </w:r>
          </w:p>
          <w:p w:rsidR="008664A5" w:rsidRDefault="008664A5" w:rsidP="008664A5">
            <w:pPr>
              <w:pStyle w:val="QPR-ConoscenzeAbilit"/>
              <w:suppressAutoHyphens w:val="0"/>
              <w:ind w:left="283" w:hanging="198"/>
            </w:pPr>
            <w:r>
              <w:rPr>
                <w:noProof/>
              </w:rPr>
              <w:t>Collegare elettricamente semplici componenti e apparecchiature di controllo, regolazione e sicurezza</w:t>
            </w:r>
          </w:p>
          <w:p w:rsidR="008664A5" w:rsidRDefault="008664A5" w:rsidP="008664A5">
            <w:pPr>
              <w:pStyle w:val="QPR-ConoscenzeAbilit"/>
              <w:suppressAutoHyphens w:val="0"/>
              <w:ind w:left="283" w:hanging="198"/>
            </w:pPr>
            <w:r>
              <w:rPr>
                <w:noProof/>
              </w:rPr>
              <w:t>Posare e installare componenti terminali per reti di climatizzazione</w:t>
            </w:r>
          </w:p>
          <w:p w:rsidR="008664A5" w:rsidRDefault="008664A5" w:rsidP="008664A5">
            <w:pPr>
              <w:pStyle w:val="QPR-ConoscenzeAbilit"/>
              <w:suppressAutoHyphens w:val="0"/>
              <w:ind w:left="283" w:hanging="198"/>
            </w:pPr>
            <w:r>
              <w:rPr>
                <w:noProof/>
              </w:rPr>
              <w:t>Applicare le norme di sicurezza nella installazione delle apparecchiature e degli impianti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INSTALLAZIONE DI IMPIANTI DI CLIMATIZZAZIONE DA FONTI RINNOVABILI E SOSTENIBILI</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QPR-IMP-18</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da fonti rinnovabili e sostenibili</w:t>
            </w:r>
          </w:p>
          <w:p w:rsidR="008664A5" w:rsidRDefault="008664A5" w:rsidP="008664A5">
            <w:pPr>
              <w:pStyle w:val="QPR-ConoscenzeAbilit"/>
              <w:suppressAutoHyphens w:val="0"/>
              <w:ind w:left="283" w:hanging="198"/>
            </w:pPr>
            <w:r>
              <w:rPr>
                <w:noProof/>
              </w:rPr>
              <w:t>Elementi di disegno tecnico, schemi impianti e simbologie</w:t>
            </w:r>
          </w:p>
          <w:p w:rsidR="008664A5" w:rsidRDefault="008664A5" w:rsidP="008664A5">
            <w:pPr>
              <w:pStyle w:val="QPR-ConoscenzeAbilit"/>
              <w:suppressAutoHyphens w:val="0"/>
              <w:ind w:left="283" w:hanging="198"/>
            </w:pPr>
            <w:r>
              <w:rPr>
                <w:noProof/>
              </w:rPr>
              <w:t>Schemi impianti termici integrati, cataloghi tecnici e simbologie</w:t>
            </w:r>
          </w:p>
          <w:p w:rsidR="008664A5" w:rsidRDefault="008664A5" w:rsidP="008664A5">
            <w:pPr>
              <w:pStyle w:val="QPR-ConoscenzeAbilit"/>
              <w:suppressAutoHyphens w:val="0"/>
              <w:ind w:left="283" w:hanging="198"/>
            </w:pPr>
            <w:r>
              <w:rPr>
                <w:noProof/>
              </w:rPr>
              <w:t>Nozioni di elettrotecnica</w:t>
            </w:r>
          </w:p>
          <w:p w:rsidR="008664A5" w:rsidRDefault="008664A5" w:rsidP="008664A5">
            <w:pPr>
              <w:pStyle w:val="QPR-ConoscenzeAbilit"/>
              <w:suppressAutoHyphens w:val="0"/>
              <w:ind w:left="283" w:hanging="198"/>
            </w:pPr>
            <w:r>
              <w:rPr>
                <w:noProof/>
              </w:rPr>
              <w:t>Normative tecniche di riferimento</w:t>
            </w:r>
          </w:p>
          <w:p w:rsidR="008664A5" w:rsidRDefault="008664A5" w:rsidP="008664A5">
            <w:pPr>
              <w:pStyle w:val="QPR-ConoscenzeAbilit"/>
              <w:suppressAutoHyphens w:val="0"/>
              <w:ind w:left="283" w:hanging="198"/>
            </w:pPr>
            <w:r>
              <w:rPr>
                <w:noProof/>
              </w:rPr>
              <w:t>Caratteristiche delle fonti energetiche rinnovabili e sostenibili</w:t>
            </w:r>
          </w:p>
          <w:p w:rsidR="008664A5" w:rsidRDefault="008664A5" w:rsidP="008664A5">
            <w:pPr>
              <w:pStyle w:val="QPR-ConoscenzeAbilit"/>
              <w:suppressAutoHyphens w:val="0"/>
              <w:ind w:left="283" w:hanging="198"/>
            </w:pPr>
            <w:r>
              <w:rPr>
                <w:noProof/>
              </w:rPr>
              <w:t>Utilizzo fonti rinnovabili e sostenibili negli impianti idro-termo-sanitari e di climatizzazione</w:t>
            </w:r>
          </w:p>
          <w:p w:rsidR="008664A5" w:rsidRDefault="008664A5" w:rsidP="008664A5">
            <w:pPr>
              <w:pStyle w:val="QPR-ConoscenzeAbilit"/>
              <w:suppressAutoHyphens w:val="0"/>
              <w:ind w:left="283" w:hanging="198"/>
            </w:pPr>
            <w:r>
              <w:rPr>
                <w:noProof/>
              </w:rPr>
              <w:t>Caratteristiche tecniche della componentistica necessaria alle lavorazioni</w:t>
            </w:r>
          </w:p>
          <w:p w:rsidR="008664A5" w:rsidRDefault="008664A5" w:rsidP="008664A5">
            <w:pPr>
              <w:pStyle w:val="QPR-ConoscenzeAbilit"/>
              <w:suppressAutoHyphens w:val="0"/>
              <w:ind w:left="283" w:hanging="198"/>
            </w:pPr>
            <w:r>
              <w:rPr>
                <w:noProof/>
              </w:rPr>
              <w:t>Procedure e tempistiche per la realizzazione di impianti termici integrati da diverse fonti energetiche rinnovabili e sostenibili</w:t>
            </w:r>
          </w:p>
          <w:p w:rsidR="008664A5" w:rsidRDefault="008664A5" w:rsidP="008664A5">
            <w:pPr>
              <w:pStyle w:val="QPR-ConoscenzeAbilit"/>
              <w:suppressAutoHyphens w:val="0"/>
              <w:ind w:left="283" w:hanging="198"/>
            </w:pPr>
            <w:r>
              <w:rPr>
                <w:noProof/>
              </w:rPr>
              <w:t>Tecniche di installazione di diverse tipologie di componenti e apparecchiature anche elettriche per la realizzazione di impianti integrati</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Leggere e interpretare disegni tecnici e schemi complessi di impianti</w:t>
            </w:r>
          </w:p>
          <w:p w:rsidR="008664A5" w:rsidRDefault="008664A5" w:rsidP="008664A5">
            <w:pPr>
              <w:pStyle w:val="QPR-ConoscenzeAbilit"/>
              <w:suppressAutoHyphens w:val="0"/>
              <w:ind w:left="283" w:hanging="198"/>
            </w:pPr>
            <w:r>
              <w:rPr>
                <w:noProof/>
              </w:rPr>
              <w:t>Installare e integrare sistemi di sfruttamento dell'energia solare, aeraulica, agli impianti di climatizzazione</w:t>
            </w:r>
          </w:p>
          <w:p w:rsidR="008664A5" w:rsidRDefault="008664A5" w:rsidP="008664A5">
            <w:pPr>
              <w:pStyle w:val="QPR-ConoscenzeAbilit"/>
              <w:suppressAutoHyphens w:val="0"/>
              <w:ind w:left="283" w:hanging="198"/>
            </w:pPr>
            <w:r>
              <w:rPr>
                <w:noProof/>
              </w:rPr>
              <w:t>Approntare sistemi integrati con generatori a biocombustibili</w:t>
            </w:r>
          </w:p>
          <w:p w:rsidR="008664A5" w:rsidRDefault="008664A5" w:rsidP="008664A5">
            <w:pPr>
              <w:pStyle w:val="QPR-ConoscenzeAbilit"/>
              <w:suppressAutoHyphens w:val="0"/>
              <w:ind w:left="283" w:hanging="198"/>
            </w:pPr>
            <w:r>
              <w:rPr>
                <w:noProof/>
              </w:rPr>
              <w:t>Installare valvolame, organi di controllo regolazione rispettando le modalità di installazione richieste</w:t>
            </w:r>
          </w:p>
          <w:p w:rsidR="008664A5" w:rsidRDefault="008664A5" w:rsidP="008664A5">
            <w:pPr>
              <w:pStyle w:val="QPR-ConoscenzeAbilit"/>
              <w:suppressAutoHyphens w:val="0"/>
              <w:ind w:left="283" w:hanging="198"/>
            </w:pPr>
            <w:r>
              <w:rPr>
                <w:noProof/>
              </w:rPr>
              <w:t>Eseguire la posa e il fissaggio degli apparecchi e dei componenti impianto rispettando le modalità di installazione</w:t>
            </w:r>
          </w:p>
          <w:p w:rsidR="008664A5" w:rsidRDefault="008664A5" w:rsidP="008664A5">
            <w:pPr>
              <w:pStyle w:val="QPR-ConoscenzeAbilit"/>
              <w:suppressAutoHyphens w:val="0"/>
              <w:ind w:left="283" w:hanging="198"/>
            </w:pPr>
            <w:r>
              <w:rPr>
                <w:noProof/>
              </w:rPr>
              <w:t>Collegare elettricamente semplici componenti e apparecchiature di controllo, regolazione e sicurezza</w:t>
            </w:r>
          </w:p>
          <w:p w:rsidR="008664A5" w:rsidRDefault="008664A5" w:rsidP="008664A5">
            <w:pPr>
              <w:pStyle w:val="QPR-ConoscenzeAbilit"/>
              <w:suppressAutoHyphens w:val="0"/>
              <w:ind w:left="283" w:hanging="198"/>
            </w:pPr>
            <w:r>
              <w:rPr>
                <w:noProof/>
              </w:rPr>
              <w:t>Installare componenti terminali per reti di climatizzazione</w:t>
            </w:r>
          </w:p>
          <w:p w:rsidR="008664A5" w:rsidRDefault="008664A5" w:rsidP="008664A5">
            <w:pPr>
              <w:pStyle w:val="QPR-ConoscenzeAbilit"/>
              <w:suppressAutoHyphens w:val="0"/>
              <w:ind w:left="283" w:hanging="198"/>
            </w:pPr>
            <w:r>
              <w:rPr>
                <w:noProof/>
              </w:rPr>
              <w:t>Adottare metodi, tecniche e procedure per la verifica della conformità delle lavorazioni</w:t>
            </w:r>
          </w:p>
          <w:p w:rsidR="008664A5" w:rsidRDefault="008664A5" w:rsidP="008664A5">
            <w:pPr>
              <w:pStyle w:val="QPR-ConoscenzeAbilit"/>
              <w:suppressAutoHyphens w:val="0"/>
              <w:ind w:left="283" w:hanging="198"/>
            </w:pPr>
            <w:r>
              <w:rPr>
                <w:noProof/>
              </w:rPr>
              <w:t>Realizzare la prova di tenuta</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MANUTENZIONE DI IMPIANTI DI CLIMATIZZAZIONE</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QPR-IMP-20</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del committente, eseguire la manutenzione ordinaria e straordinaria negli impianti idrici, termici, di climatizzazione e da fonti rinnovabili nel rispetto della normativa di settore e delle lavorazioni a regola d’arte.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di climatizzazione</w:t>
            </w:r>
          </w:p>
          <w:p w:rsidR="008664A5" w:rsidRDefault="008664A5" w:rsidP="008664A5">
            <w:pPr>
              <w:pStyle w:val="QPR-ConoscenzeAbilit"/>
              <w:suppressAutoHyphens w:val="0"/>
              <w:ind w:left="283" w:hanging="198"/>
            </w:pPr>
            <w:r>
              <w:rPr>
                <w:noProof/>
              </w:rPr>
              <w:t>Elementi di disegno tecnico, schemi impianti e simbologie</w:t>
            </w:r>
          </w:p>
          <w:p w:rsidR="008664A5" w:rsidRDefault="008664A5" w:rsidP="008664A5">
            <w:pPr>
              <w:pStyle w:val="QPR-ConoscenzeAbilit"/>
              <w:suppressAutoHyphens w:val="0"/>
              <w:ind w:left="283" w:hanging="198"/>
            </w:pPr>
            <w:r>
              <w:rPr>
                <w:noProof/>
              </w:rPr>
              <w:t>Schemi impianti termici integrati, cataloghi tecnici e simbologie</w:t>
            </w:r>
          </w:p>
          <w:p w:rsidR="008664A5" w:rsidRDefault="008664A5" w:rsidP="008664A5">
            <w:pPr>
              <w:pStyle w:val="QPR-ConoscenzeAbilit"/>
              <w:suppressAutoHyphens w:val="0"/>
              <w:ind w:left="283" w:hanging="198"/>
            </w:pPr>
            <w:r>
              <w:rPr>
                <w:noProof/>
              </w:rPr>
              <w:t>Nozioni di elettrotecnica</w:t>
            </w:r>
          </w:p>
          <w:p w:rsidR="008664A5" w:rsidRDefault="008664A5" w:rsidP="008664A5">
            <w:pPr>
              <w:pStyle w:val="QPR-ConoscenzeAbilit"/>
              <w:suppressAutoHyphens w:val="0"/>
              <w:ind w:left="283" w:hanging="198"/>
            </w:pPr>
            <w:r>
              <w:rPr>
                <w:noProof/>
              </w:rPr>
              <w:t>Normative tecniche di riferimento manutenzione ordinaria degli impianti di climatizzazione</w:t>
            </w:r>
          </w:p>
          <w:p w:rsidR="008664A5" w:rsidRDefault="008664A5" w:rsidP="008664A5">
            <w:pPr>
              <w:pStyle w:val="QPR-ConoscenzeAbilit"/>
              <w:suppressAutoHyphens w:val="0"/>
              <w:ind w:left="283" w:hanging="198"/>
            </w:pPr>
            <w:r>
              <w:rPr>
                <w:noProof/>
              </w:rPr>
              <w:t>Caratteristiche e funzionamento degli impianti e dei particolari che lo compongono</w:t>
            </w:r>
          </w:p>
          <w:p w:rsidR="008664A5" w:rsidRDefault="008664A5" w:rsidP="008664A5">
            <w:pPr>
              <w:pStyle w:val="QPR-ConoscenzeAbilit"/>
              <w:suppressAutoHyphens w:val="0"/>
              <w:ind w:left="283" w:hanging="198"/>
            </w:pPr>
            <w:r>
              <w:rPr>
                <w:noProof/>
              </w:rPr>
              <w:t>Procedure e tecniche di manutenzione ordinaria su impianti di climatizzazione</w:t>
            </w:r>
          </w:p>
          <w:p w:rsidR="008664A5" w:rsidRDefault="008664A5" w:rsidP="008664A5">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8664A5" w:rsidRDefault="008664A5" w:rsidP="008664A5">
            <w:pPr>
              <w:pStyle w:val="QPR-ConoscenzeAbilit"/>
              <w:suppressAutoHyphens w:val="0"/>
              <w:ind w:left="283" w:hanging="198"/>
            </w:pPr>
            <w:r>
              <w:rPr>
                <w:noProof/>
              </w:rPr>
              <w:t>Caratteristiche tecniche della strumentazione e componentistica necessaria alle manutenzioni</w:t>
            </w:r>
          </w:p>
          <w:p w:rsidR="008664A5" w:rsidRDefault="008664A5" w:rsidP="008664A5">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8664A5" w:rsidRDefault="008664A5" w:rsidP="008664A5">
            <w:pPr>
              <w:pStyle w:val="QPR-ConoscenzeAbilit"/>
              <w:suppressAutoHyphens w:val="0"/>
              <w:ind w:left="283" w:hanging="198"/>
            </w:pPr>
            <w:r>
              <w:rPr>
                <w:noProof/>
              </w:rPr>
              <w:t>Procedure e tecniche per adeguamento e trasformazioni degli impianti</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Leggere e interpretare disegni tecnici e schemi complessi di impianti</w:t>
            </w:r>
          </w:p>
          <w:p w:rsidR="008664A5" w:rsidRDefault="008664A5" w:rsidP="008664A5">
            <w:pPr>
              <w:pStyle w:val="QPR-ConoscenzeAbilit"/>
              <w:suppressAutoHyphens w:val="0"/>
              <w:ind w:left="283" w:hanging="198"/>
            </w:pPr>
            <w:r>
              <w:rPr>
                <w:noProof/>
              </w:rPr>
              <w:t>Eseguire la manutenzione ordinaria su impianti idrici, termici e di condizionamento nel rispetto delle norme di sicurezza e igiene</w:t>
            </w:r>
          </w:p>
          <w:p w:rsidR="008664A5" w:rsidRDefault="008664A5" w:rsidP="008664A5">
            <w:pPr>
              <w:pStyle w:val="QPR-ConoscenzeAbilit"/>
              <w:suppressAutoHyphens w:val="0"/>
              <w:ind w:left="283" w:hanging="198"/>
            </w:pPr>
            <w:r>
              <w:rPr>
                <w:noProof/>
              </w:rPr>
              <w:t>Eseguire la manutenzione straordinaria su impianti idrici, termici e di condizionamento nel rispetto delle norme di sicurezza e igiene</w:t>
            </w:r>
          </w:p>
          <w:p w:rsidR="008664A5" w:rsidRDefault="008664A5" w:rsidP="008664A5">
            <w:pPr>
              <w:pStyle w:val="QPR-ConoscenzeAbilit"/>
              <w:suppressAutoHyphens w:val="0"/>
              <w:ind w:left="283" w:hanging="198"/>
            </w:pPr>
            <w:r>
              <w:rPr>
                <w:noProof/>
              </w:rPr>
              <w:t>Applicare le tecniche di ricerca guasti</w:t>
            </w:r>
          </w:p>
          <w:p w:rsidR="008664A5" w:rsidRDefault="008664A5" w:rsidP="008664A5">
            <w:pPr>
              <w:pStyle w:val="QPR-ConoscenzeAbilit"/>
              <w:suppressAutoHyphens w:val="0"/>
              <w:ind w:left="283" w:hanging="198"/>
            </w:pPr>
            <w:r>
              <w:rPr>
                <w:noProof/>
              </w:rPr>
              <w:t>Eseguire interventi di sostituzione componenti mal funzionanti, e riparazione guasti</w:t>
            </w:r>
          </w:p>
          <w:p w:rsidR="008664A5" w:rsidRDefault="008664A5" w:rsidP="008664A5">
            <w:pPr>
              <w:pStyle w:val="QPR-ConoscenzeAbilit"/>
              <w:suppressAutoHyphens w:val="0"/>
              <w:ind w:left="283" w:hanging="198"/>
            </w:pPr>
            <w:r>
              <w:rPr>
                <w:noProof/>
              </w:rPr>
              <w:t>Predisporre le apparecchiature per eseguire controlli di manutenzione ordinaria/straordinaria</w:t>
            </w:r>
          </w:p>
          <w:p w:rsidR="008664A5" w:rsidRDefault="008664A5" w:rsidP="008664A5">
            <w:pPr>
              <w:pStyle w:val="QPR-ConoscenzeAbilit"/>
              <w:suppressAutoHyphens w:val="0"/>
              <w:ind w:left="283" w:hanging="198"/>
            </w:pPr>
            <w:r>
              <w:rPr>
                <w:noProof/>
              </w:rPr>
              <w:t>Compilare la documentazione tecnica di conformità e manutenzione</w:t>
            </w:r>
          </w:p>
          <w:p w:rsidR="008664A5" w:rsidRDefault="008664A5" w:rsidP="008664A5">
            <w:pPr>
              <w:pStyle w:val="QPR-ConoscenzeAbilit"/>
              <w:suppressAutoHyphens w:val="0"/>
              <w:ind w:left="283" w:hanging="198"/>
            </w:pPr>
            <w:r>
              <w:rPr>
                <w:noProof/>
              </w:rPr>
              <w:t>Adottare metodi, tecniche e procedure per la trasformazione, adeguamento e ampliamento di impianti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VERIFICA DI IMPIANTI IDRICI, TERMICI E DI CONDIZIONAMENTO</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QPR-IMP-21</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15/01/2020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normative vigenti di settore, il soggetto è in grado di verificare le condizioni ed il corretto funzionamento degli impianti idrici, termici e di condizionamento, nonché delle apparecchiature ad essi collegate.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Tecniche di verifica degli impianti termici</w:t>
            </w:r>
          </w:p>
          <w:p w:rsidR="008664A5" w:rsidRDefault="008664A5" w:rsidP="008664A5">
            <w:pPr>
              <w:pStyle w:val="QPR-ConoscenzeAbilit"/>
              <w:suppressAutoHyphens w:val="0"/>
              <w:ind w:left="283" w:hanging="198"/>
            </w:pPr>
            <w:r>
              <w:rPr>
                <w:noProof/>
              </w:rPr>
              <w:t>Strumenti di misura e verifica</w:t>
            </w:r>
          </w:p>
          <w:p w:rsidR="008664A5" w:rsidRDefault="008664A5" w:rsidP="008664A5">
            <w:pPr>
              <w:pStyle w:val="QPR-ConoscenzeAbilit"/>
              <w:suppressAutoHyphens w:val="0"/>
              <w:ind w:left="283" w:hanging="198"/>
            </w:pPr>
            <w:r>
              <w:rPr>
                <w:noProof/>
              </w:rPr>
              <w:t>Tecniche di messa a punto e regolazione degli impianti termici</w:t>
            </w:r>
          </w:p>
          <w:p w:rsidR="008664A5" w:rsidRDefault="008664A5" w:rsidP="008664A5">
            <w:pPr>
              <w:pStyle w:val="QPR-ConoscenzeAbilit"/>
              <w:suppressAutoHyphens w:val="0"/>
              <w:ind w:left="283" w:hanging="198"/>
            </w:pPr>
            <w:r>
              <w:rPr>
                <w:noProof/>
              </w:rPr>
              <w:t>Norme e adempimenti relativi alla fase di verifica di un impianto</w:t>
            </w:r>
          </w:p>
          <w:p w:rsidR="008664A5" w:rsidRDefault="008664A5" w:rsidP="008664A5">
            <w:pPr>
              <w:pStyle w:val="QPR-ConoscenzeAbilit"/>
              <w:suppressAutoHyphens w:val="0"/>
              <w:ind w:left="283" w:hanging="198"/>
            </w:pPr>
            <w:r>
              <w:rPr>
                <w:noProof/>
              </w:rPr>
              <w:t>Modulistica e modalità di compilazione documentazione tecnica</w:t>
            </w:r>
          </w:p>
          <w:p w:rsidR="008664A5" w:rsidRDefault="008664A5" w:rsidP="008664A5">
            <w:pPr>
              <w:pStyle w:val="QPR-ConoscenzeAbilit"/>
              <w:suppressAutoHyphens w:val="0"/>
              <w:ind w:left="283" w:hanging="198"/>
            </w:pPr>
            <w:r>
              <w:rPr>
                <w:noProof/>
              </w:rPr>
              <w:t>Elementi di sicurezza</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Applicare metodi per la predisposizione di un piano di verifica e collaudo di impianti idrici, termici e di condizionamento</w:t>
            </w:r>
          </w:p>
          <w:p w:rsidR="008664A5" w:rsidRDefault="008664A5" w:rsidP="008664A5">
            <w:pPr>
              <w:pStyle w:val="QPR-ConoscenzeAbilit"/>
              <w:suppressAutoHyphens w:val="0"/>
              <w:ind w:left="283" w:hanging="198"/>
            </w:pPr>
            <w:r>
              <w:rPr>
                <w:noProof/>
              </w:rPr>
              <w:t>Utilizzare strumenti di misura e verifica</w:t>
            </w:r>
          </w:p>
          <w:p w:rsidR="008664A5" w:rsidRDefault="008664A5" w:rsidP="008664A5">
            <w:pPr>
              <w:pStyle w:val="QPR-ConoscenzeAbilit"/>
              <w:suppressAutoHyphens w:val="0"/>
              <w:ind w:left="283" w:hanging="198"/>
            </w:pPr>
            <w:r>
              <w:rPr>
                <w:noProof/>
              </w:rPr>
              <w:t>Applicare metodi e tecniche di taratura e regolazione</w:t>
            </w:r>
          </w:p>
          <w:p w:rsidR="008664A5" w:rsidRDefault="008664A5" w:rsidP="008664A5">
            <w:pPr>
              <w:pStyle w:val="QPR-ConoscenzeAbilit"/>
              <w:suppressAutoHyphens w:val="0"/>
              <w:ind w:left="283" w:hanging="198"/>
            </w:pPr>
            <w:r>
              <w:rPr>
                <w:noProof/>
              </w:rPr>
              <w:t>Applicare tecniche di compilazione della reportistica tecnica</w:t>
            </w:r>
          </w:p>
          <w:p w:rsidR="008664A5" w:rsidRDefault="008664A5" w:rsidP="008664A5">
            <w:pPr>
              <w:pStyle w:val="QPR-ConoscenzeAbilit"/>
              <w:suppressAutoHyphens w:val="0"/>
              <w:ind w:left="283" w:hanging="198"/>
            </w:pPr>
            <w:r>
              <w:rPr>
                <w:noProof/>
              </w:rPr>
              <w:t>Applicare le norme di sicurezza nella verifica delle apparecchiature e degli impianti</w:t>
            </w:r>
          </w:p>
          <w:p w:rsidR="008664A5" w:rsidRPr="006F0970" w:rsidRDefault="008664A5" w:rsidP="007946E4">
            <w:pPr>
              <w:pStyle w:val="QPR-ChiusuraConAbi"/>
            </w:pPr>
          </w:p>
        </w:tc>
      </w:tr>
    </w:tbl>
    <w:p w:rsidR="008664A5" w:rsidRDefault="008664A5" w:rsidP="008664A5">
      <w:pPr>
        <w:pStyle w:val="DOC-Spaziatura"/>
      </w:pPr>
    </w:p>
    <w:p w:rsidR="008B601D" w:rsidRDefault="008B601D" w:rsidP="00D86CE7">
      <w:pPr>
        <w:pStyle w:val="DOC-TestoBase"/>
      </w:pPr>
    </w:p>
    <w:p w:rsidR="008664A5" w:rsidRPr="00493351" w:rsidRDefault="008664A5" w:rsidP="00D86CE7">
      <w:pPr>
        <w:pStyle w:val="DOC-TestoBase"/>
      </w:pPr>
    </w:p>
    <w:p w:rsidR="008B601D" w:rsidRPr="00493351" w:rsidRDefault="008B601D" w:rsidP="00D86CE7">
      <w:pPr>
        <w:pStyle w:val="DOC-TestoBase"/>
        <w:sectPr w:rsidR="008B601D" w:rsidRPr="00493351" w:rsidSect="0045696F">
          <w:headerReference w:type="first" r:id="rId197"/>
          <w:pgSz w:w="11907" w:h="16840" w:code="9"/>
          <w:pgMar w:top="1134" w:right="1134" w:bottom="1134" w:left="1134" w:header="567" w:footer="567" w:gutter="0"/>
          <w:cols w:space="708"/>
          <w:docGrid w:linePitch="360"/>
        </w:sectPr>
      </w:pPr>
    </w:p>
    <w:p w:rsidR="008B601D" w:rsidRPr="00493351" w:rsidRDefault="008B601D" w:rsidP="00B43554">
      <w:pPr>
        <w:pStyle w:val="LG-Titoletto"/>
      </w:pPr>
      <w:r w:rsidRPr="00493351">
        <w:t>Descrizione degli standard professionali caratterizzanti il profilo regionale</w:t>
      </w:r>
    </w:p>
    <w:p w:rsidR="008B601D" w:rsidRPr="00493351" w:rsidRDefault="008B601D" w:rsidP="00B43554">
      <w:pPr>
        <w:pStyle w:val="LG-TitoloProfiloRichiamo"/>
      </w:pPr>
      <w:r w:rsidRPr="00493351">
        <w:t xml:space="preserve">Tecnico </w:t>
      </w:r>
      <w:r w:rsidR="005D66A2" w:rsidRPr="00493351">
        <w:t>DI impianti termici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8664A5" w:rsidTr="007946E4">
        <w:trPr>
          <w:trHeight w:hRule="exact" w:val="280"/>
        </w:trPr>
        <w:tc>
          <w:tcPr>
            <w:tcW w:w="40" w:type="dxa"/>
          </w:tcPr>
          <w:p w:rsidR="008664A5" w:rsidRDefault="008664A5" w:rsidP="007946E4">
            <w:pPr>
              <w:pStyle w:val="EMPTYCELLSTYLE"/>
            </w:pPr>
          </w:p>
        </w:tc>
        <w:tc>
          <w:tcPr>
            <w:tcW w:w="1380" w:type="dxa"/>
            <w:tcBorders>
              <w:bottom w:val="single" w:sz="4" w:space="0" w:color="000000"/>
            </w:tcBorders>
            <w:tcMar>
              <w:top w:w="40" w:type="dxa"/>
              <w:left w:w="60" w:type="dxa"/>
              <w:bottom w:w="0" w:type="dxa"/>
              <w:right w:w="0" w:type="dxa"/>
            </w:tcMar>
          </w:tcPr>
          <w:p w:rsidR="008664A5" w:rsidRDefault="008664A5"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664A5" w:rsidRDefault="008664A5"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664A5" w:rsidRDefault="008664A5" w:rsidP="007946E4">
            <w:pPr>
              <w:pStyle w:val="DOC-TabellaIntestazioni"/>
            </w:pPr>
            <w:r>
              <w:t>EQF</w:t>
            </w:r>
          </w:p>
        </w:tc>
        <w:tc>
          <w:tcPr>
            <w:tcW w:w="3119" w:type="dxa"/>
            <w:tcBorders>
              <w:bottom w:val="single" w:sz="4" w:space="0" w:color="000000"/>
            </w:tcBorders>
          </w:tcPr>
          <w:p w:rsidR="008664A5" w:rsidRDefault="008664A5"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664A5" w:rsidRDefault="008664A5" w:rsidP="007946E4">
            <w:pPr>
              <w:pStyle w:val="DOC-TabellaIntestazioni"/>
            </w:pPr>
            <w:r>
              <w:t>Note sulla SST correlata</w:t>
            </w: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QPR-IMP-14</w:t>
            </w:r>
          </w:p>
        </w:tc>
        <w:tc>
          <w:tcPr>
            <w:tcW w:w="6792" w:type="dxa"/>
            <w:tcBorders>
              <w:top w:val="single"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PROGETTAZIONE DI IMPIANTI IDRICI, TERMICI E DI CONDIZIONAMENTO</w:t>
            </w:r>
          </w:p>
        </w:tc>
        <w:tc>
          <w:tcPr>
            <w:tcW w:w="992" w:type="dxa"/>
            <w:tcBorders>
              <w:top w:val="single"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5</w:t>
            </w:r>
          </w:p>
        </w:tc>
        <w:tc>
          <w:tcPr>
            <w:tcW w:w="3119" w:type="dxa"/>
            <w:tcBorders>
              <w:top w:val="single" w:sz="4" w:space="0" w:color="000000"/>
              <w:bottom w:val="dotted" w:sz="4" w:space="0" w:color="000000"/>
            </w:tcBorders>
          </w:tcPr>
          <w:p w:rsidR="008664A5" w:rsidRDefault="008664A5" w:rsidP="007946E4">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QPR-IMP-15</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INSTALLAZIONE DI IMPIANTI IDRICI</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QPR-IMP-16</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INSTALLAZIONE DI GENERATORI TERMICI</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QPR-IMP-17</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INSTALLAZIONE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QPR-IMP-18</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INSTALLAZIONE DI IMPIANTI DI CLIMATIZZAZIONE DA FONTI RINNOVABILI E SOSTENIBILI</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QPR-IMP-20</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MANUTENZIONE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QPR-IMP-21</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VERIFICA DI IMPIANTI IDRICI, TERMICI E DI CONDIZIONAMENTO</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4</w:t>
            </w:r>
          </w:p>
        </w:tc>
        <w:tc>
          <w:tcPr>
            <w:tcW w:w="3119" w:type="dxa"/>
            <w:tcBorders>
              <w:top w:val="dotted" w:sz="4" w:space="0" w:color="000000"/>
              <w:bottom w:val="dotted" w:sz="4" w:space="0" w:color="000000"/>
            </w:tcBorders>
          </w:tcPr>
          <w:p w:rsidR="008664A5" w:rsidRDefault="008664A5"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bl>
    <w:p w:rsidR="005D66A2" w:rsidRPr="00493351" w:rsidRDefault="005D66A2" w:rsidP="00D86CE7">
      <w:pPr>
        <w:pStyle w:val="DOC-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B601D" w:rsidRPr="00493351" w:rsidRDefault="008B601D" w:rsidP="00D86CE7">
      <w:pPr>
        <w:pStyle w:val="DOC-TestoBase"/>
      </w:pPr>
      <w:r w:rsidRPr="00493351">
        <w:br w:type="page"/>
      </w:r>
    </w:p>
    <w:p w:rsidR="008B601D"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Pr="00493351" w:rsidRDefault="008664A5" w:rsidP="005429B4">
      <w:pPr>
        <w:pStyle w:val="DOC-TestoBase"/>
        <w:jc w:val="center"/>
      </w:pPr>
      <w:r w:rsidRPr="008664A5">
        <w:rPr>
          <w:noProof/>
          <w:lang w:eastAsia="it-IT"/>
        </w:rPr>
        <w:drawing>
          <wp:inline distT="0" distB="0" distL="0" distR="0">
            <wp:extent cx="8640000" cy="6106154"/>
            <wp:effectExtent l="0" t="0" r="0" b="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p>
    <w:p w:rsidR="008B601D" w:rsidRPr="00493351" w:rsidRDefault="008B601D" w:rsidP="00D86CE7">
      <w:pPr>
        <w:pStyle w:val="DOC-TestoBase"/>
        <w:sectPr w:rsidR="008B601D" w:rsidRPr="00493351" w:rsidSect="001522F9">
          <w:pgSz w:w="16840" w:h="11907" w:orient="landscape" w:code="9"/>
          <w:pgMar w:top="1134" w:right="1134" w:bottom="1134" w:left="1134" w:header="567" w:footer="567" w:gutter="0"/>
          <w:cols w:space="708"/>
          <w:docGrid w:linePitch="360"/>
        </w:sectPr>
      </w:pPr>
    </w:p>
    <w:p w:rsidR="006F5D86" w:rsidRPr="00493351" w:rsidRDefault="006F5D86" w:rsidP="00B43554">
      <w:pPr>
        <w:pStyle w:val="LG-Sezione"/>
      </w:pPr>
      <w:r w:rsidRPr="00493351">
        <w:t>Profilo professionale</w:t>
      </w:r>
    </w:p>
    <w:p w:rsidR="006F5D86" w:rsidRPr="00493351" w:rsidRDefault="006F5D86" w:rsidP="006F5D86">
      <w:pPr>
        <w:pStyle w:val="LG-CodiceProfilo"/>
      </w:pPr>
      <w:r w:rsidRPr="00493351">
        <w:t>PROF-IMP-1</w:t>
      </w:r>
      <w:r>
        <w:t>1</w:t>
      </w:r>
    </w:p>
    <w:p w:rsidR="006F5D86" w:rsidRPr="006F5D86" w:rsidRDefault="006F5D86" w:rsidP="001A79DC">
      <w:pPr>
        <w:pStyle w:val="LG-TitoloProfilo"/>
      </w:pPr>
      <w:bookmarkStart w:id="65" w:name="_Toc473637386"/>
      <w:bookmarkStart w:id="66" w:name="_Toc41035805"/>
      <w:r w:rsidRPr="00450F61">
        <w:t>A</w:t>
      </w:r>
      <w:r>
        <w:t>ddetto alla programmazione di stampanti 3D e sistemi Arduino</w:t>
      </w:r>
      <w:bookmarkEnd w:id="65"/>
      <w:bookmarkEnd w:id="66"/>
      <w:r w:rsidRPr="00450F61">
        <w:t xml:space="preserve"> </w:t>
      </w:r>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87A9A" w:rsidTr="007946E4">
        <w:trPr>
          <w:trHeight w:hRule="exact" w:val="34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LG-Titoletto"/>
            </w:pPr>
            <w:r>
              <w:t>REFERENZIAZIONI</w:t>
            </w:r>
          </w:p>
        </w:tc>
        <w:tc>
          <w:tcPr>
            <w:tcW w:w="1" w:type="dxa"/>
          </w:tcPr>
          <w:p w:rsidR="00687A9A" w:rsidRDefault="00687A9A" w:rsidP="007946E4">
            <w:pPr>
              <w:pStyle w:val="EMPTYCELLSTYLE"/>
            </w:pPr>
          </w:p>
        </w:tc>
      </w:tr>
      <w:tr w:rsidR="00687A9A" w:rsidTr="007946E4">
        <w:trPr>
          <w:trHeight w:hRule="exact" w:val="1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DOC-TestoBase"/>
            </w:pPr>
            <w:r>
              <w:t>Professioni NUP/ISTAT correlate: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2.5.5.1.4</w:t>
            </w:r>
          </w:p>
        </w:tc>
        <w:tc>
          <w:tcPr>
            <w:tcW w:w="7900" w:type="dxa"/>
            <w:gridSpan w:val="3"/>
            <w:tcMar>
              <w:top w:w="0" w:type="dxa"/>
              <w:left w:w="60" w:type="dxa"/>
              <w:bottom w:w="0" w:type="dxa"/>
              <w:right w:w="0" w:type="dxa"/>
            </w:tcMar>
          </w:tcPr>
          <w:p w:rsidR="00687A9A" w:rsidRDefault="00687A9A" w:rsidP="007946E4">
            <w:pPr>
              <w:pStyle w:val="LG-ElencoConTabulazione"/>
            </w:pPr>
            <w:r>
              <w:t>Creatori artistici a fini commerciali (esclusa la moda)</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7.2.7.3.0</w:t>
            </w:r>
          </w:p>
        </w:tc>
        <w:tc>
          <w:tcPr>
            <w:tcW w:w="7900" w:type="dxa"/>
            <w:gridSpan w:val="3"/>
            <w:tcMar>
              <w:top w:w="0" w:type="dxa"/>
              <w:left w:w="60" w:type="dxa"/>
              <w:bottom w:w="0" w:type="dxa"/>
              <w:right w:w="0" w:type="dxa"/>
            </w:tcMar>
          </w:tcPr>
          <w:p w:rsidR="00687A9A" w:rsidRDefault="00687A9A" w:rsidP="007946E4">
            <w:pPr>
              <w:pStyle w:val="LG-ElencoConTabulazione"/>
            </w:pPr>
            <w:r>
              <w:t>Assemblatori e cablatori di apparecchiature elettroniche e di telecomunicazioni</w:t>
            </w:r>
          </w:p>
        </w:tc>
        <w:tc>
          <w:tcPr>
            <w:tcW w:w="1" w:type="dxa"/>
          </w:tcPr>
          <w:p w:rsidR="00687A9A" w:rsidRDefault="00687A9A" w:rsidP="007946E4">
            <w:pPr>
              <w:pStyle w:val="EMPTYCELLSTYLE"/>
            </w:pPr>
          </w:p>
        </w:tc>
      </w:tr>
      <w:tr w:rsidR="00687A9A" w:rsidTr="007946E4">
        <w:trPr>
          <w:trHeight w:hRule="exact" w:val="1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DOC-TestoBase"/>
            </w:pPr>
            <w:r>
              <w:t xml:space="preserve">Attività economiche di riferimento (ATECO 2007/ISTAT): </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25.62.00</w:t>
            </w:r>
          </w:p>
        </w:tc>
        <w:tc>
          <w:tcPr>
            <w:tcW w:w="7900" w:type="dxa"/>
            <w:gridSpan w:val="3"/>
            <w:tcMar>
              <w:top w:w="0" w:type="dxa"/>
              <w:left w:w="60" w:type="dxa"/>
              <w:bottom w:w="0" w:type="dxa"/>
              <w:right w:w="0" w:type="dxa"/>
            </w:tcMar>
          </w:tcPr>
          <w:p w:rsidR="00687A9A" w:rsidRDefault="00687A9A" w:rsidP="007946E4">
            <w:pPr>
              <w:pStyle w:val="LG-ElencoConTabulazione"/>
            </w:pPr>
            <w:r>
              <w:t>Lavori di meccanica generale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26.12.00</w:t>
            </w:r>
          </w:p>
        </w:tc>
        <w:tc>
          <w:tcPr>
            <w:tcW w:w="7900" w:type="dxa"/>
            <w:gridSpan w:val="3"/>
            <w:tcMar>
              <w:top w:w="0" w:type="dxa"/>
              <w:left w:w="60" w:type="dxa"/>
              <w:bottom w:w="0" w:type="dxa"/>
              <w:right w:w="0" w:type="dxa"/>
            </w:tcMar>
          </w:tcPr>
          <w:p w:rsidR="00687A9A" w:rsidRDefault="00687A9A" w:rsidP="007946E4">
            <w:pPr>
              <w:pStyle w:val="LG-ElencoConTabulazione"/>
            </w:pPr>
            <w:r>
              <w:t>Fabbricazione di schede elettroniche assemblate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26.30.29</w:t>
            </w:r>
          </w:p>
        </w:tc>
        <w:tc>
          <w:tcPr>
            <w:tcW w:w="7900" w:type="dxa"/>
            <w:gridSpan w:val="3"/>
            <w:tcMar>
              <w:top w:w="0" w:type="dxa"/>
              <w:left w:w="60" w:type="dxa"/>
              <w:bottom w:w="0" w:type="dxa"/>
              <w:right w:w="0" w:type="dxa"/>
            </w:tcMar>
          </w:tcPr>
          <w:p w:rsidR="00687A9A" w:rsidRDefault="00687A9A" w:rsidP="007946E4">
            <w:pPr>
              <w:pStyle w:val="LG-ElencoConTabulazione"/>
            </w:pPr>
            <w:r>
              <w:t>Fabbricazione di altri apparecchi elettrici ed elettronici per telecomunicazioni</w:t>
            </w:r>
          </w:p>
        </w:tc>
        <w:tc>
          <w:tcPr>
            <w:tcW w:w="1" w:type="dxa"/>
          </w:tcPr>
          <w:p w:rsidR="00687A9A" w:rsidRDefault="00687A9A" w:rsidP="007946E4">
            <w:pPr>
              <w:pStyle w:val="EMPTYCELLSTYLE"/>
            </w:pPr>
          </w:p>
        </w:tc>
      </w:tr>
      <w:tr w:rsidR="00687A9A" w:rsidTr="007946E4">
        <w:trPr>
          <w:trHeight w:hRule="exact" w:val="32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34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LG-Titoletto"/>
            </w:pPr>
            <w:r>
              <w:t>DESCRIZIONE SINTETICA DEL PROFILO</w:t>
            </w:r>
          </w:p>
        </w:tc>
        <w:tc>
          <w:tcPr>
            <w:tcW w:w="1" w:type="dxa"/>
          </w:tcPr>
          <w:p w:rsidR="00687A9A" w:rsidRDefault="00687A9A" w:rsidP="007946E4">
            <w:pPr>
              <w:pStyle w:val="EMPTYCELLSTYLE"/>
            </w:pPr>
          </w:p>
        </w:tc>
      </w:tr>
      <w:tr w:rsidR="00687A9A" w:rsidTr="007946E4">
        <w:trPr>
          <w:trHeight w:hRule="exact" w:val="14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687A9A">
        <w:trPr>
          <w:trHeight w:val="1457"/>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LG-TestoBase"/>
            </w:pPr>
            <w:r>
              <w:t>L’ADDETTO ALLA PROGRAMMAZIONE DI STAMPANTI 3D E SISTEMI ARDUINO realizza prototipi o pezzi unici con tecnologie di stampa 3D e dispositivi intelligenti di automazione e controllo. Utilizza schede computerizzate per programmare dispositivi e sensori elettronici, stampanti 3D, fresatrici numeriche e apparecchi per il taglio laser, trasformando un file di progetto elaborato al computer in un oggetto concreto. Opera presso servizi di stampa 3D o laboratori di progettazione e produzione per realizzare con cura artigianale prototipi e pezzi in serie limitata con l'utilizzo dei materiali e delle tecniche più adeguate.</w:t>
            </w:r>
          </w:p>
        </w:tc>
        <w:tc>
          <w:tcPr>
            <w:tcW w:w="1" w:type="dxa"/>
          </w:tcPr>
          <w:p w:rsidR="00687A9A" w:rsidRDefault="00687A9A" w:rsidP="007946E4">
            <w:pPr>
              <w:pStyle w:val="EMPTYCELLSTYLE"/>
            </w:pPr>
          </w:p>
        </w:tc>
      </w:tr>
      <w:tr w:rsidR="00687A9A" w:rsidTr="007946E4">
        <w:trPr>
          <w:trHeight w:hRule="exact" w:val="32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34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687A9A">
            <w:pPr>
              <w:pStyle w:val="LG-Titoletto"/>
            </w:pPr>
            <w:r>
              <w:t xml:space="preserve">COMPETENZE PROFESSIONALI CARATTERIZZANTI IL PROFILO REGIONALE </w:t>
            </w:r>
          </w:p>
        </w:tc>
        <w:tc>
          <w:tcPr>
            <w:tcW w:w="1" w:type="dxa"/>
          </w:tcPr>
          <w:p w:rsidR="00687A9A" w:rsidRDefault="00687A9A" w:rsidP="007946E4">
            <w:pPr>
              <w:pStyle w:val="EMPTYCELLSTYLE"/>
            </w:pPr>
          </w:p>
        </w:tc>
      </w:tr>
      <w:tr w:rsidR="00687A9A" w:rsidTr="007946E4">
        <w:trPr>
          <w:trHeight w:hRule="exact" w:val="1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687A9A" w:rsidRDefault="00687A9A"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87A9A" w:rsidRDefault="00687A9A"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87A9A" w:rsidRDefault="00687A9A"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687A9A" w:rsidRDefault="00687A9A" w:rsidP="007946E4">
            <w:pPr>
              <w:pStyle w:val="DOC-TabellaIntestazioni"/>
            </w:pPr>
            <w:r>
              <w:t>Sviluppato in modo:</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QPR-MEC-02</w:t>
            </w:r>
          </w:p>
        </w:tc>
        <w:tc>
          <w:tcPr>
            <w:tcW w:w="5960" w:type="dxa"/>
            <w:gridSpan w:val="2"/>
            <w:tcMar>
              <w:top w:w="0" w:type="dxa"/>
              <w:left w:w="100" w:type="dxa"/>
              <w:bottom w:w="0" w:type="dxa"/>
              <w:right w:w="0" w:type="dxa"/>
            </w:tcMar>
          </w:tcPr>
          <w:p w:rsidR="00687A9A" w:rsidRDefault="00687A9A" w:rsidP="007946E4">
            <w:pPr>
              <w:pStyle w:val="DOC-TabellaTesto"/>
            </w:pPr>
            <w:r>
              <w:t>REALIZZAZIONE DI DISEGNI TECNICI CON SOFTWARE CAD 2D</w:t>
            </w:r>
          </w:p>
        </w:tc>
        <w:tc>
          <w:tcPr>
            <w:tcW w:w="980" w:type="dxa"/>
            <w:tcMar>
              <w:top w:w="0" w:type="dxa"/>
              <w:left w:w="60" w:type="dxa"/>
              <w:bottom w:w="0" w:type="dxa"/>
              <w:right w:w="0" w:type="dxa"/>
            </w:tcMar>
          </w:tcPr>
          <w:p w:rsidR="00687A9A" w:rsidRDefault="00687A9A" w:rsidP="007946E4">
            <w:pPr>
              <w:pStyle w:val="DOC-TabellaTestoCx"/>
            </w:pPr>
            <w:r>
              <w:t>4</w:t>
            </w:r>
          </w:p>
        </w:tc>
        <w:tc>
          <w:tcPr>
            <w:tcW w:w="1380" w:type="dxa"/>
            <w:tcMar>
              <w:top w:w="0" w:type="dxa"/>
              <w:left w:w="60" w:type="dxa"/>
              <w:bottom w:w="0" w:type="dxa"/>
              <w:right w:w="0" w:type="dxa"/>
            </w:tcMar>
          </w:tcPr>
          <w:p w:rsidR="00687A9A" w:rsidRDefault="00687A9A" w:rsidP="007946E4">
            <w:pPr>
              <w:pStyle w:val="DOC-TabellaTestoCx"/>
            </w:pPr>
            <w:r>
              <w:t>Parziale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QPR-MEC-03</w:t>
            </w:r>
          </w:p>
        </w:tc>
        <w:tc>
          <w:tcPr>
            <w:tcW w:w="5960" w:type="dxa"/>
            <w:gridSpan w:val="2"/>
            <w:tcMar>
              <w:top w:w="0" w:type="dxa"/>
              <w:left w:w="100" w:type="dxa"/>
              <w:bottom w:w="0" w:type="dxa"/>
              <w:right w:w="0" w:type="dxa"/>
            </w:tcMar>
          </w:tcPr>
          <w:p w:rsidR="00687A9A" w:rsidRDefault="00687A9A" w:rsidP="007946E4">
            <w:pPr>
              <w:pStyle w:val="DOC-TabellaTesto"/>
            </w:pPr>
            <w:r>
              <w:t>REALIZZAZIONE DI MODELLI TRIDIMENSIONALI CON SOFTWARE CAD 3D</w:t>
            </w:r>
          </w:p>
        </w:tc>
        <w:tc>
          <w:tcPr>
            <w:tcW w:w="980" w:type="dxa"/>
            <w:tcMar>
              <w:top w:w="0" w:type="dxa"/>
              <w:left w:w="60" w:type="dxa"/>
              <w:bottom w:w="0" w:type="dxa"/>
              <w:right w:w="0" w:type="dxa"/>
            </w:tcMar>
          </w:tcPr>
          <w:p w:rsidR="00687A9A" w:rsidRDefault="00687A9A" w:rsidP="007946E4">
            <w:pPr>
              <w:pStyle w:val="DOC-TabellaTestoCx"/>
            </w:pPr>
            <w:r>
              <w:t>4</w:t>
            </w:r>
          </w:p>
        </w:tc>
        <w:tc>
          <w:tcPr>
            <w:tcW w:w="1380" w:type="dxa"/>
            <w:tcMar>
              <w:top w:w="0" w:type="dxa"/>
              <w:left w:w="60" w:type="dxa"/>
              <w:bottom w:w="0" w:type="dxa"/>
              <w:right w:w="0" w:type="dxa"/>
            </w:tcMar>
          </w:tcPr>
          <w:p w:rsidR="00687A9A" w:rsidRDefault="00687A9A" w:rsidP="007946E4">
            <w:pPr>
              <w:pStyle w:val="DOC-TabellaTestoCx"/>
            </w:pPr>
            <w:r>
              <w:t>Parziale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QPR-MEC-24</w:t>
            </w:r>
          </w:p>
        </w:tc>
        <w:tc>
          <w:tcPr>
            <w:tcW w:w="5960" w:type="dxa"/>
            <w:gridSpan w:val="2"/>
            <w:tcMar>
              <w:top w:w="0" w:type="dxa"/>
              <w:left w:w="100" w:type="dxa"/>
              <w:bottom w:w="0" w:type="dxa"/>
              <w:right w:w="0" w:type="dxa"/>
            </w:tcMar>
          </w:tcPr>
          <w:p w:rsidR="00687A9A" w:rsidRDefault="00687A9A" w:rsidP="007946E4">
            <w:pPr>
              <w:pStyle w:val="DOC-TabellaTesto"/>
            </w:pPr>
            <w:r>
              <w:t>PROGRAMMAZIONE DI MACCHINE PER L’ARTIGIANATO DIGITALE</w:t>
            </w:r>
          </w:p>
        </w:tc>
        <w:tc>
          <w:tcPr>
            <w:tcW w:w="980" w:type="dxa"/>
            <w:tcMar>
              <w:top w:w="0" w:type="dxa"/>
              <w:left w:w="60" w:type="dxa"/>
              <w:bottom w:w="0" w:type="dxa"/>
              <w:right w:w="0" w:type="dxa"/>
            </w:tcMar>
          </w:tcPr>
          <w:p w:rsidR="00687A9A" w:rsidRDefault="00687A9A" w:rsidP="007946E4">
            <w:pPr>
              <w:pStyle w:val="DOC-TabellaTestoCx"/>
            </w:pPr>
            <w:r>
              <w:t>3</w:t>
            </w:r>
          </w:p>
        </w:tc>
        <w:tc>
          <w:tcPr>
            <w:tcW w:w="1380" w:type="dxa"/>
            <w:tcMar>
              <w:top w:w="0" w:type="dxa"/>
              <w:left w:w="60" w:type="dxa"/>
              <w:bottom w:w="0" w:type="dxa"/>
              <w:right w:w="0" w:type="dxa"/>
            </w:tcMar>
          </w:tcPr>
          <w:p w:rsidR="00687A9A" w:rsidRDefault="00687A9A" w:rsidP="007946E4">
            <w:pPr>
              <w:pStyle w:val="DOC-TabellaTestoCx"/>
            </w:pPr>
            <w:r>
              <w:t>Parziale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QPR-MEC-25</w:t>
            </w:r>
          </w:p>
        </w:tc>
        <w:tc>
          <w:tcPr>
            <w:tcW w:w="5960" w:type="dxa"/>
            <w:gridSpan w:val="2"/>
            <w:tcMar>
              <w:top w:w="0" w:type="dxa"/>
              <w:left w:w="100" w:type="dxa"/>
              <w:bottom w:w="0" w:type="dxa"/>
              <w:right w:w="0" w:type="dxa"/>
            </w:tcMar>
          </w:tcPr>
          <w:p w:rsidR="00687A9A" w:rsidRDefault="00687A9A" w:rsidP="007946E4">
            <w:pPr>
              <w:pStyle w:val="DOC-TabellaTesto"/>
            </w:pPr>
            <w:r>
              <w:t>REALIZZAZIONE SCHEDE ELETTRONICHE</w:t>
            </w:r>
          </w:p>
        </w:tc>
        <w:tc>
          <w:tcPr>
            <w:tcW w:w="980" w:type="dxa"/>
            <w:tcMar>
              <w:top w:w="0" w:type="dxa"/>
              <w:left w:w="60" w:type="dxa"/>
              <w:bottom w:w="0" w:type="dxa"/>
              <w:right w:w="0" w:type="dxa"/>
            </w:tcMar>
          </w:tcPr>
          <w:p w:rsidR="00687A9A" w:rsidRDefault="00687A9A" w:rsidP="007946E4">
            <w:pPr>
              <w:pStyle w:val="DOC-TabellaTestoCx"/>
            </w:pPr>
            <w:r>
              <w:t>3</w:t>
            </w:r>
          </w:p>
        </w:tc>
        <w:tc>
          <w:tcPr>
            <w:tcW w:w="1380" w:type="dxa"/>
            <w:tcMar>
              <w:top w:w="0" w:type="dxa"/>
              <w:left w:w="60" w:type="dxa"/>
              <w:bottom w:w="0" w:type="dxa"/>
              <w:right w:w="0" w:type="dxa"/>
            </w:tcMar>
          </w:tcPr>
          <w:p w:rsidR="00687A9A" w:rsidRDefault="00687A9A" w:rsidP="007946E4">
            <w:pPr>
              <w:pStyle w:val="DOC-TabellaTestoCx"/>
            </w:pPr>
            <w:r>
              <w:t>Completo</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QPR-MEC-26</w:t>
            </w:r>
          </w:p>
        </w:tc>
        <w:tc>
          <w:tcPr>
            <w:tcW w:w="5960" w:type="dxa"/>
            <w:gridSpan w:val="2"/>
            <w:tcMar>
              <w:top w:w="0" w:type="dxa"/>
              <w:left w:w="100" w:type="dxa"/>
              <w:bottom w:w="0" w:type="dxa"/>
              <w:right w:w="0" w:type="dxa"/>
            </w:tcMar>
          </w:tcPr>
          <w:p w:rsidR="00687A9A" w:rsidRDefault="00687A9A" w:rsidP="007946E4">
            <w:pPr>
              <w:pStyle w:val="DOC-TabellaTesto"/>
            </w:pPr>
            <w:r>
              <w:t>SVILUPPO DEL FIRMWARE</w:t>
            </w:r>
          </w:p>
        </w:tc>
        <w:tc>
          <w:tcPr>
            <w:tcW w:w="980" w:type="dxa"/>
            <w:tcMar>
              <w:top w:w="0" w:type="dxa"/>
              <w:left w:w="60" w:type="dxa"/>
              <w:bottom w:w="0" w:type="dxa"/>
              <w:right w:w="0" w:type="dxa"/>
            </w:tcMar>
          </w:tcPr>
          <w:p w:rsidR="00687A9A" w:rsidRDefault="00687A9A" w:rsidP="007946E4">
            <w:pPr>
              <w:pStyle w:val="DOC-TabellaTestoCx"/>
            </w:pPr>
            <w:r>
              <w:t>3</w:t>
            </w:r>
          </w:p>
        </w:tc>
        <w:tc>
          <w:tcPr>
            <w:tcW w:w="1380" w:type="dxa"/>
            <w:tcMar>
              <w:top w:w="0" w:type="dxa"/>
              <w:left w:w="60" w:type="dxa"/>
              <w:bottom w:w="0" w:type="dxa"/>
              <w:right w:w="0" w:type="dxa"/>
            </w:tcMar>
          </w:tcPr>
          <w:p w:rsidR="00687A9A" w:rsidRDefault="00687A9A" w:rsidP="007946E4">
            <w:pPr>
              <w:pStyle w:val="DOC-TabellaTestoCx"/>
            </w:pPr>
            <w:r>
              <w:t>Completo</w:t>
            </w:r>
          </w:p>
        </w:tc>
        <w:tc>
          <w:tcPr>
            <w:tcW w:w="1" w:type="dxa"/>
          </w:tcPr>
          <w:p w:rsidR="00687A9A" w:rsidRDefault="00687A9A" w:rsidP="007946E4">
            <w:pPr>
              <w:pStyle w:val="EMPTYCELLSTYLE"/>
            </w:pPr>
          </w:p>
        </w:tc>
      </w:tr>
      <w:tr w:rsidR="00687A9A" w:rsidTr="007946E4">
        <w:trPr>
          <w:trHeight w:hRule="exact" w:val="20"/>
        </w:trPr>
        <w:tc>
          <w:tcPr>
            <w:tcW w:w="1" w:type="dxa"/>
          </w:tcPr>
          <w:p w:rsidR="00687A9A" w:rsidRDefault="00687A9A"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87A9A" w:rsidRDefault="00687A9A" w:rsidP="007946E4">
            <w:pPr>
              <w:pStyle w:val="EMPTYCELLSTYLE"/>
            </w:pPr>
          </w:p>
        </w:tc>
        <w:tc>
          <w:tcPr>
            <w:tcW w:w="1" w:type="dxa"/>
          </w:tcPr>
          <w:p w:rsidR="00687A9A" w:rsidRDefault="00687A9A" w:rsidP="007946E4">
            <w:pPr>
              <w:pStyle w:val="EMPTYCELLSTYLE"/>
            </w:pPr>
          </w:p>
        </w:tc>
      </w:tr>
    </w:tbl>
    <w:p w:rsidR="00687A9A" w:rsidRDefault="00687A9A" w:rsidP="00687A9A"/>
    <w:p w:rsidR="001A79DC" w:rsidRDefault="001A79DC" w:rsidP="001A79DC"/>
    <w:p w:rsidR="006F5D86" w:rsidRPr="00493351" w:rsidRDefault="006F5D86" w:rsidP="00D86CE7">
      <w:pPr>
        <w:pStyle w:val="DOC-TestoBase"/>
      </w:pPr>
      <w:r w:rsidRPr="00493351">
        <w:br w:type="page"/>
      </w:r>
    </w:p>
    <w:p w:rsidR="006F5D86" w:rsidRPr="00493351" w:rsidRDefault="006F5D86" w:rsidP="00B43554">
      <w:pPr>
        <w:pStyle w:val="LG-Titoletto"/>
      </w:pPr>
      <w:r w:rsidRPr="00493351">
        <w:t>Descrizione delle competenze caratterizzanti il profilo PROFESSIONALE regionale</w:t>
      </w:r>
    </w:p>
    <w:p w:rsidR="00AE1388" w:rsidRDefault="00AE1388" w:rsidP="00AE1388">
      <w:pPr>
        <w:pStyle w:val="LG-TestoBase"/>
      </w:pPr>
    </w:p>
    <w:p w:rsidR="00687A9A" w:rsidRDefault="00687A9A" w:rsidP="00687A9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REALIZZAZIONE DI DISEGNI TECNICI CON SOFTWARE CAD 2D</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QPR-MEC-02</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2</w:t>
            </w:r>
            <w:r w:rsidRPr="00F80D72">
              <w:t xml:space="preserve"> del</w:t>
            </w:r>
            <w:r>
              <w:t xml:space="preserve"> 30/12/2019</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Sulla base delle specifiche progettuali, realizzare il modello grafico bidimensionale di disegni tecnici in ambito meccanico mediante l'utilizzo di un software CAD 2D (es. Autodesk AutoCAD).</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Elementi di progettazione meccanica</w:t>
            </w:r>
          </w:p>
          <w:p w:rsidR="00687A9A" w:rsidRDefault="00687A9A" w:rsidP="00687A9A">
            <w:pPr>
              <w:pStyle w:val="QPR-ConoscenzeAbilit"/>
              <w:suppressAutoHyphens w:val="0"/>
              <w:ind w:left="283" w:hanging="198"/>
            </w:pPr>
            <w:r>
              <w:rPr>
                <w:noProof/>
              </w:rPr>
              <w:t>Norme ISO, EN, UNI di rappresentazione e quotatura di disegni tecnici in ambito meccanico</w:t>
            </w:r>
          </w:p>
          <w:p w:rsidR="00687A9A" w:rsidRDefault="00687A9A" w:rsidP="00687A9A">
            <w:pPr>
              <w:pStyle w:val="QPR-ConoscenzeAbilit"/>
              <w:suppressAutoHyphens w:val="0"/>
              <w:ind w:left="283" w:hanging="198"/>
            </w:pPr>
            <w:r>
              <w:rPr>
                <w:noProof/>
              </w:rPr>
              <w:t>Caratteristiche dei software CAD 2D</w:t>
            </w:r>
          </w:p>
          <w:p w:rsidR="00687A9A" w:rsidRDefault="00687A9A" w:rsidP="00687A9A">
            <w:pPr>
              <w:pStyle w:val="QPR-ConoscenzeAbilit"/>
              <w:suppressAutoHyphens w:val="0"/>
              <w:ind w:left="283" w:hanging="198"/>
            </w:pPr>
            <w:r>
              <w:rPr>
                <w:noProof/>
              </w:rPr>
              <w:t>Sistemi di coordinate cartesiane e polari</w:t>
            </w:r>
          </w:p>
          <w:p w:rsidR="00687A9A" w:rsidRDefault="00687A9A" w:rsidP="00687A9A">
            <w:pPr>
              <w:pStyle w:val="QPR-ConoscenzeAbilit"/>
              <w:suppressAutoHyphens w:val="0"/>
              <w:ind w:left="283" w:hanging="198"/>
            </w:pPr>
            <w:r>
              <w:rPr>
                <w:noProof/>
              </w:rPr>
              <w:t>Rappresentazione in scala di particolari meccanici</w:t>
            </w:r>
          </w:p>
          <w:p w:rsidR="00687A9A" w:rsidRDefault="00687A9A" w:rsidP="00687A9A">
            <w:pPr>
              <w:pStyle w:val="QPR-ConoscenzeAbilit"/>
              <w:suppressAutoHyphens w:val="0"/>
              <w:ind w:left="283" w:hanging="198"/>
            </w:pPr>
            <w:r>
              <w:rPr>
                <w:noProof/>
              </w:rPr>
              <w:t>Proprietà degli oggetti di un modello grafico</w:t>
            </w:r>
          </w:p>
          <w:p w:rsidR="00687A9A" w:rsidRDefault="00687A9A" w:rsidP="00687A9A">
            <w:pPr>
              <w:pStyle w:val="QPR-ConoscenzeAbilit"/>
              <w:suppressAutoHyphens w:val="0"/>
              <w:ind w:left="283" w:hanging="198"/>
            </w:pPr>
            <w:r>
              <w:rPr>
                <w:noProof/>
              </w:rPr>
              <w:t>Tecniche di realizzazione di un modello grafico 2D</w:t>
            </w:r>
          </w:p>
          <w:p w:rsidR="00687A9A" w:rsidRDefault="00687A9A" w:rsidP="00687A9A">
            <w:pPr>
              <w:pStyle w:val="QPR-ConoscenzeAbilit"/>
              <w:suppressAutoHyphens w:val="0"/>
              <w:ind w:left="283" w:hanging="198"/>
            </w:pPr>
            <w:r>
              <w:rPr>
                <w:noProof/>
              </w:rPr>
              <w:t>Concetto di libreria di oggetti grafici riutilizzabili</w:t>
            </w:r>
          </w:p>
          <w:p w:rsidR="00687A9A" w:rsidRDefault="00687A9A" w:rsidP="00687A9A">
            <w:pPr>
              <w:pStyle w:val="QPR-ConoscenzeAbilit"/>
              <w:suppressAutoHyphens w:val="0"/>
              <w:ind w:left="283" w:hanging="198"/>
            </w:pPr>
            <w:r>
              <w:rPr>
                <w:noProof/>
              </w:rPr>
              <w:t>Proprietà degli oggetti grafici parametrici</w:t>
            </w:r>
          </w:p>
          <w:p w:rsidR="00687A9A" w:rsidRDefault="00687A9A" w:rsidP="00687A9A">
            <w:pPr>
              <w:pStyle w:val="QPR-ConoscenzeAbilit"/>
              <w:suppressAutoHyphens w:val="0"/>
              <w:ind w:left="283" w:hanging="198"/>
            </w:pPr>
            <w:r>
              <w:rPr>
                <w:noProof/>
              </w:rPr>
              <w:t>Procedure di archiviazione dei disegni tecnici</w:t>
            </w:r>
          </w:p>
          <w:p w:rsidR="00687A9A" w:rsidRDefault="00687A9A" w:rsidP="00687A9A">
            <w:pPr>
              <w:pStyle w:val="QPR-ConoscenzeAbilit"/>
              <w:suppressAutoHyphens w:val="0"/>
              <w:ind w:left="283" w:hanging="198"/>
            </w:pPr>
            <w:r>
              <w:rPr>
                <w:noProof/>
              </w:rPr>
              <w:t>Tecniche di redazione della documentazione di progetto</w:t>
            </w:r>
          </w:p>
          <w:p w:rsidR="00687A9A" w:rsidRDefault="00687A9A" w:rsidP="00687A9A">
            <w:pPr>
              <w:pStyle w:val="QPR-ConoscenzeAbilit"/>
              <w:suppressAutoHyphens w:val="0"/>
              <w:ind w:left="283" w:hanging="198"/>
            </w:pPr>
            <w:r>
              <w:rPr>
                <w:noProof/>
              </w:rPr>
              <w:t>Caratteristiche dei diversi sistemi di stampa su carta (stampanti grafiche e plotter)</w:t>
            </w:r>
          </w:p>
          <w:p w:rsidR="00687A9A" w:rsidRDefault="00687A9A" w:rsidP="00687A9A">
            <w:pPr>
              <w:pStyle w:val="QPR-ConoscenzeAbilit"/>
              <w:suppressAutoHyphens w:val="0"/>
              <w:ind w:left="283" w:hanging="198"/>
            </w:pPr>
            <w:r>
              <w:rPr>
                <w:noProof/>
              </w:rPr>
              <w:t>Normative sicurezza, igiene e salvaguardia ambientale</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687A9A" w:rsidRDefault="00687A9A" w:rsidP="00687A9A">
            <w:pPr>
              <w:pStyle w:val="QPR-ConoscenzeAbilit"/>
              <w:suppressAutoHyphens w:val="0"/>
              <w:ind w:left="283" w:hanging="198"/>
            </w:pPr>
            <w:r>
              <w:rPr>
                <w:noProof/>
              </w:rPr>
              <w:t>Configurare l'area di lavoro del software CAD in funzione del tipo di disegno da realizzare</w:t>
            </w:r>
          </w:p>
          <w:p w:rsidR="00687A9A" w:rsidRDefault="00687A9A" w:rsidP="00687A9A">
            <w:pPr>
              <w:pStyle w:val="QPR-ConoscenzeAbilit"/>
              <w:suppressAutoHyphens w:val="0"/>
              <w:ind w:left="283" w:hanging="198"/>
            </w:pPr>
            <w:r>
              <w:rPr>
                <w:noProof/>
              </w:rPr>
              <w:t>Utilizzare i comandi di creazione e modifica per disegnare gli elementi grafici</w:t>
            </w:r>
          </w:p>
          <w:p w:rsidR="00687A9A" w:rsidRDefault="00687A9A" w:rsidP="00687A9A">
            <w:pPr>
              <w:pStyle w:val="QPR-ConoscenzeAbilit"/>
              <w:suppressAutoHyphens w:val="0"/>
              <w:ind w:left="283" w:hanging="198"/>
            </w:pPr>
            <w:r>
              <w:rPr>
                <w:noProof/>
              </w:rPr>
              <w:t>Utilizzare i livelli (layers) per associare proprietà simili a elementi grafici aventi le stesse caratteristiche</w:t>
            </w:r>
          </w:p>
          <w:p w:rsidR="00687A9A" w:rsidRDefault="00687A9A" w:rsidP="00687A9A">
            <w:pPr>
              <w:pStyle w:val="QPR-ConoscenzeAbilit"/>
              <w:suppressAutoHyphens w:val="0"/>
              <w:ind w:left="283" w:hanging="198"/>
            </w:pPr>
            <w:r>
              <w:rPr>
                <w:noProof/>
              </w:rPr>
              <w:t>Gestire la vista degli elementi grafici</w:t>
            </w:r>
          </w:p>
          <w:p w:rsidR="00687A9A" w:rsidRDefault="00687A9A" w:rsidP="00687A9A">
            <w:pPr>
              <w:pStyle w:val="QPR-ConoscenzeAbilit"/>
              <w:suppressAutoHyphens w:val="0"/>
              <w:ind w:left="283" w:hanging="198"/>
            </w:pPr>
            <w:r>
              <w:rPr>
                <w:noProof/>
              </w:rPr>
              <w:t>Creare e utilizzare librerie di simboli (blocchi) allo scopo di velocizzare il disegno di parti ripetitive</w:t>
            </w:r>
          </w:p>
          <w:p w:rsidR="00687A9A" w:rsidRDefault="00687A9A" w:rsidP="00687A9A">
            <w:pPr>
              <w:pStyle w:val="QPR-ConoscenzeAbilit"/>
              <w:suppressAutoHyphens w:val="0"/>
              <w:ind w:left="283" w:hanging="198"/>
            </w:pPr>
            <w:r>
              <w:rPr>
                <w:noProof/>
              </w:rPr>
              <w:t>Inserire le informazioni (testi e quote) necessarie rendere funzionale il disegno tecnico per le successive fasi costruttive</w:t>
            </w:r>
          </w:p>
          <w:p w:rsidR="00687A9A" w:rsidRDefault="00687A9A" w:rsidP="00687A9A">
            <w:pPr>
              <w:pStyle w:val="QPR-ConoscenzeAbilit"/>
              <w:suppressAutoHyphens w:val="0"/>
              <w:ind w:left="283" w:hanging="198"/>
            </w:pPr>
            <w:r>
              <w:rPr>
                <w:noProof/>
              </w:rPr>
              <w:t>Effettuare le operazioni di stampa/plottaggio del disegno, anche in scala, su diversi formati di carta</w:t>
            </w:r>
          </w:p>
          <w:p w:rsidR="00687A9A" w:rsidRDefault="00687A9A" w:rsidP="00687A9A">
            <w:pPr>
              <w:pStyle w:val="QPR-ConoscenzeAbilit"/>
              <w:suppressAutoHyphens w:val="0"/>
              <w:ind w:left="283" w:hanging="198"/>
            </w:pPr>
            <w:r>
              <w:rPr>
                <w:noProof/>
              </w:rPr>
              <w:t>Eseguire le operazioni di archiviazione dei file</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687A9A">
      <w:r>
        <w:br w:type="page"/>
      </w:r>
    </w:p>
    <w:p w:rsidR="00687A9A" w:rsidRDefault="00687A9A" w:rsidP="00687A9A">
      <w:pPr>
        <w:pStyle w:val="DOC-Spaziatura"/>
      </w:pPr>
    </w:p>
    <w:p w:rsidR="00687A9A" w:rsidRDefault="00687A9A" w:rsidP="00687A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REALIZZAZIONE DI MODELLI TRIDIMENSIONALI CON SOFTWARE CAD 3D</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QPR-MEC-03</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2</w:t>
            </w:r>
            <w:r w:rsidRPr="00F80D72">
              <w:t xml:space="preserve"> del</w:t>
            </w:r>
            <w:r>
              <w:t xml:space="preserve"> 30/12/2019</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Elementi di progettazione meccanica</w:t>
            </w:r>
          </w:p>
          <w:p w:rsidR="00687A9A" w:rsidRDefault="00687A9A" w:rsidP="00687A9A">
            <w:pPr>
              <w:pStyle w:val="QPR-ConoscenzeAbilit"/>
              <w:suppressAutoHyphens w:val="0"/>
              <w:ind w:left="283" w:hanging="198"/>
            </w:pPr>
            <w:r>
              <w:rPr>
                <w:noProof/>
              </w:rPr>
              <w:t>Norme ISO, EN, UNI di rappresentazione e quotatura di disegni tecnici in ambito meccanico</w:t>
            </w:r>
          </w:p>
          <w:p w:rsidR="00687A9A" w:rsidRDefault="00687A9A" w:rsidP="00687A9A">
            <w:pPr>
              <w:pStyle w:val="QPR-ConoscenzeAbilit"/>
              <w:suppressAutoHyphens w:val="0"/>
              <w:ind w:left="283" w:hanging="198"/>
            </w:pPr>
            <w:r>
              <w:rPr>
                <w:noProof/>
              </w:rPr>
              <w:t>Caratteristiche dei software di modellazione 3D</w:t>
            </w:r>
          </w:p>
          <w:p w:rsidR="00687A9A" w:rsidRDefault="00687A9A" w:rsidP="00687A9A">
            <w:pPr>
              <w:pStyle w:val="QPR-ConoscenzeAbilit"/>
              <w:suppressAutoHyphens w:val="0"/>
              <w:ind w:left="283" w:hanging="198"/>
            </w:pPr>
            <w:r>
              <w:rPr>
                <w:noProof/>
              </w:rPr>
              <w:t>Sistemi di coordinate nello spazio</w:t>
            </w:r>
          </w:p>
          <w:p w:rsidR="00687A9A" w:rsidRDefault="00687A9A" w:rsidP="00687A9A">
            <w:pPr>
              <w:pStyle w:val="QPR-ConoscenzeAbilit"/>
              <w:suppressAutoHyphens w:val="0"/>
              <w:ind w:left="283" w:hanging="198"/>
            </w:pPr>
            <w:r>
              <w:rPr>
                <w:noProof/>
              </w:rPr>
              <w:t>Elementi di geometria solida</w:t>
            </w:r>
          </w:p>
          <w:p w:rsidR="00687A9A" w:rsidRDefault="00687A9A" w:rsidP="00687A9A">
            <w:pPr>
              <w:pStyle w:val="QPR-ConoscenzeAbilit"/>
              <w:suppressAutoHyphens w:val="0"/>
              <w:ind w:left="283" w:hanging="198"/>
            </w:pPr>
            <w:r>
              <w:rPr>
                <w:noProof/>
              </w:rPr>
              <w:t>Filosofia della progettazione meccanica 3D</w:t>
            </w:r>
          </w:p>
          <w:p w:rsidR="00687A9A" w:rsidRDefault="00687A9A" w:rsidP="00687A9A">
            <w:pPr>
              <w:pStyle w:val="QPR-ConoscenzeAbilit"/>
              <w:suppressAutoHyphens w:val="0"/>
              <w:ind w:left="283" w:hanging="198"/>
            </w:pPr>
            <w:r>
              <w:rPr>
                <w:noProof/>
              </w:rPr>
              <w:t>Concetto di prototipazione virtuale</w:t>
            </w:r>
          </w:p>
          <w:p w:rsidR="00687A9A" w:rsidRDefault="00687A9A" w:rsidP="00687A9A">
            <w:pPr>
              <w:pStyle w:val="QPR-ConoscenzeAbilit"/>
              <w:suppressAutoHyphens w:val="0"/>
              <w:ind w:left="283" w:hanging="198"/>
            </w:pPr>
            <w:r>
              <w:rPr>
                <w:noProof/>
              </w:rPr>
              <w:t>Tecniche di costruzione di oggetti 3D</w:t>
            </w:r>
          </w:p>
          <w:p w:rsidR="00687A9A" w:rsidRDefault="00687A9A" w:rsidP="00687A9A">
            <w:pPr>
              <w:pStyle w:val="QPR-ConoscenzeAbilit"/>
              <w:suppressAutoHyphens w:val="0"/>
              <w:ind w:left="283" w:hanging="198"/>
            </w:pPr>
            <w:r>
              <w:rPr>
                <w:noProof/>
              </w:rPr>
              <w:t>Proprietà degli oggetti grafici parametrici</w:t>
            </w:r>
          </w:p>
          <w:p w:rsidR="00687A9A" w:rsidRDefault="00687A9A" w:rsidP="00687A9A">
            <w:pPr>
              <w:pStyle w:val="QPR-ConoscenzeAbilit"/>
              <w:suppressAutoHyphens w:val="0"/>
              <w:ind w:left="283" w:hanging="198"/>
            </w:pPr>
            <w:r>
              <w:rPr>
                <w:noProof/>
              </w:rPr>
              <w:t>Procedure di assemblaggio di complessivi 3D</w:t>
            </w:r>
          </w:p>
          <w:p w:rsidR="00687A9A" w:rsidRDefault="00687A9A" w:rsidP="00687A9A">
            <w:pPr>
              <w:pStyle w:val="QPR-ConoscenzeAbilit"/>
              <w:suppressAutoHyphens w:val="0"/>
              <w:ind w:left="283" w:hanging="198"/>
            </w:pPr>
            <w:r>
              <w:rPr>
                <w:noProof/>
              </w:rPr>
              <w:t>Procedure per la generazione dei disegni tecnici 2D</w:t>
            </w:r>
          </w:p>
          <w:p w:rsidR="00687A9A" w:rsidRDefault="00687A9A" w:rsidP="00687A9A">
            <w:pPr>
              <w:pStyle w:val="QPR-ConoscenzeAbilit"/>
              <w:suppressAutoHyphens w:val="0"/>
              <w:ind w:left="283" w:hanging="198"/>
            </w:pPr>
            <w:r>
              <w:rPr>
                <w:noProof/>
              </w:rPr>
              <w:t>Tecniche di redazione della documentazione di progetto</w:t>
            </w:r>
          </w:p>
          <w:p w:rsidR="00687A9A" w:rsidRDefault="00687A9A" w:rsidP="00687A9A">
            <w:pPr>
              <w:pStyle w:val="QPR-ConoscenzeAbilit"/>
              <w:suppressAutoHyphens w:val="0"/>
              <w:ind w:left="283" w:hanging="198"/>
            </w:pPr>
            <w:r>
              <w:rPr>
                <w:noProof/>
              </w:rPr>
              <w:t>Principi di additive manufacturing</w:t>
            </w:r>
          </w:p>
          <w:p w:rsidR="00687A9A" w:rsidRDefault="00687A9A" w:rsidP="00687A9A">
            <w:pPr>
              <w:pStyle w:val="QPR-ConoscenzeAbilit"/>
              <w:suppressAutoHyphens w:val="0"/>
              <w:ind w:left="283" w:hanging="198"/>
            </w:pPr>
            <w:r>
              <w:rPr>
                <w:noProof/>
              </w:rPr>
              <w:t>Caratteristiche dei sistemi di stampa digitale 3D</w:t>
            </w:r>
          </w:p>
          <w:p w:rsidR="00687A9A" w:rsidRDefault="00687A9A" w:rsidP="00687A9A">
            <w:pPr>
              <w:pStyle w:val="QPR-ConoscenzeAbilit"/>
              <w:suppressAutoHyphens w:val="0"/>
              <w:ind w:left="283" w:hanging="198"/>
            </w:pPr>
            <w:r>
              <w:rPr>
                <w:noProof/>
              </w:rPr>
              <w:t>Normative di sicurezza, igiene, salvaguardia ambientale di settore/processo</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687A9A" w:rsidRDefault="00687A9A" w:rsidP="00687A9A">
            <w:pPr>
              <w:pStyle w:val="QPR-ConoscenzeAbilit"/>
              <w:suppressAutoHyphens w:val="0"/>
              <w:ind w:left="283" w:hanging="198"/>
            </w:pPr>
            <w:r>
              <w:rPr>
                <w:noProof/>
              </w:rPr>
              <w:t>Configurare l'area di lavoro del software CAD in funzione del tipo di modello 3D da realizzare</w:t>
            </w:r>
          </w:p>
          <w:p w:rsidR="00687A9A" w:rsidRDefault="00687A9A" w:rsidP="00687A9A">
            <w:pPr>
              <w:pStyle w:val="QPR-ConoscenzeAbilit"/>
              <w:suppressAutoHyphens w:val="0"/>
              <w:ind w:left="283" w:hanging="198"/>
            </w:pPr>
            <w:r>
              <w:rPr>
                <w:noProof/>
              </w:rPr>
              <w:t>Disegnare elementi geometrici in ambiente 3D</w:t>
            </w:r>
          </w:p>
          <w:p w:rsidR="00687A9A" w:rsidRDefault="00687A9A" w:rsidP="00687A9A">
            <w:pPr>
              <w:pStyle w:val="QPR-ConoscenzeAbilit"/>
              <w:suppressAutoHyphens w:val="0"/>
              <w:ind w:left="283" w:hanging="198"/>
            </w:pPr>
            <w:r>
              <w:rPr>
                <w:noProof/>
              </w:rPr>
              <w:t>Modellare superfici 3D</w:t>
            </w:r>
          </w:p>
          <w:p w:rsidR="00687A9A" w:rsidRDefault="00687A9A" w:rsidP="00687A9A">
            <w:pPr>
              <w:pStyle w:val="QPR-ConoscenzeAbilit"/>
              <w:suppressAutoHyphens w:val="0"/>
              <w:ind w:left="283" w:hanging="198"/>
            </w:pPr>
            <w:r>
              <w:rPr>
                <w:noProof/>
              </w:rPr>
              <w:t>Creare e modificare solidi</w:t>
            </w:r>
          </w:p>
          <w:p w:rsidR="00687A9A" w:rsidRDefault="00687A9A" w:rsidP="00687A9A">
            <w:pPr>
              <w:pStyle w:val="QPR-ConoscenzeAbilit"/>
              <w:suppressAutoHyphens w:val="0"/>
              <w:ind w:left="283" w:hanging="198"/>
            </w:pPr>
            <w:r>
              <w:rPr>
                <w:noProof/>
              </w:rPr>
              <w:t>Creare oggetti parametrici</w:t>
            </w:r>
          </w:p>
          <w:p w:rsidR="00687A9A" w:rsidRDefault="00687A9A" w:rsidP="00687A9A">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687A9A" w:rsidRDefault="00687A9A" w:rsidP="00687A9A">
            <w:pPr>
              <w:pStyle w:val="QPR-ConoscenzeAbilit"/>
              <w:suppressAutoHyphens w:val="0"/>
              <w:ind w:left="283" w:hanging="198"/>
            </w:pPr>
            <w:r>
              <w:rPr>
                <w:noProof/>
              </w:rPr>
              <w:t>Gestire la vista di oggetti grafici tridimensionali</w:t>
            </w:r>
          </w:p>
          <w:p w:rsidR="00687A9A" w:rsidRDefault="00687A9A" w:rsidP="00687A9A">
            <w:pPr>
              <w:pStyle w:val="QPR-ConoscenzeAbilit"/>
              <w:suppressAutoHyphens w:val="0"/>
              <w:ind w:left="283" w:hanging="198"/>
            </w:pPr>
            <w:r>
              <w:rPr>
                <w:noProof/>
              </w:rPr>
              <w:t>Messa in tavola 2D del modello 3D</w:t>
            </w:r>
          </w:p>
          <w:p w:rsidR="00687A9A" w:rsidRDefault="00687A9A" w:rsidP="00687A9A">
            <w:pPr>
              <w:pStyle w:val="QPR-ConoscenzeAbilit"/>
              <w:suppressAutoHyphens w:val="0"/>
              <w:ind w:left="283" w:hanging="198"/>
            </w:pPr>
            <w:r>
              <w:rPr>
                <w:noProof/>
              </w:rPr>
              <w:t>Resa fotorealistica (rendering) di oggetti 3D</w:t>
            </w:r>
          </w:p>
          <w:p w:rsidR="00687A9A" w:rsidRDefault="00687A9A" w:rsidP="00687A9A">
            <w:pPr>
              <w:pStyle w:val="QPR-ConoscenzeAbilit"/>
              <w:suppressAutoHyphens w:val="0"/>
              <w:ind w:left="283" w:hanging="198"/>
            </w:pPr>
            <w:r>
              <w:rPr>
                <w:noProof/>
              </w:rPr>
              <w:t>Stampa digitale in 3D dei modelli realizzati</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687A9A">
      <w:r>
        <w:br w:type="page"/>
      </w:r>
    </w:p>
    <w:p w:rsidR="00687A9A" w:rsidRDefault="00687A9A" w:rsidP="00687A9A">
      <w:pPr>
        <w:pStyle w:val="DOC-Spaziatura"/>
      </w:pPr>
    </w:p>
    <w:p w:rsidR="00687A9A" w:rsidRDefault="00687A9A" w:rsidP="00687A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PROGRAMMAZIONE DI MACCHINE PER L’ARTIGIANATO DIGITALE</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QPR-MEC-24</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2</w:t>
            </w:r>
            <w:r w:rsidRPr="00F80D72">
              <w:t xml:space="preserve"> del</w:t>
            </w:r>
            <w:r>
              <w:t xml:space="preserve"> 17/01/2020</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In base al disegno del particolare da produrre, realizzare pezzi artigianali con tecnologie additive e sottrattive, programmando le macchine ed attuando eventuali correzioni secondo i dettami dell’artigiano digitale (Maker).</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Proprietà dei materiali utilizzati (metallici, plastici, organici e compositi)</w:t>
            </w:r>
          </w:p>
          <w:p w:rsidR="00687A9A" w:rsidRDefault="00687A9A" w:rsidP="00687A9A">
            <w:pPr>
              <w:pStyle w:val="QPR-ConoscenzeAbilit"/>
              <w:suppressAutoHyphens w:val="0"/>
              <w:ind w:left="283" w:hanging="198"/>
            </w:pPr>
            <w:r>
              <w:rPr>
                <w:noProof/>
              </w:rPr>
              <w:t>Tecnologia delle lavorazioni di digital manufacturing</w:t>
            </w:r>
          </w:p>
          <w:p w:rsidR="00687A9A" w:rsidRDefault="00687A9A" w:rsidP="00687A9A">
            <w:pPr>
              <w:pStyle w:val="QPR-ConoscenzeAbilit"/>
              <w:suppressAutoHyphens w:val="0"/>
              <w:ind w:left="283" w:hanging="198"/>
            </w:pPr>
            <w:r>
              <w:rPr>
                <w:noProof/>
              </w:rPr>
              <w:t>Caratteristiche delle tecnologie additive e sottrattive</w:t>
            </w:r>
          </w:p>
          <w:p w:rsidR="00687A9A" w:rsidRDefault="00687A9A" w:rsidP="00687A9A">
            <w:pPr>
              <w:pStyle w:val="QPR-ConoscenzeAbilit"/>
              <w:suppressAutoHyphens w:val="0"/>
              <w:ind w:left="283" w:hanging="198"/>
            </w:pPr>
            <w:r>
              <w:rPr>
                <w:noProof/>
              </w:rPr>
              <w:t>Comandi operativi delle macchine digitali</w:t>
            </w:r>
          </w:p>
          <w:p w:rsidR="00687A9A" w:rsidRDefault="00687A9A" w:rsidP="00687A9A">
            <w:pPr>
              <w:pStyle w:val="QPR-ConoscenzeAbilit"/>
              <w:suppressAutoHyphens w:val="0"/>
              <w:ind w:left="283" w:hanging="198"/>
            </w:pPr>
            <w:r>
              <w:rPr>
                <w:noProof/>
              </w:rPr>
              <w:t>Caratteristiche tecniche degli utensili</w:t>
            </w:r>
          </w:p>
          <w:p w:rsidR="00687A9A" w:rsidRDefault="00687A9A" w:rsidP="00687A9A">
            <w:pPr>
              <w:pStyle w:val="QPR-ConoscenzeAbilit"/>
              <w:suppressAutoHyphens w:val="0"/>
              <w:ind w:left="283" w:hanging="198"/>
            </w:pPr>
            <w:r>
              <w:rPr>
                <w:noProof/>
              </w:rPr>
              <w:t>Caratteristiche attrezzature di bloccaggio dei pezzi</w:t>
            </w:r>
          </w:p>
          <w:p w:rsidR="00687A9A" w:rsidRDefault="00687A9A" w:rsidP="00687A9A">
            <w:pPr>
              <w:pStyle w:val="QPR-ConoscenzeAbilit"/>
              <w:suppressAutoHyphens w:val="0"/>
              <w:ind w:left="283" w:hanging="198"/>
            </w:pPr>
            <w:r>
              <w:rPr>
                <w:noProof/>
              </w:rPr>
              <w:t>Procedure di attrezzaggio delle macchine digitali</w:t>
            </w:r>
          </w:p>
          <w:p w:rsidR="00687A9A" w:rsidRDefault="00687A9A" w:rsidP="00687A9A">
            <w:pPr>
              <w:pStyle w:val="QPR-ConoscenzeAbilit"/>
              <w:suppressAutoHyphens w:val="0"/>
              <w:ind w:left="283" w:hanging="198"/>
            </w:pPr>
            <w:r>
              <w:rPr>
                <w:noProof/>
              </w:rPr>
              <w:t>Norme di rappresentazione di particolari meccanici</w:t>
            </w:r>
          </w:p>
          <w:p w:rsidR="00687A9A" w:rsidRDefault="00687A9A" w:rsidP="00687A9A">
            <w:pPr>
              <w:pStyle w:val="QPR-ConoscenzeAbilit"/>
              <w:suppressAutoHyphens w:val="0"/>
              <w:ind w:left="283" w:hanging="198"/>
            </w:pPr>
            <w:r>
              <w:rPr>
                <w:noProof/>
              </w:rPr>
              <w:t>Elementi di geometria piana e solida</w:t>
            </w:r>
          </w:p>
          <w:p w:rsidR="00687A9A" w:rsidRDefault="00687A9A" w:rsidP="00687A9A">
            <w:pPr>
              <w:pStyle w:val="QPR-ConoscenzeAbilit"/>
              <w:suppressAutoHyphens w:val="0"/>
              <w:ind w:left="283" w:hanging="198"/>
            </w:pPr>
            <w:r>
              <w:rPr>
                <w:noProof/>
              </w:rPr>
              <w:t>Elementi di trigonometria</w:t>
            </w:r>
          </w:p>
          <w:p w:rsidR="00687A9A" w:rsidRDefault="00687A9A" w:rsidP="00687A9A">
            <w:pPr>
              <w:pStyle w:val="QPR-ConoscenzeAbilit"/>
              <w:suppressAutoHyphens w:val="0"/>
              <w:ind w:left="283" w:hanging="198"/>
            </w:pPr>
            <w:r>
              <w:rPr>
                <w:noProof/>
              </w:rPr>
              <w:t>Elementi di ergonomia e design</w:t>
            </w:r>
          </w:p>
          <w:p w:rsidR="00687A9A" w:rsidRDefault="00687A9A" w:rsidP="00687A9A">
            <w:pPr>
              <w:pStyle w:val="QPR-ConoscenzeAbilit"/>
              <w:suppressAutoHyphens w:val="0"/>
              <w:ind w:left="283" w:hanging="198"/>
            </w:pPr>
            <w:r>
              <w:rPr>
                <w:noProof/>
              </w:rPr>
              <w:t>Software per la programmazione CN su PC</w:t>
            </w:r>
          </w:p>
          <w:p w:rsidR="00687A9A" w:rsidRDefault="00687A9A" w:rsidP="00687A9A">
            <w:pPr>
              <w:pStyle w:val="QPR-ConoscenzeAbilit"/>
              <w:suppressAutoHyphens w:val="0"/>
              <w:ind w:left="283" w:hanging="198"/>
            </w:pPr>
            <w:r>
              <w:rPr>
                <w:noProof/>
              </w:rPr>
              <w:t>Tecniche di misurazione e controllo</w:t>
            </w:r>
          </w:p>
          <w:p w:rsidR="00687A9A" w:rsidRDefault="00687A9A" w:rsidP="00687A9A">
            <w:pPr>
              <w:pStyle w:val="QPR-ConoscenzeAbilit"/>
              <w:suppressAutoHyphens w:val="0"/>
              <w:ind w:left="283" w:hanging="198"/>
            </w:pPr>
            <w:r>
              <w:rPr>
                <w:noProof/>
              </w:rPr>
              <w:t>Modulistica di riferimento per la programmazione</w:t>
            </w:r>
          </w:p>
          <w:p w:rsidR="00687A9A" w:rsidRDefault="00687A9A" w:rsidP="00687A9A">
            <w:pPr>
              <w:pStyle w:val="QPR-ConoscenzeAbilit"/>
              <w:suppressAutoHyphens w:val="0"/>
              <w:ind w:left="283" w:hanging="198"/>
            </w:pPr>
            <w:r>
              <w:rPr>
                <w:noProof/>
              </w:rPr>
              <w:t>Normative sicurezza, igiene e salvaguardia ambientale</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Interpretare i disegni tecnici</w:t>
            </w:r>
          </w:p>
          <w:p w:rsidR="00687A9A" w:rsidRDefault="00687A9A" w:rsidP="00687A9A">
            <w:pPr>
              <w:pStyle w:val="QPR-ConoscenzeAbilit"/>
              <w:suppressAutoHyphens w:val="0"/>
              <w:ind w:left="283" w:hanging="198"/>
            </w:pPr>
            <w:r>
              <w:rPr>
                <w:noProof/>
              </w:rPr>
              <w:t>Estrapolare le misure del pezzo</w:t>
            </w:r>
          </w:p>
          <w:p w:rsidR="00687A9A" w:rsidRDefault="00687A9A" w:rsidP="00687A9A">
            <w:pPr>
              <w:pStyle w:val="QPR-ConoscenzeAbilit"/>
              <w:suppressAutoHyphens w:val="0"/>
              <w:ind w:left="283" w:hanging="198"/>
            </w:pPr>
            <w:r>
              <w:rPr>
                <w:noProof/>
              </w:rPr>
              <w:t>Determinare i parametri tecnologici di lavorazione</w:t>
            </w:r>
          </w:p>
          <w:p w:rsidR="00687A9A" w:rsidRDefault="00687A9A" w:rsidP="00687A9A">
            <w:pPr>
              <w:pStyle w:val="QPR-ConoscenzeAbilit"/>
              <w:suppressAutoHyphens w:val="0"/>
              <w:ind w:left="283" w:hanging="198"/>
            </w:pPr>
            <w:r>
              <w:rPr>
                <w:noProof/>
              </w:rPr>
              <w:t>Utilizzare i diversi software delle macchine digitali additive o sottrattive</w:t>
            </w:r>
          </w:p>
          <w:p w:rsidR="00687A9A" w:rsidRDefault="00687A9A" w:rsidP="00687A9A">
            <w:pPr>
              <w:pStyle w:val="QPR-ConoscenzeAbilit"/>
              <w:suppressAutoHyphens w:val="0"/>
              <w:ind w:left="283" w:hanging="198"/>
            </w:pPr>
            <w:r>
              <w:rPr>
                <w:noProof/>
              </w:rPr>
              <w:t>Ottimizzare il programma di lavorazione</w:t>
            </w:r>
          </w:p>
          <w:p w:rsidR="00687A9A" w:rsidRDefault="00687A9A" w:rsidP="00687A9A">
            <w:pPr>
              <w:pStyle w:val="QPR-ConoscenzeAbilit"/>
              <w:suppressAutoHyphens w:val="0"/>
              <w:ind w:left="283" w:hanging="198"/>
            </w:pPr>
            <w:r>
              <w:rPr>
                <w:noProof/>
              </w:rPr>
              <w:t>Trasferire il programma nella macchina digitale</w:t>
            </w:r>
          </w:p>
          <w:p w:rsidR="00687A9A" w:rsidRDefault="00687A9A" w:rsidP="00687A9A">
            <w:pPr>
              <w:pStyle w:val="QPR-ConoscenzeAbilit"/>
              <w:suppressAutoHyphens w:val="0"/>
              <w:ind w:left="283" w:hanging="198"/>
            </w:pPr>
            <w:r>
              <w:rPr>
                <w:noProof/>
              </w:rPr>
              <w:t>Richiamare il programma di lavorazione da eseguire</w:t>
            </w:r>
          </w:p>
          <w:p w:rsidR="00687A9A" w:rsidRDefault="00687A9A" w:rsidP="00687A9A">
            <w:pPr>
              <w:pStyle w:val="QPR-ConoscenzeAbilit"/>
              <w:suppressAutoHyphens w:val="0"/>
              <w:ind w:left="283" w:hanging="198"/>
            </w:pPr>
            <w:r>
              <w:rPr>
                <w:noProof/>
              </w:rPr>
              <w:t>Montare le attrezzature di bloccaggio pezzo</w:t>
            </w:r>
          </w:p>
          <w:p w:rsidR="00687A9A" w:rsidRDefault="00687A9A" w:rsidP="00687A9A">
            <w:pPr>
              <w:pStyle w:val="QPR-ConoscenzeAbilit"/>
              <w:suppressAutoHyphens w:val="0"/>
              <w:ind w:left="283" w:hanging="198"/>
            </w:pPr>
            <w:r>
              <w:rPr>
                <w:noProof/>
              </w:rPr>
              <w:t>Montare e presettare i componenti delle macchine (filamenti, utensili, pannelli)</w:t>
            </w:r>
          </w:p>
          <w:p w:rsidR="00687A9A" w:rsidRDefault="00687A9A" w:rsidP="00687A9A">
            <w:pPr>
              <w:pStyle w:val="QPR-ConoscenzeAbilit"/>
              <w:suppressAutoHyphens w:val="0"/>
              <w:ind w:left="283" w:hanging="198"/>
            </w:pPr>
            <w:r>
              <w:rPr>
                <w:noProof/>
              </w:rPr>
              <w:t>Produrre il primo pezzo di prova</w:t>
            </w:r>
          </w:p>
          <w:p w:rsidR="00687A9A" w:rsidRDefault="00687A9A" w:rsidP="00687A9A">
            <w:pPr>
              <w:pStyle w:val="QPR-ConoscenzeAbilit"/>
              <w:suppressAutoHyphens w:val="0"/>
              <w:ind w:left="283" w:hanging="198"/>
            </w:pPr>
            <w:r>
              <w:rPr>
                <w:noProof/>
              </w:rPr>
              <w:t>Effettuare il carico materiale e lo scarico pezzi lavorati</w:t>
            </w:r>
          </w:p>
          <w:p w:rsidR="00687A9A" w:rsidRDefault="00687A9A" w:rsidP="00687A9A">
            <w:pPr>
              <w:pStyle w:val="QPR-ConoscenzeAbilit"/>
              <w:suppressAutoHyphens w:val="0"/>
              <w:ind w:left="283" w:hanging="198"/>
            </w:pPr>
            <w:r>
              <w:rPr>
                <w:noProof/>
              </w:rPr>
              <w:t>Apportare eventuali modifiche in funzione del controllo qualità effettuato sul primo pezzo</w:t>
            </w:r>
          </w:p>
          <w:p w:rsidR="00687A9A" w:rsidRDefault="00687A9A" w:rsidP="00687A9A">
            <w:pPr>
              <w:pStyle w:val="QPR-ConoscenzeAbilit"/>
              <w:suppressAutoHyphens w:val="0"/>
              <w:ind w:left="283" w:hanging="198"/>
            </w:pPr>
            <w:r>
              <w:rPr>
                <w:noProof/>
              </w:rPr>
              <w:t>Valutare eventuali punti critici della lavorazione al fine di stabilire interventi migliorativi</w:t>
            </w:r>
          </w:p>
          <w:p w:rsidR="00687A9A" w:rsidRDefault="00687A9A" w:rsidP="00687A9A">
            <w:pPr>
              <w:pStyle w:val="QPR-ConoscenzeAbilit"/>
              <w:suppressAutoHyphens w:val="0"/>
              <w:ind w:left="283" w:hanging="198"/>
            </w:pPr>
            <w:r>
              <w:rPr>
                <w:noProof/>
              </w:rPr>
              <w:t>Rifinire il pezzo prodotto ed eventualmente realizzarne lo stampo per una produzione in serie</w:t>
            </w:r>
          </w:p>
          <w:p w:rsidR="00687A9A" w:rsidRDefault="00687A9A" w:rsidP="00687A9A">
            <w:pPr>
              <w:pStyle w:val="QPR-ConoscenzeAbilit"/>
              <w:suppressAutoHyphens w:val="0"/>
              <w:ind w:left="283" w:hanging="198"/>
            </w:pPr>
            <w:r>
              <w:rPr>
                <w:noProof/>
              </w:rPr>
              <w:t>Effettuare gli interventi di manutenzione ordinaria</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687A9A">
      <w:r>
        <w:br w:type="page"/>
      </w:r>
    </w:p>
    <w:p w:rsidR="00687A9A" w:rsidRDefault="00687A9A" w:rsidP="00687A9A">
      <w:pPr>
        <w:pStyle w:val="DOC-Spaziatura"/>
      </w:pPr>
    </w:p>
    <w:p w:rsidR="00687A9A" w:rsidRDefault="00687A9A" w:rsidP="00687A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REALIZZAZIONE SCHEDE ELETTRONICHE</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QPR-MEC-25</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3</w:t>
            </w:r>
            <w:r w:rsidRPr="00F80D72">
              <w:t xml:space="preserve"> del</w:t>
            </w:r>
            <w:r>
              <w:t xml:space="preserve"> 17/01/2020</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Sotto la supervisione del capo progetto, produrre prototipi di schede elettroniche a bassa complessità, rispettando le regole nel disegno del circuito elettronico (sbroglio), assemblando i componenti e controllandone le connessioni.</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Elementi di fisica di base (misure, forze)</w:t>
            </w:r>
          </w:p>
          <w:p w:rsidR="00687A9A" w:rsidRDefault="00687A9A" w:rsidP="00687A9A">
            <w:pPr>
              <w:pStyle w:val="QPR-ConoscenzeAbilit"/>
              <w:suppressAutoHyphens w:val="0"/>
              <w:ind w:left="283" w:hanging="198"/>
            </w:pPr>
            <w:r>
              <w:rPr>
                <w:noProof/>
              </w:rPr>
              <w:t>Elementi di matematica (risoluzione di sistemi di primo grado, trigonometria)</w:t>
            </w:r>
          </w:p>
          <w:p w:rsidR="00687A9A" w:rsidRDefault="00687A9A" w:rsidP="00687A9A">
            <w:pPr>
              <w:pStyle w:val="QPR-ConoscenzeAbilit"/>
              <w:suppressAutoHyphens w:val="0"/>
              <w:ind w:left="283" w:hanging="198"/>
            </w:pPr>
            <w:r>
              <w:rPr>
                <w:noProof/>
              </w:rPr>
              <w:t>Leggi fondamentali per la risoluzione di reti elettriche</w:t>
            </w:r>
          </w:p>
          <w:p w:rsidR="00687A9A" w:rsidRDefault="00687A9A" w:rsidP="00687A9A">
            <w:pPr>
              <w:pStyle w:val="QPR-ConoscenzeAbilit"/>
              <w:suppressAutoHyphens w:val="0"/>
              <w:ind w:left="283" w:hanging="198"/>
            </w:pPr>
            <w:r>
              <w:rPr>
                <w:noProof/>
              </w:rPr>
              <w:t>Proprietà e tecniche risolutive delle funzioni booleane</w:t>
            </w:r>
          </w:p>
          <w:p w:rsidR="00687A9A" w:rsidRDefault="00687A9A" w:rsidP="00687A9A">
            <w:pPr>
              <w:pStyle w:val="QPR-ConoscenzeAbilit"/>
              <w:suppressAutoHyphens w:val="0"/>
              <w:ind w:left="283" w:hanging="198"/>
            </w:pPr>
            <w:r>
              <w:rPr>
                <w:noProof/>
              </w:rPr>
              <w:t>Uso di componenti logico sequenziali</w:t>
            </w:r>
          </w:p>
          <w:p w:rsidR="00687A9A" w:rsidRDefault="00687A9A" w:rsidP="00687A9A">
            <w:pPr>
              <w:pStyle w:val="QPR-ConoscenzeAbilit"/>
              <w:suppressAutoHyphens w:val="0"/>
              <w:ind w:left="283" w:hanging="198"/>
            </w:pPr>
            <w:r>
              <w:rPr>
                <w:noProof/>
              </w:rPr>
              <w:t>Caratteristiche principali dei componenti elettronici di uso comune</w:t>
            </w:r>
          </w:p>
          <w:p w:rsidR="00687A9A" w:rsidRDefault="00687A9A" w:rsidP="00687A9A">
            <w:pPr>
              <w:pStyle w:val="QPR-ConoscenzeAbilit"/>
              <w:suppressAutoHyphens w:val="0"/>
              <w:ind w:left="283" w:hanging="198"/>
            </w:pPr>
            <w:r>
              <w:rPr>
                <w:noProof/>
              </w:rPr>
              <w:t>Architettura dei sistemi a microprocessore/microcontrollore</w:t>
            </w:r>
          </w:p>
          <w:p w:rsidR="00687A9A" w:rsidRDefault="00687A9A" w:rsidP="00687A9A">
            <w:pPr>
              <w:pStyle w:val="QPR-ConoscenzeAbilit"/>
              <w:suppressAutoHyphens w:val="0"/>
              <w:ind w:left="283" w:hanging="198"/>
            </w:pPr>
            <w:r>
              <w:rPr>
                <w:noProof/>
              </w:rPr>
              <w:t>Ambienti di progettazione elettronica opensource</w:t>
            </w:r>
          </w:p>
          <w:p w:rsidR="00687A9A" w:rsidRDefault="00687A9A" w:rsidP="00687A9A">
            <w:pPr>
              <w:pStyle w:val="QPR-ConoscenzeAbilit"/>
              <w:suppressAutoHyphens w:val="0"/>
              <w:ind w:left="283" w:hanging="198"/>
            </w:pPr>
            <w:r>
              <w:rPr>
                <w:noProof/>
              </w:rPr>
              <w:t>Protocolli hardware di comunicazione</w:t>
            </w:r>
          </w:p>
          <w:p w:rsidR="00687A9A" w:rsidRDefault="00687A9A" w:rsidP="00687A9A">
            <w:pPr>
              <w:pStyle w:val="QPR-ConoscenzeAbilit"/>
              <w:suppressAutoHyphens w:val="0"/>
              <w:ind w:left="283" w:hanging="198"/>
            </w:pPr>
            <w:r>
              <w:rPr>
                <w:noProof/>
              </w:rPr>
              <w:t>Metrologia e strumenti di misura</w:t>
            </w:r>
          </w:p>
          <w:p w:rsidR="00687A9A" w:rsidRDefault="00687A9A" w:rsidP="00687A9A">
            <w:pPr>
              <w:pStyle w:val="QPR-ConoscenzeAbilit"/>
              <w:suppressAutoHyphens w:val="0"/>
              <w:ind w:left="283" w:hanging="198"/>
            </w:pPr>
            <w:r>
              <w:rPr>
                <w:noProof/>
              </w:rPr>
              <w:t>Normative sicurezza, igiene e salvaguardia ambientale</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Utilizzare tecniche di Problem Solving</w:t>
            </w:r>
          </w:p>
          <w:p w:rsidR="00687A9A" w:rsidRDefault="00687A9A" w:rsidP="00687A9A">
            <w:pPr>
              <w:pStyle w:val="QPR-ConoscenzeAbilit"/>
              <w:suppressAutoHyphens w:val="0"/>
              <w:ind w:left="283" w:hanging="198"/>
            </w:pPr>
            <w:r>
              <w:rPr>
                <w:noProof/>
              </w:rPr>
              <w:t>Risolvere problemi relativi a reti elettriche in regime stazionario</w:t>
            </w:r>
          </w:p>
          <w:p w:rsidR="00687A9A" w:rsidRDefault="00687A9A" w:rsidP="00687A9A">
            <w:pPr>
              <w:pStyle w:val="QPR-ConoscenzeAbilit"/>
              <w:suppressAutoHyphens w:val="0"/>
              <w:ind w:left="283" w:hanging="198"/>
            </w:pPr>
            <w:r>
              <w:rPr>
                <w:noProof/>
              </w:rPr>
              <w:t>Sintetizzare circuiti logici partendo dal problema</w:t>
            </w:r>
          </w:p>
          <w:p w:rsidR="00687A9A" w:rsidRDefault="00687A9A" w:rsidP="00687A9A">
            <w:pPr>
              <w:pStyle w:val="QPR-ConoscenzeAbilit"/>
              <w:suppressAutoHyphens w:val="0"/>
              <w:ind w:left="283" w:hanging="198"/>
            </w:pPr>
            <w:r>
              <w:rPr>
                <w:noProof/>
              </w:rPr>
              <w:t>Definire i parametri del progetto</w:t>
            </w:r>
          </w:p>
          <w:p w:rsidR="00687A9A" w:rsidRDefault="00687A9A" w:rsidP="00687A9A">
            <w:pPr>
              <w:pStyle w:val="QPR-ConoscenzeAbilit"/>
              <w:suppressAutoHyphens w:val="0"/>
              <w:ind w:left="283" w:hanging="198"/>
            </w:pPr>
            <w:r>
              <w:rPr>
                <w:noProof/>
              </w:rPr>
              <w:t>Scegliere i componenti adatti</w:t>
            </w:r>
          </w:p>
          <w:p w:rsidR="00687A9A" w:rsidRDefault="00687A9A" w:rsidP="00687A9A">
            <w:pPr>
              <w:pStyle w:val="QPR-ConoscenzeAbilit"/>
              <w:suppressAutoHyphens w:val="0"/>
              <w:ind w:left="283" w:hanging="198"/>
            </w:pPr>
            <w:r>
              <w:rPr>
                <w:noProof/>
              </w:rPr>
              <w:t>Utilizzare strumentazione specifica per misure e collaudo del sistema</w:t>
            </w:r>
          </w:p>
          <w:p w:rsidR="00687A9A" w:rsidRDefault="00687A9A" w:rsidP="00687A9A">
            <w:pPr>
              <w:pStyle w:val="QPR-ConoscenzeAbilit"/>
              <w:suppressAutoHyphens w:val="0"/>
              <w:ind w:left="283" w:hanging="198"/>
            </w:pPr>
            <w:r>
              <w:rPr>
                <w:noProof/>
              </w:rPr>
              <w:t>Applicare tecniche per la produzione di prototipi o piccole serie</w:t>
            </w:r>
          </w:p>
          <w:p w:rsidR="00687A9A" w:rsidRDefault="00687A9A" w:rsidP="00687A9A">
            <w:pPr>
              <w:pStyle w:val="QPR-ConoscenzeAbilit"/>
              <w:suppressAutoHyphens w:val="0"/>
              <w:ind w:left="283" w:hanging="198"/>
            </w:pPr>
            <w:r>
              <w:rPr>
                <w:noProof/>
              </w:rPr>
              <w:t>Utilizzare software CAD per la produzione dello schematico e del layout per arrivare alla produzione del master di stampa</w:t>
            </w:r>
          </w:p>
          <w:p w:rsidR="00687A9A" w:rsidRDefault="00687A9A" w:rsidP="00687A9A">
            <w:pPr>
              <w:pStyle w:val="QPR-ConoscenzeAbilit"/>
              <w:suppressAutoHyphens w:val="0"/>
              <w:ind w:left="283" w:hanging="198"/>
            </w:pPr>
            <w:r>
              <w:rPr>
                <w:noProof/>
              </w:rPr>
              <w:t>Integrare nei progetti schede pre-assemblate per la connettività</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687A9A">
      <w:r>
        <w:br w:type="page"/>
      </w:r>
    </w:p>
    <w:p w:rsidR="00687A9A" w:rsidRDefault="00687A9A" w:rsidP="00687A9A">
      <w:pPr>
        <w:pStyle w:val="DOC-Spaziatura"/>
      </w:pPr>
    </w:p>
    <w:p w:rsidR="00687A9A" w:rsidRDefault="00687A9A" w:rsidP="00687A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SVILUPPO DEL FIRMWARE</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QPR-MEC-26</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3</w:t>
            </w:r>
            <w:r w:rsidRPr="00F80D72">
              <w:t xml:space="preserve"> del</w:t>
            </w:r>
            <w:r>
              <w:t xml:space="preserve"> 17/01/2020</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Sotto la supervisione del capo progetto, collaborare alla produzione del firmware per dispositivi integrati a bassa complessità utilizzati in prototipi dell’industria elettronica, rispettando le regole della codifica ed eseguendo il debug e il test.</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Fondamenti della codifica dell’informazione</w:t>
            </w:r>
          </w:p>
          <w:p w:rsidR="00687A9A" w:rsidRDefault="00687A9A" w:rsidP="00687A9A">
            <w:pPr>
              <w:pStyle w:val="QPR-ConoscenzeAbilit"/>
              <w:suppressAutoHyphens w:val="0"/>
              <w:ind w:left="283" w:hanging="198"/>
            </w:pPr>
            <w:r>
              <w:rPr>
                <w:noProof/>
              </w:rPr>
              <w:t>Algoritmica</w:t>
            </w:r>
          </w:p>
          <w:p w:rsidR="00687A9A" w:rsidRDefault="00687A9A" w:rsidP="00687A9A">
            <w:pPr>
              <w:pStyle w:val="QPR-ConoscenzeAbilit"/>
              <w:suppressAutoHyphens w:val="0"/>
              <w:ind w:left="283" w:hanging="198"/>
            </w:pPr>
            <w:r>
              <w:rPr>
                <w:noProof/>
              </w:rPr>
              <w:t>Linguaggio di programmazione C</w:t>
            </w:r>
          </w:p>
          <w:p w:rsidR="00687A9A" w:rsidRDefault="00687A9A" w:rsidP="00687A9A">
            <w:pPr>
              <w:pStyle w:val="QPR-ConoscenzeAbilit"/>
              <w:suppressAutoHyphens w:val="0"/>
              <w:ind w:left="283" w:hanging="198"/>
            </w:pPr>
            <w:r>
              <w:rPr>
                <w:noProof/>
              </w:rPr>
              <w:t>Ambiente di sviluppo dell’architettura usata</w:t>
            </w:r>
          </w:p>
          <w:p w:rsidR="00687A9A" w:rsidRDefault="00687A9A" w:rsidP="00687A9A">
            <w:pPr>
              <w:pStyle w:val="QPR-ConoscenzeAbilit"/>
              <w:suppressAutoHyphens w:val="0"/>
              <w:ind w:left="283" w:hanging="198"/>
            </w:pPr>
            <w:r>
              <w:rPr>
                <w:noProof/>
              </w:rPr>
              <w:t>Fondamenti del networking</w:t>
            </w:r>
          </w:p>
          <w:p w:rsidR="00687A9A" w:rsidRDefault="00687A9A" w:rsidP="00687A9A">
            <w:pPr>
              <w:pStyle w:val="QPR-ConoscenzeAbilit"/>
              <w:suppressAutoHyphens w:val="0"/>
              <w:ind w:left="283" w:hanging="198"/>
            </w:pPr>
            <w:r>
              <w:rPr>
                <w:noProof/>
              </w:rPr>
              <w:t>Caratteristiche dei protocolli di comunicazione</w:t>
            </w:r>
          </w:p>
          <w:p w:rsidR="00687A9A" w:rsidRDefault="00687A9A" w:rsidP="00687A9A">
            <w:pPr>
              <w:pStyle w:val="QPR-ConoscenzeAbilit"/>
              <w:suppressAutoHyphens w:val="0"/>
              <w:ind w:left="283" w:hanging="198"/>
            </w:pPr>
            <w:r>
              <w:rPr>
                <w:noProof/>
              </w:rPr>
              <w:t>Caratteristiche tecniche e funzionali delle reti e delle apparecchiature informatiche</w:t>
            </w:r>
          </w:p>
          <w:p w:rsidR="00687A9A" w:rsidRDefault="00687A9A" w:rsidP="00687A9A">
            <w:pPr>
              <w:pStyle w:val="QPR-ConoscenzeAbilit"/>
              <w:suppressAutoHyphens w:val="0"/>
              <w:ind w:left="283" w:hanging="198"/>
            </w:pPr>
            <w:r>
              <w:rPr>
                <w:noProof/>
              </w:rPr>
              <w:t>Cenni sulle tecniche e tecnologie dell’Internet delle cose</w:t>
            </w:r>
          </w:p>
          <w:p w:rsidR="00687A9A" w:rsidRDefault="00687A9A" w:rsidP="00687A9A">
            <w:pPr>
              <w:pStyle w:val="QPR-ConoscenzeAbilit"/>
              <w:suppressAutoHyphens w:val="0"/>
              <w:ind w:left="283" w:hanging="198"/>
            </w:pPr>
            <w:r>
              <w:rPr>
                <w:noProof/>
              </w:rPr>
              <w:t>Normative sicurezza, igiene e salvaguardia ambientale</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Scomporre un problema in sotto problemi al fine di risolverli con semplici algoritmi</w:t>
            </w:r>
          </w:p>
          <w:p w:rsidR="00687A9A" w:rsidRDefault="00687A9A" w:rsidP="00687A9A">
            <w:pPr>
              <w:pStyle w:val="QPR-ConoscenzeAbilit"/>
              <w:suppressAutoHyphens w:val="0"/>
              <w:ind w:left="283" w:hanging="198"/>
            </w:pPr>
            <w:r>
              <w:rPr>
                <w:noProof/>
              </w:rPr>
              <w:t>Configurare e gestire l'ambiente di sviluppo</w:t>
            </w:r>
          </w:p>
          <w:p w:rsidR="00687A9A" w:rsidRDefault="00687A9A" w:rsidP="00687A9A">
            <w:pPr>
              <w:pStyle w:val="QPR-ConoscenzeAbilit"/>
              <w:suppressAutoHyphens w:val="0"/>
              <w:ind w:left="283" w:hanging="198"/>
            </w:pPr>
            <w:r>
              <w:rPr>
                <w:noProof/>
              </w:rPr>
              <w:t>Sviluppare firmware per schede a microcontrollore</w:t>
            </w:r>
          </w:p>
          <w:p w:rsidR="00687A9A" w:rsidRDefault="00687A9A" w:rsidP="00687A9A">
            <w:pPr>
              <w:pStyle w:val="QPR-ConoscenzeAbilit"/>
              <w:suppressAutoHyphens w:val="0"/>
              <w:ind w:left="283" w:hanging="198"/>
            </w:pPr>
            <w:r>
              <w:rPr>
                <w:noProof/>
              </w:rPr>
              <w:t>Realizzare semplici interfacce utente sugli standard I/O</w:t>
            </w:r>
          </w:p>
          <w:p w:rsidR="00687A9A" w:rsidRDefault="00687A9A" w:rsidP="00687A9A">
            <w:pPr>
              <w:pStyle w:val="QPR-ConoscenzeAbilit"/>
              <w:suppressAutoHyphens w:val="0"/>
              <w:ind w:left="283" w:hanging="198"/>
            </w:pPr>
            <w:r>
              <w:rPr>
                <w:noProof/>
              </w:rPr>
              <w:t>Eseguire procedure di debug e di test</w:t>
            </w:r>
          </w:p>
          <w:p w:rsidR="00687A9A" w:rsidRDefault="00687A9A" w:rsidP="00687A9A">
            <w:pPr>
              <w:pStyle w:val="QPR-ConoscenzeAbilit"/>
              <w:suppressAutoHyphens w:val="0"/>
              <w:ind w:left="283" w:hanging="198"/>
            </w:pPr>
            <w:r>
              <w:rPr>
                <w:noProof/>
              </w:rPr>
              <w:t>Interfacciare dispositivi a microcontrollore alla rete</w:t>
            </w:r>
          </w:p>
          <w:p w:rsidR="00687A9A" w:rsidRDefault="00687A9A" w:rsidP="00687A9A">
            <w:pPr>
              <w:pStyle w:val="QPR-ConoscenzeAbilit"/>
              <w:suppressAutoHyphens w:val="0"/>
              <w:ind w:left="283" w:hanging="198"/>
            </w:pPr>
            <w:r>
              <w:rPr>
                <w:noProof/>
              </w:rPr>
              <w:t>Utilizzare software di elaborazione per trattare dati e far agire oggetti</w:t>
            </w:r>
          </w:p>
          <w:p w:rsidR="00687A9A" w:rsidRDefault="00687A9A" w:rsidP="00687A9A">
            <w:pPr>
              <w:pStyle w:val="QPR-ConoscenzeAbilit"/>
              <w:suppressAutoHyphens w:val="0"/>
              <w:ind w:left="283" w:hanging="198"/>
            </w:pPr>
            <w:r>
              <w:rPr>
                <w:noProof/>
              </w:rPr>
              <w:t>Utilizzare reti, sensori e attuatori per connettere e far interagire oggetti, persone e ambienti</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AE1388">
      <w:pPr>
        <w:pStyle w:val="LG-TestoBase"/>
      </w:pPr>
    </w:p>
    <w:p w:rsidR="006F5D86" w:rsidRPr="00493351" w:rsidRDefault="006F5D86" w:rsidP="006F5D86">
      <w:pPr>
        <w:pStyle w:val="LG-TestoBase"/>
      </w:pPr>
    </w:p>
    <w:p w:rsidR="006F5D86" w:rsidRPr="00493351" w:rsidRDefault="006F5D86" w:rsidP="006F5D86">
      <w:pPr>
        <w:pStyle w:val="LG-TestoBase"/>
        <w:sectPr w:rsidR="006F5D86" w:rsidRPr="00493351" w:rsidSect="0045696F">
          <w:headerReference w:type="first" r:id="rId205"/>
          <w:pgSz w:w="11907" w:h="16840" w:code="9"/>
          <w:pgMar w:top="1134" w:right="1134" w:bottom="1134" w:left="1134" w:header="567" w:footer="567" w:gutter="0"/>
          <w:cols w:space="708"/>
          <w:docGrid w:linePitch="360"/>
        </w:sectPr>
      </w:pPr>
    </w:p>
    <w:p w:rsidR="006F5D86" w:rsidRPr="00493351" w:rsidRDefault="006F5D86" w:rsidP="00B43554">
      <w:pPr>
        <w:pStyle w:val="LG-Titoletto"/>
      </w:pPr>
      <w:r w:rsidRPr="00493351">
        <w:t>Descrizione degli standard professionali caratterizzanti il profilo regionale</w:t>
      </w:r>
    </w:p>
    <w:p w:rsidR="006F5D86" w:rsidRPr="00493351" w:rsidRDefault="006F5D86" w:rsidP="00B43554">
      <w:pPr>
        <w:pStyle w:val="LG-TitoloProfiloRichiamo"/>
      </w:pPr>
      <w:r w:rsidRPr="008D788F">
        <w:t>ADDETTO ALLA PROGRAMMAZIONE DI STAMPANTI 3D E SISTEMI ARDUINO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87A9A" w:rsidTr="007946E4">
        <w:trPr>
          <w:trHeight w:hRule="exact" w:val="280"/>
        </w:trPr>
        <w:tc>
          <w:tcPr>
            <w:tcW w:w="40" w:type="dxa"/>
          </w:tcPr>
          <w:p w:rsidR="00687A9A" w:rsidRDefault="00687A9A" w:rsidP="007946E4">
            <w:pPr>
              <w:pStyle w:val="EMPTYCELLSTYLE"/>
            </w:pPr>
          </w:p>
        </w:tc>
        <w:tc>
          <w:tcPr>
            <w:tcW w:w="1380" w:type="dxa"/>
            <w:tcBorders>
              <w:bottom w:val="single" w:sz="4" w:space="0" w:color="000000"/>
            </w:tcBorders>
            <w:tcMar>
              <w:top w:w="40" w:type="dxa"/>
              <w:left w:w="60" w:type="dxa"/>
              <w:bottom w:w="0" w:type="dxa"/>
              <w:right w:w="0" w:type="dxa"/>
            </w:tcMar>
          </w:tcPr>
          <w:p w:rsidR="00687A9A" w:rsidRDefault="00687A9A"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87A9A" w:rsidRDefault="00687A9A"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87A9A" w:rsidRDefault="00687A9A" w:rsidP="007946E4">
            <w:pPr>
              <w:pStyle w:val="DOC-TabellaIntestazioni"/>
            </w:pPr>
            <w:r>
              <w:t>EQF</w:t>
            </w:r>
          </w:p>
        </w:tc>
        <w:tc>
          <w:tcPr>
            <w:tcW w:w="3119" w:type="dxa"/>
            <w:tcBorders>
              <w:bottom w:val="single" w:sz="4" w:space="0" w:color="000000"/>
            </w:tcBorders>
          </w:tcPr>
          <w:p w:rsidR="00687A9A" w:rsidRDefault="00687A9A"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87A9A" w:rsidRDefault="00687A9A" w:rsidP="007946E4">
            <w:pPr>
              <w:pStyle w:val="DOC-TabellaIntestazioni"/>
            </w:pPr>
            <w:r>
              <w:t>Note sulla SST correlata</w:t>
            </w: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QPR-MEC-02</w:t>
            </w:r>
          </w:p>
        </w:tc>
        <w:tc>
          <w:tcPr>
            <w:tcW w:w="6792" w:type="dxa"/>
            <w:tcBorders>
              <w:top w:val="single"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REALIZZAZIONE DI DISEGNI TECNICI CON SOFTWARE CAD 2D</w:t>
            </w:r>
          </w:p>
        </w:tc>
        <w:tc>
          <w:tcPr>
            <w:tcW w:w="992" w:type="dxa"/>
            <w:tcBorders>
              <w:top w:val="single"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4</w:t>
            </w:r>
          </w:p>
        </w:tc>
        <w:tc>
          <w:tcPr>
            <w:tcW w:w="3119" w:type="dxa"/>
            <w:tcBorders>
              <w:top w:val="single" w:sz="4" w:space="0" w:color="000000"/>
              <w:bottom w:val="dotted" w:sz="4" w:space="0" w:color="000000"/>
            </w:tcBorders>
          </w:tcPr>
          <w:p w:rsidR="00687A9A" w:rsidRDefault="00687A9A" w:rsidP="007946E4">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QPR-MEC-03</w:t>
            </w:r>
          </w:p>
        </w:tc>
        <w:tc>
          <w:tcPr>
            <w:tcW w:w="6792"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REALIZZAZIONE DI MODELLI TRIDIMENSIONALI CON SOFTWARE CAD 3D</w:t>
            </w:r>
          </w:p>
        </w:tc>
        <w:tc>
          <w:tcPr>
            <w:tcW w:w="992"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4</w:t>
            </w:r>
          </w:p>
        </w:tc>
        <w:tc>
          <w:tcPr>
            <w:tcW w:w="3119" w:type="dxa"/>
            <w:tcBorders>
              <w:top w:val="dotted" w:sz="4" w:space="0" w:color="000000"/>
              <w:bottom w:val="dotted" w:sz="4" w:space="0" w:color="000000"/>
            </w:tcBorders>
          </w:tcPr>
          <w:p w:rsidR="00687A9A" w:rsidRDefault="00687A9A"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QPR-MEC-24</w:t>
            </w:r>
          </w:p>
        </w:tc>
        <w:tc>
          <w:tcPr>
            <w:tcW w:w="6792"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PROGRAMMAZIONE DI MACCHINE PER L’ARTIGIANATO DIGITALE</w:t>
            </w:r>
          </w:p>
        </w:tc>
        <w:tc>
          <w:tcPr>
            <w:tcW w:w="992"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3</w:t>
            </w:r>
          </w:p>
        </w:tc>
        <w:tc>
          <w:tcPr>
            <w:tcW w:w="3119" w:type="dxa"/>
            <w:tcBorders>
              <w:top w:val="dotted" w:sz="4" w:space="0" w:color="000000"/>
              <w:bottom w:val="dotted" w:sz="4" w:space="0" w:color="000000"/>
            </w:tcBorders>
          </w:tcPr>
          <w:p w:rsidR="00687A9A" w:rsidRDefault="00687A9A"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QPR-MEC-25</w:t>
            </w:r>
          </w:p>
        </w:tc>
        <w:tc>
          <w:tcPr>
            <w:tcW w:w="6792"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REALIZZAZIONE SCHEDE ELETTRONICHE</w:t>
            </w:r>
          </w:p>
        </w:tc>
        <w:tc>
          <w:tcPr>
            <w:tcW w:w="992"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3</w:t>
            </w:r>
          </w:p>
        </w:tc>
        <w:tc>
          <w:tcPr>
            <w:tcW w:w="3119" w:type="dxa"/>
            <w:tcBorders>
              <w:top w:val="dotted" w:sz="4" w:space="0" w:color="000000"/>
              <w:bottom w:val="dotted" w:sz="4" w:space="0" w:color="000000"/>
            </w:tcBorders>
          </w:tcPr>
          <w:p w:rsidR="00687A9A" w:rsidRDefault="00687A9A"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QPR-MEC-26</w:t>
            </w:r>
          </w:p>
        </w:tc>
        <w:tc>
          <w:tcPr>
            <w:tcW w:w="6792"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SVILUPPO DEL FIRMWARE</w:t>
            </w:r>
          </w:p>
        </w:tc>
        <w:tc>
          <w:tcPr>
            <w:tcW w:w="992"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3</w:t>
            </w:r>
          </w:p>
        </w:tc>
        <w:tc>
          <w:tcPr>
            <w:tcW w:w="3119" w:type="dxa"/>
            <w:tcBorders>
              <w:top w:val="dotted" w:sz="4" w:space="0" w:color="000000"/>
              <w:bottom w:val="dotted" w:sz="4" w:space="0" w:color="000000"/>
            </w:tcBorders>
          </w:tcPr>
          <w:p w:rsidR="00687A9A" w:rsidRDefault="00687A9A"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bl>
    <w:p w:rsidR="006F5D86" w:rsidRPr="00493351" w:rsidRDefault="006F5D86" w:rsidP="006F5D86">
      <w:pPr>
        <w:pStyle w:val="DOC-TestoBase"/>
      </w:pPr>
    </w:p>
    <w:p w:rsidR="006F5D86" w:rsidRPr="00493351" w:rsidRDefault="006F5D86" w:rsidP="006F5D86">
      <w:pPr>
        <w:pStyle w:val="DOC-TestoCentrato"/>
      </w:pPr>
      <w:r w:rsidRPr="00493351">
        <w:t>Per ciascuna delle QPR costituenti il profilo in oggetto, nelle pagine seguenti sono riportate le schede delle situazioni tipo (SST) con la linea di demarcazione del livello soglia.</w:t>
      </w:r>
    </w:p>
    <w:p w:rsidR="006F5D86" w:rsidRPr="00493351" w:rsidRDefault="006F5D86" w:rsidP="006F5D86">
      <w:pPr>
        <w:pStyle w:val="DOC-TestoCentrato"/>
      </w:pPr>
      <w:r w:rsidRPr="00493351">
        <w:br w:type="page"/>
      </w:r>
    </w:p>
    <w:p w:rsidR="00687A9A" w:rsidRDefault="00687A9A" w:rsidP="00990224">
      <w:pPr>
        <w:pStyle w:val="DOC-TestoBase"/>
        <w:jc w:val="center"/>
        <w:rPr>
          <w:rFonts w:ascii="DecimaWE Rg" w:hAnsi="DecimaWE Rg"/>
        </w:rPr>
      </w:pPr>
      <w:r w:rsidRPr="00687A9A">
        <w:rPr>
          <w:noProof/>
          <w:lang w:eastAsia="it-IT"/>
        </w:rPr>
        <w:drawing>
          <wp:inline distT="0" distB="0" distL="0" distR="0">
            <wp:extent cx="8640000" cy="6112030"/>
            <wp:effectExtent l="0" t="0" r="8890"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87A9A" w:rsidRDefault="00687A9A" w:rsidP="00990224">
      <w:pPr>
        <w:pStyle w:val="DOC-TestoBase"/>
        <w:jc w:val="center"/>
        <w:rPr>
          <w:rFonts w:ascii="DecimaWE Rg" w:hAnsi="DecimaWE Rg"/>
        </w:rPr>
      </w:pPr>
      <w:r w:rsidRPr="00687A9A">
        <w:rPr>
          <w:noProof/>
          <w:lang w:eastAsia="it-IT"/>
        </w:rPr>
        <w:drawing>
          <wp:inline distT="0" distB="0" distL="0" distR="0">
            <wp:extent cx="8640000" cy="6101788"/>
            <wp:effectExtent l="0" t="0" r="8890" b="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687A9A" w:rsidRDefault="00687A9A" w:rsidP="00990224">
      <w:pPr>
        <w:pStyle w:val="DOC-TestoBase"/>
        <w:jc w:val="center"/>
        <w:rPr>
          <w:rFonts w:ascii="DecimaWE Rg" w:hAnsi="DecimaWE Rg"/>
        </w:rPr>
      </w:pPr>
      <w:r w:rsidRPr="00687A9A">
        <w:rPr>
          <w:noProof/>
          <w:lang w:eastAsia="it-IT"/>
        </w:rPr>
        <w:drawing>
          <wp:inline distT="0" distB="0" distL="0" distR="0">
            <wp:extent cx="8640000" cy="6101788"/>
            <wp:effectExtent l="0" t="0" r="889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687A9A" w:rsidRDefault="00687A9A" w:rsidP="00990224">
      <w:pPr>
        <w:pStyle w:val="DOC-TestoBase"/>
        <w:jc w:val="center"/>
        <w:rPr>
          <w:rFonts w:ascii="DecimaWE Rg" w:hAnsi="DecimaWE Rg"/>
        </w:rPr>
      </w:pPr>
      <w:r w:rsidRPr="00687A9A">
        <w:rPr>
          <w:noProof/>
          <w:lang w:eastAsia="it-IT"/>
        </w:rPr>
        <w:drawing>
          <wp:inline distT="0" distB="0" distL="0" distR="0">
            <wp:extent cx="8640000" cy="6101788"/>
            <wp:effectExtent l="0" t="0" r="889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6F5D86" w:rsidRPr="00493351" w:rsidRDefault="00687A9A" w:rsidP="00687A9A">
      <w:pPr>
        <w:pStyle w:val="DOC-TestoBase"/>
        <w:jc w:val="center"/>
        <w:rPr>
          <w:rFonts w:ascii="DecimaWE Rg" w:hAnsi="DecimaWE Rg"/>
        </w:rPr>
      </w:pPr>
      <w:r w:rsidRPr="00687A9A">
        <w:rPr>
          <w:noProof/>
          <w:lang w:eastAsia="it-IT"/>
        </w:rPr>
        <w:drawing>
          <wp:inline distT="0" distB="0" distL="0" distR="0">
            <wp:extent cx="8640000" cy="6101788"/>
            <wp:effectExtent l="0" t="0" r="8890"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r w:rsidR="00990224" w:rsidRPr="00990224">
        <w:rPr>
          <w:rFonts w:ascii="DecimaWE Rg" w:hAnsi="DecimaWE Rg"/>
        </w:rPr>
        <w:t xml:space="preserve">    </w:t>
      </w:r>
    </w:p>
    <w:p w:rsidR="00EC3D1D" w:rsidRPr="00493351" w:rsidRDefault="00EC3D1D" w:rsidP="00D86CE7">
      <w:pPr>
        <w:pStyle w:val="DOC-TestoBase"/>
        <w:sectPr w:rsidR="00EC3D1D" w:rsidRPr="00493351" w:rsidSect="001522F9">
          <w:pgSz w:w="16840" w:h="11907" w:orient="landscape" w:code="9"/>
          <w:pgMar w:top="1134" w:right="1134" w:bottom="1134" w:left="1134" w:header="567" w:footer="567" w:gutter="0"/>
          <w:cols w:space="708"/>
          <w:docGrid w:linePitch="360"/>
        </w:sectPr>
      </w:pPr>
    </w:p>
    <w:p w:rsidR="00687A9A" w:rsidRPr="00493351" w:rsidRDefault="00687A9A" w:rsidP="00687A9A">
      <w:pPr>
        <w:pStyle w:val="LG-Sezione"/>
      </w:pPr>
      <w:r w:rsidRPr="00493351">
        <w:t>Profilo professionale</w:t>
      </w:r>
    </w:p>
    <w:p w:rsidR="00687A9A" w:rsidRPr="00493351" w:rsidRDefault="00687A9A" w:rsidP="00687A9A">
      <w:pPr>
        <w:pStyle w:val="LG-CodiceProfilo"/>
      </w:pPr>
      <w:r w:rsidRPr="00493351">
        <w:t>PROF-IMP-1</w:t>
      </w:r>
      <w:r w:rsidR="00B53461">
        <w:t>2</w:t>
      </w:r>
    </w:p>
    <w:p w:rsidR="00687A9A" w:rsidRPr="006F5D86" w:rsidRDefault="00794644" w:rsidP="00794644">
      <w:pPr>
        <w:pStyle w:val="LG-TitoloProfilo"/>
      </w:pPr>
      <w:bookmarkStart w:id="67" w:name="_Toc41035806"/>
      <w:r w:rsidRPr="00794644">
        <w:t>I</w:t>
      </w:r>
      <w:r>
        <w:t xml:space="preserve">nstallatore e manutentore di </w:t>
      </w:r>
      <w:r w:rsidRPr="00794644">
        <w:t>impianti</w:t>
      </w:r>
      <w:r>
        <w:t xml:space="preserve"> da fonti rinnovabili e sostenibili</w:t>
      </w:r>
      <w:bookmarkEnd w:id="67"/>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53461" w:rsidTr="00B53461">
        <w:trPr>
          <w:trHeight w:hRule="exact" w:val="34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LG-Titoletto"/>
            </w:pPr>
            <w:r>
              <w:t>REFERENZIAZIONI</w:t>
            </w:r>
          </w:p>
        </w:tc>
        <w:tc>
          <w:tcPr>
            <w:tcW w:w="40" w:type="dxa"/>
          </w:tcPr>
          <w:p w:rsidR="00B53461" w:rsidRDefault="00B53461" w:rsidP="007946E4">
            <w:pPr>
              <w:pStyle w:val="EMPTYCELLSTYLE"/>
            </w:pPr>
          </w:p>
        </w:tc>
      </w:tr>
      <w:tr w:rsidR="00B53461" w:rsidTr="00B53461">
        <w:trPr>
          <w:trHeight w:hRule="exact" w:val="1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DOC-TestoBase"/>
            </w:pPr>
            <w:r>
              <w:t>Professioni NUP/ISTAT correlate: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6.1.3.6.1</w:t>
            </w:r>
          </w:p>
        </w:tc>
        <w:tc>
          <w:tcPr>
            <w:tcW w:w="7900" w:type="dxa"/>
            <w:gridSpan w:val="3"/>
            <w:tcMar>
              <w:top w:w="0" w:type="dxa"/>
              <w:left w:w="60" w:type="dxa"/>
              <w:bottom w:w="0" w:type="dxa"/>
              <w:right w:w="0" w:type="dxa"/>
            </w:tcMar>
          </w:tcPr>
          <w:p w:rsidR="00B53461" w:rsidRDefault="00B53461" w:rsidP="007946E4">
            <w:pPr>
              <w:pStyle w:val="LG-ElencoConTabulazione"/>
            </w:pPr>
            <w:r>
              <w:t>Idraulici nelle costruzioni civili</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6.1.3.6.2.0</w:t>
            </w:r>
          </w:p>
        </w:tc>
        <w:tc>
          <w:tcPr>
            <w:tcW w:w="7900" w:type="dxa"/>
            <w:gridSpan w:val="3"/>
            <w:tcMar>
              <w:top w:w="0" w:type="dxa"/>
              <w:left w:w="60" w:type="dxa"/>
              <w:bottom w:w="0" w:type="dxa"/>
              <w:right w:w="0" w:type="dxa"/>
            </w:tcMar>
          </w:tcPr>
          <w:p w:rsidR="00B53461" w:rsidRDefault="00B53461" w:rsidP="007946E4">
            <w:pPr>
              <w:pStyle w:val="LG-ElencoConTabulazione"/>
            </w:pPr>
            <w:r>
              <w:t>Installatori di impianti termici nelle costruzioni civili</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6.2.3.4.1</w:t>
            </w:r>
          </w:p>
        </w:tc>
        <w:tc>
          <w:tcPr>
            <w:tcW w:w="7900" w:type="dxa"/>
            <w:gridSpan w:val="3"/>
            <w:tcMar>
              <w:top w:w="0" w:type="dxa"/>
              <w:left w:w="60" w:type="dxa"/>
              <w:bottom w:w="0" w:type="dxa"/>
              <w:right w:w="0" w:type="dxa"/>
            </w:tcMar>
          </w:tcPr>
          <w:p w:rsidR="00B53461" w:rsidRDefault="00B53461" w:rsidP="007946E4">
            <w:pPr>
              <w:pStyle w:val="LG-ElencoConTabulazione"/>
            </w:pPr>
            <w:r>
              <w:t>Frigoristi industriali</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6.2.3.5.1</w:t>
            </w:r>
          </w:p>
        </w:tc>
        <w:tc>
          <w:tcPr>
            <w:tcW w:w="7900" w:type="dxa"/>
            <w:gridSpan w:val="3"/>
            <w:tcMar>
              <w:top w:w="0" w:type="dxa"/>
              <w:left w:w="60" w:type="dxa"/>
              <w:bottom w:w="0" w:type="dxa"/>
              <w:right w:w="0" w:type="dxa"/>
            </w:tcMar>
          </w:tcPr>
          <w:p w:rsidR="00B53461" w:rsidRDefault="00B53461" w:rsidP="007946E4">
            <w:pPr>
              <w:pStyle w:val="LG-ElencoConTabulazione"/>
            </w:pPr>
            <w:r>
              <w:t>Riparatori e manutentori di apparecchi e impianti termoidraulici industriali</w:t>
            </w:r>
          </w:p>
        </w:tc>
        <w:tc>
          <w:tcPr>
            <w:tcW w:w="40" w:type="dxa"/>
          </w:tcPr>
          <w:p w:rsidR="00B53461" w:rsidRDefault="00B53461" w:rsidP="007946E4">
            <w:pPr>
              <w:pStyle w:val="EMPTYCELLSTYLE"/>
            </w:pPr>
          </w:p>
        </w:tc>
      </w:tr>
      <w:tr w:rsidR="00B53461" w:rsidTr="00B53461">
        <w:trPr>
          <w:trHeight w:hRule="exact" w:val="1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DOC-TestoBase"/>
            </w:pPr>
            <w:r>
              <w:t xml:space="preserve">Attività economiche di riferimento (ATECO 2007/ISTAT): </w:t>
            </w:r>
          </w:p>
        </w:tc>
        <w:tc>
          <w:tcPr>
            <w:tcW w:w="40" w:type="dxa"/>
          </w:tcPr>
          <w:p w:rsidR="00B53461" w:rsidRDefault="00B53461" w:rsidP="007946E4">
            <w:pPr>
              <w:pStyle w:val="EMPTYCELLSTYLE"/>
            </w:pPr>
          </w:p>
        </w:tc>
      </w:tr>
      <w:tr w:rsidR="00B53461" w:rsidTr="00B53461">
        <w:trPr>
          <w:trHeight w:hRule="exact" w:val="4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43.22.01</w:t>
            </w:r>
          </w:p>
        </w:tc>
        <w:tc>
          <w:tcPr>
            <w:tcW w:w="7900" w:type="dxa"/>
            <w:gridSpan w:val="3"/>
            <w:tcMar>
              <w:top w:w="0" w:type="dxa"/>
              <w:left w:w="60" w:type="dxa"/>
              <w:bottom w:w="0" w:type="dxa"/>
              <w:right w:w="0" w:type="dxa"/>
            </w:tcMar>
          </w:tcPr>
          <w:p w:rsidR="00B53461" w:rsidRDefault="00B53461" w:rsidP="007946E4">
            <w:pPr>
              <w:pStyle w:val="LG-ElencoConTabulazione"/>
            </w:pPr>
            <w:r>
              <w:t>Installazione di impianti idraulici, di riscaldamento e di condizionamento dell'aria (inclusa manutenzione e riparazione) in edifici o in altre opere di costruzione</w:t>
            </w:r>
          </w:p>
        </w:tc>
        <w:tc>
          <w:tcPr>
            <w:tcW w:w="40" w:type="dxa"/>
          </w:tcPr>
          <w:p w:rsidR="00B53461" w:rsidRDefault="00B53461" w:rsidP="007946E4">
            <w:pPr>
              <w:pStyle w:val="EMPTYCELLSTYLE"/>
            </w:pPr>
          </w:p>
        </w:tc>
      </w:tr>
      <w:tr w:rsidR="00B53461" w:rsidTr="00B53461">
        <w:trPr>
          <w:trHeight w:hRule="exact" w:val="1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DOC-TestoBase"/>
            </w:pPr>
            <w:r>
              <w:t>Figura e indirizzo/i di riferimento</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7900" w:type="dxa"/>
            <w:gridSpan w:val="3"/>
            <w:tcMar>
              <w:top w:w="0" w:type="dxa"/>
              <w:left w:w="60" w:type="dxa"/>
              <w:bottom w:w="0" w:type="dxa"/>
              <w:right w:w="0" w:type="dxa"/>
            </w:tcMar>
          </w:tcPr>
          <w:p w:rsidR="00B53461" w:rsidRDefault="00B53461" w:rsidP="007946E4">
            <w:pPr>
              <w:pStyle w:val="LG-ElencoConTabulazione"/>
            </w:pPr>
            <w:r>
              <w:t>OPERATORE DI IMPIANTI TERMOIDRAULICI</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34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LG-Titoletto"/>
            </w:pPr>
            <w:r>
              <w:t>DESCRIZIONE SINTETICA DEL PROFILO</w:t>
            </w:r>
          </w:p>
        </w:tc>
        <w:tc>
          <w:tcPr>
            <w:tcW w:w="40" w:type="dxa"/>
          </w:tcPr>
          <w:p w:rsidR="00B53461" w:rsidRDefault="00B53461" w:rsidP="007946E4">
            <w:pPr>
              <w:pStyle w:val="EMPTYCELLSTYLE"/>
            </w:pPr>
          </w:p>
        </w:tc>
      </w:tr>
      <w:tr w:rsidR="00B53461" w:rsidTr="00B53461">
        <w:trPr>
          <w:trHeight w:hRule="exact" w:val="14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val="1939"/>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LG-TestoBase"/>
            </w:pPr>
            <w:r>
              <w:t>L’INSTALLATORE E MANUTENTORE DI IMPIANTI DA FONTI RINNOVABILI E SOSTENIBILI si occupa dell’installazione e della manutenzione di impianti per la produzione e la distribuzione di energia termica da fonti rinnovabili o da fonti fossili in impianti ad alta resa e bassa emissione di gas clima-alteranti, funzionali agli impianti idro-termo-sanitari, di riscaldamento e condizionamento dell’aria, grazie alle sue competenze metodologiche inerenti l’analisi dei processi di conversione e trasporto del calore e tecnologiche inerenti la termodinamica ed in generale il campo idraulico. Esegue la posa delle reti di adduzione e scarico, installa reti di fluidi termovettori, esegue verifiche e certificazioni dell’impianto idro-termo-sanitario e la relativa manutenzione ordinaria e straordinaria in ambito residenziale e negli ambienti produttivi artigianali, nel rispetto delle normative di settore e relative alla sicurezza.</w:t>
            </w:r>
          </w:p>
        </w:tc>
        <w:tc>
          <w:tcPr>
            <w:tcW w:w="40" w:type="dxa"/>
          </w:tcPr>
          <w:p w:rsidR="00B53461" w:rsidRDefault="00B53461" w:rsidP="007946E4">
            <w:pPr>
              <w:pStyle w:val="EMPTYCELLSTYLE"/>
            </w:pPr>
          </w:p>
        </w:tc>
      </w:tr>
      <w:tr w:rsidR="00B53461" w:rsidTr="00B53461">
        <w:trPr>
          <w:trHeight w:hRule="exact" w:val="32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34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B53461">
            <w:pPr>
              <w:pStyle w:val="LG-Titoletto"/>
            </w:pPr>
            <w:r>
              <w:t xml:space="preserve">COMPETENZE PROFESSIONALI CARATTERIZZANTI IL PROFILO REGIONALE </w:t>
            </w:r>
          </w:p>
        </w:tc>
        <w:tc>
          <w:tcPr>
            <w:tcW w:w="40" w:type="dxa"/>
          </w:tcPr>
          <w:p w:rsidR="00B53461" w:rsidRDefault="00B53461" w:rsidP="007946E4">
            <w:pPr>
              <w:pStyle w:val="EMPTYCELLSTYLE"/>
            </w:pPr>
          </w:p>
        </w:tc>
      </w:tr>
      <w:tr w:rsidR="00B53461" w:rsidTr="00B53461">
        <w:trPr>
          <w:trHeight w:hRule="exact" w:val="1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B53461" w:rsidRDefault="00B53461"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53461" w:rsidRDefault="00B53461"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53461" w:rsidRDefault="00B53461"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B53461" w:rsidRDefault="00B53461" w:rsidP="007946E4">
            <w:pPr>
              <w:pStyle w:val="DOC-TabellaIntestazioni"/>
            </w:pPr>
            <w:r>
              <w:t>Sviluppato in modo:</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QPR-IMP-02</w:t>
            </w:r>
          </w:p>
        </w:tc>
        <w:tc>
          <w:tcPr>
            <w:tcW w:w="5960" w:type="dxa"/>
            <w:gridSpan w:val="2"/>
            <w:tcMar>
              <w:top w:w="0" w:type="dxa"/>
              <w:left w:w="100" w:type="dxa"/>
              <w:bottom w:w="0" w:type="dxa"/>
              <w:right w:w="0" w:type="dxa"/>
            </w:tcMar>
          </w:tcPr>
          <w:p w:rsidR="00B53461" w:rsidRDefault="00B53461" w:rsidP="007946E4">
            <w:pPr>
              <w:pStyle w:val="DOC-TabellaTesto"/>
            </w:pPr>
            <w:r>
              <w:t>ALLESTIMENTO E AVANZAMENTO CANTIERE</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Completo</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QPR-IMP-15</w:t>
            </w:r>
          </w:p>
        </w:tc>
        <w:tc>
          <w:tcPr>
            <w:tcW w:w="5960" w:type="dxa"/>
            <w:gridSpan w:val="2"/>
            <w:tcMar>
              <w:top w:w="0" w:type="dxa"/>
              <w:left w:w="100" w:type="dxa"/>
              <w:bottom w:w="0" w:type="dxa"/>
              <w:right w:w="0" w:type="dxa"/>
            </w:tcMar>
          </w:tcPr>
          <w:p w:rsidR="00B53461" w:rsidRDefault="00B53461" w:rsidP="007946E4">
            <w:pPr>
              <w:pStyle w:val="DOC-TabellaTesto"/>
            </w:pPr>
            <w:r>
              <w:t>INSTALLAZIONE DI IMPIANTI IDRICI</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QPR-IMP-16</w:t>
            </w:r>
          </w:p>
        </w:tc>
        <w:tc>
          <w:tcPr>
            <w:tcW w:w="5960" w:type="dxa"/>
            <w:gridSpan w:val="2"/>
            <w:tcMar>
              <w:top w:w="0" w:type="dxa"/>
              <w:left w:w="100" w:type="dxa"/>
              <w:bottom w:w="0" w:type="dxa"/>
              <w:right w:w="0" w:type="dxa"/>
            </w:tcMar>
          </w:tcPr>
          <w:p w:rsidR="00B53461" w:rsidRDefault="00B53461" w:rsidP="007946E4">
            <w:pPr>
              <w:pStyle w:val="DOC-TabellaTesto"/>
            </w:pPr>
            <w:r>
              <w:t>INSTALLAZIONE DI GENERATORI TERMICI</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QPR-IMP-17</w:t>
            </w:r>
          </w:p>
        </w:tc>
        <w:tc>
          <w:tcPr>
            <w:tcW w:w="5960" w:type="dxa"/>
            <w:gridSpan w:val="2"/>
            <w:tcMar>
              <w:top w:w="0" w:type="dxa"/>
              <w:left w:w="100" w:type="dxa"/>
              <w:bottom w:w="0" w:type="dxa"/>
              <w:right w:w="0" w:type="dxa"/>
            </w:tcMar>
          </w:tcPr>
          <w:p w:rsidR="00B53461" w:rsidRDefault="00B53461" w:rsidP="007946E4">
            <w:pPr>
              <w:pStyle w:val="DOC-TabellaTesto"/>
            </w:pPr>
            <w:r>
              <w:t>INSTALLAZIONE DI IMPIANTI DI CLIMATIZZAZIONE</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4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QPR-IMP-18</w:t>
            </w:r>
          </w:p>
        </w:tc>
        <w:tc>
          <w:tcPr>
            <w:tcW w:w="5960" w:type="dxa"/>
            <w:gridSpan w:val="2"/>
            <w:tcMar>
              <w:top w:w="0" w:type="dxa"/>
              <w:left w:w="100" w:type="dxa"/>
              <w:bottom w:w="0" w:type="dxa"/>
              <w:right w:w="0" w:type="dxa"/>
            </w:tcMar>
          </w:tcPr>
          <w:p w:rsidR="00B53461" w:rsidRDefault="00B53461" w:rsidP="007946E4">
            <w:pPr>
              <w:pStyle w:val="DOC-TabellaTesto"/>
            </w:pPr>
            <w:r>
              <w:t>INSTALLAZIONE DI IMPIANTI DI CLIMATIZZAZIONE DA FONTI RINNOVABILI E SOSTENIBILI</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QPR-IMP-19</w:t>
            </w:r>
          </w:p>
        </w:tc>
        <w:tc>
          <w:tcPr>
            <w:tcW w:w="5960" w:type="dxa"/>
            <w:gridSpan w:val="2"/>
            <w:tcMar>
              <w:top w:w="0" w:type="dxa"/>
              <w:left w:w="100" w:type="dxa"/>
              <w:bottom w:w="0" w:type="dxa"/>
              <w:right w:w="0" w:type="dxa"/>
            </w:tcMar>
          </w:tcPr>
          <w:p w:rsidR="00B53461" w:rsidRDefault="00B53461" w:rsidP="007946E4">
            <w:pPr>
              <w:pStyle w:val="DOC-TabellaTesto"/>
            </w:pPr>
            <w:r>
              <w:t>INSTALLAZIONE APPARECCHIATURE DI REFRIGERAZIONE</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QPR-IMP-20</w:t>
            </w:r>
          </w:p>
        </w:tc>
        <w:tc>
          <w:tcPr>
            <w:tcW w:w="5960" w:type="dxa"/>
            <w:gridSpan w:val="2"/>
            <w:tcMar>
              <w:top w:w="0" w:type="dxa"/>
              <w:left w:w="100" w:type="dxa"/>
              <w:bottom w:w="0" w:type="dxa"/>
              <w:right w:w="0" w:type="dxa"/>
            </w:tcMar>
          </w:tcPr>
          <w:p w:rsidR="00B53461" w:rsidRDefault="00B53461" w:rsidP="007946E4">
            <w:pPr>
              <w:pStyle w:val="DOC-TabellaTesto"/>
            </w:pPr>
            <w:r>
              <w:t>MANUTENZIONE DI IMPIANTI DI CLIMATIZZAZIONE</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Completo</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QPR-IMP-21</w:t>
            </w:r>
          </w:p>
        </w:tc>
        <w:tc>
          <w:tcPr>
            <w:tcW w:w="5960" w:type="dxa"/>
            <w:gridSpan w:val="2"/>
            <w:tcMar>
              <w:top w:w="0" w:type="dxa"/>
              <w:left w:w="100" w:type="dxa"/>
              <w:bottom w:w="0" w:type="dxa"/>
              <w:right w:w="0" w:type="dxa"/>
            </w:tcMar>
          </w:tcPr>
          <w:p w:rsidR="00B53461" w:rsidRDefault="00B53461" w:rsidP="007946E4">
            <w:pPr>
              <w:pStyle w:val="DOC-TabellaTesto"/>
            </w:pPr>
            <w:r>
              <w:t>VERIFICA DI IMPIANTI IDRICI, TERMICI E DI CONDIZIONAMENTO</w:t>
            </w:r>
          </w:p>
        </w:tc>
        <w:tc>
          <w:tcPr>
            <w:tcW w:w="980" w:type="dxa"/>
            <w:tcMar>
              <w:top w:w="0" w:type="dxa"/>
              <w:left w:w="60" w:type="dxa"/>
              <w:bottom w:w="0" w:type="dxa"/>
              <w:right w:w="0" w:type="dxa"/>
            </w:tcMar>
          </w:tcPr>
          <w:p w:rsidR="00B53461" w:rsidRDefault="00B53461" w:rsidP="007946E4">
            <w:pPr>
              <w:pStyle w:val="DOC-TabellaTestoCx"/>
            </w:pPr>
            <w:r>
              <w:t>4</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0"/>
        </w:trPr>
        <w:tc>
          <w:tcPr>
            <w:tcW w:w="40" w:type="dxa"/>
          </w:tcPr>
          <w:p w:rsidR="00B53461" w:rsidRDefault="00B53461"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53461" w:rsidRDefault="00B53461" w:rsidP="007946E4">
            <w:pPr>
              <w:pStyle w:val="EMPTYCELLSTYLE"/>
            </w:pPr>
          </w:p>
        </w:tc>
        <w:tc>
          <w:tcPr>
            <w:tcW w:w="40" w:type="dxa"/>
          </w:tcPr>
          <w:p w:rsidR="00B53461" w:rsidRDefault="00B53461" w:rsidP="007946E4">
            <w:pPr>
              <w:pStyle w:val="EMPTYCELLSTYLE"/>
            </w:pPr>
          </w:p>
        </w:tc>
      </w:tr>
    </w:tbl>
    <w:p w:rsidR="00B53461" w:rsidRDefault="00B53461" w:rsidP="00B53461"/>
    <w:p w:rsidR="00687A9A" w:rsidRDefault="00687A9A" w:rsidP="00687A9A"/>
    <w:p w:rsidR="00687A9A" w:rsidRPr="00493351" w:rsidRDefault="00687A9A" w:rsidP="00687A9A">
      <w:pPr>
        <w:pStyle w:val="DOC-TestoBase"/>
      </w:pPr>
      <w:r w:rsidRPr="00493351">
        <w:br w:type="page"/>
      </w:r>
    </w:p>
    <w:p w:rsidR="00687A9A" w:rsidRPr="00493351" w:rsidRDefault="00687A9A" w:rsidP="00687A9A">
      <w:pPr>
        <w:pStyle w:val="LG-Titoletto"/>
      </w:pPr>
      <w:r w:rsidRPr="00493351">
        <w:t>Descrizione delle competenze caratterizzanti il profilo PROFESSIONALE regionale</w:t>
      </w:r>
    </w:p>
    <w:p w:rsidR="00687A9A" w:rsidRDefault="00687A9A" w:rsidP="00687A9A">
      <w:pPr>
        <w:pStyle w:val="LG-TestoBase"/>
      </w:pPr>
    </w:p>
    <w:p w:rsidR="00B53461" w:rsidRDefault="00B53461" w:rsidP="00B5346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ALLESTIMENTO E AVANZAMENTO CANTIERE</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QPR-IMP-02</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21/01/2020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Normative di sicurezza, igiene, salvaguardia ambientale di settore/processo</w:t>
            </w:r>
          </w:p>
          <w:p w:rsidR="00B53461" w:rsidRDefault="00B53461" w:rsidP="00B53461">
            <w:pPr>
              <w:pStyle w:val="QPR-ConoscenzeAbilit"/>
              <w:suppressAutoHyphens w:val="0"/>
              <w:ind w:left="283" w:hanging="198"/>
            </w:pPr>
            <w:r>
              <w:rPr>
                <w:noProof/>
              </w:rPr>
              <w:t>Principali terminologie tecniche di settore/processo</w:t>
            </w:r>
          </w:p>
          <w:p w:rsidR="00B53461" w:rsidRDefault="00B53461" w:rsidP="00B53461">
            <w:pPr>
              <w:pStyle w:val="QPR-ConoscenzeAbilit"/>
              <w:suppressAutoHyphens w:val="0"/>
              <w:ind w:left="283" w:hanging="198"/>
            </w:pPr>
            <w:r>
              <w:rPr>
                <w:noProof/>
              </w:rPr>
              <w:t>Processi, cicli di lavoro e ruoli nelle lavorazioni di settore/processo</w:t>
            </w:r>
          </w:p>
          <w:p w:rsidR="00B53461" w:rsidRDefault="00B53461" w:rsidP="00B53461">
            <w:pPr>
              <w:pStyle w:val="QPR-ConoscenzeAbilit"/>
              <w:suppressAutoHyphens w:val="0"/>
              <w:ind w:left="283" w:hanging="198"/>
            </w:pPr>
            <w:r>
              <w:rPr>
                <w:noProof/>
              </w:rPr>
              <w:t>Elementi di comunicazione e relazione interpersonale in ambito professionale</w:t>
            </w:r>
          </w:p>
          <w:p w:rsidR="00B53461" w:rsidRDefault="00B53461" w:rsidP="00B53461">
            <w:pPr>
              <w:pStyle w:val="QPR-ConoscenzeAbilit"/>
              <w:suppressAutoHyphens w:val="0"/>
              <w:ind w:left="283" w:hanging="198"/>
            </w:pPr>
            <w:r>
              <w:rPr>
                <w:noProof/>
              </w:rPr>
              <w:t>Tecniche di pianificazione</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Tecniche di rilievo strumentale</w:t>
            </w:r>
          </w:p>
          <w:p w:rsidR="00B53461" w:rsidRDefault="00B53461" w:rsidP="00B53461">
            <w:pPr>
              <w:pStyle w:val="QPR-ConoscenzeAbilit"/>
              <w:suppressAutoHyphens w:val="0"/>
              <w:ind w:left="283" w:hanging="198"/>
            </w:pPr>
            <w:r>
              <w:rPr>
                <w:noProof/>
              </w:rPr>
              <w:t>Normative tecniche di riferimento del settore</w:t>
            </w:r>
          </w:p>
          <w:p w:rsidR="00B53461" w:rsidRDefault="00B53461" w:rsidP="00B53461">
            <w:pPr>
              <w:pStyle w:val="QPR-ConoscenzeAbilit"/>
              <w:suppressAutoHyphens w:val="0"/>
              <w:ind w:left="283" w:hanging="198"/>
            </w:pPr>
            <w:r>
              <w:rPr>
                <w:noProof/>
              </w:rPr>
              <w:t>Principali terminologie tecniche</w:t>
            </w:r>
          </w:p>
          <w:p w:rsidR="00B53461" w:rsidRDefault="00B53461" w:rsidP="00B53461">
            <w:pPr>
              <w:pStyle w:val="QPR-ConoscenzeAbilit"/>
              <w:suppressAutoHyphens w:val="0"/>
              <w:ind w:left="283" w:hanging="198"/>
            </w:pPr>
            <w:r>
              <w:rPr>
                <w:noProof/>
              </w:rPr>
              <w:t>Metodi e tecniche di approntamento e avvio</w:t>
            </w:r>
          </w:p>
          <w:p w:rsidR="00B53461" w:rsidRDefault="00B53461" w:rsidP="00B53461">
            <w:pPr>
              <w:pStyle w:val="QPR-ConoscenzeAbilit"/>
              <w:suppressAutoHyphens w:val="0"/>
              <w:ind w:left="283" w:hanging="198"/>
            </w:pPr>
            <w:r>
              <w:rPr>
                <w:noProof/>
              </w:rPr>
              <w:t>Principi, meccanismi e parametri di funzionamento dei macchinari e apparecchiature</w:t>
            </w:r>
          </w:p>
          <w:p w:rsidR="00B53461" w:rsidRDefault="00B53461" w:rsidP="00B53461">
            <w:pPr>
              <w:pStyle w:val="QPR-ConoscenzeAbilit"/>
              <w:suppressAutoHyphens w:val="0"/>
              <w:ind w:left="283" w:hanging="198"/>
            </w:pPr>
            <w:r>
              <w:rPr>
                <w:noProof/>
              </w:rPr>
              <w:t>Tipologia e caratteristiche dei principali materiali dei componenti costituenti gli impianti</w:t>
            </w:r>
          </w:p>
          <w:p w:rsidR="00B53461" w:rsidRDefault="00B53461" w:rsidP="00B53461">
            <w:pPr>
              <w:pStyle w:val="QPR-ConoscenzeAbilit"/>
              <w:suppressAutoHyphens w:val="0"/>
              <w:ind w:left="283" w:hanging="198"/>
            </w:pPr>
            <w:r>
              <w:rPr>
                <w:noProof/>
              </w:rPr>
              <w:t>Tipologia, principi di funzionamento e caratteristiche dei principali macchinari ed attrezzature di settore</w:t>
            </w:r>
          </w:p>
          <w:p w:rsidR="00B53461" w:rsidRDefault="00B53461" w:rsidP="00B53461">
            <w:pPr>
              <w:pStyle w:val="QPR-ConoscenzeAbilit"/>
              <w:suppressAutoHyphens w:val="0"/>
              <w:ind w:left="283" w:hanging="198"/>
            </w:pPr>
            <w:r>
              <w:rPr>
                <w:noProof/>
              </w:rPr>
              <w:t>Procedure tecniche per il monitoraggio e la valutazione del funzionamento dei principali macchinari ed attrezzature di settore</w:t>
            </w:r>
          </w:p>
          <w:p w:rsidR="00B53461" w:rsidRDefault="00B53461" w:rsidP="00B53461">
            <w:pPr>
              <w:pStyle w:val="QPR-ConoscenzeAbilit"/>
              <w:suppressAutoHyphens w:val="0"/>
              <w:ind w:left="283" w:hanging="198"/>
            </w:pPr>
            <w:r>
              <w:rPr>
                <w:noProof/>
              </w:rPr>
              <w:t>Tecniche e metodiche di mantenimento e manutenzione ordinaria dei principali macchinari ed attrezzature di settore</w:t>
            </w:r>
          </w:p>
          <w:p w:rsidR="00B53461" w:rsidRDefault="00B53461" w:rsidP="00B53461">
            <w:pPr>
              <w:pStyle w:val="QPR-ConoscenzeAbilit"/>
              <w:suppressAutoHyphens w:val="0"/>
              <w:ind w:left="283" w:hanging="198"/>
            </w:pPr>
            <w:r>
              <w:rPr>
                <w:noProof/>
              </w:rPr>
              <w:t>Compilazione documentazione tecnica</w:t>
            </w:r>
          </w:p>
          <w:p w:rsidR="00B53461" w:rsidRDefault="00B53461" w:rsidP="00B53461">
            <w:pPr>
              <w:pStyle w:val="QPR-ConoscenzeAbilit"/>
              <w:suppressAutoHyphens w:val="0"/>
              <w:ind w:left="283" w:hanging="198"/>
            </w:pPr>
            <w:r>
              <w:rPr>
                <w:noProof/>
              </w:rPr>
              <w:t>Competenze informatiche di base (web bowsing, emailing, pacchetto office)</w:t>
            </w:r>
          </w:p>
          <w:p w:rsidR="00B53461" w:rsidRDefault="00B53461" w:rsidP="00B53461">
            <w:pPr>
              <w:pStyle w:val="QPR-ConoscenzeAbilit"/>
              <w:suppressAutoHyphens w:val="0"/>
              <w:ind w:left="283" w:hanging="198"/>
            </w:pPr>
            <w:r>
              <w:rPr>
                <w:noProof/>
              </w:rPr>
              <w:t>Esecuzione di prove funzionali</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B53461" w:rsidRDefault="00B53461" w:rsidP="00B53461">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53461" w:rsidRDefault="00B53461" w:rsidP="00B53461">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B53461" w:rsidRDefault="00B53461" w:rsidP="00B53461">
            <w:pPr>
              <w:pStyle w:val="QPR-ConoscenzeAbilit"/>
              <w:suppressAutoHyphens w:val="0"/>
              <w:ind w:left="283" w:hanging="198"/>
            </w:pPr>
            <w:r>
              <w:rPr>
                <w:noProof/>
              </w:rPr>
              <w:t>Applicare metodiche e tecniche per la gestione dei tempi di lavoro</w:t>
            </w:r>
          </w:p>
          <w:p w:rsidR="00B53461" w:rsidRDefault="00B53461" w:rsidP="00B53461">
            <w:pPr>
              <w:pStyle w:val="QPR-ConoscenzeAbilit"/>
              <w:suppressAutoHyphens w:val="0"/>
              <w:ind w:left="283" w:hanging="198"/>
            </w:pPr>
            <w:r>
              <w:rPr>
                <w:noProof/>
              </w:rPr>
              <w:t>Redigere e mantere aggiornato il cronoprogramma complessivo per le opere di propria competenza</w:t>
            </w:r>
          </w:p>
          <w:p w:rsidR="00B53461" w:rsidRDefault="00B53461" w:rsidP="00B53461">
            <w:pPr>
              <w:pStyle w:val="QPR-ConoscenzeAbilit"/>
              <w:suppressAutoHyphens w:val="0"/>
              <w:ind w:left="283" w:hanging="198"/>
            </w:pPr>
            <w:r>
              <w:rPr>
                <w:noProof/>
              </w:rPr>
              <w:t>Rilevare le dimensioni e le caratteristiche di semplici ambienti</w:t>
            </w:r>
          </w:p>
          <w:p w:rsidR="00B53461" w:rsidRDefault="00B53461" w:rsidP="00B53461">
            <w:pPr>
              <w:pStyle w:val="QPR-ConoscenzeAbilit"/>
              <w:suppressAutoHyphens w:val="0"/>
              <w:ind w:left="283" w:hanging="198"/>
            </w:pPr>
            <w:r>
              <w:rPr>
                <w:noProof/>
              </w:rPr>
              <w:t>Rilevare le caratteristiche tecniche di semplici impianti esistenti</w:t>
            </w:r>
          </w:p>
          <w:p w:rsidR="00B53461" w:rsidRDefault="00B53461" w:rsidP="00B53461">
            <w:pPr>
              <w:pStyle w:val="QPR-ConoscenzeAbilit"/>
              <w:suppressAutoHyphens w:val="0"/>
              <w:ind w:left="283" w:hanging="198"/>
            </w:pPr>
            <w:r>
              <w:rPr>
                <w:noProof/>
              </w:rPr>
              <w:t>Individuare gli strumenti e le attrezzature necessarie per le diverse fasi di lavorazione</w:t>
            </w:r>
          </w:p>
          <w:p w:rsidR="00B53461" w:rsidRDefault="00B53461" w:rsidP="00B53461">
            <w:pPr>
              <w:pStyle w:val="QPR-ConoscenzeAbilit"/>
              <w:suppressAutoHyphens w:val="0"/>
              <w:ind w:left="283" w:hanging="198"/>
            </w:pPr>
            <w:r>
              <w:rPr>
                <w:noProof/>
              </w:rPr>
              <w:t>Approntare materiali, strumenti, macchinari per le diverse fasi di lavorazione sulla base di una distinta</w:t>
            </w:r>
          </w:p>
          <w:p w:rsidR="00B53461" w:rsidRDefault="00B53461" w:rsidP="00B53461">
            <w:pPr>
              <w:pStyle w:val="QPR-ConoscenzeAbilit"/>
              <w:suppressAutoHyphens w:val="0"/>
              <w:ind w:left="283" w:hanging="198"/>
            </w:pPr>
            <w:r>
              <w:rPr>
                <w:noProof/>
              </w:rPr>
              <w:t>Adottare comportamenti e misure di sicurezza nelle lavorazioni di allestimento e nell'utilizzo dei materiali e attrezzature da lavoro</w:t>
            </w:r>
          </w:p>
          <w:p w:rsidR="00B53461" w:rsidRDefault="00B53461" w:rsidP="00B53461">
            <w:pPr>
              <w:pStyle w:val="QPR-ConoscenzeAbilit"/>
              <w:suppressAutoHyphens w:val="0"/>
              <w:ind w:left="283" w:hanging="198"/>
            </w:pPr>
            <w:r>
              <w:rPr>
                <w:noProof/>
              </w:rPr>
              <w:t>Adottare metodiche per rilevare l’usura e le anomalie di strumenti, attrezzature e macchinari</w:t>
            </w:r>
          </w:p>
          <w:p w:rsidR="00B53461" w:rsidRDefault="00B53461" w:rsidP="00B53461">
            <w:pPr>
              <w:pStyle w:val="QPR-ConoscenzeAbilit"/>
              <w:suppressAutoHyphens w:val="0"/>
              <w:ind w:left="283" w:hanging="198"/>
            </w:pPr>
            <w:r>
              <w:rPr>
                <w:noProof/>
              </w:rPr>
              <w:t>Applicare tecniche e metodi per la gestione della propria postazione di lavoro</w:t>
            </w:r>
          </w:p>
          <w:p w:rsidR="00B53461" w:rsidRDefault="00B53461" w:rsidP="00B53461">
            <w:pPr>
              <w:pStyle w:val="QPR-ConoscenzeAbilit"/>
              <w:suppressAutoHyphens w:val="0"/>
              <w:ind w:left="283" w:hanging="198"/>
            </w:pPr>
            <w:r>
              <w:rPr>
                <w:noProof/>
              </w:rPr>
              <w:t>Applicare metodiche di reportistica tecnica</w:t>
            </w:r>
          </w:p>
          <w:p w:rsidR="00B53461" w:rsidRDefault="00B53461" w:rsidP="00B53461">
            <w:pPr>
              <w:pStyle w:val="QPR-ConoscenzeAbilit"/>
              <w:suppressAutoHyphens w:val="0"/>
              <w:ind w:left="283" w:hanging="198"/>
            </w:pPr>
            <w:r>
              <w:rPr>
                <w:noProof/>
              </w:rPr>
              <w:t>Operare rispettando i principi della sicurezza</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DI IMPIANTI IDRICI</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QPR-IMP-15</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contenute nel progetto esecutivo e/o indicazioni del committente, il soggetto è in grado di installare impianti idrici nel rispetto della normativa di settore.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idrici</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Schemi idrici e simbologie</w:t>
            </w:r>
          </w:p>
          <w:p w:rsidR="00B53461" w:rsidRDefault="00B53461" w:rsidP="00B53461">
            <w:pPr>
              <w:pStyle w:val="QPR-ConoscenzeAbilit"/>
              <w:suppressAutoHyphens w:val="0"/>
              <w:ind w:left="283" w:hanging="198"/>
            </w:pPr>
            <w:r>
              <w:rPr>
                <w:noProof/>
              </w:rPr>
              <w:t>Normative tecniche di riferimento</w:t>
            </w:r>
          </w:p>
          <w:p w:rsidR="00B53461" w:rsidRDefault="00B53461" w:rsidP="00B53461">
            <w:pPr>
              <w:pStyle w:val="QPR-ConoscenzeAbilit"/>
              <w:suppressAutoHyphens w:val="0"/>
              <w:ind w:left="283" w:hanging="198"/>
            </w:pPr>
            <w:r>
              <w:rPr>
                <w:noProof/>
              </w:rPr>
              <w:t>Macchinari, attrezzature e strumenti per le lavorazioni</w:t>
            </w:r>
          </w:p>
          <w:p w:rsidR="00B53461" w:rsidRDefault="00B53461" w:rsidP="00B53461">
            <w:pPr>
              <w:pStyle w:val="QPR-ConoscenzeAbilit"/>
              <w:suppressAutoHyphens w:val="0"/>
              <w:ind w:left="283" w:hanging="198"/>
            </w:pPr>
            <w:r>
              <w:rPr>
                <w:noProof/>
              </w:rPr>
              <w:t>Caratteristiche tecniche dei componenti idrici, scarico e antincendio</w:t>
            </w:r>
          </w:p>
          <w:p w:rsidR="00B53461" w:rsidRDefault="00B53461" w:rsidP="00B53461">
            <w:pPr>
              <w:pStyle w:val="QPR-ConoscenzeAbilit"/>
              <w:suppressAutoHyphens w:val="0"/>
              <w:ind w:left="283" w:hanging="198"/>
            </w:pPr>
            <w:r>
              <w:rPr>
                <w:noProof/>
              </w:rPr>
              <w:t>Procedure per la realizzazione di impianti idrici, scarico e antincendio</w:t>
            </w:r>
          </w:p>
          <w:p w:rsidR="00B53461" w:rsidRDefault="00B53461" w:rsidP="00B53461">
            <w:pPr>
              <w:pStyle w:val="QPR-ConoscenzeAbilit"/>
              <w:suppressAutoHyphens w:val="0"/>
              <w:ind w:left="283" w:hanging="198"/>
            </w:pPr>
            <w:r>
              <w:rPr>
                <w:noProof/>
              </w:rPr>
              <w:t>Tecniche di installazione di diverse tipologie di componenti e apparecchiature idriche</w:t>
            </w:r>
          </w:p>
          <w:p w:rsidR="00B53461" w:rsidRDefault="00B53461" w:rsidP="00B53461">
            <w:pPr>
              <w:pStyle w:val="QPR-ConoscenzeAbilit"/>
              <w:suppressAutoHyphens w:val="0"/>
              <w:ind w:left="283" w:hanging="198"/>
            </w:pPr>
            <w:r>
              <w:rPr>
                <w:noProof/>
              </w:rPr>
              <w:t>Elementi di impiantistica meccanica, termoidraulica, fluido dinamica</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Individuare i percorsi delle tubazioni e le posizioni dei componenti e degli apparecchi sanitari utilizzando schemi, disegni e istruzioni</w:t>
            </w:r>
          </w:p>
          <w:p w:rsidR="00B53461" w:rsidRDefault="00B53461" w:rsidP="00B53461">
            <w:pPr>
              <w:pStyle w:val="QPR-ConoscenzeAbilit"/>
              <w:suppressAutoHyphens w:val="0"/>
              <w:ind w:left="283" w:hanging="198"/>
            </w:pPr>
            <w:r>
              <w:rPr>
                <w:noProof/>
              </w:rPr>
              <w:t>Posare tubazioni idriche e di scarico</w:t>
            </w:r>
          </w:p>
          <w:p w:rsidR="00B53461" w:rsidRDefault="00B53461" w:rsidP="00B53461">
            <w:pPr>
              <w:pStyle w:val="QPR-ConoscenzeAbilit"/>
              <w:suppressAutoHyphens w:val="0"/>
              <w:ind w:left="283" w:hanging="198"/>
            </w:pPr>
            <w:r>
              <w:rPr>
                <w:noProof/>
              </w:rPr>
              <w:t>Installare valvolame, rubinetterie rispettando le modalità di installazione richieste</w:t>
            </w:r>
          </w:p>
          <w:p w:rsidR="00B53461" w:rsidRDefault="00B53461" w:rsidP="00B53461">
            <w:pPr>
              <w:pStyle w:val="QPR-ConoscenzeAbilit"/>
              <w:suppressAutoHyphens w:val="0"/>
              <w:ind w:left="283" w:hanging="198"/>
            </w:pPr>
            <w:r>
              <w:rPr>
                <w:noProof/>
              </w:rPr>
              <w:t>Eseguire la posa e il fissaggio degli apparecchi sanitari</w:t>
            </w:r>
          </w:p>
          <w:p w:rsidR="00B53461" w:rsidRDefault="00B53461" w:rsidP="00B53461">
            <w:pPr>
              <w:pStyle w:val="QPR-ConoscenzeAbilit"/>
              <w:suppressAutoHyphens w:val="0"/>
              <w:ind w:left="283" w:hanging="198"/>
            </w:pPr>
            <w:r>
              <w:rPr>
                <w:noProof/>
              </w:rPr>
              <w:t>Eseguire la ventilazione delle colonne di scarico</w:t>
            </w:r>
          </w:p>
          <w:p w:rsidR="00B53461" w:rsidRDefault="00B53461" w:rsidP="00B53461">
            <w:pPr>
              <w:pStyle w:val="QPR-ConoscenzeAbilit"/>
              <w:suppressAutoHyphens w:val="0"/>
              <w:ind w:left="283" w:hanging="198"/>
            </w:pPr>
            <w:r>
              <w:rPr>
                <w:noProof/>
              </w:rPr>
              <w:t>Installare componenti terminali per reti antincendio</w:t>
            </w:r>
          </w:p>
          <w:p w:rsidR="00B53461" w:rsidRDefault="00B53461" w:rsidP="00B53461">
            <w:pPr>
              <w:pStyle w:val="QPR-ConoscenzeAbilit"/>
              <w:suppressAutoHyphens w:val="0"/>
              <w:ind w:left="283" w:hanging="198"/>
            </w:pPr>
            <w:r>
              <w:rPr>
                <w:noProof/>
              </w:rPr>
              <w:t>Collegare gruppi di pompaggio</w:t>
            </w:r>
          </w:p>
          <w:p w:rsidR="00B53461" w:rsidRDefault="00B53461" w:rsidP="00B53461">
            <w:pPr>
              <w:pStyle w:val="QPR-ConoscenzeAbilit"/>
              <w:suppressAutoHyphens w:val="0"/>
              <w:ind w:left="283" w:hanging="198"/>
            </w:pPr>
            <w:r>
              <w:rPr>
                <w:noProof/>
              </w:rPr>
              <w:t>Realizzare la prova di tenuta</w:t>
            </w:r>
          </w:p>
          <w:p w:rsidR="00B53461" w:rsidRDefault="00B53461" w:rsidP="00B53461">
            <w:pPr>
              <w:pStyle w:val="QPR-ConoscenzeAbilit"/>
              <w:suppressAutoHyphens w:val="0"/>
              <w:ind w:left="283" w:hanging="198"/>
            </w:pPr>
            <w:r>
              <w:rPr>
                <w:noProof/>
              </w:rPr>
              <w:t>Applicare procedure e tecniche per il collegamento alle reti di fornitura idriche</w:t>
            </w:r>
          </w:p>
          <w:p w:rsidR="00B53461" w:rsidRDefault="00B53461" w:rsidP="00B53461">
            <w:pPr>
              <w:pStyle w:val="QPR-ConoscenzeAbilit"/>
              <w:suppressAutoHyphens w:val="0"/>
              <w:ind w:left="283" w:hanging="198"/>
            </w:pPr>
            <w:r>
              <w:rPr>
                <w:noProof/>
              </w:rPr>
              <w:t>Applicare le norme di sicurezza nella installazione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DI GENERATORI TERMICI</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QPR-IMP-16</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contenute nel progetto esecutivo e/o indicazioni del committente, il soggetto è in grado di installare generatori termici alimentati con diverse fonti energetiche nel rispetto della normativa di settore.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di climatizzazione</w:t>
            </w:r>
          </w:p>
          <w:p w:rsidR="00B53461" w:rsidRDefault="00B53461" w:rsidP="00B53461">
            <w:pPr>
              <w:pStyle w:val="QPR-ConoscenzeAbilit"/>
              <w:suppressAutoHyphens w:val="0"/>
              <w:ind w:left="283" w:hanging="198"/>
            </w:pPr>
            <w:r>
              <w:rPr>
                <w:noProof/>
              </w:rPr>
              <w:t>Fonti energetiche e caratteristiche dei combustibili</w:t>
            </w:r>
          </w:p>
          <w:p w:rsidR="00B53461" w:rsidRDefault="00B53461" w:rsidP="00B53461">
            <w:pPr>
              <w:pStyle w:val="QPR-ConoscenzeAbilit"/>
              <w:suppressAutoHyphens w:val="0"/>
              <w:ind w:left="283" w:hanging="198"/>
            </w:pPr>
            <w:r>
              <w:rPr>
                <w:noProof/>
              </w:rPr>
              <w:t>Caratteristiche tecniche dei generatori termici per la climatizzazione invernale/estiva</w:t>
            </w:r>
          </w:p>
          <w:p w:rsidR="00B53461" w:rsidRDefault="00B53461" w:rsidP="00B53461">
            <w:pPr>
              <w:pStyle w:val="QPR-ConoscenzeAbilit"/>
              <w:suppressAutoHyphens w:val="0"/>
              <w:ind w:left="283" w:hanging="198"/>
            </w:pPr>
            <w:r>
              <w:rPr>
                <w:noProof/>
              </w:rPr>
              <w:t>Schemi costruttivi di collegamento e relative simbologie</w:t>
            </w:r>
          </w:p>
          <w:p w:rsidR="00B53461" w:rsidRDefault="00B53461" w:rsidP="00B53461">
            <w:pPr>
              <w:pStyle w:val="QPR-ConoscenzeAbilit"/>
              <w:suppressAutoHyphens w:val="0"/>
              <w:ind w:left="283" w:hanging="198"/>
            </w:pPr>
            <w:r>
              <w:rPr>
                <w:noProof/>
              </w:rPr>
              <w:t>Nozioni di elettrotecnica</w:t>
            </w:r>
          </w:p>
          <w:p w:rsidR="00B53461" w:rsidRDefault="00B53461" w:rsidP="00B53461">
            <w:pPr>
              <w:pStyle w:val="QPR-ConoscenzeAbilit"/>
              <w:suppressAutoHyphens w:val="0"/>
              <w:ind w:left="283" w:hanging="198"/>
            </w:pPr>
            <w:r>
              <w:rPr>
                <w:noProof/>
              </w:rPr>
              <w:t>Normative tecniche di riferimento</w:t>
            </w:r>
          </w:p>
          <w:p w:rsidR="00B53461" w:rsidRDefault="00B53461" w:rsidP="00B53461">
            <w:pPr>
              <w:pStyle w:val="QPR-ConoscenzeAbilit"/>
              <w:suppressAutoHyphens w:val="0"/>
              <w:ind w:left="283" w:hanging="198"/>
            </w:pPr>
            <w:r>
              <w:rPr>
                <w:noProof/>
              </w:rPr>
              <w:t>Procedure per l'installazione e realizzazione dei collegamenti idraulici elettrici</w:t>
            </w:r>
          </w:p>
          <w:p w:rsidR="00B53461" w:rsidRDefault="00B53461" w:rsidP="00B53461">
            <w:pPr>
              <w:pStyle w:val="QPR-ConoscenzeAbilit"/>
              <w:suppressAutoHyphens w:val="0"/>
              <w:ind w:left="283" w:hanging="198"/>
            </w:pPr>
            <w:r>
              <w:rPr>
                <w:noProof/>
              </w:rPr>
              <w:t>Caratteristiche e tipologia dei bruciatori</w:t>
            </w:r>
          </w:p>
          <w:p w:rsidR="00B53461" w:rsidRDefault="00B53461" w:rsidP="00B53461">
            <w:pPr>
              <w:pStyle w:val="QPR-ConoscenzeAbilit"/>
              <w:suppressAutoHyphens w:val="0"/>
              <w:ind w:left="283" w:hanging="198"/>
            </w:pPr>
            <w:r>
              <w:rPr>
                <w:noProof/>
              </w:rPr>
              <w:t>Tecniche di montaggio di generatori termici, bruciatori, pompe di calore, scambiatori e recuperatori</w:t>
            </w:r>
          </w:p>
          <w:p w:rsidR="00B53461" w:rsidRDefault="00B53461" w:rsidP="00B53461">
            <w:pPr>
              <w:pStyle w:val="QPR-ConoscenzeAbilit"/>
              <w:suppressAutoHyphens w:val="0"/>
              <w:ind w:left="283" w:hanging="198"/>
            </w:pPr>
            <w:r>
              <w:rPr>
                <w:noProof/>
              </w:rPr>
              <w:t>Tecnologia delle reti di aspirazione</w:t>
            </w:r>
          </w:p>
          <w:p w:rsidR="00B53461" w:rsidRDefault="00B53461" w:rsidP="00B53461">
            <w:pPr>
              <w:pStyle w:val="QPR-ConoscenzeAbilit"/>
              <w:suppressAutoHyphens w:val="0"/>
              <w:ind w:left="283" w:hanging="198"/>
            </w:pPr>
            <w:r>
              <w:rPr>
                <w:noProof/>
              </w:rPr>
              <w:t>Tecniche di collegamento degli impianti al solare termico</w:t>
            </w:r>
          </w:p>
          <w:p w:rsidR="00B53461" w:rsidRDefault="00B53461" w:rsidP="00B53461">
            <w:pPr>
              <w:pStyle w:val="QPR-ConoscenzeAbilit"/>
              <w:suppressAutoHyphens w:val="0"/>
              <w:ind w:left="283" w:hanging="198"/>
            </w:pPr>
            <w:r>
              <w:rPr>
                <w:noProof/>
              </w:rPr>
              <w:t>Unità di montaggio, misura e collaudo</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Riconoscere posare e fissare, nel rispetto della normativa di settore, macchine termiche a fonti energetiche diverse per impianti di climatizzazione</w:t>
            </w:r>
          </w:p>
          <w:p w:rsidR="00B53461" w:rsidRDefault="00B53461" w:rsidP="00B53461">
            <w:pPr>
              <w:pStyle w:val="QPR-ConoscenzeAbilit"/>
              <w:suppressAutoHyphens w:val="0"/>
              <w:ind w:left="283" w:hanging="198"/>
            </w:pPr>
            <w:r>
              <w:rPr>
                <w:noProof/>
              </w:rPr>
              <w:t>Collegare nel rispetto della normativa impianti di adduzione combustile solido liquido e gassoso</w:t>
            </w:r>
          </w:p>
          <w:p w:rsidR="00B53461" w:rsidRDefault="00B53461" w:rsidP="00B53461">
            <w:pPr>
              <w:pStyle w:val="QPR-ConoscenzeAbilit"/>
              <w:suppressAutoHyphens w:val="0"/>
              <w:ind w:left="283" w:hanging="198"/>
            </w:pPr>
            <w:r>
              <w:rPr>
                <w:noProof/>
              </w:rPr>
              <w:t>Installare e collegare nel rispetto della normativa, impianti di scarico dei prodotti della combustione</w:t>
            </w:r>
          </w:p>
          <w:p w:rsidR="00B53461" w:rsidRDefault="00B53461" w:rsidP="00B53461">
            <w:pPr>
              <w:pStyle w:val="QPR-ConoscenzeAbilit"/>
              <w:suppressAutoHyphens w:val="0"/>
              <w:ind w:left="283" w:hanging="198"/>
            </w:pPr>
            <w:r>
              <w:rPr>
                <w:noProof/>
              </w:rPr>
              <w:t>Eseguire il collegamento agli impianti idrici, aeraulici e per trasporto di gas refrigerante</w:t>
            </w:r>
          </w:p>
          <w:p w:rsidR="00B53461" w:rsidRDefault="00B53461" w:rsidP="00B53461">
            <w:pPr>
              <w:pStyle w:val="QPR-ConoscenzeAbilit"/>
              <w:suppressAutoHyphens w:val="0"/>
              <w:ind w:left="283" w:hanging="198"/>
            </w:pPr>
            <w:r>
              <w:rPr>
                <w:noProof/>
              </w:rPr>
              <w:t>Montare componenti apparecchiature e quadri elettrici per il funzionamento dei generatori termici (caldaie, pompe di calore, recuperatori)</w:t>
            </w:r>
          </w:p>
          <w:p w:rsidR="00B53461" w:rsidRDefault="00B53461" w:rsidP="00B53461">
            <w:pPr>
              <w:pStyle w:val="QPR-ConoscenzeAbilit"/>
              <w:suppressAutoHyphens w:val="0"/>
              <w:ind w:left="283" w:hanging="198"/>
            </w:pPr>
            <w:r>
              <w:rPr>
                <w:noProof/>
              </w:rPr>
              <w:t>Verificare il funzionamento dei gruppi termici, pompe di calore</w:t>
            </w:r>
          </w:p>
          <w:p w:rsidR="00B53461" w:rsidRDefault="00B53461" w:rsidP="00B53461">
            <w:pPr>
              <w:pStyle w:val="QPR-ConoscenzeAbilit"/>
              <w:suppressAutoHyphens w:val="0"/>
              <w:ind w:left="283" w:hanging="198"/>
            </w:pPr>
            <w:r>
              <w:rPr>
                <w:noProof/>
              </w:rPr>
              <w:t>Tradurre schemi e disegni tecnici nei sistemi di distribuzione</w:t>
            </w:r>
          </w:p>
          <w:p w:rsidR="00B53461" w:rsidRDefault="00B53461" w:rsidP="00B53461">
            <w:pPr>
              <w:pStyle w:val="QPR-ConoscenzeAbilit"/>
              <w:suppressAutoHyphens w:val="0"/>
              <w:ind w:left="283" w:hanging="198"/>
            </w:pPr>
            <w:r>
              <w:rPr>
                <w:noProof/>
              </w:rPr>
              <w:t>Applicare le norme di sicurezza nella installazione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DI IMPIANTI DI CLIMATIZZAZIONE</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QPR-IMP-17</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contenute nel progetto esecutivo e/o indicazioni del committente, il soggetto è in grado di installare impianti di climatizzazione nel rispetto della normativa di settore.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di climatizzazione</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Schemi impianti di climatizzazione cataloghi tecnici e simbologie</w:t>
            </w:r>
          </w:p>
          <w:p w:rsidR="00B53461" w:rsidRDefault="00B53461" w:rsidP="00B53461">
            <w:pPr>
              <w:pStyle w:val="QPR-ConoscenzeAbilit"/>
              <w:suppressAutoHyphens w:val="0"/>
              <w:ind w:left="283" w:hanging="198"/>
            </w:pPr>
            <w:r>
              <w:rPr>
                <w:noProof/>
              </w:rPr>
              <w:t>Nozioni di elettrotecnica</w:t>
            </w:r>
          </w:p>
          <w:p w:rsidR="00B53461" w:rsidRDefault="00B53461" w:rsidP="00B53461">
            <w:pPr>
              <w:pStyle w:val="QPR-ConoscenzeAbilit"/>
              <w:suppressAutoHyphens w:val="0"/>
              <w:ind w:left="283" w:hanging="198"/>
            </w:pPr>
            <w:r>
              <w:rPr>
                <w:noProof/>
              </w:rPr>
              <w:t>Normative tecniche di riferimento</w:t>
            </w:r>
          </w:p>
          <w:p w:rsidR="00B53461" w:rsidRDefault="00B53461" w:rsidP="00B53461">
            <w:pPr>
              <w:pStyle w:val="QPR-ConoscenzeAbilit"/>
              <w:suppressAutoHyphens w:val="0"/>
              <w:ind w:left="283" w:hanging="198"/>
            </w:pPr>
            <w:r>
              <w:rPr>
                <w:noProof/>
              </w:rPr>
              <w:t>Caratteristiche tecniche dei materiali delle reti di adduzione e distribuzione fluidi termovettori</w:t>
            </w:r>
          </w:p>
          <w:p w:rsidR="00B53461" w:rsidRDefault="00B53461" w:rsidP="00B53461">
            <w:pPr>
              <w:pStyle w:val="QPR-ConoscenzeAbilit"/>
              <w:suppressAutoHyphens w:val="0"/>
              <w:ind w:left="283" w:hanging="198"/>
            </w:pPr>
            <w:r>
              <w:rPr>
                <w:noProof/>
              </w:rPr>
              <w:t>Componentistica e apparecchiature degli impianti di climatizzazione</w:t>
            </w:r>
          </w:p>
          <w:p w:rsidR="00B53461" w:rsidRDefault="00B53461" w:rsidP="00B53461">
            <w:pPr>
              <w:pStyle w:val="QPR-ConoscenzeAbilit"/>
              <w:suppressAutoHyphens w:val="0"/>
              <w:ind w:left="283" w:hanging="198"/>
            </w:pPr>
            <w:r>
              <w:rPr>
                <w:noProof/>
              </w:rPr>
              <w:t>Procedure e tempistiche per la realizzazione di impianti di climatizzazione</w:t>
            </w:r>
          </w:p>
          <w:p w:rsidR="00B53461" w:rsidRDefault="00B53461" w:rsidP="00B53461">
            <w:pPr>
              <w:pStyle w:val="QPR-ConoscenzeAbilit"/>
              <w:suppressAutoHyphens w:val="0"/>
              <w:ind w:left="283" w:hanging="198"/>
            </w:pPr>
            <w:r>
              <w:rPr>
                <w:noProof/>
              </w:rPr>
              <w:t>Tecniche di installazione di diverse tipologie di componenti e apparecchiature di climatizzazione</w:t>
            </w:r>
          </w:p>
          <w:p w:rsidR="00B53461" w:rsidRDefault="00B53461" w:rsidP="00B53461">
            <w:pPr>
              <w:pStyle w:val="QPR-ConoscenzeAbilit"/>
              <w:suppressAutoHyphens w:val="0"/>
              <w:ind w:left="283" w:hanging="198"/>
            </w:pPr>
            <w:r>
              <w:rPr>
                <w:noProof/>
              </w:rPr>
              <w:t>Sistemi di regolazione impianti</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Leggere e interpretare schemi impianti</w:t>
            </w:r>
          </w:p>
          <w:p w:rsidR="00B53461" w:rsidRDefault="00B53461" w:rsidP="00B53461">
            <w:pPr>
              <w:pStyle w:val="QPR-ConoscenzeAbilit"/>
              <w:suppressAutoHyphens w:val="0"/>
              <w:ind w:left="283" w:hanging="198"/>
            </w:pPr>
            <w:r>
              <w:rPr>
                <w:noProof/>
              </w:rPr>
              <w:t>Individuare i percorsi delle tubazioni/canali per trasporto combustibile e fluidi termovettori</w:t>
            </w:r>
          </w:p>
          <w:p w:rsidR="00B53461" w:rsidRDefault="00B53461" w:rsidP="00B53461">
            <w:pPr>
              <w:pStyle w:val="QPR-ConoscenzeAbilit"/>
              <w:suppressAutoHyphens w:val="0"/>
              <w:ind w:left="283" w:hanging="198"/>
            </w:pPr>
            <w:r>
              <w:rPr>
                <w:noProof/>
              </w:rPr>
              <w:t>Posare tubazioni di adduzione combustibili, idriche, gas refrigeranti, canalizzazioni</w:t>
            </w:r>
          </w:p>
          <w:p w:rsidR="00B53461" w:rsidRDefault="00B53461" w:rsidP="00B53461">
            <w:pPr>
              <w:pStyle w:val="QPR-ConoscenzeAbilit"/>
              <w:suppressAutoHyphens w:val="0"/>
              <w:ind w:left="283" w:hanging="198"/>
            </w:pPr>
            <w:r>
              <w:rPr>
                <w:noProof/>
              </w:rPr>
              <w:t>Individuare e posare/fissare i componenti e le apparecchiature di climatizzazione rispettando le modalità di installazione</w:t>
            </w:r>
          </w:p>
          <w:p w:rsidR="00B53461" w:rsidRDefault="00B53461" w:rsidP="00B53461">
            <w:pPr>
              <w:pStyle w:val="QPR-ConoscenzeAbilit"/>
              <w:suppressAutoHyphens w:val="0"/>
              <w:ind w:left="283" w:hanging="198"/>
            </w:pPr>
            <w:r>
              <w:rPr>
                <w:noProof/>
              </w:rPr>
              <w:t>Installare valvolame, organi di controllo regolazione rispettando le modalità di installazione richieste</w:t>
            </w:r>
          </w:p>
          <w:p w:rsidR="00B53461" w:rsidRDefault="00B53461" w:rsidP="00B53461">
            <w:pPr>
              <w:pStyle w:val="QPR-ConoscenzeAbilit"/>
              <w:suppressAutoHyphens w:val="0"/>
              <w:ind w:left="283" w:hanging="198"/>
            </w:pPr>
            <w:r>
              <w:rPr>
                <w:noProof/>
              </w:rPr>
              <w:t>Collegare elettricamente semplici componenti e apparecchiature di controllo, regolazione e sicurezza</w:t>
            </w:r>
          </w:p>
          <w:p w:rsidR="00B53461" w:rsidRDefault="00B53461" w:rsidP="00B53461">
            <w:pPr>
              <w:pStyle w:val="QPR-ConoscenzeAbilit"/>
              <w:suppressAutoHyphens w:val="0"/>
              <w:ind w:left="283" w:hanging="198"/>
            </w:pPr>
            <w:r>
              <w:rPr>
                <w:noProof/>
              </w:rPr>
              <w:t>Posare e installare componenti terminali per reti di climatizzazione</w:t>
            </w:r>
          </w:p>
          <w:p w:rsidR="00B53461" w:rsidRDefault="00B53461" w:rsidP="00B53461">
            <w:pPr>
              <w:pStyle w:val="QPR-ConoscenzeAbilit"/>
              <w:suppressAutoHyphens w:val="0"/>
              <w:ind w:left="283" w:hanging="198"/>
            </w:pPr>
            <w:r>
              <w:rPr>
                <w:noProof/>
              </w:rPr>
              <w:t>Applicare le norme di sicurezza nella installazione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DI IMPIANTI DI CLIMATIZZAZIONE DA FONTI RINNOVABILI E SOSTENIBILI</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QPR-IMP-18</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da fonti rinnovabili e sostenibili</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Schemi impianti termici integrati, cataloghi tecnici e simbologie</w:t>
            </w:r>
          </w:p>
          <w:p w:rsidR="00B53461" w:rsidRDefault="00B53461" w:rsidP="00B53461">
            <w:pPr>
              <w:pStyle w:val="QPR-ConoscenzeAbilit"/>
              <w:suppressAutoHyphens w:val="0"/>
              <w:ind w:left="283" w:hanging="198"/>
            </w:pPr>
            <w:r>
              <w:rPr>
                <w:noProof/>
              </w:rPr>
              <w:t>Nozioni di elettrotecnica</w:t>
            </w:r>
          </w:p>
          <w:p w:rsidR="00B53461" w:rsidRDefault="00B53461" w:rsidP="00B53461">
            <w:pPr>
              <w:pStyle w:val="QPR-ConoscenzeAbilit"/>
              <w:suppressAutoHyphens w:val="0"/>
              <w:ind w:left="283" w:hanging="198"/>
            </w:pPr>
            <w:r>
              <w:rPr>
                <w:noProof/>
              </w:rPr>
              <w:t>Normative tecniche di riferimento</w:t>
            </w:r>
          </w:p>
          <w:p w:rsidR="00B53461" w:rsidRDefault="00B53461" w:rsidP="00B53461">
            <w:pPr>
              <w:pStyle w:val="QPR-ConoscenzeAbilit"/>
              <w:suppressAutoHyphens w:val="0"/>
              <w:ind w:left="283" w:hanging="198"/>
            </w:pPr>
            <w:r>
              <w:rPr>
                <w:noProof/>
              </w:rPr>
              <w:t>Caratteristiche delle fonti energetiche rinnovabili e sostenibili</w:t>
            </w:r>
          </w:p>
          <w:p w:rsidR="00B53461" w:rsidRDefault="00B53461" w:rsidP="00B53461">
            <w:pPr>
              <w:pStyle w:val="QPR-ConoscenzeAbilit"/>
              <w:suppressAutoHyphens w:val="0"/>
              <w:ind w:left="283" w:hanging="198"/>
            </w:pPr>
            <w:r>
              <w:rPr>
                <w:noProof/>
              </w:rPr>
              <w:t>Utilizzo fonti rinnovabili e sostenibili negli impianti idro-termo-sanitari e di climatizzazione</w:t>
            </w:r>
          </w:p>
          <w:p w:rsidR="00B53461" w:rsidRDefault="00B53461" w:rsidP="00B53461">
            <w:pPr>
              <w:pStyle w:val="QPR-ConoscenzeAbilit"/>
              <w:suppressAutoHyphens w:val="0"/>
              <w:ind w:left="283" w:hanging="198"/>
            </w:pPr>
            <w:r>
              <w:rPr>
                <w:noProof/>
              </w:rPr>
              <w:t>Caratteristiche tecniche della componentistica necessaria alle lavorazioni</w:t>
            </w:r>
          </w:p>
          <w:p w:rsidR="00B53461" w:rsidRDefault="00B53461" w:rsidP="00B53461">
            <w:pPr>
              <w:pStyle w:val="QPR-ConoscenzeAbilit"/>
              <w:suppressAutoHyphens w:val="0"/>
              <w:ind w:left="283" w:hanging="198"/>
            </w:pPr>
            <w:r>
              <w:rPr>
                <w:noProof/>
              </w:rPr>
              <w:t>Procedure e tempistiche per la realizzazione di impianti termici integrati da diverse fonti energetiche rinnovabili e sostenibili</w:t>
            </w:r>
          </w:p>
          <w:p w:rsidR="00B53461" w:rsidRDefault="00B53461" w:rsidP="00B53461">
            <w:pPr>
              <w:pStyle w:val="QPR-ConoscenzeAbilit"/>
              <w:suppressAutoHyphens w:val="0"/>
              <w:ind w:left="283" w:hanging="198"/>
            </w:pPr>
            <w:r>
              <w:rPr>
                <w:noProof/>
              </w:rPr>
              <w:t>Tecniche di installazione di diverse tipologie di componenti e apparecchiature anche elettriche per la realizzazione di impianti integrati</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Leggere e interpretare disegni tecnici e schemi complessi di impianti</w:t>
            </w:r>
          </w:p>
          <w:p w:rsidR="00B53461" w:rsidRDefault="00B53461" w:rsidP="00B53461">
            <w:pPr>
              <w:pStyle w:val="QPR-ConoscenzeAbilit"/>
              <w:suppressAutoHyphens w:val="0"/>
              <w:ind w:left="283" w:hanging="198"/>
            </w:pPr>
            <w:r>
              <w:rPr>
                <w:noProof/>
              </w:rPr>
              <w:t>Installare e integrare sistemi di sfruttamento dell'energia solare, aeraulica, agli impianti di climatizzazione</w:t>
            </w:r>
          </w:p>
          <w:p w:rsidR="00B53461" w:rsidRDefault="00B53461" w:rsidP="00B53461">
            <w:pPr>
              <w:pStyle w:val="QPR-ConoscenzeAbilit"/>
              <w:suppressAutoHyphens w:val="0"/>
              <w:ind w:left="283" w:hanging="198"/>
            </w:pPr>
            <w:r>
              <w:rPr>
                <w:noProof/>
              </w:rPr>
              <w:t>Approntare sistemi integrati con generatori a biocombustibili</w:t>
            </w:r>
          </w:p>
          <w:p w:rsidR="00B53461" w:rsidRDefault="00B53461" w:rsidP="00B53461">
            <w:pPr>
              <w:pStyle w:val="QPR-ConoscenzeAbilit"/>
              <w:suppressAutoHyphens w:val="0"/>
              <w:ind w:left="283" w:hanging="198"/>
            </w:pPr>
            <w:r>
              <w:rPr>
                <w:noProof/>
              </w:rPr>
              <w:t>Installare valvolame, organi di controllo regolazione rispettando le modalità di installazione richieste</w:t>
            </w:r>
          </w:p>
          <w:p w:rsidR="00B53461" w:rsidRDefault="00B53461" w:rsidP="00B53461">
            <w:pPr>
              <w:pStyle w:val="QPR-ConoscenzeAbilit"/>
              <w:suppressAutoHyphens w:val="0"/>
              <w:ind w:left="283" w:hanging="198"/>
            </w:pPr>
            <w:r>
              <w:rPr>
                <w:noProof/>
              </w:rPr>
              <w:t>Eseguire la posa e il fissaggio degli apparecchi e dei componenti impianto rispettando le modalità di installazione</w:t>
            </w:r>
          </w:p>
          <w:p w:rsidR="00B53461" w:rsidRDefault="00B53461" w:rsidP="00B53461">
            <w:pPr>
              <w:pStyle w:val="QPR-ConoscenzeAbilit"/>
              <w:suppressAutoHyphens w:val="0"/>
              <w:ind w:left="283" w:hanging="198"/>
            </w:pPr>
            <w:r>
              <w:rPr>
                <w:noProof/>
              </w:rPr>
              <w:t>Collegare elettricamente semplici componenti e apparecchiature di controllo, regolazione e sicurezza</w:t>
            </w:r>
          </w:p>
          <w:p w:rsidR="00B53461" w:rsidRDefault="00B53461" w:rsidP="00B53461">
            <w:pPr>
              <w:pStyle w:val="QPR-ConoscenzeAbilit"/>
              <w:suppressAutoHyphens w:val="0"/>
              <w:ind w:left="283" w:hanging="198"/>
            </w:pPr>
            <w:r>
              <w:rPr>
                <w:noProof/>
              </w:rPr>
              <w:t>Installare componenti terminali per reti di climatizzazione</w:t>
            </w:r>
          </w:p>
          <w:p w:rsidR="00B53461" w:rsidRDefault="00B53461" w:rsidP="00B53461">
            <w:pPr>
              <w:pStyle w:val="QPR-ConoscenzeAbilit"/>
              <w:suppressAutoHyphens w:val="0"/>
              <w:ind w:left="283" w:hanging="198"/>
            </w:pPr>
            <w:r>
              <w:rPr>
                <w:noProof/>
              </w:rPr>
              <w:t>Adottare metodi, tecniche e procedure per la verifica della conformità delle lavorazioni</w:t>
            </w:r>
          </w:p>
          <w:p w:rsidR="00B53461" w:rsidRDefault="00B53461" w:rsidP="00B53461">
            <w:pPr>
              <w:pStyle w:val="QPR-ConoscenzeAbilit"/>
              <w:suppressAutoHyphens w:val="0"/>
              <w:ind w:left="283" w:hanging="198"/>
            </w:pPr>
            <w:r>
              <w:rPr>
                <w:noProof/>
              </w:rPr>
              <w:t>Realizzare la prova di tenuta</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APPARECCHIATURE DI REFRIGERAZIONE</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QPR-IMP-19</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30/12/2019</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Eseguire l’installazione, manutenzione o riparazione di apparecchiature fisse di refrigerazione, condizionamento d’aria e pompe di calore contenenti taluni gas fluorurati a effetto serra, in base alle disposizioni del Regolamento (CE) n. 303/2008.</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normative tecniche di settore</w:t>
            </w:r>
          </w:p>
          <w:p w:rsidR="00B53461" w:rsidRDefault="00B53461" w:rsidP="00B53461">
            <w:pPr>
              <w:pStyle w:val="QPR-ConoscenzeAbilit"/>
              <w:suppressAutoHyphens w:val="0"/>
              <w:ind w:left="283" w:hanging="198"/>
            </w:pPr>
            <w:r>
              <w:rPr>
                <w:noProof/>
              </w:rPr>
              <w:t>Elementi di termodinamica (diagrammi presso-entalpici, proprietà dei refrigeranti, trasformazioni termodinamiche del refrigerante, tabelle tecniche)</w:t>
            </w:r>
          </w:p>
          <w:p w:rsidR="00B53461" w:rsidRDefault="00B53461" w:rsidP="00B53461">
            <w:pPr>
              <w:pStyle w:val="QPR-ConoscenzeAbilit"/>
              <w:suppressAutoHyphens w:val="0"/>
              <w:ind w:left="283" w:hanging="198"/>
            </w:pPr>
            <w:r>
              <w:rPr>
                <w:noProof/>
              </w:rPr>
              <w:t>Elementi di trattamento dell'aria</w:t>
            </w:r>
          </w:p>
          <w:p w:rsidR="00B53461" w:rsidRDefault="00B53461" w:rsidP="00B53461">
            <w:pPr>
              <w:pStyle w:val="QPR-ConoscenzeAbilit"/>
              <w:suppressAutoHyphens w:val="0"/>
              <w:ind w:left="283" w:hanging="198"/>
            </w:pPr>
            <w:r>
              <w:rPr>
                <w:noProof/>
              </w:rPr>
              <w:t>Caratteristiche tecniche e funzionali dei principali componenti e accessori dell'impianto frigorifero (compressore, evaporatore, condensatore e organi di laminazione separatore di liquido, indicatori di umidità, valvole di sicurezza, …)</w:t>
            </w:r>
          </w:p>
          <w:p w:rsidR="00B53461" w:rsidRDefault="00B53461" w:rsidP="00B53461">
            <w:pPr>
              <w:pStyle w:val="QPR-ConoscenzeAbilit"/>
              <w:suppressAutoHyphens w:val="0"/>
              <w:ind w:left="283" w:hanging="198"/>
            </w:pPr>
            <w:r>
              <w:rPr>
                <w:noProof/>
              </w:rPr>
              <w:t>Uso dei gas fluorurati ad effetto serra e degli effetti prodotti sul clima</w:t>
            </w:r>
          </w:p>
          <w:p w:rsidR="00B53461" w:rsidRDefault="00B53461" w:rsidP="00B53461">
            <w:pPr>
              <w:pStyle w:val="QPR-ConoscenzeAbilit"/>
              <w:suppressAutoHyphens w:val="0"/>
              <w:ind w:left="283" w:hanging="198"/>
            </w:pPr>
            <w:r>
              <w:rPr>
                <w:noProof/>
              </w:rPr>
              <w:t>Schemi impianti, cataloghi tecnici e simbologie, settori di applicazione, apparecchiature e relativi parametri tecnici di funzionamento (domestica, commerciale, condizionamento, …)</w:t>
            </w:r>
          </w:p>
          <w:p w:rsidR="00B53461" w:rsidRDefault="00B53461" w:rsidP="00B53461">
            <w:pPr>
              <w:pStyle w:val="QPR-ConoscenzeAbilit"/>
              <w:suppressAutoHyphens w:val="0"/>
              <w:ind w:left="283" w:hanging="198"/>
            </w:pPr>
            <w:r>
              <w:rPr>
                <w:noProof/>
              </w:rPr>
              <w:t>Caratteristiche e funzionamento degli impianti elettrici/elettronici di comando e controllo</w:t>
            </w:r>
          </w:p>
          <w:p w:rsidR="00B53461" w:rsidRDefault="00B53461" w:rsidP="00B53461">
            <w:pPr>
              <w:pStyle w:val="QPR-ConoscenzeAbilit"/>
              <w:suppressAutoHyphens w:val="0"/>
              <w:ind w:left="283" w:hanging="198"/>
            </w:pPr>
            <w:r>
              <w:rPr>
                <w:noProof/>
              </w:rPr>
              <w:t>Procedure e tecniche di manutenzione e ricerca guasti su impianti di refrigerazione</w:t>
            </w:r>
          </w:p>
          <w:p w:rsidR="00B53461" w:rsidRDefault="00B53461" w:rsidP="00B53461">
            <w:pPr>
              <w:pStyle w:val="QPR-ConoscenzeAbilit"/>
              <w:suppressAutoHyphens w:val="0"/>
              <w:ind w:left="283" w:hanging="198"/>
            </w:pPr>
            <w:r>
              <w:rPr>
                <w:noProof/>
              </w:rPr>
              <w:t>Attrezzature ed apparecchiature specifiche del frigorista (pompe del vuoto, recuperatori, gruppi manometrici, …)</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Leggere e interpretare disegni tecnici e schemi complessi di impianti</w:t>
            </w:r>
          </w:p>
          <w:p w:rsidR="00B53461" w:rsidRDefault="00B53461" w:rsidP="00B53461">
            <w:pPr>
              <w:pStyle w:val="QPR-ConoscenzeAbilit"/>
              <w:suppressAutoHyphens w:val="0"/>
              <w:ind w:left="283" w:hanging="198"/>
            </w:pPr>
            <w:r>
              <w:rPr>
                <w:noProof/>
              </w:rPr>
              <w:t>Eseguire giunzioni e fissaggi di tubazioni a tenuta ermetica</w:t>
            </w:r>
          </w:p>
          <w:p w:rsidR="00B53461" w:rsidRDefault="00B53461" w:rsidP="00B53461">
            <w:pPr>
              <w:pStyle w:val="QPR-ConoscenzeAbilit"/>
              <w:suppressAutoHyphens w:val="0"/>
              <w:ind w:left="283" w:hanging="198"/>
            </w:pPr>
            <w:r>
              <w:rPr>
                <w:noProof/>
              </w:rPr>
              <w:t>Applicare le tecniche per la sostituzione di componenti del circuito frigorifero</w:t>
            </w:r>
          </w:p>
          <w:p w:rsidR="00B53461" w:rsidRDefault="00B53461" w:rsidP="00B53461">
            <w:pPr>
              <w:pStyle w:val="QPR-ConoscenzeAbilit"/>
              <w:suppressAutoHyphens w:val="0"/>
              <w:ind w:left="283" w:hanging="198"/>
            </w:pPr>
            <w:r>
              <w:rPr>
                <w:noProof/>
              </w:rPr>
              <w:t>Eseguire interventi di sostituzione componenti mal funzionanti, e riparazione guasti</w:t>
            </w:r>
          </w:p>
          <w:p w:rsidR="00B53461" w:rsidRDefault="00B53461" w:rsidP="00B53461">
            <w:pPr>
              <w:pStyle w:val="QPR-ConoscenzeAbilit"/>
              <w:suppressAutoHyphens w:val="0"/>
              <w:ind w:left="283" w:hanging="198"/>
            </w:pPr>
            <w:r>
              <w:rPr>
                <w:noProof/>
              </w:rPr>
              <w:t>Eseguire le procedure di pressatura, vuotatura e carica del refrigerante su apparecchiature e impianti</w:t>
            </w:r>
          </w:p>
          <w:p w:rsidR="00B53461" w:rsidRDefault="00B53461" w:rsidP="00B53461">
            <w:pPr>
              <w:pStyle w:val="QPR-ConoscenzeAbilit"/>
              <w:suppressAutoHyphens w:val="0"/>
              <w:ind w:left="283" w:hanging="198"/>
            </w:pPr>
            <w:r>
              <w:rPr>
                <w:noProof/>
              </w:rPr>
              <w:t>Eseguire prove di funzionalità delle macchine</w:t>
            </w:r>
          </w:p>
          <w:p w:rsidR="00B53461" w:rsidRDefault="00B53461" w:rsidP="00B53461">
            <w:pPr>
              <w:pStyle w:val="QPR-ConoscenzeAbilit"/>
              <w:suppressAutoHyphens w:val="0"/>
              <w:ind w:left="283" w:hanging="198"/>
            </w:pPr>
            <w:r>
              <w:rPr>
                <w:noProof/>
              </w:rPr>
              <w:t>Compilare la documentazione tecnica di conformità e manutenzione</w:t>
            </w:r>
          </w:p>
          <w:p w:rsidR="00B53461" w:rsidRDefault="00B53461" w:rsidP="00B53461">
            <w:pPr>
              <w:pStyle w:val="QPR-ConoscenzeAbilit"/>
              <w:suppressAutoHyphens w:val="0"/>
              <w:ind w:left="283" w:hanging="198"/>
            </w:pPr>
            <w:r>
              <w:rPr>
                <w:noProof/>
              </w:rPr>
              <w:t>Eseguire le procedure di recupero e stoccaggio del refrigerante</w:t>
            </w:r>
          </w:p>
          <w:p w:rsidR="00B53461" w:rsidRDefault="00B53461" w:rsidP="00B53461">
            <w:pPr>
              <w:pStyle w:val="QPR-ConoscenzeAbilit"/>
              <w:suppressAutoHyphens w:val="0"/>
              <w:ind w:left="283" w:hanging="198"/>
            </w:pPr>
            <w:r>
              <w:rPr>
                <w:noProof/>
              </w:rPr>
              <w:t>Applicare le norme di sicurezza nella installazione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MANUTENZIONE DI IMPIANTI DI CLIMATIZZAZIONE</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QPR-IMP-20</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del committente, eseguire la manutenzione ordinaria e straordinaria negli impianti idrici, termici, di climatizzazione e da fonti rinnovabili nel rispetto della normativa di settore e delle lavorazioni a regola d’arte.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di climatizzazione</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Schemi impianti termici integrati, cataloghi tecnici e simbologie</w:t>
            </w:r>
          </w:p>
          <w:p w:rsidR="00B53461" w:rsidRDefault="00B53461" w:rsidP="00B53461">
            <w:pPr>
              <w:pStyle w:val="QPR-ConoscenzeAbilit"/>
              <w:suppressAutoHyphens w:val="0"/>
              <w:ind w:left="283" w:hanging="198"/>
            </w:pPr>
            <w:r>
              <w:rPr>
                <w:noProof/>
              </w:rPr>
              <w:t>Nozioni di elettrotecnica</w:t>
            </w:r>
          </w:p>
          <w:p w:rsidR="00B53461" w:rsidRDefault="00B53461" w:rsidP="00B53461">
            <w:pPr>
              <w:pStyle w:val="QPR-ConoscenzeAbilit"/>
              <w:suppressAutoHyphens w:val="0"/>
              <w:ind w:left="283" w:hanging="198"/>
            </w:pPr>
            <w:r>
              <w:rPr>
                <w:noProof/>
              </w:rPr>
              <w:t>Normative tecniche di riferimento manutenzione ordinaria degli impianti di climatizzazione</w:t>
            </w:r>
          </w:p>
          <w:p w:rsidR="00B53461" w:rsidRDefault="00B53461" w:rsidP="00B53461">
            <w:pPr>
              <w:pStyle w:val="QPR-ConoscenzeAbilit"/>
              <w:suppressAutoHyphens w:val="0"/>
              <w:ind w:left="283" w:hanging="198"/>
            </w:pPr>
            <w:r>
              <w:rPr>
                <w:noProof/>
              </w:rPr>
              <w:t>Caratteristiche e funzionamento degli impianti e dei particolari che lo compongono</w:t>
            </w:r>
          </w:p>
          <w:p w:rsidR="00B53461" w:rsidRDefault="00B53461" w:rsidP="00B53461">
            <w:pPr>
              <w:pStyle w:val="QPR-ConoscenzeAbilit"/>
              <w:suppressAutoHyphens w:val="0"/>
              <w:ind w:left="283" w:hanging="198"/>
            </w:pPr>
            <w:r>
              <w:rPr>
                <w:noProof/>
              </w:rPr>
              <w:t>Procedure e tecniche di manutenzione ordinaria su impianti di climatizzazione</w:t>
            </w:r>
          </w:p>
          <w:p w:rsidR="00B53461" w:rsidRDefault="00B53461" w:rsidP="00B53461">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B53461" w:rsidRDefault="00B53461" w:rsidP="00B53461">
            <w:pPr>
              <w:pStyle w:val="QPR-ConoscenzeAbilit"/>
              <w:suppressAutoHyphens w:val="0"/>
              <w:ind w:left="283" w:hanging="198"/>
            </w:pPr>
            <w:r>
              <w:rPr>
                <w:noProof/>
              </w:rPr>
              <w:t>Caratteristiche tecniche della strumentazione e componentistica necessaria alle manutenzioni</w:t>
            </w:r>
          </w:p>
          <w:p w:rsidR="00B53461" w:rsidRDefault="00B53461" w:rsidP="00B53461">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B53461" w:rsidRDefault="00B53461" w:rsidP="00B53461">
            <w:pPr>
              <w:pStyle w:val="QPR-ConoscenzeAbilit"/>
              <w:suppressAutoHyphens w:val="0"/>
              <w:ind w:left="283" w:hanging="198"/>
            </w:pPr>
            <w:r>
              <w:rPr>
                <w:noProof/>
              </w:rPr>
              <w:t>Procedure e tecniche per adeguamento e trasformazioni degli impianti</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Leggere e interpretare disegni tecnici e schemi complessi di impianti</w:t>
            </w:r>
          </w:p>
          <w:p w:rsidR="00B53461" w:rsidRDefault="00B53461" w:rsidP="00B53461">
            <w:pPr>
              <w:pStyle w:val="QPR-ConoscenzeAbilit"/>
              <w:suppressAutoHyphens w:val="0"/>
              <w:ind w:left="283" w:hanging="198"/>
            </w:pPr>
            <w:r>
              <w:rPr>
                <w:noProof/>
              </w:rPr>
              <w:t>Eseguire la manutenzione ordinaria su impianti idrici, termici e di condizionamento nel rispetto delle norme di sicurezza e igiene</w:t>
            </w:r>
          </w:p>
          <w:p w:rsidR="00B53461" w:rsidRDefault="00B53461" w:rsidP="00B53461">
            <w:pPr>
              <w:pStyle w:val="QPR-ConoscenzeAbilit"/>
              <w:suppressAutoHyphens w:val="0"/>
              <w:ind w:left="283" w:hanging="198"/>
            </w:pPr>
            <w:r>
              <w:rPr>
                <w:noProof/>
              </w:rPr>
              <w:t>Eseguire la manutenzione straordinaria su impianti idrici, termici e di condizionamento nel rispetto delle norme di sicurezza e igiene</w:t>
            </w:r>
          </w:p>
          <w:p w:rsidR="00B53461" w:rsidRDefault="00B53461" w:rsidP="00B53461">
            <w:pPr>
              <w:pStyle w:val="QPR-ConoscenzeAbilit"/>
              <w:suppressAutoHyphens w:val="0"/>
              <w:ind w:left="283" w:hanging="198"/>
            </w:pPr>
            <w:r>
              <w:rPr>
                <w:noProof/>
              </w:rPr>
              <w:t>Applicare le tecniche di ricerca guasti</w:t>
            </w:r>
          </w:p>
          <w:p w:rsidR="00B53461" w:rsidRDefault="00B53461" w:rsidP="00B53461">
            <w:pPr>
              <w:pStyle w:val="QPR-ConoscenzeAbilit"/>
              <w:suppressAutoHyphens w:val="0"/>
              <w:ind w:left="283" w:hanging="198"/>
            </w:pPr>
            <w:r>
              <w:rPr>
                <w:noProof/>
              </w:rPr>
              <w:t>Eseguire interventi di sostituzione componenti mal funzionanti, e riparazione guasti</w:t>
            </w:r>
          </w:p>
          <w:p w:rsidR="00B53461" w:rsidRDefault="00B53461" w:rsidP="00B53461">
            <w:pPr>
              <w:pStyle w:val="QPR-ConoscenzeAbilit"/>
              <w:suppressAutoHyphens w:val="0"/>
              <w:ind w:left="283" w:hanging="198"/>
            </w:pPr>
            <w:r>
              <w:rPr>
                <w:noProof/>
              </w:rPr>
              <w:t>Predisporre le apparecchiature per eseguire controlli di manutenzione ordinaria/straordinaria</w:t>
            </w:r>
          </w:p>
          <w:p w:rsidR="00B53461" w:rsidRDefault="00B53461" w:rsidP="00B53461">
            <w:pPr>
              <w:pStyle w:val="QPR-ConoscenzeAbilit"/>
              <w:suppressAutoHyphens w:val="0"/>
              <w:ind w:left="283" w:hanging="198"/>
            </w:pPr>
            <w:r>
              <w:rPr>
                <w:noProof/>
              </w:rPr>
              <w:t>Compilare la documentazione tecnica di conformità e manutenzione</w:t>
            </w:r>
          </w:p>
          <w:p w:rsidR="00B53461" w:rsidRDefault="00B53461" w:rsidP="00B53461">
            <w:pPr>
              <w:pStyle w:val="QPR-ConoscenzeAbilit"/>
              <w:suppressAutoHyphens w:val="0"/>
              <w:ind w:left="283" w:hanging="198"/>
            </w:pPr>
            <w:r>
              <w:rPr>
                <w:noProof/>
              </w:rPr>
              <w:t>Adottare metodi, tecniche e procedure per la trasformazione, adeguamento e ampliamento di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VERIFICA DI IMPIANTI IDRICI, TERMICI E DI CONDIZIONAMENTO</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QPR-IMP-21</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15/01/2020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normative vigenti di settore, il soggetto è in grado di verificare le condizioni ed il corretto funzionamento degli impianti idrici, termici e di condizionamento, nonché delle apparecchiature ad essi collegate.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Tecniche di verifica degli impianti termici</w:t>
            </w:r>
          </w:p>
          <w:p w:rsidR="00B53461" w:rsidRDefault="00B53461" w:rsidP="00B53461">
            <w:pPr>
              <w:pStyle w:val="QPR-ConoscenzeAbilit"/>
              <w:suppressAutoHyphens w:val="0"/>
              <w:ind w:left="283" w:hanging="198"/>
            </w:pPr>
            <w:r>
              <w:rPr>
                <w:noProof/>
              </w:rPr>
              <w:t>Strumenti di misura e verifica</w:t>
            </w:r>
          </w:p>
          <w:p w:rsidR="00B53461" w:rsidRDefault="00B53461" w:rsidP="00B53461">
            <w:pPr>
              <w:pStyle w:val="QPR-ConoscenzeAbilit"/>
              <w:suppressAutoHyphens w:val="0"/>
              <w:ind w:left="283" w:hanging="198"/>
            </w:pPr>
            <w:r>
              <w:rPr>
                <w:noProof/>
              </w:rPr>
              <w:t>Tecniche di messa a punto e regolazione degli impianti termici</w:t>
            </w:r>
          </w:p>
          <w:p w:rsidR="00B53461" w:rsidRDefault="00B53461" w:rsidP="00B53461">
            <w:pPr>
              <w:pStyle w:val="QPR-ConoscenzeAbilit"/>
              <w:suppressAutoHyphens w:val="0"/>
              <w:ind w:left="283" w:hanging="198"/>
            </w:pPr>
            <w:r>
              <w:rPr>
                <w:noProof/>
              </w:rPr>
              <w:t>Norme e adempimenti relativi alla fase di verifica di un impianto</w:t>
            </w:r>
          </w:p>
          <w:p w:rsidR="00B53461" w:rsidRDefault="00B53461" w:rsidP="00B53461">
            <w:pPr>
              <w:pStyle w:val="QPR-ConoscenzeAbilit"/>
              <w:suppressAutoHyphens w:val="0"/>
              <w:ind w:left="283" w:hanging="198"/>
            </w:pPr>
            <w:r>
              <w:rPr>
                <w:noProof/>
              </w:rPr>
              <w:t>Modulistica e modalità di compilazione documentazione tecnica</w:t>
            </w:r>
          </w:p>
          <w:p w:rsidR="00B53461" w:rsidRDefault="00B53461" w:rsidP="00B53461">
            <w:pPr>
              <w:pStyle w:val="QPR-ConoscenzeAbilit"/>
              <w:suppressAutoHyphens w:val="0"/>
              <w:ind w:left="283" w:hanging="198"/>
            </w:pPr>
            <w:r>
              <w:rPr>
                <w:noProof/>
              </w:rPr>
              <w:t>Elementi di sicurezza</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Applicare metodi per la predisposizione di un piano di verifica e collaudo di impianti idrici, termici e di condizionamento</w:t>
            </w:r>
          </w:p>
          <w:p w:rsidR="00B53461" w:rsidRDefault="00B53461" w:rsidP="00B53461">
            <w:pPr>
              <w:pStyle w:val="QPR-ConoscenzeAbilit"/>
              <w:suppressAutoHyphens w:val="0"/>
              <w:ind w:left="283" w:hanging="198"/>
            </w:pPr>
            <w:r>
              <w:rPr>
                <w:noProof/>
              </w:rPr>
              <w:t>Utilizzare strumenti di misura e verifica</w:t>
            </w:r>
          </w:p>
          <w:p w:rsidR="00B53461" w:rsidRDefault="00B53461" w:rsidP="00B53461">
            <w:pPr>
              <w:pStyle w:val="QPR-ConoscenzeAbilit"/>
              <w:suppressAutoHyphens w:val="0"/>
              <w:ind w:left="283" w:hanging="198"/>
            </w:pPr>
            <w:r>
              <w:rPr>
                <w:noProof/>
              </w:rPr>
              <w:t>Applicare metodi e tecniche di taratura e regolazione</w:t>
            </w:r>
          </w:p>
          <w:p w:rsidR="00B53461" w:rsidRDefault="00B53461" w:rsidP="00B53461">
            <w:pPr>
              <w:pStyle w:val="QPR-ConoscenzeAbilit"/>
              <w:suppressAutoHyphens w:val="0"/>
              <w:ind w:left="283" w:hanging="198"/>
            </w:pPr>
            <w:r>
              <w:rPr>
                <w:noProof/>
              </w:rPr>
              <w:t>Applicare tecniche di compilazione della reportistica tecnica</w:t>
            </w:r>
          </w:p>
          <w:p w:rsidR="00B53461" w:rsidRDefault="00B53461" w:rsidP="00B53461">
            <w:pPr>
              <w:pStyle w:val="QPR-ConoscenzeAbilit"/>
              <w:suppressAutoHyphens w:val="0"/>
              <w:ind w:left="283" w:hanging="198"/>
            </w:pPr>
            <w:r>
              <w:rPr>
                <w:noProof/>
              </w:rPr>
              <w:t>Applicare le norme di sicurezza nella verifica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687A9A">
      <w:pPr>
        <w:pStyle w:val="LG-TestoBase"/>
      </w:pPr>
    </w:p>
    <w:p w:rsidR="00687A9A" w:rsidRPr="00493351" w:rsidRDefault="00687A9A" w:rsidP="00687A9A">
      <w:pPr>
        <w:pStyle w:val="LG-TestoBase"/>
      </w:pPr>
    </w:p>
    <w:p w:rsidR="00687A9A" w:rsidRPr="00493351" w:rsidRDefault="00687A9A" w:rsidP="00687A9A">
      <w:pPr>
        <w:pStyle w:val="LG-TestoBase"/>
        <w:sectPr w:rsidR="00687A9A" w:rsidRPr="00493351" w:rsidSect="0045696F">
          <w:headerReference w:type="first" r:id="rId211"/>
          <w:pgSz w:w="11907" w:h="16840" w:code="9"/>
          <w:pgMar w:top="1134" w:right="1134" w:bottom="1134" w:left="1134" w:header="567" w:footer="567" w:gutter="0"/>
          <w:cols w:space="708"/>
          <w:docGrid w:linePitch="360"/>
        </w:sectPr>
      </w:pPr>
    </w:p>
    <w:p w:rsidR="00687A9A" w:rsidRPr="00493351" w:rsidRDefault="00687A9A" w:rsidP="00687A9A">
      <w:pPr>
        <w:pStyle w:val="LG-Titoletto"/>
      </w:pPr>
      <w:r w:rsidRPr="00493351">
        <w:t>Descrizione degli standard professionali caratterizzanti il profilo regionale</w:t>
      </w:r>
    </w:p>
    <w:p w:rsidR="00687A9A" w:rsidRPr="00493351" w:rsidRDefault="00B53461" w:rsidP="00687A9A">
      <w:pPr>
        <w:pStyle w:val="LG-TitoloProfiloRichiamo"/>
      </w:pPr>
      <w:r>
        <w:t>iNSTALLATORE E MANUTENTORE DI IMPIANTI DA FONTI RINNOVABILI E SOSTENIBILI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53461" w:rsidTr="007946E4">
        <w:trPr>
          <w:trHeight w:hRule="exact" w:val="280"/>
        </w:trPr>
        <w:tc>
          <w:tcPr>
            <w:tcW w:w="40" w:type="dxa"/>
          </w:tcPr>
          <w:p w:rsidR="00B53461" w:rsidRDefault="00B53461" w:rsidP="007946E4">
            <w:pPr>
              <w:pStyle w:val="EMPTYCELLSTYLE"/>
            </w:pPr>
          </w:p>
        </w:tc>
        <w:tc>
          <w:tcPr>
            <w:tcW w:w="1380" w:type="dxa"/>
            <w:tcBorders>
              <w:bottom w:val="single" w:sz="4" w:space="0" w:color="000000"/>
            </w:tcBorders>
            <w:tcMar>
              <w:top w:w="40" w:type="dxa"/>
              <w:left w:w="60" w:type="dxa"/>
              <w:bottom w:w="0" w:type="dxa"/>
              <w:right w:w="0" w:type="dxa"/>
            </w:tcMar>
          </w:tcPr>
          <w:p w:rsidR="00B53461" w:rsidRDefault="00B53461"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53461" w:rsidRDefault="00B53461"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53461" w:rsidRDefault="00B53461" w:rsidP="007946E4">
            <w:pPr>
              <w:pStyle w:val="DOC-TabellaIntestazioni"/>
            </w:pPr>
            <w:r>
              <w:t>EQF</w:t>
            </w:r>
          </w:p>
        </w:tc>
        <w:tc>
          <w:tcPr>
            <w:tcW w:w="3119" w:type="dxa"/>
            <w:tcBorders>
              <w:bottom w:val="single" w:sz="4" w:space="0" w:color="000000"/>
            </w:tcBorders>
          </w:tcPr>
          <w:p w:rsidR="00B53461" w:rsidRDefault="00B53461"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53461" w:rsidRDefault="00B53461" w:rsidP="007946E4">
            <w:pPr>
              <w:pStyle w:val="DOC-TabellaIntestazioni"/>
            </w:pPr>
            <w:r>
              <w:t>Note sulla SST correlata</w:t>
            </w: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single" w:sz="4" w:space="0" w:color="000000"/>
              <w:bottom w:val="dotted" w:sz="4" w:space="0" w:color="000000"/>
            </w:tcBorders>
          </w:tcPr>
          <w:p w:rsidR="00B53461" w:rsidRDefault="00B53461" w:rsidP="007946E4">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QPR-IMP-15</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DI IMPIANTI IDRICI</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QPR-IMP-16</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DI GENERATORI TERMICI</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QPR-IMP-17</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QPR-IMP-18</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DI IMPIANTI DI CLIMATIZZAZIONE DA FONTI RINNOVABILI E SOSTENIBILI</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QPR-IMP-19</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APPARECCHIATURE DI REFRIGERAZIONE</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QPR-IMP-20</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MANUTENZIONE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QPR-IMP-21</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VERIFICA DI IMPIANTI IDRICI, TERMICI E DI CONDIZIONAMENTO</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4</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bl>
    <w:p w:rsidR="00687A9A" w:rsidRPr="00493351" w:rsidRDefault="00687A9A" w:rsidP="00687A9A">
      <w:pPr>
        <w:pStyle w:val="DOC-TestoBase"/>
      </w:pPr>
    </w:p>
    <w:p w:rsidR="00687A9A" w:rsidRPr="00493351" w:rsidRDefault="00687A9A" w:rsidP="00687A9A">
      <w:pPr>
        <w:pStyle w:val="DOC-TestoCentrato"/>
      </w:pPr>
      <w:r w:rsidRPr="00493351">
        <w:t>Per ciascuna delle QPR costituenti il profilo in oggetto, nelle pagine seguenti sono riportate le schede delle situazioni tipo (SST) con la linea di demarcazione del livello soglia.</w:t>
      </w:r>
    </w:p>
    <w:p w:rsidR="00687A9A" w:rsidRPr="00493351" w:rsidRDefault="00687A9A" w:rsidP="00687A9A">
      <w:pPr>
        <w:pStyle w:val="DOC-TestoCentrato"/>
      </w:pPr>
      <w:r w:rsidRPr="00493351">
        <w:br w:type="page"/>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481" name="Im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687A9A" w:rsidRPr="00493351" w:rsidRDefault="00B53461" w:rsidP="00B53461">
      <w:pPr>
        <w:pStyle w:val="DOC-TestoBase"/>
        <w:jc w:val="center"/>
        <w:rPr>
          <w:rFonts w:ascii="DecimaWE Rg" w:hAnsi="DecimaWE Rg"/>
        </w:rPr>
      </w:pPr>
      <w:r w:rsidRPr="00B53461">
        <w:rPr>
          <w:noProof/>
          <w:lang w:eastAsia="it-IT"/>
        </w:rPr>
        <w:drawing>
          <wp:inline distT="0" distB="0" distL="0" distR="0">
            <wp:extent cx="8640000" cy="6106583"/>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r w:rsidR="00687A9A" w:rsidRPr="00990224">
        <w:rPr>
          <w:rFonts w:ascii="DecimaWE Rg" w:hAnsi="DecimaWE Rg"/>
        </w:rPr>
        <w:t xml:space="preserve">   </w:t>
      </w:r>
    </w:p>
    <w:p w:rsidR="00687A9A" w:rsidRPr="00493351" w:rsidRDefault="00687A9A" w:rsidP="00687A9A">
      <w:pPr>
        <w:pStyle w:val="DOC-TestoBase"/>
        <w:sectPr w:rsidR="00687A9A" w:rsidRPr="00493351" w:rsidSect="001522F9">
          <w:pgSz w:w="16840" w:h="11907" w:orient="landscape" w:code="9"/>
          <w:pgMar w:top="1134" w:right="1134" w:bottom="1134" w:left="1134" w:header="567" w:footer="567" w:gutter="0"/>
          <w:cols w:space="708"/>
          <w:docGrid w:linePitch="360"/>
        </w:sectPr>
      </w:pPr>
    </w:p>
    <w:p w:rsidR="000055F9" w:rsidRPr="00493351" w:rsidRDefault="000055F9" w:rsidP="000055F9">
      <w:pPr>
        <w:pStyle w:val="LG-Sezione"/>
      </w:pPr>
      <w:r w:rsidRPr="00493351">
        <w:t>Profilo professionale</w:t>
      </w:r>
    </w:p>
    <w:p w:rsidR="000055F9" w:rsidRPr="00493351" w:rsidRDefault="000055F9" w:rsidP="000055F9">
      <w:pPr>
        <w:pStyle w:val="LG-CodiceProfilo"/>
      </w:pPr>
      <w:r w:rsidRPr="00493351">
        <w:t>PROF-IMP-1</w:t>
      </w:r>
      <w:r>
        <w:t>3</w:t>
      </w:r>
    </w:p>
    <w:p w:rsidR="000055F9" w:rsidRPr="006F5D86" w:rsidRDefault="000055F9" w:rsidP="000055F9">
      <w:pPr>
        <w:pStyle w:val="LG-TitoloProfilo"/>
      </w:pPr>
      <w:bookmarkStart w:id="68" w:name="_Toc41035807"/>
      <w:r w:rsidRPr="00794644">
        <w:t>I</w:t>
      </w:r>
      <w:r>
        <w:t>nstallatore di apparecchiature elettroniche e di impianti audio-luci</w:t>
      </w:r>
      <w:bookmarkEnd w:id="6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C24876" w:rsidTr="00665B32">
        <w:trPr>
          <w:trHeight w:hRule="exact" w:val="340"/>
        </w:trPr>
        <w:tc>
          <w:tcPr>
            <w:tcW w:w="1" w:type="dxa"/>
          </w:tcPr>
          <w:p w:rsidR="00C24876" w:rsidRDefault="00C24876" w:rsidP="00665B32">
            <w:pPr>
              <w:pStyle w:val="EMPTYCELLSTYLE"/>
            </w:pPr>
          </w:p>
        </w:tc>
        <w:tc>
          <w:tcPr>
            <w:tcW w:w="9700" w:type="dxa"/>
            <w:gridSpan w:val="6"/>
            <w:tcMar>
              <w:top w:w="0" w:type="dxa"/>
              <w:left w:w="60" w:type="dxa"/>
              <w:bottom w:w="0" w:type="dxa"/>
              <w:right w:w="0" w:type="dxa"/>
            </w:tcMar>
          </w:tcPr>
          <w:p w:rsidR="00C24876" w:rsidRDefault="00C24876" w:rsidP="00665B32">
            <w:pPr>
              <w:pStyle w:val="LG-Titoletto"/>
            </w:pPr>
            <w:r>
              <w:t>REFERENZIAZIONI</w:t>
            </w:r>
          </w:p>
        </w:tc>
        <w:tc>
          <w:tcPr>
            <w:tcW w:w="1" w:type="dxa"/>
          </w:tcPr>
          <w:p w:rsidR="00C24876" w:rsidRDefault="00C24876" w:rsidP="00665B32">
            <w:pPr>
              <w:pStyle w:val="EMPTYCELLSTYLE"/>
            </w:pPr>
          </w:p>
        </w:tc>
      </w:tr>
      <w:tr w:rsidR="00C24876" w:rsidTr="00665B32">
        <w:trPr>
          <w:trHeight w:hRule="exact" w:val="1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5540" w:type="dxa"/>
          </w:tcPr>
          <w:p w:rsidR="00C24876" w:rsidRDefault="00C24876" w:rsidP="00665B32">
            <w:pPr>
              <w:pStyle w:val="EMPTYCELLSTYLE"/>
            </w:pPr>
          </w:p>
        </w:tc>
        <w:tc>
          <w:tcPr>
            <w:tcW w:w="980" w:type="dxa"/>
          </w:tcPr>
          <w:p w:rsidR="00C24876" w:rsidRDefault="00C24876" w:rsidP="00665B32">
            <w:pPr>
              <w:pStyle w:val="EMPTYCELLSTYLE"/>
            </w:pPr>
          </w:p>
        </w:tc>
        <w:tc>
          <w:tcPr>
            <w:tcW w:w="1380" w:type="dxa"/>
          </w:tcPr>
          <w:p w:rsidR="00C24876" w:rsidRDefault="00C24876" w:rsidP="00665B32">
            <w:pPr>
              <w:pStyle w:val="EMPTYCELLSTYLE"/>
            </w:pP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9700" w:type="dxa"/>
            <w:gridSpan w:val="6"/>
            <w:tcMar>
              <w:top w:w="0" w:type="dxa"/>
              <w:left w:w="60" w:type="dxa"/>
              <w:bottom w:w="0" w:type="dxa"/>
              <w:right w:w="0" w:type="dxa"/>
            </w:tcMar>
          </w:tcPr>
          <w:p w:rsidR="00C24876" w:rsidRDefault="00C24876" w:rsidP="00665B32">
            <w:pPr>
              <w:pStyle w:val="DOC-TestoBase"/>
            </w:pPr>
            <w:r>
              <w:t>Professioni NUP/ISTAT correlate:</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600" w:type="dxa"/>
            <w:gridSpan w:val="2"/>
            <w:tcMar>
              <w:top w:w="0" w:type="dxa"/>
              <w:left w:w="60" w:type="dxa"/>
              <w:bottom w:w="0" w:type="dxa"/>
              <w:right w:w="0" w:type="dxa"/>
            </w:tcMar>
          </w:tcPr>
          <w:p w:rsidR="00C24876" w:rsidRDefault="00C24876" w:rsidP="00665B32">
            <w:pPr>
              <w:pStyle w:val="LG-ElencoConTabulazione"/>
            </w:pPr>
            <w:r>
              <w:t>3.1.7.2.2.4</w:t>
            </w:r>
          </w:p>
        </w:tc>
        <w:tc>
          <w:tcPr>
            <w:tcW w:w="7900" w:type="dxa"/>
            <w:gridSpan w:val="3"/>
            <w:tcMar>
              <w:top w:w="0" w:type="dxa"/>
              <w:left w:w="60" w:type="dxa"/>
              <w:bottom w:w="0" w:type="dxa"/>
              <w:right w:w="0" w:type="dxa"/>
            </w:tcMar>
          </w:tcPr>
          <w:p w:rsidR="00C24876" w:rsidRDefault="00C24876" w:rsidP="00665B32">
            <w:pPr>
              <w:pStyle w:val="LG-ElencoConTabulazione"/>
            </w:pPr>
            <w:r>
              <w:t>mixer audio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600" w:type="dxa"/>
            <w:gridSpan w:val="2"/>
            <w:tcMar>
              <w:top w:w="0" w:type="dxa"/>
              <w:left w:w="60" w:type="dxa"/>
              <w:bottom w:w="0" w:type="dxa"/>
              <w:right w:w="0" w:type="dxa"/>
            </w:tcMar>
          </w:tcPr>
          <w:p w:rsidR="00C24876" w:rsidRDefault="00C24876" w:rsidP="00665B32">
            <w:pPr>
              <w:pStyle w:val="LG-ElencoConTabulazione"/>
            </w:pPr>
            <w:r>
              <w:t>3.1.7.2.2.8</w:t>
            </w:r>
          </w:p>
        </w:tc>
        <w:tc>
          <w:tcPr>
            <w:tcW w:w="7900" w:type="dxa"/>
            <w:gridSpan w:val="3"/>
            <w:tcMar>
              <w:top w:w="0" w:type="dxa"/>
              <w:left w:w="60" w:type="dxa"/>
              <w:bottom w:w="0" w:type="dxa"/>
              <w:right w:w="0" w:type="dxa"/>
            </w:tcMar>
          </w:tcPr>
          <w:p w:rsidR="00C24876" w:rsidRDefault="00C24876" w:rsidP="00665B32">
            <w:pPr>
              <w:pStyle w:val="LG-ElencoConTabulazione"/>
            </w:pPr>
            <w:r>
              <w:t>tecnico audio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600" w:type="dxa"/>
            <w:gridSpan w:val="2"/>
            <w:tcMar>
              <w:top w:w="0" w:type="dxa"/>
              <w:left w:w="60" w:type="dxa"/>
              <w:bottom w:w="0" w:type="dxa"/>
              <w:right w:w="0" w:type="dxa"/>
            </w:tcMar>
          </w:tcPr>
          <w:p w:rsidR="00C24876" w:rsidRDefault="00C24876" w:rsidP="00665B32">
            <w:pPr>
              <w:pStyle w:val="LG-ElencoConTabulazione"/>
            </w:pPr>
            <w:r>
              <w:t>3.1.7.2.2.9</w:t>
            </w:r>
          </w:p>
        </w:tc>
        <w:tc>
          <w:tcPr>
            <w:tcW w:w="7900" w:type="dxa"/>
            <w:gridSpan w:val="3"/>
            <w:tcMar>
              <w:top w:w="0" w:type="dxa"/>
              <w:left w:w="60" w:type="dxa"/>
              <w:bottom w:w="0" w:type="dxa"/>
              <w:right w:w="0" w:type="dxa"/>
            </w:tcMar>
          </w:tcPr>
          <w:p w:rsidR="00C24876" w:rsidRDefault="00C24876" w:rsidP="00665B32">
            <w:pPr>
              <w:pStyle w:val="LG-ElencoConTabulazione"/>
            </w:pPr>
            <w:r>
              <w:t>tecnico di effetti speciali sonori</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600" w:type="dxa"/>
            <w:gridSpan w:val="2"/>
            <w:tcMar>
              <w:top w:w="0" w:type="dxa"/>
              <w:left w:w="60" w:type="dxa"/>
              <w:bottom w:w="0" w:type="dxa"/>
              <w:right w:w="0" w:type="dxa"/>
            </w:tcMar>
          </w:tcPr>
          <w:p w:rsidR="00C24876" w:rsidRDefault="00C24876" w:rsidP="00665B32">
            <w:pPr>
              <w:pStyle w:val="LG-ElencoConTabulazione"/>
            </w:pPr>
            <w:r>
              <w:t>6.2.4.1.1.5</w:t>
            </w:r>
          </w:p>
        </w:tc>
        <w:tc>
          <w:tcPr>
            <w:tcW w:w="7900" w:type="dxa"/>
            <w:gridSpan w:val="3"/>
            <w:tcMar>
              <w:top w:w="0" w:type="dxa"/>
              <w:left w:w="60" w:type="dxa"/>
              <w:bottom w:w="0" w:type="dxa"/>
              <w:right w:w="0" w:type="dxa"/>
            </w:tcMar>
          </w:tcPr>
          <w:p w:rsidR="00C24876" w:rsidRDefault="00C24876" w:rsidP="00665B32">
            <w:pPr>
              <w:pStyle w:val="LG-ElencoConTabulazione"/>
            </w:pPr>
            <w:r>
              <w:t>elettricista di scena</w:t>
            </w:r>
          </w:p>
        </w:tc>
        <w:tc>
          <w:tcPr>
            <w:tcW w:w="1" w:type="dxa"/>
          </w:tcPr>
          <w:p w:rsidR="00C24876" w:rsidRDefault="00C24876" w:rsidP="00665B32">
            <w:pPr>
              <w:pStyle w:val="EMPTYCELLSTYLE"/>
            </w:pPr>
          </w:p>
        </w:tc>
      </w:tr>
      <w:tr w:rsidR="00C24876" w:rsidTr="00665B32">
        <w:trPr>
          <w:trHeight w:hRule="exact" w:val="1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5540" w:type="dxa"/>
          </w:tcPr>
          <w:p w:rsidR="00C24876" w:rsidRDefault="00C24876" w:rsidP="00665B32">
            <w:pPr>
              <w:pStyle w:val="EMPTYCELLSTYLE"/>
            </w:pPr>
          </w:p>
        </w:tc>
        <w:tc>
          <w:tcPr>
            <w:tcW w:w="980" w:type="dxa"/>
          </w:tcPr>
          <w:p w:rsidR="00C24876" w:rsidRDefault="00C24876" w:rsidP="00665B32">
            <w:pPr>
              <w:pStyle w:val="EMPTYCELLSTYLE"/>
            </w:pPr>
          </w:p>
        </w:tc>
        <w:tc>
          <w:tcPr>
            <w:tcW w:w="1380" w:type="dxa"/>
          </w:tcPr>
          <w:p w:rsidR="00C24876" w:rsidRDefault="00C24876" w:rsidP="00665B32">
            <w:pPr>
              <w:pStyle w:val="EMPTYCELLSTYLE"/>
            </w:pP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9700" w:type="dxa"/>
            <w:gridSpan w:val="6"/>
            <w:tcMar>
              <w:top w:w="0" w:type="dxa"/>
              <w:left w:w="60" w:type="dxa"/>
              <w:bottom w:w="0" w:type="dxa"/>
              <w:right w:w="0" w:type="dxa"/>
            </w:tcMar>
          </w:tcPr>
          <w:p w:rsidR="00C24876" w:rsidRDefault="00C24876" w:rsidP="00665B32">
            <w:pPr>
              <w:pStyle w:val="DOC-TestoBase"/>
            </w:pPr>
            <w:r>
              <w:t xml:space="preserve">Attività economiche di riferimento (ATECO 2007/ISTAT): </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600" w:type="dxa"/>
            <w:gridSpan w:val="2"/>
            <w:tcMar>
              <w:top w:w="0" w:type="dxa"/>
              <w:left w:w="60" w:type="dxa"/>
              <w:bottom w:w="0" w:type="dxa"/>
              <w:right w:w="0" w:type="dxa"/>
            </w:tcMar>
          </w:tcPr>
          <w:p w:rsidR="00C24876" w:rsidRDefault="00C24876" w:rsidP="00665B32">
            <w:pPr>
              <w:pStyle w:val="LG-ElencoConTabulazione"/>
            </w:pPr>
            <w:r>
              <w:t>43.21.02</w:t>
            </w:r>
          </w:p>
        </w:tc>
        <w:tc>
          <w:tcPr>
            <w:tcW w:w="7900" w:type="dxa"/>
            <w:gridSpan w:val="3"/>
            <w:tcMar>
              <w:top w:w="0" w:type="dxa"/>
              <w:left w:w="60" w:type="dxa"/>
              <w:bottom w:w="0" w:type="dxa"/>
              <w:right w:w="0" w:type="dxa"/>
            </w:tcMar>
          </w:tcPr>
          <w:p w:rsidR="00C24876" w:rsidRDefault="00C24876" w:rsidP="00665B32">
            <w:pPr>
              <w:pStyle w:val="LG-ElencoConTabulazione"/>
            </w:pPr>
            <w:r>
              <w:t>Installazione di impianti elettronici (inclusa manutenzione e riparazione)</w:t>
            </w:r>
          </w:p>
        </w:tc>
        <w:tc>
          <w:tcPr>
            <w:tcW w:w="1" w:type="dxa"/>
          </w:tcPr>
          <w:p w:rsidR="00C24876" w:rsidRDefault="00C24876" w:rsidP="00665B32">
            <w:pPr>
              <w:pStyle w:val="EMPTYCELLSTYLE"/>
            </w:pPr>
          </w:p>
        </w:tc>
      </w:tr>
      <w:tr w:rsidR="00C24876" w:rsidTr="00665B32">
        <w:trPr>
          <w:trHeight w:hRule="exact" w:val="1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5540" w:type="dxa"/>
          </w:tcPr>
          <w:p w:rsidR="00C24876" w:rsidRDefault="00C24876" w:rsidP="00665B32">
            <w:pPr>
              <w:pStyle w:val="EMPTYCELLSTYLE"/>
            </w:pPr>
          </w:p>
        </w:tc>
        <w:tc>
          <w:tcPr>
            <w:tcW w:w="980" w:type="dxa"/>
          </w:tcPr>
          <w:p w:rsidR="00C24876" w:rsidRDefault="00C24876" w:rsidP="00665B32">
            <w:pPr>
              <w:pStyle w:val="EMPTYCELLSTYLE"/>
            </w:pPr>
          </w:p>
        </w:tc>
        <w:tc>
          <w:tcPr>
            <w:tcW w:w="1380" w:type="dxa"/>
          </w:tcPr>
          <w:p w:rsidR="00C24876" w:rsidRDefault="00C24876" w:rsidP="00665B32">
            <w:pPr>
              <w:pStyle w:val="EMPTYCELLSTYLE"/>
            </w:pP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9700" w:type="dxa"/>
            <w:gridSpan w:val="6"/>
            <w:tcMar>
              <w:top w:w="0" w:type="dxa"/>
              <w:left w:w="60" w:type="dxa"/>
              <w:bottom w:w="0" w:type="dxa"/>
              <w:right w:w="0" w:type="dxa"/>
            </w:tcMar>
          </w:tcPr>
          <w:p w:rsidR="00C24876" w:rsidRDefault="00C24876" w:rsidP="00665B32">
            <w:pPr>
              <w:pStyle w:val="DOC-TestoBase"/>
            </w:pPr>
            <w:r>
              <w:t>Figura e indirizzo/i di riferimento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7900" w:type="dxa"/>
            <w:gridSpan w:val="3"/>
            <w:tcMar>
              <w:top w:w="0" w:type="dxa"/>
              <w:left w:w="60" w:type="dxa"/>
              <w:bottom w:w="0" w:type="dxa"/>
              <w:right w:w="0" w:type="dxa"/>
            </w:tcMar>
          </w:tcPr>
          <w:p w:rsidR="00C24876" w:rsidRDefault="00C24876" w:rsidP="00665B32">
            <w:pPr>
              <w:pStyle w:val="LG-ElencoConTabulazione"/>
            </w:pPr>
            <w:r>
              <w:t>OPERATORE ELETTRICO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7900" w:type="dxa"/>
            <w:gridSpan w:val="3"/>
            <w:tcMar>
              <w:top w:w="0" w:type="dxa"/>
              <w:left w:w="60" w:type="dxa"/>
              <w:bottom w:w="0" w:type="dxa"/>
              <w:right w:w="0" w:type="dxa"/>
            </w:tcMar>
          </w:tcPr>
          <w:p w:rsidR="00C24876" w:rsidRDefault="00C24876" w:rsidP="00665B32">
            <w:pPr>
              <w:pStyle w:val="LG-ElencoConTabulazione"/>
            </w:pPr>
            <w:r>
              <w:t>Installazione/manutenzione di impianti speciali per la sicurezza e per il cablaggio strutturato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5540" w:type="dxa"/>
          </w:tcPr>
          <w:p w:rsidR="00C24876" w:rsidRDefault="00C24876" w:rsidP="00665B32">
            <w:pPr>
              <w:pStyle w:val="EMPTYCELLSTYLE"/>
            </w:pPr>
          </w:p>
        </w:tc>
        <w:tc>
          <w:tcPr>
            <w:tcW w:w="980" w:type="dxa"/>
          </w:tcPr>
          <w:p w:rsidR="00C24876" w:rsidRDefault="00C24876" w:rsidP="00665B32">
            <w:pPr>
              <w:pStyle w:val="EMPTYCELLSTYLE"/>
            </w:pPr>
          </w:p>
        </w:tc>
        <w:tc>
          <w:tcPr>
            <w:tcW w:w="1380" w:type="dxa"/>
          </w:tcPr>
          <w:p w:rsidR="00C24876" w:rsidRDefault="00C24876" w:rsidP="00665B32">
            <w:pPr>
              <w:pStyle w:val="EMPTYCELLSTYLE"/>
            </w:pPr>
          </w:p>
        </w:tc>
        <w:tc>
          <w:tcPr>
            <w:tcW w:w="1" w:type="dxa"/>
          </w:tcPr>
          <w:p w:rsidR="00C24876" w:rsidRDefault="00C24876" w:rsidP="00665B32">
            <w:pPr>
              <w:pStyle w:val="EMPTYCELLSTYLE"/>
            </w:pPr>
          </w:p>
        </w:tc>
      </w:tr>
      <w:tr w:rsidR="00C24876" w:rsidTr="00665B32">
        <w:trPr>
          <w:trHeight w:hRule="exact" w:val="340"/>
        </w:trPr>
        <w:tc>
          <w:tcPr>
            <w:tcW w:w="1" w:type="dxa"/>
          </w:tcPr>
          <w:p w:rsidR="00C24876" w:rsidRDefault="00C24876" w:rsidP="00665B32">
            <w:pPr>
              <w:pStyle w:val="EMPTYCELLSTYLE"/>
            </w:pPr>
          </w:p>
        </w:tc>
        <w:tc>
          <w:tcPr>
            <w:tcW w:w="9700" w:type="dxa"/>
            <w:gridSpan w:val="6"/>
            <w:tcMar>
              <w:top w:w="0" w:type="dxa"/>
              <w:left w:w="60" w:type="dxa"/>
              <w:bottom w:w="0" w:type="dxa"/>
              <w:right w:w="0" w:type="dxa"/>
            </w:tcMar>
          </w:tcPr>
          <w:p w:rsidR="00C24876" w:rsidRDefault="00C24876" w:rsidP="00665B32">
            <w:pPr>
              <w:pStyle w:val="LG-Titoletto"/>
            </w:pPr>
            <w:r>
              <w:t>DESCRIZIONE SINTETICA DEL PROFILO</w:t>
            </w:r>
          </w:p>
        </w:tc>
        <w:tc>
          <w:tcPr>
            <w:tcW w:w="1" w:type="dxa"/>
          </w:tcPr>
          <w:p w:rsidR="00C24876" w:rsidRDefault="00C24876" w:rsidP="00665B32">
            <w:pPr>
              <w:pStyle w:val="EMPTYCELLSTYLE"/>
            </w:pPr>
          </w:p>
        </w:tc>
      </w:tr>
      <w:tr w:rsidR="00C24876" w:rsidTr="00665B32">
        <w:trPr>
          <w:trHeight w:hRule="exact" w:val="14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5540" w:type="dxa"/>
          </w:tcPr>
          <w:p w:rsidR="00C24876" w:rsidRDefault="00C24876" w:rsidP="00665B32">
            <w:pPr>
              <w:pStyle w:val="EMPTYCELLSTYLE"/>
            </w:pPr>
          </w:p>
        </w:tc>
        <w:tc>
          <w:tcPr>
            <w:tcW w:w="980" w:type="dxa"/>
          </w:tcPr>
          <w:p w:rsidR="00C24876" w:rsidRDefault="00C24876" w:rsidP="00665B32">
            <w:pPr>
              <w:pStyle w:val="EMPTYCELLSTYLE"/>
            </w:pPr>
          </w:p>
        </w:tc>
        <w:tc>
          <w:tcPr>
            <w:tcW w:w="1380" w:type="dxa"/>
          </w:tcPr>
          <w:p w:rsidR="00C24876" w:rsidRDefault="00C24876" w:rsidP="00665B32">
            <w:pPr>
              <w:pStyle w:val="EMPTYCELLSTYLE"/>
            </w:pPr>
          </w:p>
        </w:tc>
        <w:tc>
          <w:tcPr>
            <w:tcW w:w="1" w:type="dxa"/>
          </w:tcPr>
          <w:p w:rsidR="00C24876" w:rsidRDefault="00C24876" w:rsidP="00665B32">
            <w:pPr>
              <w:pStyle w:val="EMPTYCELLSTYLE"/>
            </w:pPr>
          </w:p>
        </w:tc>
      </w:tr>
      <w:tr w:rsidR="00C24876" w:rsidTr="00C24876">
        <w:trPr>
          <w:trHeight w:val="1701"/>
        </w:trPr>
        <w:tc>
          <w:tcPr>
            <w:tcW w:w="1" w:type="dxa"/>
          </w:tcPr>
          <w:p w:rsidR="00C24876" w:rsidRDefault="00C24876" w:rsidP="00665B32">
            <w:pPr>
              <w:pStyle w:val="EMPTYCELLSTYLE"/>
            </w:pPr>
          </w:p>
        </w:tc>
        <w:tc>
          <w:tcPr>
            <w:tcW w:w="9700" w:type="dxa"/>
            <w:gridSpan w:val="6"/>
            <w:tcMar>
              <w:top w:w="0" w:type="dxa"/>
              <w:left w:w="60" w:type="dxa"/>
              <w:bottom w:w="0" w:type="dxa"/>
              <w:right w:w="0" w:type="dxa"/>
            </w:tcMar>
          </w:tcPr>
          <w:p w:rsidR="00C24876" w:rsidRDefault="00C24876" w:rsidP="00665B32">
            <w:pPr>
              <w:pStyle w:val="LG-TestoBase"/>
            </w:pPr>
            <w:r>
              <w:t>L’INSTALLATORE DI APPARECCHIATURE ELETTRONICHE E IMPIANTI AUDIO-LUCI è in grado d’installare apparecchiature elettroniche ed elettriche sia in campo civile che industriale; interviene nel cablaggio e nell’installazione di dispositivi di videosorveglianza, d’allarme e di reti informatiche. Nell’ambito dello spettacolo (es. concerti live, opere teatrali) e di manifestazioni culturali (es. conferenze, festival) è in grado di allestire, cablare e gestire le apparecchiature elettroniche (e relativi supporti) per consentire una corretta illuminazione e diffusione del suono agli eventi, curando anche il mixaggio delle sorgenti luminose e sonore, e tutti gli aspetti tecnici collegati, effettuando le opportune prove di funzionamento.</w:t>
            </w:r>
          </w:p>
        </w:tc>
        <w:tc>
          <w:tcPr>
            <w:tcW w:w="1" w:type="dxa"/>
          </w:tcPr>
          <w:p w:rsidR="00C24876" w:rsidRDefault="00C24876" w:rsidP="00665B32">
            <w:pPr>
              <w:pStyle w:val="EMPTYCELLSTYLE"/>
            </w:pPr>
          </w:p>
        </w:tc>
      </w:tr>
      <w:tr w:rsidR="00C24876" w:rsidTr="00665B32">
        <w:trPr>
          <w:trHeight w:hRule="exact" w:val="32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5540" w:type="dxa"/>
          </w:tcPr>
          <w:p w:rsidR="00C24876" w:rsidRDefault="00C24876" w:rsidP="00665B32">
            <w:pPr>
              <w:pStyle w:val="EMPTYCELLSTYLE"/>
            </w:pPr>
          </w:p>
        </w:tc>
        <w:tc>
          <w:tcPr>
            <w:tcW w:w="980" w:type="dxa"/>
          </w:tcPr>
          <w:p w:rsidR="00C24876" w:rsidRDefault="00C24876" w:rsidP="00665B32">
            <w:pPr>
              <w:pStyle w:val="EMPTYCELLSTYLE"/>
            </w:pPr>
          </w:p>
        </w:tc>
        <w:tc>
          <w:tcPr>
            <w:tcW w:w="1380" w:type="dxa"/>
          </w:tcPr>
          <w:p w:rsidR="00C24876" w:rsidRDefault="00C24876" w:rsidP="00665B32">
            <w:pPr>
              <w:pStyle w:val="EMPTYCELLSTYLE"/>
            </w:pPr>
          </w:p>
        </w:tc>
        <w:tc>
          <w:tcPr>
            <w:tcW w:w="1" w:type="dxa"/>
          </w:tcPr>
          <w:p w:rsidR="00C24876" w:rsidRDefault="00C24876" w:rsidP="00665B32">
            <w:pPr>
              <w:pStyle w:val="EMPTYCELLSTYLE"/>
            </w:pPr>
          </w:p>
        </w:tc>
      </w:tr>
      <w:tr w:rsidR="00C24876" w:rsidTr="00665B32">
        <w:trPr>
          <w:trHeight w:hRule="exact" w:val="340"/>
        </w:trPr>
        <w:tc>
          <w:tcPr>
            <w:tcW w:w="1" w:type="dxa"/>
          </w:tcPr>
          <w:p w:rsidR="00C24876" w:rsidRDefault="00C24876" w:rsidP="00665B32">
            <w:pPr>
              <w:pStyle w:val="EMPTYCELLSTYLE"/>
            </w:pPr>
          </w:p>
        </w:tc>
        <w:tc>
          <w:tcPr>
            <w:tcW w:w="9700" w:type="dxa"/>
            <w:gridSpan w:val="6"/>
            <w:tcMar>
              <w:top w:w="0" w:type="dxa"/>
              <w:left w:w="60" w:type="dxa"/>
              <w:bottom w:w="0" w:type="dxa"/>
              <w:right w:w="0" w:type="dxa"/>
            </w:tcMar>
          </w:tcPr>
          <w:p w:rsidR="00C24876" w:rsidRDefault="00C24876" w:rsidP="00C24876">
            <w:pPr>
              <w:pStyle w:val="LG-Titoletto"/>
            </w:pPr>
            <w:r>
              <w:t xml:space="preserve">COMPETENZE PROFESSIONALI CARATTERIZZANTI IL PROFILO REGIONALE </w:t>
            </w:r>
          </w:p>
        </w:tc>
        <w:tc>
          <w:tcPr>
            <w:tcW w:w="1" w:type="dxa"/>
          </w:tcPr>
          <w:p w:rsidR="00C24876" w:rsidRDefault="00C24876" w:rsidP="00665B32">
            <w:pPr>
              <w:pStyle w:val="EMPTYCELLSTYLE"/>
            </w:pPr>
          </w:p>
        </w:tc>
      </w:tr>
      <w:tr w:rsidR="00C24876" w:rsidTr="00665B32">
        <w:trPr>
          <w:trHeight w:hRule="exact" w:val="180"/>
        </w:trPr>
        <w:tc>
          <w:tcPr>
            <w:tcW w:w="1" w:type="dxa"/>
          </w:tcPr>
          <w:p w:rsidR="00C24876" w:rsidRDefault="00C24876" w:rsidP="00665B32">
            <w:pPr>
              <w:pStyle w:val="EMPTYCELLSTYLE"/>
            </w:pPr>
          </w:p>
        </w:tc>
        <w:tc>
          <w:tcPr>
            <w:tcW w:w="200" w:type="dxa"/>
          </w:tcPr>
          <w:p w:rsidR="00C24876" w:rsidRDefault="00C24876" w:rsidP="00665B32">
            <w:pPr>
              <w:pStyle w:val="EMPTYCELLSTYLE"/>
            </w:pPr>
          </w:p>
        </w:tc>
        <w:tc>
          <w:tcPr>
            <w:tcW w:w="1180" w:type="dxa"/>
          </w:tcPr>
          <w:p w:rsidR="00C24876" w:rsidRDefault="00C24876" w:rsidP="00665B32">
            <w:pPr>
              <w:pStyle w:val="EMPTYCELLSTYLE"/>
            </w:pPr>
          </w:p>
        </w:tc>
        <w:tc>
          <w:tcPr>
            <w:tcW w:w="420" w:type="dxa"/>
          </w:tcPr>
          <w:p w:rsidR="00C24876" w:rsidRDefault="00C24876" w:rsidP="00665B32">
            <w:pPr>
              <w:pStyle w:val="EMPTYCELLSTYLE"/>
            </w:pPr>
          </w:p>
        </w:tc>
        <w:tc>
          <w:tcPr>
            <w:tcW w:w="5540" w:type="dxa"/>
          </w:tcPr>
          <w:p w:rsidR="00C24876" w:rsidRDefault="00C24876" w:rsidP="00665B32">
            <w:pPr>
              <w:pStyle w:val="EMPTYCELLSTYLE"/>
            </w:pPr>
          </w:p>
        </w:tc>
        <w:tc>
          <w:tcPr>
            <w:tcW w:w="980" w:type="dxa"/>
          </w:tcPr>
          <w:p w:rsidR="00C24876" w:rsidRDefault="00C24876" w:rsidP="00665B32">
            <w:pPr>
              <w:pStyle w:val="EMPTYCELLSTYLE"/>
            </w:pPr>
          </w:p>
        </w:tc>
        <w:tc>
          <w:tcPr>
            <w:tcW w:w="1380" w:type="dxa"/>
          </w:tcPr>
          <w:p w:rsidR="00C24876" w:rsidRDefault="00C24876" w:rsidP="00665B32">
            <w:pPr>
              <w:pStyle w:val="EMPTYCELLSTYLE"/>
            </w:pP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1380" w:type="dxa"/>
            <w:gridSpan w:val="2"/>
            <w:tcBorders>
              <w:bottom w:val="single" w:sz="1" w:space="0" w:color="000000"/>
            </w:tcBorders>
            <w:tcMar>
              <w:top w:w="40" w:type="dxa"/>
              <w:left w:w="60" w:type="dxa"/>
              <w:bottom w:w="0" w:type="dxa"/>
              <w:right w:w="0" w:type="dxa"/>
            </w:tcMar>
          </w:tcPr>
          <w:p w:rsidR="00C24876" w:rsidRDefault="00C24876" w:rsidP="00665B3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24876" w:rsidRDefault="00C24876" w:rsidP="00665B3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24876" w:rsidRDefault="00C24876" w:rsidP="00665B32">
            <w:pPr>
              <w:pStyle w:val="DOC-TabellaIntestazioni"/>
            </w:pPr>
            <w:r>
              <w:t>EQF</w:t>
            </w:r>
          </w:p>
        </w:tc>
        <w:tc>
          <w:tcPr>
            <w:tcW w:w="1380" w:type="dxa"/>
            <w:tcBorders>
              <w:bottom w:val="single" w:sz="1" w:space="0" w:color="000000"/>
            </w:tcBorders>
            <w:tcMar>
              <w:top w:w="40" w:type="dxa"/>
              <w:left w:w="60" w:type="dxa"/>
              <w:bottom w:w="0" w:type="dxa"/>
              <w:right w:w="0" w:type="dxa"/>
            </w:tcMar>
          </w:tcPr>
          <w:p w:rsidR="00C24876" w:rsidRDefault="00C24876" w:rsidP="00665B32">
            <w:pPr>
              <w:pStyle w:val="DOC-TabellaIntestazioni"/>
            </w:pPr>
            <w:r>
              <w:t>Sviluppato in modo: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1380" w:type="dxa"/>
            <w:gridSpan w:val="2"/>
            <w:tcMar>
              <w:top w:w="0" w:type="dxa"/>
              <w:left w:w="100" w:type="dxa"/>
              <w:bottom w:w="0" w:type="dxa"/>
              <w:right w:w="0" w:type="dxa"/>
            </w:tcMar>
          </w:tcPr>
          <w:p w:rsidR="00C24876" w:rsidRDefault="00C24876" w:rsidP="00665B32">
            <w:pPr>
              <w:pStyle w:val="DOC-TabellaGrassetto"/>
            </w:pPr>
            <w:r>
              <w:t>QPR-IMP-02</w:t>
            </w:r>
          </w:p>
        </w:tc>
        <w:tc>
          <w:tcPr>
            <w:tcW w:w="5960" w:type="dxa"/>
            <w:gridSpan w:val="2"/>
            <w:tcMar>
              <w:top w:w="0" w:type="dxa"/>
              <w:left w:w="100" w:type="dxa"/>
              <w:bottom w:w="0" w:type="dxa"/>
              <w:right w:w="0" w:type="dxa"/>
            </w:tcMar>
          </w:tcPr>
          <w:p w:rsidR="00C24876" w:rsidRDefault="00C24876" w:rsidP="00665B32">
            <w:pPr>
              <w:pStyle w:val="DOC-TabellaTesto"/>
            </w:pPr>
            <w:r>
              <w:t>ALLESTIMENTO E AVANZAMENTO CANTIERE</w:t>
            </w:r>
          </w:p>
        </w:tc>
        <w:tc>
          <w:tcPr>
            <w:tcW w:w="980" w:type="dxa"/>
            <w:tcMar>
              <w:top w:w="0" w:type="dxa"/>
              <w:left w:w="60" w:type="dxa"/>
              <w:bottom w:w="0" w:type="dxa"/>
              <w:right w:w="0" w:type="dxa"/>
            </w:tcMar>
          </w:tcPr>
          <w:p w:rsidR="00C24876" w:rsidRDefault="00C24876" w:rsidP="00665B32">
            <w:pPr>
              <w:pStyle w:val="DOC-TabellaTestoCx"/>
            </w:pPr>
            <w:r>
              <w:t>3</w:t>
            </w:r>
          </w:p>
        </w:tc>
        <w:tc>
          <w:tcPr>
            <w:tcW w:w="1380" w:type="dxa"/>
            <w:tcMar>
              <w:top w:w="0" w:type="dxa"/>
              <w:left w:w="60" w:type="dxa"/>
              <w:bottom w:w="0" w:type="dxa"/>
              <w:right w:w="0" w:type="dxa"/>
            </w:tcMar>
          </w:tcPr>
          <w:p w:rsidR="00C24876" w:rsidRDefault="00C24876" w:rsidP="00665B32">
            <w:pPr>
              <w:pStyle w:val="DOC-TabellaTestoCx"/>
            </w:pPr>
            <w:r>
              <w:t>Completo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1380" w:type="dxa"/>
            <w:gridSpan w:val="2"/>
            <w:tcMar>
              <w:top w:w="0" w:type="dxa"/>
              <w:left w:w="100" w:type="dxa"/>
              <w:bottom w:w="0" w:type="dxa"/>
              <w:right w:w="0" w:type="dxa"/>
            </w:tcMar>
          </w:tcPr>
          <w:p w:rsidR="00C24876" w:rsidRDefault="00C24876" w:rsidP="00665B32">
            <w:pPr>
              <w:pStyle w:val="DOC-TabellaGrassetto"/>
            </w:pPr>
            <w:r>
              <w:t>QPR-IMP-05</w:t>
            </w:r>
          </w:p>
        </w:tc>
        <w:tc>
          <w:tcPr>
            <w:tcW w:w="5960" w:type="dxa"/>
            <w:gridSpan w:val="2"/>
            <w:tcMar>
              <w:top w:w="0" w:type="dxa"/>
              <w:left w:w="100" w:type="dxa"/>
              <w:bottom w:w="0" w:type="dxa"/>
              <w:right w:w="0" w:type="dxa"/>
            </w:tcMar>
          </w:tcPr>
          <w:p w:rsidR="00C24876" w:rsidRDefault="00C24876" w:rsidP="00665B32">
            <w:pPr>
              <w:pStyle w:val="DOC-TabellaTesto"/>
            </w:pPr>
            <w:r>
              <w:t>INSTALLAZIONE DI IMPIANTI DI HOME E BUILDING AUTOMATION</w:t>
            </w:r>
          </w:p>
        </w:tc>
        <w:tc>
          <w:tcPr>
            <w:tcW w:w="980" w:type="dxa"/>
            <w:tcMar>
              <w:top w:w="0" w:type="dxa"/>
              <w:left w:w="60" w:type="dxa"/>
              <w:bottom w:w="0" w:type="dxa"/>
              <w:right w:w="0" w:type="dxa"/>
            </w:tcMar>
          </w:tcPr>
          <w:p w:rsidR="00C24876" w:rsidRDefault="00C24876" w:rsidP="00665B32">
            <w:pPr>
              <w:pStyle w:val="DOC-TabellaTestoCx"/>
            </w:pPr>
            <w:r>
              <w:t>3</w:t>
            </w:r>
          </w:p>
        </w:tc>
        <w:tc>
          <w:tcPr>
            <w:tcW w:w="1380" w:type="dxa"/>
            <w:tcMar>
              <w:top w:w="0" w:type="dxa"/>
              <w:left w:w="60" w:type="dxa"/>
              <w:bottom w:w="0" w:type="dxa"/>
              <w:right w:w="0" w:type="dxa"/>
            </w:tcMar>
          </w:tcPr>
          <w:p w:rsidR="00C24876" w:rsidRDefault="00C24876" w:rsidP="00665B32">
            <w:pPr>
              <w:pStyle w:val="DOC-TabellaTestoCx"/>
            </w:pPr>
            <w:r>
              <w:t>Parziale</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1380" w:type="dxa"/>
            <w:gridSpan w:val="2"/>
            <w:tcMar>
              <w:top w:w="0" w:type="dxa"/>
              <w:left w:w="100" w:type="dxa"/>
              <w:bottom w:w="0" w:type="dxa"/>
              <w:right w:w="0" w:type="dxa"/>
            </w:tcMar>
          </w:tcPr>
          <w:p w:rsidR="00C24876" w:rsidRDefault="00C24876" w:rsidP="00665B32">
            <w:pPr>
              <w:pStyle w:val="DOC-TabellaGrassetto"/>
            </w:pPr>
            <w:r>
              <w:t>QPR-IMP-07</w:t>
            </w:r>
          </w:p>
        </w:tc>
        <w:tc>
          <w:tcPr>
            <w:tcW w:w="5960" w:type="dxa"/>
            <w:gridSpan w:val="2"/>
            <w:tcMar>
              <w:top w:w="0" w:type="dxa"/>
              <w:left w:w="100" w:type="dxa"/>
              <w:bottom w:w="0" w:type="dxa"/>
              <w:right w:w="0" w:type="dxa"/>
            </w:tcMar>
          </w:tcPr>
          <w:p w:rsidR="00C24876" w:rsidRDefault="00C24876" w:rsidP="00665B32">
            <w:pPr>
              <w:pStyle w:val="DOC-TabellaTesto"/>
            </w:pPr>
            <w:r>
              <w:t>INSTALLAZIONE DI IMPIANTI ELETTRONICI</w:t>
            </w:r>
          </w:p>
        </w:tc>
        <w:tc>
          <w:tcPr>
            <w:tcW w:w="980" w:type="dxa"/>
            <w:tcMar>
              <w:top w:w="0" w:type="dxa"/>
              <w:left w:w="60" w:type="dxa"/>
              <w:bottom w:w="0" w:type="dxa"/>
              <w:right w:w="0" w:type="dxa"/>
            </w:tcMar>
          </w:tcPr>
          <w:p w:rsidR="00C24876" w:rsidRDefault="00C24876" w:rsidP="00665B32">
            <w:pPr>
              <w:pStyle w:val="DOC-TabellaTestoCx"/>
            </w:pPr>
            <w:r>
              <w:t>3</w:t>
            </w:r>
          </w:p>
        </w:tc>
        <w:tc>
          <w:tcPr>
            <w:tcW w:w="1380" w:type="dxa"/>
            <w:tcMar>
              <w:top w:w="0" w:type="dxa"/>
              <w:left w:w="60" w:type="dxa"/>
              <w:bottom w:w="0" w:type="dxa"/>
              <w:right w:w="0" w:type="dxa"/>
            </w:tcMar>
          </w:tcPr>
          <w:p w:rsidR="00C24876" w:rsidRDefault="00C24876" w:rsidP="00665B32">
            <w:pPr>
              <w:pStyle w:val="DOC-TabellaTestoCx"/>
            </w:pPr>
            <w:r>
              <w:t>Completo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1380" w:type="dxa"/>
            <w:gridSpan w:val="2"/>
            <w:tcMar>
              <w:top w:w="0" w:type="dxa"/>
              <w:left w:w="100" w:type="dxa"/>
              <w:bottom w:w="0" w:type="dxa"/>
              <w:right w:w="0" w:type="dxa"/>
            </w:tcMar>
          </w:tcPr>
          <w:p w:rsidR="00C24876" w:rsidRDefault="00C24876" w:rsidP="00665B32">
            <w:pPr>
              <w:pStyle w:val="DOC-TabellaGrassetto"/>
            </w:pPr>
            <w:r>
              <w:t>QPR-IMP-22</w:t>
            </w:r>
          </w:p>
        </w:tc>
        <w:tc>
          <w:tcPr>
            <w:tcW w:w="5960" w:type="dxa"/>
            <w:gridSpan w:val="2"/>
            <w:tcMar>
              <w:top w:w="0" w:type="dxa"/>
              <w:left w:w="100" w:type="dxa"/>
              <w:bottom w:w="0" w:type="dxa"/>
              <w:right w:w="0" w:type="dxa"/>
            </w:tcMar>
          </w:tcPr>
          <w:p w:rsidR="00C24876" w:rsidRDefault="00C24876" w:rsidP="00665B32">
            <w:pPr>
              <w:pStyle w:val="DOC-TabellaTesto"/>
            </w:pPr>
            <w:r>
              <w:t>INSTALLAZIONE DI IMPIANTI DI TELECOMUNICAZIONE</w:t>
            </w:r>
          </w:p>
        </w:tc>
        <w:tc>
          <w:tcPr>
            <w:tcW w:w="980" w:type="dxa"/>
            <w:tcMar>
              <w:top w:w="0" w:type="dxa"/>
              <w:left w:w="60" w:type="dxa"/>
              <w:bottom w:w="0" w:type="dxa"/>
              <w:right w:w="0" w:type="dxa"/>
            </w:tcMar>
          </w:tcPr>
          <w:p w:rsidR="00C24876" w:rsidRDefault="00C24876" w:rsidP="00665B32">
            <w:pPr>
              <w:pStyle w:val="DOC-TabellaTestoCx"/>
            </w:pPr>
            <w:r>
              <w:t>3</w:t>
            </w:r>
          </w:p>
        </w:tc>
        <w:tc>
          <w:tcPr>
            <w:tcW w:w="1380" w:type="dxa"/>
            <w:tcMar>
              <w:top w:w="0" w:type="dxa"/>
              <w:left w:w="60" w:type="dxa"/>
              <w:bottom w:w="0" w:type="dxa"/>
              <w:right w:w="0" w:type="dxa"/>
            </w:tcMar>
          </w:tcPr>
          <w:p w:rsidR="00C24876" w:rsidRDefault="00C24876" w:rsidP="00665B32">
            <w:pPr>
              <w:pStyle w:val="DOC-TabellaTestoCx"/>
            </w:pPr>
            <w:r>
              <w:t>Completo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1380" w:type="dxa"/>
            <w:gridSpan w:val="2"/>
            <w:tcMar>
              <w:top w:w="0" w:type="dxa"/>
              <w:left w:w="100" w:type="dxa"/>
              <w:bottom w:w="0" w:type="dxa"/>
              <w:right w:w="0" w:type="dxa"/>
            </w:tcMar>
          </w:tcPr>
          <w:p w:rsidR="00C24876" w:rsidRDefault="00C24876" w:rsidP="00665B32">
            <w:pPr>
              <w:pStyle w:val="DOC-TabellaGrassetto"/>
            </w:pPr>
            <w:r>
              <w:t>QPR-SPE-02</w:t>
            </w:r>
          </w:p>
        </w:tc>
        <w:tc>
          <w:tcPr>
            <w:tcW w:w="5960" w:type="dxa"/>
            <w:gridSpan w:val="2"/>
            <w:tcMar>
              <w:top w:w="0" w:type="dxa"/>
              <w:left w:w="100" w:type="dxa"/>
              <w:bottom w:w="0" w:type="dxa"/>
              <w:right w:w="0" w:type="dxa"/>
            </w:tcMar>
          </w:tcPr>
          <w:p w:rsidR="00C24876" w:rsidRDefault="00C24876" w:rsidP="00665B32">
            <w:pPr>
              <w:pStyle w:val="DOC-TabellaTesto"/>
            </w:pPr>
            <w:r>
              <w:t>INSTALLAZIONE E GESTIONE DI IMPIANTI AUDIO</w:t>
            </w:r>
          </w:p>
        </w:tc>
        <w:tc>
          <w:tcPr>
            <w:tcW w:w="980" w:type="dxa"/>
            <w:tcMar>
              <w:top w:w="0" w:type="dxa"/>
              <w:left w:w="60" w:type="dxa"/>
              <w:bottom w:w="0" w:type="dxa"/>
              <w:right w:w="0" w:type="dxa"/>
            </w:tcMar>
          </w:tcPr>
          <w:p w:rsidR="00C24876" w:rsidRDefault="00C24876" w:rsidP="00665B32">
            <w:pPr>
              <w:pStyle w:val="DOC-TabellaTestoCx"/>
            </w:pPr>
            <w:r>
              <w:t>3</w:t>
            </w:r>
          </w:p>
        </w:tc>
        <w:tc>
          <w:tcPr>
            <w:tcW w:w="1380" w:type="dxa"/>
            <w:tcMar>
              <w:top w:w="0" w:type="dxa"/>
              <w:left w:w="60" w:type="dxa"/>
              <w:bottom w:w="0" w:type="dxa"/>
              <w:right w:w="0" w:type="dxa"/>
            </w:tcMar>
          </w:tcPr>
          <w:p w:rsidR="00C24876" w:rsidRDefault="00C24876" w:rsidP="00665B32">
            <w:pPr>
              <w:pStyle w:val="DOC-TabellaTestoCx"/>
            </w:pPr>
            <w:r>
              <w:t>Completo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1380" w:type="dxa"/>
            <w:gridSpan w:val="2"/>
            <w:tcMar>
              <w:top w:w="0" w:type="dxa"/>
              <w:left w:w="100" w:type="dxa"/>
              <w:bottom w:w="0" w:type="dxa"/>
              <w:right w:w="0" w:type="dxa"/>
            </w:tcMar>
          </w:tcPr>
          <w:p w:rsidR="00C24876" w:rsidRDefault="00C24876" w:rsidP="00665B32">
            <w:pPr>
              <w:pStyle w:val="DOC-TabellaGrassetto"/>
            </w:pPr>
            <w:r>
              <w:t>QPR-SPE-03</w:t>
            </w:r>
          </w:p>
        </w:tc>
        <w:tc>
          <w:tcPr>
            <w:tcW w:w="5960" w:type="dxa"/>
            <w:gridSpan w:val="2"/>
            <w:tcMar>
              <w:top w:w="0" w:type="dxa"/>
              <w:left w:w="100" w:type="dxa"/>
              <w:bottom w:w="0" w:type="dxa"/>
              <w:right w:w="0" w:type="dxa"/>
            </w:tcMar>
          </w:tcPr>
          <w:p w:rsidR="00C24876" w:rsidRDefault="00C24876" w:rsidP="00665B32">
            <w:pPr>
              <w:pStyle w:val="DOC-TabellaTesto"/>
            </w:pPr>
            <w:r>
              <w:t>MIXAGGIO DELLE SORGENTI SONORE</w:t>
            </w:r>
          </w:p>
        </w:tc>
        <w:tc>
          <w:tcPr>
            <w:tcW w:w="980" w:type="dxa"/>
            <w:tcMar>
              <w:top w:w="0" w:type="dxa"/>
              <w:left w:w="60" w:type="dxa"/>
              <w:bottom w:w="0" w:type="dxa"/>
              <w:right w:w="0" w:type="dxa"/>
            </w:tcMar>
          </w:tcPr>
          <w:p w:rsidR="00C24876" w:rsidRDefault="00C24876" w:rsidP="00665B32">
            <w:pPr>
              <w:pStyle w:val="DOC-TabellaTestoCx"/>
            </w:pPr>
            <w:r>
              <w:t>3</w:t>
            </w:r>
          </w:p>
        </w:tc>
        <w:tc>
          <w:tcPr>
            <w:tcW w:w="1380" w:type="dxa"/>
            <w:tcMar>
              <w:top w:w="0" w:type="dxa"/>
              <w:left w:w="60" w:type="dxa"/>
              <w:bottom w:w="0" w:type="dxa"/>
              <w:right w:w="0" w:type="dxa"/>
            </w:tcMar>
          </w:tcPr>
          <w:p w:rsidR="00C24876" w:rsidRDefault="00C24876" w:rsidP="00665B32">
            <w:pPr>
              <w:pStyle w:val="DOC-TabellaTestoCx"/>
            </w:pPr>
            <w:r>
              <w:t>Completo</w:t>
            </w:r>
          </w:p>
        </w:tc>
        <w:tc>
          <w:tcPr>
            <w:tcW w:w="1" w:type="dxa"/>
          </w:tcPr>
          <w:p w:rsidR="00C24876" w:rsidRDefault="00C24876" w:rsidP="00665B32">
            <w:pPr>
              <w:pStyle w:val="EMPTYCELLSTYLE"/>
            </w:pPr>
          </w:p>
        </w:tc>
      </w:tr>
      <w:tr w:rsidR="00C24876" w:rsidTr="00665B32">
        <w:trPr>
          <w:trHeight w:hRule="exact" w:val="280"/>
        </w:trPr>
        <w:tc>
          <w:tcPr>
            <w:tcW w:w="1" w:type="dxa"/>
          </w:tcPr>
          <w:p w:rsidR="00C24876" w:rsidRDefault="00C24876" w:rsidP="00665B32">
            <w:pPr>
              <w:pStyle w:val="EMPTYCELLSTYLE"/>
            </w:pPr>
          </w:p>
        </w:tc>
        <w:tc>
          <w:tcPr>
            <w:tcW w:w="1380" w:type="dxa"/>
            <w:gridSpan w:val="2"/>
            <w:tcMar>
              <w:top w:w="0" w:type="dxa"/>
              <w:left w:w="100" w:type="dxa"/>
              <w:bottom w:w="0" w:type="dxa"/>
              <w:right w:w="0" w:type="dxa"/>
            </w:tcMar>
          </w:tcPr>
          <w:p w:rsidR="00C24876" w:rsidRDefault="00C24876" w:rsidP="00665B32">
            <w:pPr>
              <w:pStyle w:val="DOC-TabellaGrassetto"/>
            </w:pPr>
            <w:r>
              <w:t>QPR-SPE-06</w:t>
            </w:r>
          </w:p>
        </w:tc>
        <w:tc>
          <w:tcPr>
            <w:tcW w:w="5960" w:type="dxa"/>
            <w:gridSpan w:val="2"/>
            <w:tcMar>
              <w:top w:w="0" w:type="dxa"/>
              <w:left w:w="100" w:type="dxa"/>
              <w:bottom w:w="0" w:type="dxa"/>
              <w:right w:w="0" w:type="dxa"/>
            </w:tcMar>
          </w:tcPr>
          <w:p w:rsidR="00C24876" w:rsidRDefault="00C24876" w:rsidP="00665B32">
            <w:pPr>
              <w:pStyle w:val="DOC-TabellaTesto"/>
            </w:pPr>
            <w:r>
              <w:t>INSTALLAZIONE E GESTIONE DI IMPIANTI ILLUMINOTECNICI</w:t>
            </w:r>
          </w:p>
        </w:tc>
        <w:tc>
          <w:tcPr>
            <w:tcW w:w="980" w:type="dxa"/>
            <w:tcMar>
              <w:top w:w="0" w:type="dxa"/>
              <w:left w:w="60" w:type="dxa"/>
              <w:bottom w:w="0" w:type="dxa"/>
              <w:right w:w="0" w:type="dxa"/>
            </w:tcMar>
          </w:tcPr>
          <w:p w:rsidR="00C24876" w:rsidRDefault="00C24876" w:rsidP="00665B32">
            <w:pPr>
              <w:pStyle w:val="DOC-TabellaTestoCx"/>
            </w:pPr>
            <w:r>
              <w:t>3</w:t>
            </w:r>
          </w:p>
        </w:tc>
        <w:tc>
          <w:tcPr>
            <w:tcW w:w="1380" w:type="dxa"/>
            <w:tcMar>
              <w:top w:w="0" w:type="dxa"/>
              <w:left w:w="60" w:type="dxa"/>
              <w:bottom w:w="0" w:type="dxa"/>
              <w:right w:w="0" w:type="dxa"/>
            </w:tcMar>
          </w:tcPr>
          <w:p w:rsidR="00C24876" w:rsidRDefault="00C24876" w:rsidP="00665B32">
            <w:pPr>
              <w:pStyle w:val="DOC-TabellaTestoCx"/>
            </w:pPr>
            <w:r>
              <w:t>Completo</w:t>
            </w:r>
          </w:p>
        </w:tc>
        <w:tc>
          <w:tcPr>
            <w:tcW w:w="1" w:type="dxa"/>
          </w:tcPr>
          <w:p w:rsidR="00C24876" w:rsidRDefault="00C24876" w:rsidP="00665B32">
            <w:pPr>
              <w:pStyle w:val="EMPTYCELLSTYLE"/>
            </w:pPr>
          </w:p>
        </w:tc>
      </w:tr>
      <w:tr w:rsidR="00C24876" w:rsidTr="00665B32">
        <w:trPr>
          <w:trHeight w:hRule="exact" w:val="20"/>
        </w:trPr>
        <w:tc>
          <w:tcPr>
            <w:tcW w:w="1" w:type="dxa"/>
          </w:tcPr>
          <w:p w:rsidR="00C24876" w:rsidRDefault="00C24876" w:rsidP="00665B3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24876" w:rsidRDefault="00C24876" w:rsidP="00665B32">
            <w:pPr>
              <w:pStyle w:val="EMPTYCELLSTYLE"/>
            </w:pPr>
          </w:p>
        </w:tc>
        <w:tc>
          <w:tcPr>
            <w:tcW w:w="1" w:type="dxa"/>
          </w:tcPr>
          <w:p w:rsidR="00C24876" w:rsidRDefault="00C24876" w:rsidP="00665B32">
            <w:pPr>
              <w:pStyle w:val="EMPTYCELLSTYLE"/>
            </w:pPr>
          </w:p>
        </w:tc>
      </w:tr>
    </w:tbl>
    <w:p w:rsidR="00C24876" w:rsidRDefault="00C24876" w:rsidP="00C24876"/>
    <w:p w:rsidR="000055F9" w:rsidRDefault="000055F9" w:rsidP="000055F9"/>
    <w:p w:rsidR="000055F9" w:rsidRDefault="000055F9" w:rsidP="000055F9"/>
    <w:p w:rsidR="000055F9" w:rsidRPr="00493351" w:rsidRDefault="000055F9" w:rsidP="000055F9">
      <w:pPr>
        <w:pStyle w:val="DOC-TestoBase"/>
      </w:pPr>
      <w:r w:rsidRPr="00493351">
        <w:br w:type="page"/>
      </w:r>
    </w:p>
    <w:p w:rsidR="000055F9" w:rsidRPr="00493351" w:rsidRDefault="000055F9" w:rsidP="000055F9">
      <w:pPr>
        <w:pStyle w:val="LG-Titoletto"/>
      </w:pPr>
      <w:r w:rsidRPr="00493351">
        <w:t>Descrizione delle competenze caratterizzanti il profilo PROFESSIONALE regionale</w:t>
      </w:r>
    </w:p>
    <w:p w:rsidR="000055F9" w:rsidRDefault="000055F9" w:rsidP="000055F9">
      <w:pPr>
        <w:pStyle w:val="LG-TestoBase"/>
      </w:pPr>
    </w:p>
    <w:p w:rsidR="00C24876" w:rsidRDefault="00C24876" w:rsidP="00C2487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665B32">
            <w:pPr>
              <w:pStyle w:val="QPR-Titolo"/>
            </w:pPr>
            <w:r w:rsidRPr="006437D7">
              <w:t>ALLESTIMENTO E AVANZAMENTO CANTIERE</w:t>
            </w:r>
          </w:p>
        </w:tc>
      </w:tr>
      <w:tr w:rsidR="00C2487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665B32">
            <w:pPr>
              <w:pStyle w:val="QPR-Codice"/>
            </w:pPr>
            <w:r w:rsidRPr="006437D7">
              <w:t>QPR-IMP-02</w:t>
            </w:r>
          </w:p>
        </w:tc>
        <w:tc>
          <w:tcPr>
            <w:tcW w:w="1625" w:type="dxa"/>
            <w:tcBorders>
              <w:left w:val="nil"/>
              <w:bottom w:val="single" w:sz="4" w:space="0" w:color="auto"/>
              <w:right w:val="nil"/>
            </w:tcBorders>
            <w:shd w:val="clear" w:color="auto" w:fill="CCECFF"/>
            <w:vAlign w:val="center"/>
          </w:tcPr>
          <w:p w:rsidR="00C24876" w:rsidRDefault="00C2487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665B32">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665B32">
            <w:pPr>
              <w:pStyle w:val="QPR-Versione"/>
            </w:pPr>
            <w:r w:rsidRPr="00F80D72">
              <w:t xml:space="preserve">Versione </w:t>
            </w:r>
            <w:r w:rsidRPr="006437D7">
              <w:t>2</w:t>
            </w:r>
            <w:r w:rsidRPr="00F80D72">
              <w:t xml:space="preserve"> del</w:t>
            </w:r>
            <w:r>
              <w:t xml:space="preserve"> 21/01/2020</w:t>
            </w:r>
          </w:p>
        </w:tc>
      </w:tr>
      <w:tr w:rsidR="00C2487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665B32">
            <w:pPr>
              <w:pStyle w:val="QPR-Titoletti"/>
            </w:pPr>
            <w:r w:rsidRPr="004503E8">
              <w:t>Descrizione del qualificatore professionale regionale</w:t>
            </w:r>
          </w:p>
        </w:tc>
      </w:tr>
      <w:tr w:rsidR="00C2487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665B32">
            <w:pPr>
              <w:pStyle w:val="QPR-TitoloDescrizione"/>
            </w:pPr>
            <w:r w:rsidRPr="006437D7">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C24876" w:rsidRPr="006F0970" w:rsidTr="00665B32">
        <w:trPr>
          <w:trHeight w:hRule="exact" w:val="340"/>
        </w:trPr>
        <w:tc>
          <w:tcPr>
            <w:tcW w:w="4874" w:type="dxa"/>
            <w:gridSpan w:val="3"/>
            <w:tcBorders>
              <w:bottom w:val="nil"/>
            </w:tcBorders>
            <w:shd w:val="clear" w:color="auto" w:fill="FFFFB9"/>
            <w:vAlign w:val="center"/>
          </w:tcPr>
          <w:p w:rsidR="00C24876" w:rsidRPr="006F0970" w:rsidRDefault="00C24876" w:rsidP="00665B32">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665B32">
            <w:pPr>
              <w:pStyle w:val="QPR-Titoletti"/>
            </w:pPr>
            <w:r w:rsidRPr="006F0970">
              <w:t>Abilità</w:t>
            </w:r>
          </w:p>
        </w:tc>
      </w:tr>
      <w:tr w:rsidR="00C2487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Normative di sicurezza, igiene, salvaguardia ambientale di settore/processo</w:t>
            </w:r>
          </w:p>
          <w:p w:rsidR="00C24876" w:rsidRDefault="00C24876" w:rsidP="00C24876">
            <w:pPr>
              <w:pStyle w:val="QPR-ConoscenzeAbilit"/>
              <w:suppressAutoHyphens w:val="0"/>
              <w:ind w:left="283" w:hanging="198"/>
            </w:pPr>
            <w:r>
              <w:rPr>
                <w:noProof/>
              </w:rPr>
              <w:t>Principali terminologie tecniche di settore/processo</w:t>
            </w:r>
          </w:p>
          <w:p w:rsidR="00C24876" w:rsidRDefault="00C24876" w:rsidP="00C24876">
            <w:pPr>
              <w:pStyle w:val="QPR-ConoscenzeAbilit"/>
              <w:suppressAutoHyphens w:val="0"/>
              <w:ind w:left="283" w:hanging="198"/>
            </w:pPr>
            <w:r>
              <w:rPr>
                <w:noProof/>
              </w:rPr>
              <w:t>Processi, cicli di lavoro e ruoli nelle lavorazioni di settore/processo</w:t>
            </w:r>
          </w:p>
          <w:p w:rsidR="00C24876" w:rsidRDefault="00C24876" w:rsidP="00C24876">
            <w:pPr>
              <w:pStyle w:val="QPR-ConoscenzeAbilit"/>
              <w:suppressAutoHyphens w:val="0"/>
              <w:ind w:left="283" w:hanging="198"/>
            </w:pPr>
            <w:r>
              <w:rPr>
                <w:noProof/>
              </w:rPr>
              <w:t>Elementi di comunicazione e relazione interpersonale in ambito professionale</w:t>
            </w:r>
          </w:p>
          <w:p w:rsidR="00C24876" w:rsidRDefault="00C24876" w:rsidP="00C24876">
            <w:pPr>
              <w:pStyle w:val="QPR-ConoscenzeAbilit"/>
              <w:suppressAutoHyphens w:val="0"/>
              <w:ind w:left="283" w:hanging="198"/>
            </w:pPr>
            <w:r>
              <w:rPr>
                <w:noProof/>
              </w:rPr>
              <w:t>Tecniche di pianificazione</w:t>
            </w:r>
          </w:p>
          <w:p w:rsidR="00C24876" w:rsidRDefault="00C24876" w:rsidP="00C24876">
            <w:pPr>
              <w:pStyle w:val="QPR-ConoscenzeAbilit"/>
              <w:suppressAutoHyphens w:val="0"/>
              <w:ind w:left="283" w:hanging="198"/>
            </w:pPr>
            <w:r>
              <w:rPr>
                <w:noProof/>
              </w:rPr>
              <w:t>Elementi di disegno tecnico, schemi impianti e simbologie</w:t>
            </w:r>
          </w:p>
          <w:p w:rsidR="00C24876" w:rsidRDefault="00C24876" w:rsidP="00C24876">
            <w:pPr>
              <w:pStyle w:val="QPR-ConoscenzeAbilit"/>
              <w:suppressAutoHyphens w:val="0"/>
              <w:ind w:left="283" w:hanging="198"/>
            </w:pPr>
            <w:r>
              <w:rPr>
                <w:noProof/>
              </w:rPr>
              <w:t>Tecniche di rilievo strumentale</w:t>
            </w:r>
          </w:p>
          <w:p w:rsidR="00C24876" w:rsidRDefault="00C24876" w:rsidP="00C24876">
            <w:pPr>
              <w:pStyle w:val="QPR-ConoscenzeAbilit"/>
              <w:suppressAutoHyphens w:val="0"/>
              <w:ind w:left="283" w:hanging="198"/>
            </w:pPr>
            <w:r>
              <w:rPr>
                <w:noProof/>
              </w:rPr>
              <w:t>Normative tecniche di riferimento del settore</w:t>
            </w:r>
          </w:p>
          <w:p w:rsidR="00C24876" w:rsidRDefault="00C24876" w:rsidP="00C24876">
            <w:pPr>
              <w:pStyle w:val="QPR-ConoscenzeAbilit"/>
              <w:suppressAutoHyphens w:val="0"/>
              <w:ind w:left="283" w:hanging="198"/>
            </w:pPr>
            <w:r>
              <w:rPr>
                <w:noProof/>
              </w:rPr>
              <w:t>Principali terminologie tecniche</w:t>
            </w:r>
          </w:p>
          <w:p w:rsidR="00C24876" w:rsidRDefault="00C24876" w:rsidP="00C24876">
            <w:pPr>
              <w:pStyle w:val="QPR-ConoscenzeAbilit"/>
              <w:suppressAutoHyphens w:val="0"/>
              <w:ind w:left="283" w:hanging="198"/>
            </w:pPr>
            <w:r>
              <w:rPr>
                <w:noProof/>
              </w:rPr>
              <w:t>Metodi e tecniche di approntamento e avvio</w:t>
            </w:r>
          </w:p>
          <w:p w:rsidR="00C24876" w:rsidRDefault="00C24876" w:rsidP="00C24876">
            <w:pPr>
              <w:pStyle w:val="QPR-ConoscenzeAbilit"/>
              <w:suppressAutoHyphens w:val="0"/>
              <w:ind w:left="283" w:hanging="198"/>
            </w:pPr>
            <w:r>
              <w:rPr>
                <w:noProof/>
              </w:rPr>
              <w:t>Principi, meccanismi e parametri di funzionamento dei macchinari e apparecchiature</w:t>
            </w:r>
          </w:p>
          <w:p w:rsidR="00C24876" w:rsidRDefault="00C24876" w:rsidP="00C24876">
            <w:pPr>
              <w:pStyle w:val="QPR-ConoscenzeAbilit"/>
              <w:suppressAutoHyphens w:val="0"/>
              <w:ind w:left="283" w:hanging="198"/>
            </w:pPr>
            <w:r>
              <w:rPr>
                <w:noProof/>
              </w:rPr>
              <w:t>Tipologia e caratteristiche dei principali materiali dei componenti costituenti gli impianti</w:t>
            </w:r>
          </w:p>
          <w:p w:rsidR="00C24876" w:rsidRDefault="00C24876" w:rsidP="00C24876">
            <w:pPr>
              <w:pStyle w:val="QPR-ConoscenzeAbilit"/>
              <w:suppressAutoHyphens w:val="0"/>
              <w:ind w:left="283" w:hanging="198"/>
            </w:pPr>
            <w:r>
              <w:rPr>
                <w:noProof/>
              </w:rPr>
              <w:t>Tipologia, principi di funzionamento e caratteristiche dei principali macchinari ed attrezzature di settore</w:t>
            </w:r>
          </w:p>
          <w:p w:rsidR="00C24876" w:rsidRDefault="00C24876" w:rsidP="00C24876">
            <w:pPr>
              <w:pStyle w:val="QPR-ConoscenzeAbilit"/>
              <w:suppressAutoHyphens w:val="0"/>
              <w:ind w:left="283" w:hanging="198"/>
            </w:pPr>
            <w:r>
              <w:rPr>
                <w:noProof/>
              </w:rPr>
              <w:t>Procedure tecniche per il monitoraggio e la valutazione del funzionamento dei principali macchinari ed attrezzature di settore</w:t>
            </w:r>
          </w:p>
          <w:p w:rsidR="00C24876" w:rsidRDefault="00C24876" w:rsidP="00C24876">
            <w:pPr>
              <w:pStyle w:val="QPR-ConoscenzeAbilit"/>
              <w:suppressAutoHyphens w:val="0"/>
              <w:ind w:left="283" w:hanging="198"/>
            </w:pPr>
            <w:r>
              <w:rPr>
                <w:noProof/>
              </w:rPr>
              <w:t>Tecniche e metodiche di mantenimento e manutenzione ordinaria dei principali macchinari ed attrezzature di settore</w:t>
            </w:r>
          </w:p>
          <w:p w:rsidR="00C24876" w:rsidRDefault="00C24876" w:rsidP="00C24876">
            <w:pPr>
              <w:pStyle w:val="QPR-ConoscenzeAbilit"/>
              <w:suppressAutoHyphens w:val="0"/>
              <w:ind w:left="283" w:hanging="198"/>
            </w:pPr>
            <w:r>
              <w:rPr>
                <w:noProof/>
              </w:rPr>
              <w:t>Compilazione documentazione tecnica</w:t>
            </w:r>
          </w:p>
          <w:p w:rsidR="00C24876" w:rsidRDefault="00C24876" w:rsidP="00C24876">
            <w:pPr>
              <w:pStyle w:val="QPR-ConoscenzeAbilit"/>
              <w:suppressAutoHyphens w:val="0"/>
              <w:ind w:left="283" w:hanging="198"/>
            </w:pPr>
            <w:r>
              <w:rPr>
                <w:noProof/>
              </w:rPr>
              <w:t>Competenze informatiche di base (web bowsing, emailing, pacchetto office)</w:t>
            </w:r>
          </w:p>
          <w:p w:rsidR="00C24876" w:rsidRDefault="00C24876" w:rsidP="00C24876">
            <w:pPr>
              <w:pStyle w:val="QPR-ConoscenzeAbilit"/>
              <w:suppressAutoHyphens w:val="0"/>
              <w:ind w:left="283" w:hanging="198"/>
            </w:pPr>
            <w:r>
              <w:rPr>
                <w:noProof/>
              </w:rPr>
              <w:t>Esecuzione di prove funzionali</w:t>
            </w:r>
          </w:p>
          <w:p w:rsidR="00C24876" w:rsidRPr="00174B50" w:rsidRDefault="00C2487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C24876" w:rsidRDefault="00C24876" w:rsidP="00C24876">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C24876" w:rsidRDefault="00C24876" w:rsidP="00C24876">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C24876" w:rsidRDefault="00C24876" w:rsidP="00C24876">
            <w:pPr>
              <w:pStyle w:val="QPR-ConoscenzeAbilit"/>
              <w:suppressAutoHyphens w:val="0"/>
              <w:ind w:left="283" w:hanging="198"/>
            </w:pPr>
            <w:r>
              <w:rPr>
                <w:noProof/>
              </w:rPr>
              <w:t>Applicare metodiche e tecniche per la gestione dei tempi di lavoro</w:t>
            </w:r>
          </w:p>
          <w:p w:rsidR="00C24876" w:rsidRDefault="00C24876" w:rsidP="00C24876">
            <w:pPr>
              <w:pStyle w:val="QPR-ConoscenzeAbilit"/>
              <w:suppressAutoHyphens w:val="0"/>
              <w:ind w:left="283" w:hanging="198"/>
            </w:pPr>
            <w:r>
              <w:rPr>
                <w:noProof/>
              </w:rPr>
              <w:t>Redigere e mantere aggiornato il cronoprogramma complessivo per le opere di propria competenza</w:t>
            </w:r>
          </w:p>
          <w:p w:rsidR="00C24876" w:rsidRDefault="00C24876" w:rsidP="00C24876">
            <w:pPr>
              <w:pStyle w:val="QPR-ConoscenzeAbilit"/>
              <w:suppressAutoHyphens w:val="0"/>
              <w:ind w:left="283" w:hanging="198"/>
            </w:pPr>
            <w:r>
              <w:rPr>
                <w:noProof/>
              </w:rPr>
              <w:t>Rilevare le dimensioni e le caratteristiche di semplici ambienti</w:t>
            </w:r>
          </w:p>
          <w:p w:rsidR="00C24876" w:rsidRDefault="00C24876" w:rsidP="00C24876">
            <w:pPr>
              <w:pStyle w:val="QPR-ConoscenzeAbilit"/>
              <w:suppressAutoHyphens w:val="0"/>
              <w:ind w:left="283" w:hanging="198"/>
            </w:pPr>
            <w:r>
              <w:rPr>
                <w:noProof/>
              </w:rPr>
              <w:t>Rilevare le caratteristiche tecniche di semplici impianti esistenti</w:t>
            </w:r>
          </w:p>
          <w:p w:rsidR="00C24876" w:rsidRDefault="00C24876" w:rsidP="00C24876">
            <w:pPr>
              <w:pStyle w:val="QPR-ConoscenzeAbilit"/>
              <w:suppressAutoHyphens w:val="0"/>
              <w:ind w:left="283" w:hanging="198"/>
            </w:pPr>
            <w:r>
              <w:rPr>
                <w:noProof/>
              </w:rPr>
              <w:t>Individuare gli strumenti e le attrezzature necessarie per le diverse fasi di lavorazione</w:t>
            </w:r>
          </w:p>
          <w:p w:rsidR="00C24876" w:rsidRDefault="00C24876" w:rsidP="00C24876">
            <w:pPr>
              <w:pStyle w:val="QPR-ConoscenzeAbilit"/>
              <w:suppressAutoHyphens w:val="0"/>
              <w:ind w:left="283" w:hanging="198"/>
            </w:pPr>
            <w:r>
              <w:rPr>
                <w:noProof/>
              </w:rPr>
              <w:t>Approntare materiali, strumenti, macchinari per le diverse fasi di lavorazione sulla base di una distinta</w:t>
            </w:r>
          </w:p>
          <w:p w:rsidR="00C24876" w:rsidRDefault="00C24876" w:rsidP="00C24876">
            <w:pPr>
              <w:pStyle w:val="QPR-ConoscenzeAbilit"/>
              <w:suppressAutoHyphens w:val="0"/>
              <w:ind w:left="283" w:hanging="198"/>
            </w:pPr>
            <w:r>
              <w:rPr>
                <w:noProof/>
              </w:rPr>
              <w:t>Adottare comportamenti e misure di sicurezza nelle lavorazioni di allestimento e nell'utilizzo dei materiali e attrezzature da lavoro</w:t>
            </w:r>
          </w:p>
          <w:p w:rsidR="00C24876" w:rsidRDefault="00C24876" w:rsidP="00C24876">
            <w:pPr>
              <w:pStyle w:val="QPR-ConoscenzeAbilit"/>
              <w:suppressAutoHyphens w:val="0"/>
              <w:ind w:left="283" w:hanging="198"/>
            </w:pPr>
            <w:r>
              <w:rPr>
                <w:noProof/>
              </w:rPr>
              <w:t>Adottare metodiche per rilevare l’usura e le anomalie di strumenti, attrezzature e macchinari</w:t>
            </w:r>
          </w:p>
          <w:p w:rsidR="00C24876" w:rsidRDefault="00C24876" w:rsidP="00C24876">
            <w:pPr>
              <w:pStyle w:val="QPR-ConoscenzeAbilit"/>
              <w:suppressAutoHyphens w:val="0"/>
              <w:ind w:left="283" w:hanging="198"/>
            </w:pPr>
            <w:r>
              <w:rPr>
                <w:noProof/>
              </w:rPr>
              <w:t>Applicare tecniche e metodi per la gestione della propria postazione di lavoro</w:t>
            </w:r>
          </w:p>
          <w:p w:rsidR="00C24876" w:rsidRDefault="00C24876" w:rsidP="00C24876">
            <w:pPr>
              <w:pStyle w:val="QPR-ConoscenzeAbilit"/>
              <w:suppressAutoHyphens w:val="0"/>
              <w:ind w:left="283" w:hanging="198"/>
            </w:pPr>
            <w:r>
              <w:rPr>
                <w:noProof/>
              </w:rPr>
              <w:t>Applicare metodiche di reportistica tecnica</w:t>
            </w:r>
          </w:p>
          <w:p w:rsidR="00C24876" w:rsidRDefault="00C24876" w:rsidP="00C24876">
            <w:pPr>
              <w:pStyle w:val="QPR-ConoscenzeAbilit"/>
              <w:suppressAutoHyphens w:val="0"/>
              <w:ind w:left="283" w:hanging="198"/>
            </w:pPr>
            <w:r>
              <w:rPr>
                <w:noProof/>
              </w:rPr>
              <w:t>Operare rispettando i principi della sicurezza</w:t>
            </w:r>
          </w:p>
          <w:p w:rsidR="00C24876" w:rsidRPr="006F0970" w:rsidRDefault="00C24876" w:rsidP="00665B32">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665B32">
            <w:pPr>
              <w:pStyle w:val="QPR-Titolo"/>
            </w:pPr>
            <w:r w:rsidRPr="006437D7">
              <w:t>INSTALLAZIONE DI IMPIANTI DI HOME E BUILDING AUTOMATION</w:t>
            </w:r>
          </w:p>
        </w:tc>
      </w:tr>
      <w:tr w:rsidR="00C2487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665B32">
            <w:pPr>
              <w:pStyle w:val="QPR-Codice"/>
            </w:pPr>
            <w:r w:rsidRPr="006437D7">
              <w:t>QPR-IMP-05</w:t>
            </w:r>
          </w:p>
        </w:tc>
        <w:tc>
          <w:tcPr>
            <w:tcW w:w="1625" w:type="dxa"/>
            <w:tcBorders>
              <w:left w:val="nil"/>
              <w:bottom w:val="single" w:sz="4" w:space="0" w:color="auto"/>
              <w:right w:val="nil"/>
            </w:tcBorders>
            <w:shd w:val="clear" w:color="auto" w:fill="CCECFF"/>
            <w:vAlign w:val="center"/>
          </w:tcPr>
          <w:p w:rsidR="00C24876" w:rsidRDefault="00C2487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665B32">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665B32">
            <w:pPr>
              <w:pStyle w:val="QPR-Versione"/>
            </w:pPr>
            <w:r w:rsidRPr="00F80D72">
              <w:t xml:space="preserve">Versione </w:t>
            </w:r>
            <w:r w:rsidRPr="006437D7">
              <w:t>2</w:t>
            </w:r>
            <w:r w:rsidRPr="00F80D72">
              <w:t xml:space="preserve"> del</w:t>
            </w:r>
            <w:r>
              <w:t xml:space="preserve"> 15/01/2020</w:t>
            </w:r>
          </w:p>
        </w:tc>
      </w:tr>
      <w:tr w:rsidR="00C2487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665B32">
            <w:pPr>
              <w:pStyle w:val="QPR-Titoletti"/>
            </w:pPr>
            <w:r w:rsidRPr="004503E8">
              <w:t>Descrizione del qualificatore professionale regionale</w:t>
            </w:r>
          </w:p>
        </w:tc>
      </w:tr>
      <w:tr w:rsidR="00C2487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665B32">
            <w:pPr>
              <w:pStyle w:val="QPR-TitoloDescrizione"/>
            </w:pPr>
            <w:r w:rsidRPr="006437D7">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C24876" w:rsidRPr="006F0970" w:rsidTr="00665B32">
        <w:trPr>
          <w:trHeight w:hRule="exact" w:val="340"/>
        </w:trPr>
        <w:tc>
          <w:tcPr>
            <w:tcW w:w="4874" w:type="dxa"/>
            <w:gridSpan w:val="3"/>
            <w:tcBorders>
              <w:bottom w:val="nil"/>
            </w:tcBorders>
            <w:shd w:val="clear" w:color="auto" w:fill="FFFFB9"/>
            <w:vAlign w:val="center"/>
          </w:tcPr>
          <w:p w:rsidR="00C24876" w:rsidRPr="006F0970" w:rsidRDefault="00C24876" w:rsidP="00665B32">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665B32">
            <w:pPr>
              <w:pStyle w:val="QPR-Titoletti"/>
            </w:pPr>
            <w:r w:rsidRPr="006F0970">
              <w:t>Abilità</w:t>
            </w:r>
          </w:p>
        </w:tc>
      </w:tr>
      <w:tr w:rsidR="00C2487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elettrotecnica, elettromagnetismo, illuminotecnica e termoregolazione</w:t>
            </w:r>
          </w:p>
          <w:p w:rsidR="00C24876" w:rsidRDefault="00C24876" w:rsidP="00C24876">
            <w:pPr>
              <w:pStyle w:val="QPR-ConoscenzeAbilit"/>
              <w:suppressAutoHyphens w:val="0"/>
              <w:ind w:left="283" w:hanging="198"/>
            </w:pPr>
            <w:r>
              <w:rPr>
                <w:noProof/>
              </w:rPr>
              <w:t>Elementi di telematica e trasmissione dati</w:t>
            </w:r>
          </w:p>
          <w:p w:rsidR="00C24876" w:rsidRDefault="00C24876" w:rsidP="00C24876">
            <w:pPr>
              <w:pStyle w:val="QPR-ConoscenzeAbilit"/>
              <w:suppressAutoHyphens w:val="0"/>
              <w:ind w:left="283" w:hanging="198"/>
            </w:pPr>
            <w:r>
              <w:rPr>
                <w:noProof/>
              </w:rPr>
              <w:t>Sistemi elettrici monofasi e trifasi</w:t>
            </w:r>
          </w:p>
          <w:p w:rsidR="00C24876" w:rsidRDefault="00C24876" w:rsidP="00C24876">
            <w:pPr>
              <w:pStyle w:val="QPR-ConoscenzeAbilit"/>
              <w:suppressAutoHyphens w:val="0"/>
              <w:ind w:left="283" w:hanging="198"/>
            </w:pPr>
            <w:r>
              <w:rPr>
                <w:noProof/>
              </w:rPr>
              <w:t>Normative tecniche di riferimento</w:t>
            </w:r>
          </w:p>
          <w:p w:rsidR="00C24876" w:rsidRDefault="00C24876" w:rsidP="00C24876">
            <w:pPr>
              <w:pStyle w:val="QPR-ConoscenzeAbilit"/>
              <w:suppressAutoHyphens w:val="0"/>
              <w:ind w:left="283" w:hanging="198"/>
            </w:pPr>
            <w:r>
              <w:rPr>
                <w:noProof/>
              </w:rPr>
              <w:t>Tipologie di gateway, sensori, attuatori utilizzati e interfacce di collegamento e metodi di acquisizione dei segnali</w:t>
            </w:r>
          </w:p>
          <w:p w:rsidR="00C24876" w:rsidRDefault="00C24876" w:rsidP="00C24876">
            <w:pPr>
              <w:pStyle w:val="QPR-ConoscenzeAbilit"/>
              <w:suppressAutoHyphens w:val="0"/>
              <w:ind w:left="283" w:hanging="198"/>
            </w:pPr>
            <w:r>
              <w:rPr>
                <w:noProof/>
              </w:rPr>
              <w:t>Modalità di integrazione e comando di impianti tecnologici</w:t>
            </w:r>
          </w:p>
          <w:p w:rsidR="00C24876" w:rsidRDefault="00C24876" w:rsidP="00C24876">
            <w:pPr>
              <w:pStyle w:val="QPR-ConoscenzeAbilit"/>
              <w:suppressAutoHyphens w:val="0"/>
              <w:ind w:left="283" w:hanging="198"/>
            </w:pPr>
            <w:r>
              <w:rPr>
                <w:noProof/>
              </w:rPr>
              <w:t>Protocolli di comunicazione, linguaggio, software e linguaggi di comunicazione</w:t>
            </w:r>
          </w:p>
          <w:p w:rsidR="00C24876" w:rsidRDefault="00C24876" w:rsidP="00C24876">
            <w:pPr>
              <w:pStyle w:val="QPR-ConoscenzeAbilit"/>
              <w:suppressAutoHyphens w:val="0"/>
              <w:ind w:left="283" w:hanging="198"/>
            </w:pPr>
            <w:r>
              <w:rPr>
                <w:noProof/>
              </w:rPr>
              <w:t>Standard KNX</w:t>
            </w:r>
          </w:p>
          <w:p w:rsidR="00C24876" w:rsidRDefault="00C24876" w:rsidP="00C24876">
            <w:pPr>
              <w:pStyle w:val="QPR-ConoscenzeAbilit"/>
              <w:suppressAutoHyphens w:val="0"/>
              <w:ind w:left="283" w:hanging="198"/>
            </w:pPr>
            <w:r>
              <w:rPr>
                <w:noProof/>
              </w:rPr>
              <w:t>Caratteristiche tecniche e funzionali dei componenti di un sistema di building automation</w:t>
            </w:r>
          </w:p>
          <w:p w:rsidR="00C24876" w:rsidRDefault="00C24876" w:rsidP="00C24876">
            <w:pPr>
              <w:pStyle w:val="QPR-ConoscenzeAbilit"/>
              <w:suppressAutoHyphens w:val="0"/>
              <w:ind w:left="283" w:hanging="198"/>
            </w:pPr>
            <w:r>
              <w:rPr>
                <w:noProof/>
              </w:rPr>
              <w:t>Tecniche di messa a punto e rilascio impianto</w:t>
            </w:r>
          </w:p>
          <w:p w:rsidR="00C24876" w:rsidRPr="00174B50" w:rsidRDefault="00C2487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Leggere gli schemi di impianti integrati</w:t>
            </w:r>
          </w:p>
          <w:p w:rsidR="00C24876" w:rsidRDefault="00C24876" w:rsidP="00C24876">
            <w:pPr>
              <w:pStyle w:val="QPR-ConoscenzeAbilit"/>
              <w:suppressAutoHyphens w:val="0"/>
              <w:ind w:left="283" w:hanging="198"/>
            </w:pPr>
            <w:r>
              <w:rPr>
                <w:noProof/>
              </w:rPr>
              <w:t>Scegliere i dispositivi più adatti per realizzare l’automazione integrata dell’impianto</w:t>
            </w:r>
          </w:p>
          <w:p w:rsidR="00C24876" w:rsidRDefault="00C24876" w:rsidP="00C24876">
            <w:pPr>
              <w:pStyle w:val="QPR-ConoscenzeAbilit"/>
              <w:suppressAutoHyphens w:val="0"/>
              <w:ind w:left="283" w:hanging="198"/>
            </w:pPr>
            <w:r>
              <w:rPr>
                <w:noProof/>
              </w:rPr>
              <w:t>Utilizzare tecniche di posizionamento e posa di componenti specifici per l’automazione degli impianti</w:t>
            </w:r>
          </w:p>
          <w:p w:rsidR="00C24876" w:rsidRDefault="00C24876" w:rsidP="00C24876">
            <w:pPr>
              <w:pStyle w:val="QPR-ConoscenzeAbilit"/>
              <w:suppressAutoHyphens w:val="0"/>
              <w:ind w:left="283" w:hanging="198"/>
            </w:pPr>
            <w:r>
              <w:rPr>
                <w:noProof/>
              </w:rPr>
              <w:t>Eseguire il cablaggio di apparecchiature, componenti, sistemi BUS e sistemi di automazioni</w:t>
            </w:r>
          </w:p>
          <w:p w:rsidR="00C24876" w:rsidRDefault="00C24876" w:rsidP="00C24876">
            <w:pPr>
              <w:pStyle w:val="QPR-ConoscenzeAbilit"/>
              <w:suppressAutoHyphens w:val="0"/>
              <w:ind w:left="283" w:hanging="198"/>
            </w:pPr>
            <w:r>
              <w:rPr>
                <w:noProof/>
              </w:rPr>
              <w:t>Utilizzare linguaggi di comunicazione</w:t>
            </w:r>
          </w:p>
          <w:p w:rsidR="00C24876" w:rsidRDefault="00C24876" w:rsidP="00C24876">
            <w:pPr>
              <w:pStyle w:val="QPR-ConoscenzeAbilit"/>
              <w:suppressAutoHyphens w:val="0"/>
              <w:ind w:left="283" w:hanging="198"/>
            </w:pPr>
            <w:r>
              <w:rPr>
                <w:noProof/>
              </w:rPr>
              <w:t>Utilizzare modelli di simulazione per testare/collaudare l’impianto di building automation</w:t>
            </w:r>
          </w:p>
          <w:p w:rsidR="00C24876" w:rsidRDefault="00C24876" w:rsidP="00C24876">
            <w:pPr>
              <w:pStyle w:val="QPR-ConoscenzeAbilit"/>
              <w:suppressAutoHyphens w:val="0"/>
              <w:ind w:left="283" w:hanging="198"/>
            </w:pPr>
            <w:r>
              <w:rPr>
                <w:noProof/>
              </w:rPr>
              <w:t>Configurare e programmare i vari dispositivi dell’impianto</w:t>
            </w:r>
          </w:p>
          <w:p w:rsidR="00C24876" w:rsidRDefault="00C24876" w:rsidP="00C24876">
            <w:pPr>
              <w:pStyle w:val="QPR-ConoscenzeAbilit"/>
              <w:suppressAutoHyphens w:val="0"/>
              <w:ind w:left="283" w:hanging="198"/>
            </w:pPr>
            <w:r>
              <w:rPr>
                <w:noProof/>
              </w:rPr>
              <w:t>Avviare e regolare l’impianto</w:t>
            </w:r>
          </w:p>
          <w:p w:rsidR="00C24876" w:rsidRDefault="00C24876" w:rsidP="00C24876">
            <w:pPr>
              <w:pStyle w:val="QPR-ConoscenzeAbilit"/>
              <w:suppressAutoHyphens w:val="0"/>
              <w:ind w:left="283" w:hanging="198"/>
            </w:pPr>
            <w:r>
              <w:rPr>
                <w:noProof/>
              </w:rPr>
              <w:t>Correggere il funzionamento dell’impianto</w:t>
            </w:r>
          </w:p>
          <w:p w:rsidR="00C24876" w:rsidRDefault="00C24876" w:rsidP="00C24876">
            <w:pPr>
              <w:pStyle w:val="QPR-ConoscenzeAbilit"/>
              <w:suppressAutoHyphens w:val="0"/>
              <w:ind w:left="283" w:hanging="198"/>
            </w:pPr>
            <w:r>
              <w:rPr>
                <w:noProof/>
              </w:rPr>
              <w:t>Realizzare sistemi di controllo dell’impianto</w:t>
            </w:r>
          </w:p>
          <w:p w:rsidR="00C24876" w:rsidRDefault="00C24876" w:rsidP="00C24876">
            <w:pPr>
              <w:pStyle w:val="QPR-ConoscenzeAbilit"/>
              <w:suppressAutoHyphens w:val="0"/>
              <w:ind w:left="283" w:hanging="198"/>
            </w:pPr>
            <w:r>
              <w:rPr>
                <w:noProof/>
              </w:rPr>
              <w:t>Operare rispettando i principi della sicurezza</w:t>
            </w:r>
          </w:p>
          <w:p w:rsidR="00C24876" w:rsidRPr="006F0970" w:rsidRDefault="00C24876" w:rsidP="00665B32">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665B32">
            <w:pPr>
              <w:pStyle w:val="QPR-Titolo"/>
            </w:pPr>
            <w:r w:rsidRPr="006437D7">
              <w:t>INSTALLAZIONE DI IMPIANTI ELETTRONICI</w:t>
            </w:r>
          </w:p>
        </w:tc>
      </w:tr>
      <w:tr w:rsidR="00C2487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665B32">
            <w:pPr>
              <w:pStyle w:val="QPR-Codice"/>
            </w:pPr>
            <w:r w:rsidRPr="006437D7">
              <w:t>QPR-IMP-07</w:t>
            </w:r>
          </w:p>
        </w:tc>
        <w:tc>
          <w:tcPr>
            <w:tcW w:w="1625" w:type="dxa"/>
            <w:tcBorders>
              <w:left w:val="nil"/>
              <w:bottom w:val="single" w:sz="4" w:space="0" w:color="auto"/>
              <w:right w:val="nil"/>
            </w:tcBorders>
            <w:shd w:val="clear" w:color="auto" w:fill="CCECFF"/>
            <w:vAlign w:val="center"/>
          </w:tcPr>
          <w:p w:rsidR="00C24876" w:rsidRDefault="00C2487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665B32">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665B32">
            <w:pPr>
              <w:pStyle w:val="QPR-Versione"/>
            </w:pPr>
            <w:r w:rsidRPr="00F80D72">
              <w:t xml:space="preserve">Versione </w:t>
            </w:r>
            <w:r w:rsidRPr="006437D7">
              <w:t>2</w:t>
            </w:r>
            <w:r w:rsidRPr="00F80D72">
              <w:t xml:space="preserve"> del</w:t>
            </w:r>
            <w:r>
              <w:t xml:space="preserve"> 13/01/2020</w:t>
            </w:r>
          </w:p>
        </w:tc>
      </w:tr>
      <w:tr w:rsidR="00C2487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665B32">
            <w:pPr>
              <w:pStyle w:val="QPR-Titoletti"/>
            </w:pPr>
            <w:r w:rsidRPr="004503E8">
              <w:t>Descrizione del qualificatore professionale regionale</w:t>
            </w:r>
          </w:p>
        </w:tc>
      </w:tr>
      <w:tr w:rsidR="00C2487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665B32">
            <w:pPr>
              <w:pStyle w:val="QPR-TitoloDescrizione"/>
            </w:pPr>
            <w:r w:rsidRPr="006437D7">
              <w:rPr>
                <w:noProof/>
                <w:snapToGrid w:val="0"/>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C24876" w:rsidRPr="006F0970" w:rsidTr="00665B32">
        <w:trPr>
          <w:trHeight w:hRule="exact" w:val="340"/>
        </w:trPr>
        <w:tc>
          <w:tcPr>
            <w:tcW w:w="4874" w:type="dxa"/>
            <w:gridSpan w:val="3"/>
            <w:tcBorders>
              <w:bottom w:val="nil"/>
            </w:tcBorders>
            <w:shd w:val="clear" w:color="auto" w:fill="FFFFB9"/>
            <w:vAlign w:val="center"/>
          </w:tcPr>
          <w:p w:rsidR="00C24876" w:rsidRPr="006F0970" w:rsidRDefault="00C24876" w:rsidP="00665B32">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665B32">
            <w:pPr>
              <w:pStyle w:val="QPR-Titoletti"/>
            </w:pPr>
            <w:r w:rsidRPr="006F0970">
              <w:t>Abilità</w:t>
            </w:r>
          </w:p>
        </w:tc>
      </w:tr>
      <w:tr w:rsidR="00C2487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sicurezza e salute per l'esecuzione di impianti elettrici/elettronici</w:t>
            </w:r>
          </w:p>
          <w:p w:rsidR="00C24876" w:rsidRDefault="00C24876" w:rsidP="00C24876">
            <w:pPr>
              <w:pStyle w:val="QPR-ConoscenzeAbilit"/>
              <w:suppressAutoHyphens w:val="0"/>
              <w:ind w:left="283" w:hanging="198"/>
            </w:pPr>
            <w:r>
              <w:rPr>
                <w:noProof/>
              </w:rPr>
              <w:t>Elementi di elettrotecnica elettronica e di elettromagnetismo</w:t>
            </w:r>
          </w:p>
          <w:p w:rsidR="00C24876" w:rsidRDefault="00C24876" w:rsidP="00C24876">
            <w:pPr>
              <w:pStyle w:val="QPR-ConoscenzeAbilit"/>
              <w:suppressAutoHyphens w:val="0"/>
              <w:ind w:left="283" w:hanging="198"/>
            </w:pPr>
            <w:r>
              <w:rPr>
                <w:noProof/>
              </w:rPr>
              <w:t>Elementi di radiotecnica / telecomunicazioni</w:t>
            </w:r>
          </w:p>
          <w:p w:rsidR="00C24876" w:rsidRDefault="00C24876" w:rsidP="00C24876">
            <w:pPr>
              <w:pStyle w:val="QPR-ConoscenzeAbilit"/>
              <w:suppressAutoHyphens w:val="0"/>
              <w:ind w:left="283" w:hanging="198"/>
            </w:pPr>
            <w:r>
              <w:rPr>
                <w:noProof/>
              </w:rPr>
              <w:t>Schemi elettrici/elettronici e simbologie per impianti domotici, di sicurezza e di cablaggio strutturato</w:t>
            </w:r>
          </w:p>
          <w:p w:rsidR="00C24876" w:rsidRDefault="00C24876" w:rsidP="00C24876">
            <w:pPr>
              <w:pStyle w:val="QPR-ConoscenzeAbilit"/>
              <w:suppressAutoHyphens w:val="0"/>
              <w:ind w:left="283" w:hanging="198"/>
            </w:pPr>
            <w:r>
              <w:rPr>
                <w:noProof/>
              </w:rPr>
              <w:t>Normative tecniche di riferimento del settore</w:t>
            </w:r>
          </w:p>
          <w:p w:rsidR="00C24876" w:rsidRDefault="00C24876" w:rsidP="00C24876">
            <w:pPr>
              <w:pStyle w:val="QPR-ConoscenzeAbilit"/>
              <w:suppressAutoHyphens w:val="0"/>
              <w:ind w:left="283" w:hanging="198"/>
            </w:pPr>
            <w:r>
              <w:rPr>
                <w:noProof/>
              </w:rPr>
              <w:t>Normative sulla tutela della privacy nelle riprese e registrazioni audio e video</w:t>
            </w:r>
          </w:p>
          <w:p w:rsidR="00C24876" w:rsidRDefault="00C24876" w:rsidP="00C24876">
            <w:pPr>
              <w:pStyle w:val="QPR-ConoscenzeAbilit"/>
              <w:suppressAutoHyphens w:val="0"/>
              <w:ind w:left="283" w:hanging="198"/>
            </w:pPr>
            <w:r>
              <w:rPr>
                <w:noProof/>
              </w:rPr>
              <w:t>Tipologie e caratteristiche tecniche dei componenti, sensori ed apparecchiature per impianti di sicurezza e cablaggio strutturato</w:t>
            </w:r>
          </w:p>
          <w:p w:rsidR="00C24876" w:rsidRDefault="00C24876" w:rsidP="00C24876">
            <w:pPr>
              <w:pStyle w:val="QPR-ConoscenzeAbilit"/>
              <w:suppressAutoHyphens w:val="0"/>
              <w:ind w:left="283" w:hanging="198"/>
            </w:pPr>
            <w:r>
              <w:rPr>
                <w:noProof/>
              </w:rPr>
              <w:t>Tipologie e caratteristiche tecniche dei mezzi di trasmissione</w:t>
            </w:r>
          </w:p>
          <w:p w:rsidR="00C24876" w:rsidRDefault="00C24876" w:rsidP="00C24876">
            <w:pPr>
              <w:pStyle w:val="QPR-ConoscenzeAbilit"/>
              <w:suppressAutoHyphens w:val="0"/>
              <w:ind w:left="283" w:hanging="198"/>
            </w:pPr>
            <w:r>
              <w:rPr>
                <w:noProof/>
              </w:rPr>
              <w:t>Procedure per la realizzazione di impianti elettronici</w:t>
            </w:r>
          </w:p>
          <w:p w:rsidR="00C24876" w:rsidRDefault="00C24876" w:rsidP="00C24876">
            <w:pPr>
              <w:pStyle w:val="QPR-ConoscenzeAbilit"/>
              <w:suppressAutoHyphens w:val="0"/>
              <w:ind w:left="283" w:hanging="198"/>
            </w:pPr>
            <w:r>
              <w:rPr>
                <w:noProof/>
              </w:rPr>
              <w:t>Tecniche di programmazione/configurazione di impianti domotici</w:t>
            </w:r>
          </w:p>
          <w:p w:rsidR="00C24876" w:rsidRDefault="00C24876" w:rsidP="00C24876">
            <w:pPr>
              <w:pStyle w:val="QPR-ConoscenzeAbilit"/>
              <w:suppressAutoHyphens w:val="0"/>
              <w:ind w:left="283" w:hanging="198"/>
            </w:pPr>
            <w:r>
              <w:rPr>
                <w:noProof/>
              </w:rPr>
              <w:t>Tecniche di programmazione/configurazione di impianti di sicurezza</w:t>
            </w:r>
          </w:p>
          <w:p w:rsidR="00C24876" w:rsidRDefault="00C24876" w:rsidP="00C24876">
            <w:pPr>
              <w:pStyle w:val="QPR-ConoscenzeAbilit"/>
              <w:suppressAutoHyphens w:val="0"/>
              <w:ind w:left="283" w:hanging="198"/>
            </w:pPr>
            <w:r>
              <w:rPr>
                <w:noProof/>
              </w:rPr>
              <w:t>Tipologie di reti locali per la sicurezza ed il cablaggio strutturato</w:t>
            </w:r>
          </w:p>
          <w:p w:rsidR="00C24876" w:rsidRPr="00174B50" w:rsidRDefault="00C2487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Interpretare la documentazione tecnica di progetto (schemi, disegni tecnici, distinta materiali)</w:t>
            </w:r>
          </w:p>
          <w:p w:rsidR="00C24876" w:rsidRDefault="00C24876" w:rsidP="00C24876">
            <w:pPr>
              <w:pStyle w:val="QPR-ConoscenzeAbilit"/>
              <w:suppressAutoHyphens w:val="0"/>
              <w:ind w:left="283" w:hanging="198"/>
            </w:pPr>
            <w:r>
              <w:rPr>
                <w:noProof/>
              </w:rPr>
              <w:t>Applicare tecniche di tracciatura, scanalatura e fissaggio canalizzazioni metalliche e plastiche</w:t>
            </w:r>
          </w:p>
          <w:p w:rsidR="00C24876" w:rsidRDefault="00C24876" w:rsidP="00C24876">
            <w:pPr>
              <w:pStyle w:val="QPR-ConoscenzeAbilit"/>
              <w:suppressAutoHyphens w:val="0"/>
              <w:ind w:left="283" w:hanging="198"/>
            </w:pPr>
            <w:r>
              <w:rPr>
                <w:noProof/>
              </w:rPr>
              <w:t>Applicare metodi posa e collegamenti cavi, sensori, dispositivi e quadri di comando per impianti di sicurezza</w:t>
            </w:r>
          </w:p>
          <w:p w:rsidR="00C24876" w:rsidRDefault="00C24876" w:rsidP="00C24876">
            <w:pPr>
              <w:pStyle w:val="QPR-ConoscenzeAbilit"/>
              <w:suppressAutoHyphens w:val="0"/>
              <w:ind w:left="283" w:hanging="198"/>
            </w:pPr>
            <w:r>
              <w:rPr>
                <w:noProof/>
              </w:rPr>
              <w:t>Applicare metodi posa e collegamenti cavi, apparecchiature e quadri di comando per cablaggio strutturato</w:t>
            </w:r>
          </w:p>
          <w:p w:rsidR="00C24876" w:rsidRDefault="00C24876" w:rsidP="00C24876">
            <w:pPr>
              <w:pStyle w:val="QPR-ConoscenzeAbilit"/>
              <w:suppressAutoHyphens w:val="0"/>
              <w:ind w:left="283" w:hanging="198"/>
            </w:pPr>
            <w:r>
              <w:rPr>
                <w:noProof/>
              </w:rPr>
              <w:t>Cablare e testare impianti di sicurezza</w:t>
            </w:r>
          </w:p>
          <w:p w:rsidR="00C24876" w:rsidRDefault="00C24876" w:rsidP="00C24876">
            <w:pPr>
              <w:pStyle w:val="QPR-ConoscenzeAbilit"/>
              <w:suppressAutoHyphens w:val="0"/>
              <w:ind w:left="283" w:hanging="198"/>
            </w:pPr>
            <w:r>
              <w:rPr>
                <w:noProof/>
              </w:rPr>
              <w:t>Realizzare impianti citofonici per singole unità abitative e per complessi condominiali o terziario</w:t>
            </w:r>
          </w:p>
          <w:p w:rsidR="00C24876" w:rsidRDefault="00C24876" w:rsidP="00C24876">
            <w:pPr>
              <w:pStyle w:val="QPR-ConoscenzeAbilit"/>
              <w:suppressAutoHyphens w:val="0"/>
              <w:ind w:left="283" w:hanging="198"/>
            </w:pPr>
            <w:r>
              <w:rPr>
                <w:noProof/>
              </w:rPr>
              <w:t>Realizzare impianti videocitofonici per singole unità abitative e per complessi condominiali o terziario</w:t>
            </w:r>
          </w:p>
          <w:p w:rsidR="00C24876" w:rsidRDefault="00C24876" w:rsidP="00C24876">
            <w:pPr>
              <w:pStyle w:val="QPR-ConoscenzeAbilit"/>
              <w:suppressAutoHyphens w:val="0"/>
              <w:ind w:left="283" w:hanging="198"/>
            </w:pPr>
            <w:r>
              <w:rPr>
                <w:noProof/>
              </w:rPr>
              <w:t>Realizzare impianti per la diffusione sonora</w:t>
            </w:r>
          </w:p>
          <w:p w:rsidR="00C24876" w:rsidRDefault="00C24876" w:rsidP="00C24876">
            <w:pPr>
              <w:pStyle w:val="QPR-ConoscenzeAbilit"/>
              <w:suppressAutoHyphens w:val="0"/>
              <w:ind w:left="283" w:hanging="198"/>
            </w:pPr>
            <w:r>
              <w:rPr>
                <w:noProof/>
              </w:rPr>
              <w:t>Realizzare impianti di allarme antintrusione di livello domestico e/o aziendale</w:t>
            </w:r>
          </w:p>
          <w:p w:rsidR="00C24876" w:rsidRDefault="00C24876" w:rsidP="00C24876">
            <w:pPr>
              <w:pStyle w:val="QPR-ConoscenzeAbilit"/>
              <w:suppressAutoHyphens w:val="0"/>
              <w:ind w:left="283" w:hanging="198"/>
            </w:pPr>
            <w:r>
              <w:rPr>
                <w:noProof/>
              </w:rPr>
              <w:t>Realizzare impianti passivi e attivi di allarme tecnico (es. fuga di gas, incendio, allagamento)</w:t>
            </w:r>
          </w:p>
          <w:p w:rsidR="00C24876" w:rsidRDefault="00C24876" w:rsidP="00C24876">
            <w:pPr>
              <w:pStyle w:val="QPR-ConoscenzeAbilit"/>
              <w:suppressAutoHyphens w:val="0"/>
              <w:ind w:left="283" w:hanging="198"/>
            </w:pPr>
            <w:r>
              <w:rPr>
                <w:noProof/>
              </w:rPr>
              <w:t>Operare rispettando i principi della sicurezza</w:t>
            </w:r>
          </w:p>
          <w:p w:rsidR="00C24876" w:rsidRPr="006F0970" w:rsidRDefault="00C24876" w:rsidP="00665B32">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665B32">
            <w:pPr>
              <w:pStyle w:val="QPR-Titolo"/>
            </w:pPr>
            <w:r w:rsidRPr="006437D7">
              <w:t>INSTALLAZIONE DI IMPIANTI DI TELECOMUNICAZIONE</w:t>
            </w:r>
          </w:p>
        </w:tc>
      </w:tr>
      <w:tr w:rsidR="00C2487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665B32">
            <w:pPr>
              <w:pStyle w:val="QPR-Codice"/>
            </w:pPr>
            <w:r w:rsidRPr="006437D7">
              <w:t>QPR-IMP-22</w:t>
            </w:r>
          </w:p>
        </w:tc>
        <w:tc>
          <w:tcPr>
            <w:tcW w:w="1625" w:type="dxa"/>
            <w:tcBorders>
              <w:left w:val="nil"/>
              <w:bottom w:val="single" w:sz="4" w:space="0" w:color="auto"/>
              <w:right w:val="nil"/>
            </w:tcBorders>
            <w:shd w:val="clear" w:color="auto" w:fill="CCECFF"/>
            <w:vAlign w:val="center"/>
          </w:tcPr>
          <w:p w:rsidR="00C24876" w:rsidRDefault="00C2487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665B32">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665B32">
            <w:pPr>
              <w:pStyle w:val="QPR-Versione"/>
            </w:pPr>
            <w:r w:rsidRPr="00F80D72">
              <w:t xml:space="preserve">Versione </w:t>
            </w:r>
            <w:r w:rsidRPr="006437D7">
              <w:t>2</w:t>
            </w:r>
            <w:r w:rsidRPr="00F80D72">
              <w:t xml:space="preserve"> del</w:t>
            </w:r>
            <w:r>
              <w:t xml:space="preserve"> 15/01/2020</w:t>
            </w:r>
          </w:p>
        </w:tc>
      </w:tr>
      <w:tr w:rsidR="00C2487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665B32">
            <w:pPr>
              <w:pStyle w:val="QPR-Titoletti"/>
            </w:pPr>
            <w:r w:rsidRPr="004503E8">
              <w:t>Descrizione del qualificatore professionale regionale</w:t>
            </w:r>
          </w:p>
        </w:tc>
      </w:tr>
      <w:tr w:rsidR="00C2487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665B32">
            <w:pPr>
              <w:pStyle w:val="QPR-TitoloDescrizione"/>
            </w:pPr>
            <w:r w:rsidRPr="006437D7">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C24876" w:rsidRPr="006F0970" w:rsidTr="00665B32">
        <w:trPr>
          <w:trHeight w:hRule="exact" w:val="340"/>
        </w:trPr>
        <w:tc>
          <w:tcPr>
            <w:tcW w:w="4874" w:type="dxa"/>
            <w:gridSpan w:val="3"/>
            <w:tcBorders>
              <w:bottom w:val="nil"/>
            </w:tcBorders>
            <w:shd w:val="clear" w:color="auto" w:fill="FFFFB9"/>
            <w:vAlign w:val="center"/>
          </w:tcPr>
          <w:p w:rsidR="00C24876" w:rsidRPr="006F0970" w:rsidRDefault="00C24876" w:rsidP="00665B32">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665B32">
            <w:pPr>
              <w:pStyle w:val="QPR-Titoletti"/>
            </w:pPr>
            <w:r w:rsidRPr="006F0970">
              <w:t>Abilità</w:t>
            </w:r>
          </w:p>
        </w:tc>
      </w:tr>
      <w:tr w:rsidR="00C2487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sicurezza e salute per l'esecuzione di impianti elettrici/elettronici</w:t>
            </w:r>
          </w:p>
          <w:p w:rsidR="00C24876" w:rsidRDefault="00C24876" w:rsidP="00C24876">
            <w:pPr>
              <w:pStyle w:val="QPR-ConoscenzeAbilit"/>
              <w:suppressAutoHyphens w:val="0"/>
              <w:ind w:left="283" w:hanging="198"/>
            </w:pPr>
            <w:r>
              <w:rPr>
                <w:noProof/>
              </w:rPr>
              <w:t>Elementi di radiotecnica / telecomunicazioni</w:t>
            </w:r>
          </w:p>
          <w:p w:rsidR="00C24876" w:rsidRDefault="00C24876" w:rsidP="00C24876">
            <w:pPr>
              <w:pStyle w:val="QPR-ConoscenzeAbilit"/>
              <w:suppressAutoHyphens w:val="0"/>
              <w:ind w:left="283" w:hanging="198"/>
            </w:pPr>
            <w:r>
              <w:rPr>
                <w:noProof/>
              </w:rPr>
              <w:t>Schemi elettrici/elettronici e simbologie</w:t>
            </w:r>
          </w:p>
          <w:p w:rsidR="00C24876" w:rsidRDefault="00C24876" w:rsidP="00C24876">
            <w:pPr>
              <w:pStyle w:val="QPR-ConoscenzeAbilit"/>
              <w:suppressAutoHyphens w:val="0"/>
              <w:ind w:left="283" w:hanging="198"/>
            </w:pPr>
            <w:r>
              <w:rPr>
                <w:noProof/>
              </w:rPr>
              <w:t>Normative tecniche di riferimento</w:t>
            </w:r>
          </w:p>
          <w:p w:rsidR="00C24876" w:rsidRDefault="00C24876" w:rsidP="00C24876">
            <w:pPr>
              <w:pStyle w:val="QPR-ConoscenzeAbilit"/>
              <w:suppressAutoHyphens w:val="0"/>
              <w:ind w:left="283" w:hanging="198"/>
            </w:pPr>
            <w:r>
              <w:rPr>
                <w:noProof/>
              </w:rPr>
              <w:t>Tipologie e caratteristiche tecniche dei componenti degli impianti di telecomunicazione</w:t>
            </w:r>
          </w:p>
          <w:p w:rsidR="00C24876" w:rsidRDefault="00C24876" w:rsidP="00C24876">
            <w:pPr>
              <w:pStyle w:val="QPR-ConoscenzeAbilit"/>
              <w:suppressAutoHyphens w:val="0"/>
              <w:ind w:left="283" w:hanging="198"/>
            </w:pPr>
            <w:r>
              <w:rPr>
                <w:noProof/>
              </w:rPr>
              <w:t>Tipologie e caratteristiche tecniche dei mezzi di trasmissione del segnale tv</w:t>
            </w:r>
          </w:p>
          <w:p w:rsidR="00C24876" w:rsidRDefault="00C24876" w:rsidP="00C24876">
            <w:pPr>
              <w:pStyle w:val="QPR-ConoscenzeAbilit"/>
              <w:suppressAutoHyphens w:val="0"/>
              <w:ind w:left="283" w:hanging="198"/>
            </w:pPr>
            <w:r>
              <w:rPr>
                <w:noProof/>
              </w:rPr>
              <w:t>Tipologie e caratteristiche tecniche dei mezzi di trasmissione dei dati via cavo o in modalità wireless</w:t>
            </w:r>
          </w:p>
          <w:p w:rsidR="00C24876" w:rsidRDefault="00C24876" w:rsidP="00C24876">
            <w:pPr>
              <w:pStyle w:val="QPR-ConoscenzeAbilit"/>
              <w:suppressAutoHyphens w:val="0"/>
              <w:ind w:left="283" w:hanging="198"/>
            </w:pPr>
            <w:r>
              <w:rPr>
                <w:noProof/>
              </w:rPr>
              <w:t>Tecniche di programmazione/configurazione dei dispositivi di controllo e monitoraggio degli impianti</w:t>
            </w:r>
          </w:p>
          <w:p w:rsidR="00C24876" w:rsidRPr="00174B50" w:rsidRDefault="00C2487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Interpretare la documentazione tecnica di progetto (schemi, disegni tecnici, distinta materiali)</w:t>
            </w:r>
          </w:p>
          <w:p w:rsidR="00C24876" w:rsidRDefault="00C24876" w:rsidP="00C24876">
            <w:pPr>
              <w:pStyle w:val="QPR-ConoscenzeAbilit"/>
              <w:suppressAutoHyphens w:val="0"/>
              <w:ind w:left="283" w:hanging="198"/>
            </w:pPr>
            <w:r>
              <w:rPr>
                <w:noProof/>
              </w:rPr>
              <w:t>Realizzare impianti di telefonia fissa sia per uso residenziale a una linea che con centralino interno</w:t>
            </w:r>
          </w:p>
          <w:p w:rsidR="00C24876" w:rsidRDefault="00C24876" w:rsidP="00C24876">
            <w:pPr>
              <w:pStyle w:val="QPR-ConoscenzeAbilit"/>
              <w:suppressAutoHyphens w:val="0"/>
              <w:ind w:left="283" w:hanging="198"/>
            </w:pPr>
            <w:r>
              <w:rPr>
                <w:noProof/>
              </w:rPr>
              <w:t>Applicare metodi di posa cavi e intestazione, secondo le topologie di progetto, di infrastrutture di cablaggio strutturato</w:t>
            </w:r>
          </w:p>
          <w:p w:rsidR="00C24876" w:rsidRDefault="00C24876" w:rsidP="00C24876">
            <w:pPr>
              <w:pStyle w:val="QPR-ConoscenzeAbilit"/>
              <w:suppressAutoHyphens w:val="0"/>
              <w:ind w:left="283" w:hanging="198"/>
            </w:pPr>
            <w:r>
              <w:rPr>
                <w:noProof/>
              </w:rPr>
              <w:t>Realizzare impianti per ricezione e diffusione del segnale televisivo terrestre o satellitare per singola utenza o per multiutenza</w:t>
            </w:r>
          </w:p>
          <w:p w:rsidR="00C24876" w:rsidRDefault="00C24876" w:rsidP="00C24876">
            <w:pPr>
              <w:pStyle w:val="QPR-ConoscenzeAbilit"/>
              <w:suppressAutoHyphens w:val="0"/>
              <w:ind w:left="283" w:hanging="198"/>
            </w:pPr>
            <w:r>
              <w:rPr>
                <w:noProof/>
              </w:rPr>
              <w:t>Realizzare impianti per la trasmissione dati quali reti LAN o sistemi wireless</w:t>
            </w:r>
          </w:p>
          <w:p w:rsidR="00C24876" w:rsidRDefault="00C24876" w:rsidP="00C24876">
            <w:pPr>
              <w:pStyle w:val="QPR-ConoscenzeAbilit"/>
              <w:suppressAutoHyphens w:val="0"/>
              <w:ind w:left="283" w:hanging="198"/>
            </w:pPr>
            <w:r>
              <w:rPr>
                <w:noProof/>
              </w:rPr>
              <w:t>Programmare e configurare i dispositivi per il controllo e il monitoraggio degli impianti di telecomunicazione</w:t>
            </w:r>
          </w:p>
          <w:p w:rsidR="00C24876" w:rsidRDefault="00C24876" w:rsidP="00C24876">
            <w:pPr>
              <w:pStyle w:val="QPR-ConoscenzeAbilit"/>
              <w:suppressAutoHyphens w:val="0"/>
              <w:ind w:left="283" w:hanging="198"/>
            </w:pPr>
            <w:r>
              <w:rPr>
                <w:noProof/>
              </w:rPr>
              <w:t>Integrare negli impianti domotici applicazioni audio/video, allarmi tecnici e telesoccorso</w:t>
            </w:r>
          </w:p>
          <w:p w:rsidR="00C24876" w:rsidRDefault="00C24876" w:rsidP="00C24876">
            <w:pPr>
              <w:pStyle w:val="QPR-ConoscenzeAbilit"/>
              <w:suppressAutoHyphens w:val="0"/>
              <w:ind w:left="283" w:hanging="198"/>
            </w:pPr>
            <w:r>
              <w:rPr>
                <w:noProof/>
              </w:rPr>
              <w:t>Operare rispettando i principi della sicurezza</w:t>
            </w:r>
          </w:p>
          <w:p w:rsidR="00C24876" w:rsidRPr="006F0970" w:rsidRDefault="00C24876" w:rsidP="00665B32">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665B32">
            <w:pPr>
              <w:pStyle w:val="QPR-Titolo"/>
            </w:pPr>
            <w:r w:rsidRPr="006437D7">
              <w:t>INSTALLAZIONE E GESTIONE DI IMPIANTI AUDIO</w:t>
            </w:r>
          </w:p>
        </w:tc>
      </w:tr>
      <w:tr w:rsidR="00C2487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665B32">
            <w:pPr>
              <w:pStyle w:val="QPR-Codice"/>
            </w:pPr>
            <w:r w:rsidRPr="006437D7">
              <w:t>QPR-SPE-02</w:t>
            </w:r>
          </w:p>
        </w:tc>
        <w:tc>
          <w:tcPr>
            <w:tcW w:w="1625" w:type="dxa"/>
            <w:tcBorders>
              <w:left w:val="nil"/>
              <w:bottom w:val="single" w:sz="4" w:space="0" w:color="auto"/>
              <w:right w:val="nil"/>
            </w:tcBorders>
            <w:shd w:val="clear" w:color="auto" w:fill="CCECFF"/>
            <w:vAlign w:val="center"/>
          </w:tcPr>
          <w:p w:rsidR="00C24876" w:rsidRDefault="00C2487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665B32">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665B32">
            <w:pPr>
              <w:pStyle w:val="QPR-Versione"/>
            </w:pPr>
            <w:r w:rsidRPr="00F80D72">
              <w:t xml:space="preserve">Versione </w:t>
            </w:r>
            <w:r w:rsidRPr="006437D7">
              <w:t>3</w:t>
            </w:r>
            <w:r w:rsidRPr="00F80D72">
              <w:t xml:space="preserve"> del</w:t>
            </w:r>
            <w:r>
              <w:t xml:space="preserve"> 05/02/2020</w:t>
            </w:r>
          </w:p>
        </w:tc>
      </w:tr>
      <w:tr w:rsidR="00C2487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665B32">
            <w:pPr>
              <w:pStyle w:val="QPR-Titoletti"/>
            </w:pPr>
            <w:r w:rsidRPr="004503E8">
              <w:t>Descrizione del qualificatore professionale regionale</w:t>
            </w:r>
          </w:p>
        </w:tc>
      </w:tr>
      <w:tr w:rsidR="00C2487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665B32">
            <w:pPr>
              <w:pStyle w:val="QPR-TitoloDescrizione"/>
            </w:pPr>
            <w:r w:rsidRPr="006437D7">
              <w:rPr>
                <w:noProof/>
                <w:snapToGrid w:val="0"/>
              </w:rPr>
              <w:t>Sulla base del progetto di un sistema di amplificazione audio, il soggetto è in grado di installare e tarare l’impianto audio verificandone la corretta diffusione e qualità sonora richiesta dalla specifica tipologia di spettacolo, ed eseguendo le attività di manutenzione di strumenti e attrezzature al fine di garantirne la perfetta efficienza.</w:t>
            </w:r>
          </w:p>
        </w:tc>
      </w:tr>
      <w:tr w:rsidR="00C24876" w:rsidRPr="006F0970" w:rsidTr="00665B32">
        <w:trPr>
          <w:trHeight w:hRule="exact" w:val="340"/>
        </w:trPr>
        <w:tc>
          <w:tcPr>
            <w:tcW w:w="4874" w:type="dxa"/>
            <w:gridSpan w:val="3"/>
            <w:tcBorders>
              <w:bottom w:val="nil"/>
            </w:tcBorders>
            <w:shd w:val="clear" w:color="auto" w:fill="FFFFB9"/>
            <w:vAlign w:val="center"/>
          </w:tcPr>
          <w:p w:rsidR="00C24876" w:rsidRPr="006F0970" w:rsidRDefault="00C24876" w:rsidP="00665B32">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665B32">
            <w:pPr>
              <w:pStyle w:val="QPR-Titoletti"/>
            </w:pPr>
            <w:r w:rsidRPr="006F0970">
              <w:t>Abilità</w:t>
            </w:r>
          </w:p>
        </w:tc>
      </w:tr>
      <w:tr w:rsidR="00C2487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fisica del suono, acustica e psicoacustica</w:t>
            </w:r>
          </w:p>
          <w:p w:rsidR="00C24876" w:rsidRDefault="00C24876" w:rsidP="00C24876">
            <w:pPr>
              <w:pStyle w:val="QPR-ConoscenzeAbilit"/>
              <w:suppressAutoHyphens w:val="0"/>
              <w:ind w:left="283" w:hanging="198"/>
            </w:pPr>
            <w:r>
              <w:rPr>
                <w:noProof/>
              </w:rPr>
              <w:t>Strumenti di misurazione di parametri acustici e vibrazionali</w:t>
            </w:r>
          </w:p>
          <w:p w:rsidR="00C24876" w:rsidRDefault="00C24876" w:rsidP="00C24876">
            <w:pPr>
              <w:pStyle w:val="QPR-ConoscenzeAbilit"/>
              <w:suppressAutoHyphens w:val="0"/>
              <w:ind w:left="283" w:hanging="198"/>
            </w:pPr>
            <w:r>
              <w:rPr>
                <w:noProof/>
              </w:rPr>
              <w:t>Il percorso sonoro (audio-path)</w:t>
            </w:r>
          </w:p>
          <w:p w:rsidR="00C24876" w:rsidRDefault="00C24876" w:rsidP="00C24876">
            <w:pPr>
              <w:pStyle w:val="QPR-ConoscenzeAbilit"/>
              <w:suppressAutoHyphens w:val="0"/>
              <w:ind w:left="283" w:hanging="198"/>
            </w:pPr>
            <w:r>
              <w:rPr>
                <w:noProof/>
              </w:rPr>
              <w:t>Progetti di sistemi di amplificazione audio</w:t>
            </w:r>
          </w:p>
          <w:p w:rsidR="00C24876" w:rsidRDefault="00C24876" w:rsidP="00C24876">
            <w:pPr>
              <w:pStyle w:val="QPR-ConoscenzeAbilit"/>
              <w:suppressAutoHyphens w:val="0"/>
              <w:ind w:left="283" w:hanging="198"/>
            </w:pPr>
            <w:r>
              <w:rPr>
                <w:noProof/>
              </w:rPr>
              <w:t>Cavi, connettori, circuiti e dispositivi elettrici</w:t>
            </w:r>
          </w:p>
          <w:p w:rsidR="00C24876" w:rsidRDefault="00C24876" w:rsidP="00C24876">
            <w:pPr>
              <w:pStyle w:val="QPR-ConoscenzeAbilit"/>
              <w:suppressAutoHyphens w:val="0"/>
              <w:ind w:left="283" w:hanging="198"/>
            </w:pPr>
            <w:r>
              <w:rPr>
                <w:noProof/>
              </w:rPr>
              <w:t>Tipologie di sorgenti sonore e trasduttori audio (microfoni e D.I.Box)</w:t>
            </w:r>
          </w:p>
          <w:p w:rsidR="00C24876" w:rsidRDefault="00C24876" w:rsidP="00C24876">
            <w:pPr>
              <w:pStyle w:val="QPR-ConoscenzeAbilit"/>
              <w:suppressAutoHyphens w:val="0"/>
              <w:ind w:left="283" w:hanging="198"/>
            </w:pPr>
            <w:r>
              <w:rPr>
                <w:noProof/>
              </w:rPr>
              <w:t>Tipologie di sistemi di sonorizzazione</w:t>
            </w:r>
          </w:p>
          <w:p w:rsidR="00C24876" w:rsidRDefault="00C24876" w:rsidP="00C24876">
            <w:pPr>
              <w:pStyle w:val="QPR-ConoscenzeAbilit"/>
              <w:suppressAutoHyphens w:val="0"/>
              <w:ind w:left="283" w:hanging="198"/>
            </w:pPr>
            <w:r>
              <w:rPr>
                <w:noProof/>
              </w:rPr>
              <w:t>Sistemi e supporti per registrazioni audio</w:t>
            </w:r>
          </w:p>
          <w:p w:rsidR="00C24876" w:rsidRDefault="00C24876" w:rsidP="00C24876">
            <w:pPr>
              <w:pStyle w:val="QPR-ConoscenzeAbilit"/>
              <w:suppressAutoHyphens w:val="0"/>
              <w:ind w:left="283" w:hanging="198"/>
            </w:pPr>
            <w:r>
              <w:rPr>
                <w:noProof/>
              </w:rPr>
              <w:t>Normative tecniche per installazione impianti elettrici</w:t>
            </w:r>
          </w:p>
          <w:p w:rsidR="00C24876" w:rsidRDefault="00C24876" w:rsidP="00C24876">
            <w:pPr>
              <w:pStyle w:val="QPR-ConoscenzeAbilit"/>
              <w:suppressAutoHyphens w:val="0"/>
              <w:ind w:left="283" w:hanging="198"/>
            </w:pPr>
            <w:r>
              <w:rPr>
                <w:noProof/>
              </w:rPr>
              <w:t>Tecniche di controllo isolamento impianti elettrici</w:t>
            </w:r>
          </w:p>
          <w:p w:rsidR="00C24876" w:rsidRDefault="00C24876" w:rsidP="00C24876">
            <w:pPr>
              <w:pStyle w:val="QPR-ConoscenzeAbilit"/>
              <w:suppressAutoHyphens w:val="0"/>
              <w:ind w:left="283" w:hanging="198"/>
            </w:pPr>
            <w:r>
              <w:rPr>
                <w:noProof/>
              </w:rPr>
              <w:t>Normative di sicurezza e corretto montaggio/smontaggio</w:t>
            </w:r>
          </w:p>
          <w:p w:rsidR="00C24876" w:rsidRPr="00174B50" w:rsidRDefault="00C2487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Interpretare progetti di sistemi di amplificazione audio e specifiche tecniche</w:t>
            </w:r>
          </w:p>
          <w:p w:rsidR="00C24876" w:rsidRDefault="00C24876" w:rsidP="00C24876">
            <w:pPr>
              <w:pStyle w:val="QPR-ConoscenzeAbilit"/>
              <w:suppressAutoHyphens w:val="0"/>
              <w:ind w:left="283" w:hanging="198"/>
            </w:pPr>
            <w:r>
              <w:rPr>
                <w:noProof/>
              </w:rPr>
              <w:t>Analizzare la risposta ambientale per determinare la modalità di installazione del sistema di diffusione sonora</w:t>
            </w:r>
          </w:p>
          <w:p w:rsidR="00C24876" w:rsidRDefault="00C24876" w:rsidP="00C24876">
            <w:pPr>
              <w:pStyle w:val="QPR-ConoscenzeAbilit"/>
              <w:suppressAutoHyphens w:val="0"/>
              <w:ind w:left="283" w:hanging="198"/>
            </w:pPr>
            <w:r>
              <w:rPr>
                <w:noProof/>
              </w:rPr>
              <w:t>Effettuare il corretto montaggio e settaggio dell’impianto di diffusione sonora</w:t>
            </w:r>
          </w:p>
          <w:p w:rsidR="00C24876" w:rsidRDefault="00C24876" w:rsidP="00C24876">
            <w:pPr>
              <w:pStyle w:val="QPR-ConoscenzeAbilit"/>
              <w:suppressAutoHyphens w:val="0"/>
              <w:ind w:left="283" w:hanging="198"/>
            </w:pPr>
            <w:r>
              <w:rPr>
                <w:noProof/>
              </w:rPr>
              <w:t>Verificare il corretto funzionamento e l’aspetto qualitativo della diffusione sonora</w:t>
            </w:r>
          </w:p>
          <w:p w:rsidR="00C24876" w:rsidRDefault="00C24876" w:rsidP="00C24876">
            <w:pPr>
              <w:pStyle w:val="QPR-ConoscenzeAbilit"/>
              <w:suppressAutoHyphens w:val="0"/>
              <w:ind w:left="283" w:hanging="198"/>
            </w:pPr>
            <w:r>
              <w:rPr>
                <w:noProof/>
              </w:rPr>
              <w:t>Effettuare misurazioni dei parametri acustici e vibrazionali</w:t>
            </w:r>
          </w:p>
          <w:p w:rsidR="00C24876" w:rsidRDefault="00C24876" w:rsidP="00C24876">
            <w:pPr>
              <w:pStyle w:val="QPR-ConoscenzeAbilit"/>
              <w:suppressAutoHyphens w:val="0"/>
              <w:ind w:left="283" w:hanging="198"/>
            </w:pPr>
            <w:r>
              <w:rPr>
                <w:noProof/>
              </w:rPr>
              <w:t>Cablare l’audio path</w:t>
            </w:r>
          </w:p>
          <w:p w:rsidR="00C24876" w:rsidRDefault="00C24876" w:rsidP="00C24876">
            <w:pPr>
              <w:pStyle w:val="QPR-ConoscenzeAbilit"/>
              <w:suppressAutoHyphens w:val="0"/>
              <w:ind w:left="283" w:hanging="198"/>
            </w:pPr>
            <w:r>
              <w:rPr>
                <w:noProof/>
              </w:rPr>
              <w:t>Utilizzare strumenti di verifica impianti elettrici</w:t>
            </w:r>
          </w:p>
          <w:p w:rsidR="00C24876" w:rsidRDefault="00C24876" w:rsidP="00C24876">
            <w:pPr>
              <w:pStyle w:val="QPR-ConoscenzeAbilit"/>
              <w:suppressAutoHyphens w:val="0"/>
              <w:ind w:left="283" w:hanging="198"/>
            </w:pPr>
            <w:r>
              <w:rPr>
                <w:noProof/>
              </w:rPr>
              <w:t>Utilizzare correttamente i trasduttori (microfoni e D.I.Box) sia in modalità cablata che in radiofrequenza</w:t>
            </w:r>
          </w:p>
          <w:p w:rsidR="00C24876" w:rsidRDefault="00C24876" w:rsidP="00C24876">
            <w:pPr>
              <w:pStyle w:val="QPR-ConoscenzeAbilit"/>
              <w:suppressAutoHyphens w:val="0"/>
              <w:ind w:left="283" w:hanging="198"/>
            </w:pPr>
            <w:r>
              <w:rPr>
                <w:noProof/>
              </w:rPr>
              <w:t>Utilizzare cuffie e sistemi di monitoraggio</w:t>
            </w:r>
          </w:p>
          <w:p w:rsidR="00C24876" w:rsidRDefault="00C24876" w:rsidP="00C24876">
            <w:pPr>
              <w:pStyle w:val="QPR-ConoscenzeAbilit"/>
              <w:suppressAutoHyphens w:val="0"/>
              <w:ind w:left="283" w:hanging="198"/>
            </w:pPr>
            <w:r>
              <w:rPr>
                <w:noProof/>
              </w:rPr>
              <w:t>Predisporre il sistema alla registrazione su hard disc o altri supporti analogici/digitali</w:t>
            </w:r>
          </w:p>
          <w:p w:rsidR="00C24876" w:rsidRDefault="00C24876" w:rsidP="00C24876">
            <w:pPr>
              <w:pStyle w:val="QPR-ConoscenzeAbilit"/>
              <w:suppressAutoHyphens w:val="0"/>
              <w:ind w:left="283" w:hanging="198"/>
            </w:pPr>
            <w:r>
              <w:rPr>
                <w:noProof/>
              </w:rPr>
              <w:t>Effettuare il corretto smontaggio dell’impianto</w:t>
            </w:r>
          </w:p>
          <w:p w:rsidR="00C24876" w:rsidRDefault="00C24876" w:rsidP="00C24876">
            <w:pPr>
              <w:pStyle w:val="QPR-ConoscenzeAbilit"/>
              <w:suppressAutoHyphens w:val="0"/>
              <w:ind w:left="283" w:hanging="198"/>
            </w:pPr>
            <w:r>
              <w:rPr>
                <w:noProof/>
              </w:rPr>
              <w:t>Eseguire la taratura e l’avvio dell’impianto</w:t>
            </w:r>
          </w:p>
          <w:p w:rsidR="00C24876" w:rsidRDefault="00C24876" w:rsidP="00C24876">
            <w:pPr>
              <w:pStyle w:val="QPR-ConoscenzeAbilit"/>
              <w:suppressAutoHyphens w:val="0"/>
              <w:ind w:left="283" w:hanging="198"/>
            </w:pPr>
            <w:r>
              <w:rPr>
                <w:noProof/>
              </w:rPr>
              <w:t>Eseguire la manutenzione ordinaria e straordinaria dell’impianto</w:t>
            </w:r>
          </w:p>
          <w:p w:rsidR="00C24876" w:rsidRDefault="00C24876" w:rsidP="00C24876">
            <w:pPr>
              <w:pStyle w:val="QPR-ConoscenzeAbilit"/>
              <w:suppressAutoHyphens w:val="0"/>
              <w:ind w:left="283" w:hanging="198"/>
            </w:pPr>
            <w:r>
              <w:rPr>
                <w:noProof/>
              </w:rPr>
              <w:t>Eseguire la manutenzione di attrezzature e strumenti impiegati</w:t>
            </w:r>
          </w:p>
          <w:p w:rsidR="00C24876" w:rsidRDefault="00C24876" w:rsidP="00C24876">
            <w:pPr>
              <w:pStyle w:val="QPR-ConoscenzeAbilit"/>
              <w:suppressAutoHyphens w:val="0"/>
              <w:ind w:left="283" w:hanging="198"/>
            </w:pPr>
            <w:r>
              <w:rPr>
                <w:noProof/>
              </w:rPr>
              <w:t>Operare nel rispetto delle norme di sicurezza</w:t>
            </w:r>
          </w:p>
          <w:p w:rsidR="00C24876" w:rsidRPr="006F0970" w:rsidRDefault="00C24876" w:rsidP="00665B32">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665B32">
            <w:pPr>
              <w:pStyle w:val="QPR-Titolo"/>
            </w:pPr>
            <w:r w:rsidRPr="006437D7">
              <w:t>MIXAGGIO DELLE SORGENTI SONORE</w:t>
            </w:r>
          </w:p>
        </w:tc>
      </w:tr>
      <w:tr w:rsidR="00C2487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665B32">
            <w:pPr>
              <w:pStyle w:val="QPR-Codice"/>
            </w:pPr>
            <w:r w:rsidRPr="006437D7">
              <w:t>QPR-SPE-03</w:t>
            </w:r>
          </w:p>
        </w:tc>
        <w:tc>
          <w:tcPr>
            <w:tcW w:w="1625" w:type="dxa"/>
            <w:tcBorders>
              <w:left w:val="nil"/>
              <w:bottom w:val="single" w:sz="4" w:space="0" w:color="auto"/>
              <w:right w:val="nil"/>
            </w:tcBorders>
            <w:shd w:val="clear" w:color="auto" w:fill="CCECFF"/>
            <w:vAlign w:val="center"/>
          </w:tcPr>
          <w:p w:rsidR="00C24876" w:rsidRDefault="00C2487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665B32">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665B32">
            <w:pPr>
              <w:pStyle w:val="QPR-Versione"/>
            </w:pPr>
            <w:r w:rsidRPr="00F80D72">
              <w:t xml:space="preserve">Versione </w:t>
            </w:r>
            <w:r w:rsidRPr="006437D7">
              <w:t>3</w:t>
            </w:r>
            <w:r w:rsidRPr="00F80D72">
              <w:t xml:space="preserve"> del</w:t>
            </w:r>
            <w:r>
              <w:t xml:space="preserve"> 05/02/2020</w:t>
            </w:r>
          </w:p>
        </w:tc>
      </w:tr>
      <w:tr w:rsidR="00C2487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665B32">
            <w:pPr>
              <w:pStyle w:val="QPR-Titoletti"/>
            </w:pPr>
            <w:r w:rsidRPr="004503E8">
              <w:t>Descrizione del qualificatore professionale regionale</w:t>
            </w:r>
          </w:p>
        </w:tc>
      </w:tr>
      <w:tr w:rsidR="00C2487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665B32">
            <w:pPr>
              <w:pStyle w:val="QPR-TitoloDescrizione"/>
            </w:pPr>
            <w:r w:rsidRPr="006437D7">
              <w:rPr>
                <w:noProof/>
                <w:snapToGrid w:val="0"/>
              </w:rPr>
              <w:t>Sulla base dello spettacolo da realizzare (es. concerto, opera teatrale, convention), del tipo di location (es. sala, locale, palasport, stadio), e del sistema di diffusione sonora, il soggetto è in grado di curare il mixaggio delle sorgenti sonore al fine di garantire una corretta amplificazione e qualità audio dello spettacolo.</w:t>
            </w:r>
          </w:p>
        </w:tc>
      </w:tr>
      <w:tr w:rsidR="00C24876" w:rsidRPr="006F0970" w:rsidTr="00665B32">
        <w:trPr>
          <w:trHeight w:hRule="exact" w:val="340"/>
        </w:trPr>
        <w:tc>
          <w:tcPr>
            <w:tcW w:w="4874" w:type="dxa"/>
            <w:gridSpan w:val="3"/>
            <w:tcBorders>
              <w:bottom w:val="nil"/>
            </w:tcBorders>
            <w:shd w:val="clear" w:color="auto" w:fill="FFFFB9"/>
            <w:vAlign w:val="center"/>
          </w:tcPr>
          <w:p w:rsidR="00C24876" w:rsidRPr="006F0970" w:rsidRDefault="00C24876" w:rsidP="00665B32">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665B32">
            <w:pPr>
              <w:pStyle w:val="QPR-Titoletti"/>
            </w:pPr>
            <w:r w:rsidRPr="006F0970">
              <w:t>Abilità</w:t>
            </w:r>
          </w:p>
        </w:tc>
      </w:tr>
      <w:tr w:rsidR="00C2487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fisica del suono, acustica e psicoacustica</w:t>
            </w:r>
          </w:p>
          <w:p w:rsidR="00C24876" w:rsidRDefault="00C24876" w:rsidP="00C24876">
            <w:pPr>
              <w:pStyle w:val="QPR-ConoscenzeAbilit"/>
              <w:suppressAutoHyphens w:val="0"/>
              <w:ind w:left="283" w:hanging="198"/>
            </w:pPr>
            <w:r>
              <w:rPr>
                <w:noProof/>
              </w:rPr>
              <w:t>Strumenti di misurazione di parametri acustici e vibrazionali</w:t>
            </w:r>
          </w:p>
          <w:p w:rsidR="00C24876" w:rsidRDefault="00C24876" w:rsidP="00C24876">
            <w:pPr>
              <w:pStyle w:val="QPR-ConoscenzeAbilit"/>
              <w:suppressAutoHyphens w:val="0"/>
              <w:ind w:left="283" w:hanging="198"/>
            </w:pPr>
            <w:r>
              <w:rPr>
                <w:noProof/>
              </w:rPr>
              <w:t>Il percorso sonoro (audio-path)</w:t>
            </w:r>
          </w:p>
          <w:p w:rsidR="00C24876" w:rsidRDefault="00C24876" w:rsidP="00C24876">
            <w:pPr>
              <w:pStyle w:val="QPR-ConoscenzeAbilit"/>
              <w:suppressAutoHyphens w:val="0"/>
              <w:ind w:left="283" w:hanging="198"/>
            </w:pPr>
            <w:r>
              <w:rPr>
                <w:noProof/>
              </w:rPr>
              <w:t>Tipologie di sorgenti sonore e trasduttori audio (microfoni e D.I.Box)</w:t>
            </w:r>
          </w:p>
          <w:p w:rsidR="00C24876" w:rsidRDefault="00C24876" w:rsidP="00C24876">
            <w:pPr>
              <w:pStyle w:val="QPR-ConoscenzeAbilit"/>
              <w:suppressAutoHyphens w:val="0"/>
              <w:ind w:left="283" w:hanging="198"/>
            </w:pPr>
            <w:r>
              <w:rPr>
                <w:noProof/>
              </w:rPr>
              <w:t>Tipologie di sistemi di sonorizzazione</w:t>
            </w:r>
          </w:p>
          <w:p w:rsidR="00C24876" w:rsidRDefault="00C24876" w:rsidP="00C24876">
            <w:pPr>
              <w:pStyle w:val="QPR-ConoscenzeAbilit"/>
              <w:suppressAutoHyphens w:val="0"/>
              <w:ind w:left="283" w:hanging="198"/>
            </w:pPr>
            <w:r>
              <w:rPr>
                <w:noProof/>
              </w:rPr>
              <w:t>Tecniche di manipolazione audio</w:t>
            </w:r>
          </w:p>
          <w:p w:rsidR="00C24876" w:rsidRDefault="00C24876" w:rsidP="00C24876">
            <w:pPr>
              <w:pStyle w:val="QPR-ConoscenzeAbilit"/>
              <w:suppressAutoHyphens w:val="0"/>
              <w:ind w:left="283" w:hanging="198"/>
            </w:pPr>
            <w:r>
              <w:rPr>
                <w:noProof/>
              </w:rPr>
              <w:t>Tecniche di missaggio</w:t>
            </w:r>
          </w:p>
          <w:p w:rsidR="00C24876" w:rsidRDefault="00C24876" w:rsidP="00C24876">
            <w:pPr>
              <w:pStyle w:val="QPR-ConoscenzeAbilit"/>
              <w:suppressAutoHyphens w:val="0"/>
              <w:ind w:left="283" w:hanging="198"/>
            </w:pPr>
            <w:r>
              <w:rPr>
                <w:noProof/>
              </w:rPr>
              <w:t>Sistemi e supporti per registrazioni audio</w:t>
            </w:r>
          </w:p>
          <w:p w:rsidR="00C24876" w:rsidRPr="00174B50" w:rsidRDefault="00C2487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Verificare il corretto funzionamento e l’aspetto qualitativo della diffusione sonora</w:t>
            </w:r>
          </w:p>
          <w:p w:rsidR="00C24876" w:rsidRDefault="00C24876" w:rsidP="00C24876">
            <w:pPr>
              <w:pStyle w:val="QPR-ConoscenzeAbilit"/>
              <w:suppressAutoHyphens w:val="0"/>
              <w:ind w:left="283" w:hanging="198"/>
            </w:pPr>
            <w:r>
              <w:rPr>
                <w:noProof/>
              </w:rPr>
              <w:t>Effettuare misurazioni dei parametri acustici e vibrazionali</w:t>
            </w:r>
          </w:p>
          <w:p w:rsidR="00C24876" w:rsidRDefault="00C24876" w:rsidP="00C24876">
            <w:pPr>
              <w:pStyle w:val="QPR-ConoscenzeAbilit"/>
              <w:suppressAutoHyphens w:val="0"/>
              <w:ind w:left="283" w:hanging="198"/>
            </w:pPr>
            <w:r>
              <w:rPr>
                <w:noProof/>
              </w:rPr>
              <w:t>Redigere una corretta channel list per i canali di ingresso ed uscita</w:t>
            </w:r>
          </w:p>
          <w:p w:rsidR="00C24876" w:rsidRDefault="00C24876" w:rsidP="00C24876">
            <w:pPr>
              <w:pStyle w:val="QPR-ConoscenzeAbilit"/>
              <w:suppressAutoHyphens w:val="0"/>
              <w:ind w:left="283" w:hanging="198"/>
            </w:pPr>
            <w:r>
              <w:rPr>
                <w:noProof/>
              </w:rPr>
              <w:t>Individuare il miglior metodo di acquisizione audio</w:t>
            </w:r>
          </w:p>
          <w:p w:rsidR="00C24876" w:rsidRDefault="00C24876" w:rsidP="00C24876">
            <w:pPr>
              <w:pStyle w:val="QPR-ConoscenzeAbilit"/>
              <w:suppressAutoHyphens w:val="0"/>
              <w:ind w:left="283" w:hanging="198"/>
            </w:pPr>
            <w:r>
              <w:rPr>
                <w:noProof/>
              </w:rPr>
              <w:t>Gestire l’audio path</w:t>
            </w:r>
          </w:p>
          <w:p w:rsidR="00C24876" w:rsidRDefault="00C24876" w:rsidP="00C24876">
            <w:pPr>
              <w:pStyle w:val="QPR-ConoscenzeAbilit"/>
              <w:suppressAutoHyphens w:val="0"/>
              <w:ind w:left="283" w:hanging="198"/>
            </w:pPr>
            <w:r>
              <w:rPr>
                <w:noProof/>
              </w:rPr>
              <w:t>Creare singole channel strip</w:t>
            </w:r>
          </w:p>
          <w:p w:rsidR="00C24876" w:rsidRDefault="00C24876" w:rsidP="00C24876">
            <w:pPr>
              <w:pStyle w:val="QPR-ConoscenzeAbilit"/>
              <w:suppressAutoHyphens w:val="0"/>
              <w:ind w:left="283" w:hanging="198"/>
            </w:pPr>
            <w:r>
              <w:rPr>
                <w:noProof/>
              </w:rPr>
              <w:t>Utilizzare correttamente i trasduttori (microfoni e D.I.Box) sia in modalità cablata che in radiofrequenza</w:t>
            </w:r>
          </w:p>
          <w:p w:rsidR="00C24876" w:rsidRDefault="00C24876" w:rsidP="00C24876">
            <w:pPr>
              <w:pStyle w:val="QPR-ConoscenzeAbilit"/>
              <w:suppressAutoHyphens w:val="0"/>
              <w:ind w:left="283" w:hanging="198"/>
            </w:pPr>
            <w:r>
              <w:rPr>
                <w:noProof/>
              </w:rPr>
              <w:t>Utilizzare il mixer: livellamento, equalizzazione, dinamiche, modulazioni, riverberazione</w:t>
            </w:r>
          </w:p>
          <w:p w:rsidR="00C24876" w:rsidRDefault="00C24876" w:rsidP="00C24876">
            <w:pPr>
              <w:pStyle w:val="QPR-ConoscenzeAbilit"/>
              <w:suppressAutoHyphens w:val="0"/>
              <w:ind w:left="283" w:hanging="198"/>
            </w:pPr>
            <w:r>
              <w:rPr>
                <w:noProof/>
              </w:rPr>
              <w:t>Utilizzare cuffie e sistemi di monitoraggio</w:t>
            </w:r>
          </w:p>
          <w:p w:rsidR="00C24876" w:rsidRDefault="00C24876" w:rsidP="00C24876">
            <w:pPr>
              <w:pStyle w:val="QPR-ConoscenzeAbilit"/>
              <w:suppressAutoHyphens w:val="0"/>
              <w:ind w:left="283" w:hanging="198"/>
            </w:pPr>
            <w:r>
              <w:rPr>
                <w:noProof/>
              </w:rPr>
              <w:t>Effettuare la registrazione in modalità raw/multitraccia dell’evento e renderlo fruibile per la post-produzione</w:t>
            </w:r>
          </w:p>
          <w:p w:rsidR="00C24876" w:rsidRDefault="00C24876" w:rsidP="00C24876">
            <w:pPr>
              <w:pStyle w:val="QPR-ConoscenzeAbilit"/>
              <w:suppressAutoHyphens w:val="0"/>
              <w:ind w:left="283" w:hanging="198"/>
            </w:pPr>
            <w:r>
              <w:rPr>
                <w:noProof/>
              </w:rPr>
              <w:t>Eseguire la manutenzione di attrezzature e strumenti impiegati</w:t>
            </w:r>
          </w:p>
          <w:p w:rsidR="00C24876" w:rsidRDefault="00C24876" w:rsidP="00C24876">
            <w:pPr>
              <w:pStyle w:val="QPR-ConoscenzeAbilit"/>
              <w:suppressAutoHyphens w:val="0"/>
              <w:ind w:left="283" w:hanging="198"/>
            </w:pPr>
            <w:r>
              <w:rPr>
                <w:noProof/>
              </w:rPr>
              <w:t>Operare nel rispetto delle norme di sicurezza</w:t>
            </w:r>
          </w:p>
          <w:p w:rsidR="00C24876" w:rsidRPr="006F0970" w:rsidRDefault="00C24876" w:rsidP="00665B32">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665B32">
            <w:pPr>
              <w:pStyle w:val="QPR-Titolo"/>
            </w:pPr>
            <w:r w:rsidRPr="006437D7">
              <w:t>INSTALLAZIONE E GESTIONE DI IMPIANTI ILLUMINOTECNICI</w:t>
            </w:r>
          </w:p>
        </w:tc>
      </w:tr>
      <w:tr w:rsidR="00C2487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665B32">
            <w:pPr>
              <w:pStyle w:val="QPR-Codice"/>
            </w:pPr>
            <w:r w:rsidRPr="006437D7">
              <w:t>QPR-SPE-06</w:t>
            </w:r>
          </w:p>
        </w:tc>
        <w:tc>
          <w:tcPr>
            <w:tcW w:w="1625" w:type="dxa"/>
            <w:tcBorders>
              <w:left w:val="nil"/>
              <w:bottom w:val="single" w:sz="4" w:space="0" w:color="auto"/>
              <w:right w:val="nil"/>
            </w:tcBorders>
            <w:shd w:val="clear" w:color="auto" w:fill="CCECFF"/>
            <w:vAlign w:val="center"/>
          </w:tcPr>
          <w:p w:rsidR="00C24876" w:rsidRDefault="00C2487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665B32">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665B32">
            <w:pPr>
              <w:pStyle w:val="QPR-Versione"/>
            </w:pPr>
            <w:r w:rsidRPr="00F80D72">
              <w:t xml:space="preserve">Versione </w:t>
            </w:r>
            <w:r w:rsidRPr="006437D7">
              <w:t>2</w:t>
            </w:r>
            <w:r w:rsidRPr="00F80D72">
              <w:t xml:space="preserve"> del</w:t>
            </w:r>
            <w:r>
              <w:t xml:space="preserve"> 05/02/2020</w:t>
            </w:r>
          </w:p>
        </w:tc>
      </w:tr>
      <w:tr w:rsidR="00C2487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665B32">
            <w:pPr>
              <w:pStyle w:val="QPR-Titoletti"/>
            </w:pPr>
            <w:r w:rsidRPr="004503E8">
              <w:t>Descrizione del qualificatore professionale regionale</w:t>
            </w:r>
          </w:p>
        </w:tc>
      </w:tr>
      <w:tr w:rsidR="00C2487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665B32">
            <w:pPr>
              <w:pStyle w:val="QPR-TitoloDescrizione"/>
            </w:pPr>
            <w:r w:rsidRPr="006437D7">
              <w:rPr>
                <w:noProof/>
                <w:snapToGrid w:val="0"/>
              </w:rPr>
              <w:t>Sulla base del piano luci progettato, il soggetto è in grado di allestire e gestire un impianto illuminotecnico, predisponendo gli strumenti, le strutture e le attrezzature necessarie, eseguendo i collegamenti, testando il corretto funzionamento e curando lo smontaggio finale nel rispetto delle normative sulla sicurezza sul lavoro.</w:t>
            </w:r>
          </w:p>
        </w:tc>
      </w:tr>
      <w:tr w:rsidR="00C24876" w:rsidRPr="006F0970" w:rsidTr="00665B32">
        <w:trPr>
          <w:trHeight w:hRule="exact" w:val="340"/>
        </w:trPr>
        <w:tc>
          <w:tcPr>
            <w:tcW w:w="4874" w:type="dxa"/>
            <w:gridSpan w:val="3"/>
            <w:tcBorders>
              <w:bottom w:val="nil"/>
            </w:tcBorders>
            <w:shd w:val="clear" w:color="auto" w:fill="FFFFB9"/>
            <w:vAlign w:val="center"/>
          </w:tcPr>
          <w:p w:rsidR="00C24876" w:rsidRPr="006F0970" w:rsidRDefault="00C24876" w:rsidP="00665B32">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665B32">
            <w:pPr>
              <w:pStyle w:val="QPR-Titoletti"/>
            </w:pPr>
            <w:r w:rsidRPr="006F0970">
              <w:t>Abilità</w:t>
            </w:r>
          </w:p>
        </w:tc>
      </w:tr>
      <w:tr w:rsidR="00C2487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fisica, di fotografia e di ottica (fotometria, percezione della luce, teoria delle ombre e dei colori etc.)</w:t>
            </w:r>
          </w:p>
          <w:p w:rsidR="00C24876" w:rsidRDefault="00C24876" w:rsidP="00C24876">
            <w:pPr>
              <w:pStyle w:val="QPR-ConoscenzeAbilit"/>
              <w:suppressAutoHyphens w:val="0"/>
              <w:ind w:left="283" w:hanging="198"/>
            </w:pPr>
            <w:r>
              <w:rPr>
                <w:noProof/>
              </w:rPr>
              <w:t>Elementi di scenotecnica</w:t>
            </w:r>
          </w:p>
          <w:p w:rsidR="00C24876" w:rsidRDefault="00C24876" w:rsidP="00C24876">
            <w:pPr>
              <w:pStyle w:val="QPR-ConoscenzeAbilit"/>
              <w:suppressAutoHyphens w:val="0"/>
              <w:ind w:left="283" w:hanging="198"/>
            </w:pPr>
            <w:r>
              <w:rPr>
                <w:noProof/>
              </w:rPr>
              <w:t>Piani luci e simbologie</w:t>
            </w:r>
          </w:p>
          <w:p w:rsidR="00C24876" w:rsidRDefault="00C24876" w:rsidP="00C24876">
            <w:pPr>
              <w:pStyle w:val="QPR-ConoscenzeAbilit"/>
              <w:suppressAutoHyphens w:val="0"/>
              <w:ind w:left="283" w:hanging="198"/>
            </w:pPr>
            <w:r>
              <w:rPr>
                <w:noProof/>
              </w:rPr>
              <w:t>Tipologie di sorgenti luminose (proiettori, riflettori, motorizzati, etc.)</w:t>
            </w:r>
          </w:p>
          <w:p w:rsidR="00C24876" w:rsidRDefault="00C24876" w:rsidP="00C24876">
            <w:pPr>
              <w:pStyle w:val="QPR-ConoscenzeAbilit"/>
              <w:suppressAutoHyphens w:val="0"/>
              <w:ind w:left="283" w:hanging="198"/>
            </w:pPr>
            <w:r>
              <w:rPr>
                <w:noProof/>
              </w:rPr>
              <w:t>Tipologie di strutture, attrezzature e macchinari (ponteggi, passerelle, camminamenti, americane, modulatori di luce, videoproiettori, ecc.)</w:t>
            </w:r>
          </w:p>
          <w:p w:rsidR="00C24876" w:rsidRDefault="00C24876" w:rsidP="00C24876">
            <w:pPr>
              <w:pStyle w:val="QPR-ConoscenzeAbilit"/>
              <w:suppressAutoHyphens w:val="0"/>
              <w:ind w:left="283" w:hanging="198"/>
            </w:pPr>
            <w:r>
              <w:rPr>
                <w:noProof/>
              </w:rPr>
              <w:t>Tipologie di mixer luci (hardware, software, espansioni)</w:t>
            </w:r>
          </w:p>
          <w:p w:rsidR="00C24876" w:rsidRDefault="00C24876" w:rsidP="00C24876">
            <w:pPr>
              <w:pStyle w:val="QPR-ConoscenzeAbilit"/>
              <w:suppressAutoHyphens w:val="0"/>
              <w:ind w:left="283" w:hanging="198"/>
            </w:pPr>
            <w:r>
              <w:rPr>
                <w:noProof/>
              </w:rPr>
              <w:t>Tecnologia per la proiezione di video</w:t>
            </w:r>
          </w:p>
          <w:p w:rsidR="00C24876" w:rsidRDefault="00C24876" w:rsidP="00C24876">
            <w:pPr>
              <w:pStyle w:val="QPR-ConoscenzeAbilit"/>
              <w:suppressAutoHyphens w:val="0"/>
              <w:ind w:left="283" w:hanging="198"/>
            </w:pPr>
            <w:r>
              <w:rPr>
                <w:noProof/>
              </w:rPr>
              <w:t>Cavi e connettori elettrici</w:t>
            </w:r>
          </w:p>
          <w:p w:rsidR="00C24876" w:rsidRDefault="00C24876" w:rsidP="00C24876">
            <w:pPr>
              <w:pStyle w:val="QPR-ConoscenzeAbilit"/>
              <w:suppressAutoHyphens w:val="0"/>
              <w:ind w:left="283" w:hanging="198"/>
            </w:pPr>
            <w:r>
              <w:rPr>
                <w:noProof/>
              </w:rPr>
              <w:t>Circuiti elettrici ed elettromeccanici</w:t>
            </w:r>
          </w:p>
          <w:p w:rsidR="00C24876" w:rsidRDefault="00C24876" w:rsidP="00C24876">
            <w:pPr>
              <w:pStyle w:val="QPR-ConoscenzeAbilit"/>
              <w:suppressAutoHyphens w:val="0"/>
              <w:ind w:left="283" w:hanging="198"/>
            </w:pPr>
            <w:r>
              <w:rPr>
                <w:noProof/>
              </w:rPr>
              <w:t>Dispositivi elettrici</w:t>
            </w:r>
          </w:p>
          <w:p w:rsidR="00C24876" w:rsidRDefault="00C24876" w:rsidP="00C24876">
            <w:pPr>
              <w:pStyle w:val="QPR-ConoscenzeAbilit"/>
              <w:suppressAutoHyphens w:val="0"/>
              <w:ind w:left="283" w:hanging="198"/>
            </w:pPr>
            <w:r>
              <w:rPr>
                <w:noProof/>
              </w:rPr>
              <w:t>Tecniche di illuminotecnica</w:t>
            </w:r>
          </w:p>
          <w:p w:rsidR="00C24876" w:rsidRDefault="00C24876" w:rsidP="00C24876">
            <w:pPr>
              <w:pStyle w:val="QPR-ConoscenzeAbilit"/>
              <w:suppressAutoHyphens w:val="0"/>
              <w:ind w:left="283" w:hanging="198"/>
            </w:pPr>
            <w:r>
              <w:rPr>
                <w:noProof/>
              </w:rPr>
              <w:t>Tecniche di controllo isolamento impianti elettrici</w:t>
            </w:r>
          </w:p>
          <w:p w:rsidR="00C24876" w:rsidRDefault="00C24876" w:rsidP="00C24876">
            <w:pPr>
              <w:pStyle w:val="QPR-ConoscenzeAbilit"/>
              <w:suppressAutoHyphens w:val="0"/>
              <w:ind w:left="283" w:hanging="198"/>
            </w:pPr>
            <w:r>
              <w:rPr>
                <w:noProof/>
              </w:rPr>
              <w:t>Normative tecniche per installazione impianti elettrici</w:t>
            </w:r>
          </w:p>
          <w:p w:rsidR="00C24876" w:rsidRDefault="00C24876" w:rsidP="00C24876">
            <w:pPr>
              <w:pStyle w:val="QPR-ConoscenzeAbilit"/>
              <w:suppressAutoHyphens w:val="0"/>
              <w:ind w:left="283" w:hanging="198"/>
            </w:pPr>
            <w:r>
              <w:rPr>
                <w:noProof/>
              </w:rPr>
              <w:t>Normative di sicurezza e corretto montaggio/smontaggio</w:t>
            </w:r>
          </w:p>
          <w:p w:rsidR="00C24876" w:rsidRPr="00174B50" w:rsidRDefault="00C2487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Interpretare piani luci e specifiche tecniche</w:t>
            </w:r>
          </w:p>
          <w:p w:rsidR="00C24876" w:rsidRDefault="00C24876" w:rsidP="00C24876">
            <w:pPr>
              <w:pStyle w:val="QPR-ConoscenzeAbilit"/>
              <w:suppressAutoHyphens w:val="0"/>
              <w:ind w:left="283" w:hanging="198"/>
            </w:pPr>
            <w:r>
              <w:rPr>
                <w:noProof/>
              </w:rPr>
              <w:t>Utilizzare argani di sospensione, scale ed elevatori in sicurezza</w:t>
            </w:r>
          </w:p>
          <w:p w:rsidR="00C24876" w:rsidRDefault="00C24876" w:rsidP="00C24876">
            <w:pPr>
              <w:pStyle w:val="QPR-ConoscenzeAbilit"/>
              <w:suppressAutoHyphens w:val="0"/>
              <w:ind w:left="283" w:hanging="198"/>
            </w:pPr>
            <w:r>
              <w:rPr>
                <w:noProof/>
              </w:rPr>
              <w:t>Montare le strutture di sospensione</w:t>
            </w:r>
          </w:p>
          <w:p w:rsidR="00C24876" w:rsidRDefault="00C24876" w:rsidP="00C24876">
            <w:pPr>
              <w:pStyle w:val="QPR-ConoscenzeAbilit"/>
              <w:suppressAutoHyphens w:val="0"/>
              <w:ind w:left="283" w:hanging="198"/>
            </w:pPr>
            <w:r>
              <w:rPr>
                <w:noProof/>
              </w:rPr>
              <w:t>Installare e settare le sorgenti luminose</w:t>
            </w:r>
          </w:p>
          <w:p w:rsidR="00C24876" w:rsidRDefault="00C24876" w:rsidP="00C24876">
            <w:pPr>
              <w:pStyle w:val="QPR-ConoscenzeAbilit"/>
              <w:suppressAutoHyphens w:val="0"/>
              <w:ind w:left="283" w:hanging="198"/>
            </w:pPr>
            <w:r>
              <w:rPr>
                <w:noProof/>
              </w:rPr>
              <w:t>Installare e utilizzare accessori elettrici per produrre effetti speciali</w:t>
            </w:r>
          </w:p>
          <w:p w:rsidR="00C24876" w:rsidRDefault="00C24876" w:rsidP="00C24876">
            <w:pPr>
              <w:pStyle w:val="QPR-ConoscenzeAbilit"/>
              <w:suppressAutoHyphens w:val="0"/>
              <w:ind w:left="283" w:hanging="198"/>
            </w:pPr>
            <w:r>
              <w:rPr>
                <w:noProof/>
              </w:rPr>
              <w:t>Utilizzare strumenti di misurazione della luce (intensità, temperatura, etc.)</w:t>
            </w:r>
          </w:p>
          <w:p w:rsidR="00C24876" w:rsidRDefault="00C24876" w:rsidP="00C24876">
            <w:pPr>
              <w:pStyle w:val="QPR-ConoscenzeAbilit"/>
              <w:suppressAutoHyphens w:val="0"/>
              <w:ind w:left="283" w:hanging="198"/>
            </w:pPr>
            <w:r>
              <w:rPr>
                <w:noProof/>
              </w:rPr>
              <w:t>Effettuare prove ed eventuali regolazioni degli effetti luce</w:t>
            </w:r>
          </w:p>
          <w:p w:rsidR="00C24876" w:rsidRDefault="00C24876" w:rsidP="00C24876">
            <w:pPr>
              <w:pStyle w:val="QPR-ConoscenzeAbilit"/>
              <w:suppressAutoHyphens w:val="0"/>
              <w:ind w:left="283" w:hanging="198"/>
            </w:pPr>
            <w:r>
              <w:rPr>
                <w:noProof/>
              </w:rPr>
              <w:t>Assegnare la patch luci nel mixer</w:t>
            </w:r>
          </w:p>
          <w:p w:rsidR="00C24876" w:rsidRDefault="00C24876" w:rsidP="00C24876">
            <w:pPr>
              <w:pStyle w:val="QPR-ConoscenzeAbilit"/>
              <w:suppressAutoHyphens w:val="0"/>
              <w:ind w:left="283" w:hanging="198"/>
            </w:pPr>
            <w:r>
              <w:rPr>
                <w:noProof/>
              </w:rPr>
              <w:t>Programmare le scene luci</w:t>
            </w:r>
          </w:p>
          <w:p w:rsidR="00C24876" w:rsidRDefault="00C24876" w:rsidP="00C24876">
            <w:pPr>
              <w:pStyle w:val="QPR-ConoscenzeAbilit"/>
              <w:suppressAutoHyphens w:val="0"/>
              <w:ind w:left="283" w:hanging="198"/>
            </w:pPr>
            <w:r>
              <w:rPr>
                <w:noProof/>
              </w:rPr>
              <w:t>Utilizzare le scene luci programmate durante lo spettacolo</w:t>
            </w:r>
          </w:p>
          <w:p w:rsidR="00C24876" w:rsidRDefault="00C24876" w:rsidP="00C24876">
            <w:pPr>
              <w:pStyle w:val="QPR-ConoscenzeAbilit"/>
              <w:suppressAutoHyphens w:val="0"/>
              <w:ind w:left="283" w:hanging="198"/>
            </w:pPr>
            <w:r>
              <w:rPr>
                <w:noProof/>
              </w:rPr>
              <w:t>Cablare e settare proiettori video</w:t>
            </w:r>
          </w:p>
          <w:p w:rsidR="00C24876" w:rsidRDefault="00C24876" w:rsidP="00C24876">
            <w:pPr>
              <w:pStyle w:val="QPR-ConoscenzeAbilit"/>
              <w:suppressAutoHyphens w:val="0"/>
              <w:ind w:left="283" w:hanging="198"/>
            </w:pPr>
            <w:r>
              <w:rPr>
                <w:noProof/>
              </w:rPr>
              <w:t>Utilizzare strumenti di verifica impianti elettrici</w:t>
            </w:r>
          </w:p>
          <w:p w:rsidR="00C24876" w:rsidRDefault="00C24876" w:rsidP="00C24876">
            <w:pPr>
              <w:pStyle w:val="QPR-ConoscenzeAbilit"/>
              <w:suppressAutoHyphens w:val="0"/>
              <w:ind w:left="283" w:hanging="198"/>
            </w:pPr>
            <w:r>
              <w:rPr>
                <w:noProof/>
              </w:rPr>
              <w:t>Effettuare il corretto smontaggio dell’impianto illuminotecnico</w:t>
            </w:r>
          </w:p>
          <w:p w:rsidR="00C24876" w:rsidRDefault="00C24876" w:rsidP="00C24876">
            <w:pPr>
              <w:pStyle w:val="QPR-ConoscenzeAbilit"/>
              <w:suppressAutoHyphens w:val="0"/>
              <w:ind w:left="283" w:hanging="198"/>
            </w:pPr>
            <w:r>
              <w:rPr>
                <w:noProof/>
              </w:rPr>
              <w:t>Eseguire la manutenzione ordinaria e straordinaria dell’impianto</w:t>
            </w:r>
          </w:p>
          <w:p w:rsidR="00C24876" w:rsidRDefault="00C24876" w:rsidP="00C24876">
            <w:pPr>
              <w:pStyle w:val="QPR-ConoscenzeAbilit"/>
              <w:suppressAutoHyphens w:val="0"/>
              <w:ind w:left="283" w:hanging="198"/>
            </w:pPr>
            <w:r>
              <w:rPr>
                <w:noProof/>
              </w:rPr>
              <w:t>Eseguire la manutenzione di attrezzature e strumenti impiegati</w:t>
            </w:r>
          </w:p>
          <w:p w:rsidR="00C24876" w:rsidRDefault="00C24876" w:rsidP="00C24876">
            <w:pPr>
              <w:pStyle w:val="QPR-ConoscenzeAbilit"/>
              <w:suppressAutoHyphens w:val="0"/>
              <w:ind w:left="283" w:hanging="198"/>
            </w:pPr>
            <w:r>
              <w:rPr>
                <w:noProof/>
              </w:rPr>
              <w:t>Operare nel rispetto delle norme di sicurezza</w:t>
            </w:r>
          </w:p>
          <w:p w:rsidR="00C24876" w:rsidRPr="006F0970" w:rsidRDefault="00C24876" w:rsidP="00665B32">
            <w:pPr>
              <w:pStyle w:val="QPR-ChiusuraConAbi"/>
            </w:pPr>
          </w:p>
        </w:tc>
      </w:tr>
    </w:tbl>
    <w:p w:rsidR="00C24876" w:rsidRDefault="00C24876" w:rsidP="00C24876">
      <w:pPr>
        <w:pStyle w:val="DOC-Spaziatura"/>
      </w:pPr>
    </w:p>
    <w:p w:rsidR="000055F9" w:rsidRDefault="000055F9" w:rsidP="000055F9">
      <w:pPr>
        <w:pStyle w:val="DOC-Spaziatura"/>
      </w:pPr>
    </w:p>
    <w:p w:rsidR="000055F9" w:rsidRDefault="000055F9" w:rsidP="000055F9">
      <w:pPr>
        <w:pStyle w:val="LG-TestoBase"/>
      </w:pPr>
    </w:p>
    <w:p w:rsidR="000055F9" w:rsidRPr="00493351" w:rsidRDefault="000055F9" w:rsidP="000055F9">
      <w:pPr>
        <w:pStyle w:val="LG-TestoBase"/>
      </w:pPr>
    </w:p>
    <w:p w:rsidR="000055F9" w:rsidRPr="00493351" w:rsidRDefault="000055F9" w:rsidP="000055F9">
      <w:pPr>
        <w:pStyle w:val="LG-TestoBase"/>
        <w:sectPr w:rsidR="000055F9" w:rsidRPr="00493351" w:rsidSect="0045696F">
          <w:headerReference w:type="first" r:id="rId220"/>
          <w:pgSz w:w="11907" w:h="16840" w:code="9"/>
          <w:pgMar w:top="1134" w:right="1134" w:bottom="1134" w:left="1134" w:header="567" w:footer="567" w:gutter="0"/>
          <w:cols w:space="708"/>
          <w:docGrid w:linePitch="360"/>
        </w:sectPr>
      </w:pPr>
    </w:p>
    <w:p w:rsidR="000055F9" w:rsidRPr="00493351" w:rsidRDefault="000055F9" w:rsidP="000055F9">
      <w:pPr>
        <w:pStyle w:val="LG-Titoletto"/>
      </w:pPr>
      <w:r w:rsidRPr="00493351">
        <w:t>Descrizione degli standard professionali caratterizzanti il profilo regionale</w:t>
      </w:r>
    </w:p>
    <w:p w:rsidR="000055F9" w:rsidRPr="00493351" w:rsidRDefault="000055F9" w:rsidP="000055F9">
      <w:pPr>
        <w:pStyle w:val="LG-TitoloProfiloRichiamo"/>
      </w:pPr>
      <w:r w:rsidRPr="000055F9">
        <w:t>INSTALLATORE DI APPARECCHIATURE ELETTRONICHE E DI IMPIANTI AUDIO-LUCI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24876" w:rsidTr="00665B32">
        <w:trPr>
          <w:trHeight w:hRule="exact" w:val="280"/>
        </w:trPr>
        <w:tc>
          <w:tcPr>
            <w:tcW w:w="40" w:type="dxa"/>
          </w:tcPr>
          <w:p w:rsidR="00C24876" w:rsidRDefault="00C24876" w:rsidP="00665B32">
            <w:pPr>
              <w:pStyle w:val="EMPTYCELLSTYLE"/>
            </w:pPr>
          </w:p>
        </w:tc>
        <w:tc>
          <w:tcPr>
            <w:tcW w:w="1380" w:type="dxa"/>
            <w:tcBorders>
              <w:bottom w:val="single" w:sz="4" w:space="0" w:color="000000"/>
            </w:tcBorders>
            <w:tcMar>
              <w:top w:w="40" w:type="dxa"/>
              <w:left w:w="60" w:type="dxa"/>
              <w:bottom w:w="0" w:type="dxa"/>
              <w:right w:w="0" w:type="dxa"/>
            </w:tcMar>
          </w:tcPr>
          <w:p w:rsidR="00C24876" w:rsidRDefault="00C24876" w:rsidP="00665B3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24876" w:rsidRDefault="00C24876" w:rsidP="00665B3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24876" w:rsidRDefault="00C24876" w:rsidP="00665B32">
            <w:pPr>
              <w:pStyle w:val="DOC-TabellaIntestazioni"/>
            </w:pPr>
            <w:r>
              <w:t>EQF</w:t>
            </w:r>
          </w:p>
        </w:tc>
        <w:tc>
          <w:tcPr>
            <w:tcW w:w="3119" w:type="dxa"/>
            <w:tcBorders>
              <w:bottom w:val="single" w:sz="4" w:space="0" w:color="000000"/>
            </w:tcBorders>
          </w:tcPr>
          <w:p w:rsidR="00C24876" w:rsidRDefault="00C24876" w:rsidP="00665B3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24876" w:rsidRDefault="00C24876" w:rsidP="00665B32">
            <w:pPr>
              <w:pStyle w:val="DOC-TabellaIntestazioni"/>
            </w:pPr>
            <w:r>
              <w:t>Note sulla SST correlata</w:t>
            </w:r>
          </w:p>
        </w:tc>
        <w:tc>
          <w:tcPr>
            <w:tcW w:w="40" w:type="dxa"/>
          </w:tcPr>
          <w:p w:rsidR="00C24876" w:rsidRDefault="00C24876" w:rsidP="00665B32">
            <w:pPr>
              <w:pStyle w:val="EMPTYCELLSTYLE"/>
            </w:pPr>
          </w:p>
        </w:tc>
      </w:tr>
      <w:tr w:rsidR="00C24876" w:rsidTr="00665B32">
        <w:trPr>
          <w:trHeight w:hRule="exact" w:val="280"/>
        </w:trPr>
        <w:tc>
          <w:tcPr>
            <w:tcW w:w="40" w:type="dxa"/>
          </w:tcPr>
          <w:p w:rsidR="00C24876" w:rsidRDefault="00C24876" w:rsidP="00665B3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24876" w:rsidRDefault="00C24876" w:rsidP="00665B32">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C24876" w:rsidRDefault="00C24876" w:rsidP="00665B32">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C24876" w:rsidRDefault="00C24876" w:rsidP="00665B32">
            <w:pPr>
              <w:pStyle w:val="DOC-TabellaTestoCx"/>
            </w:pPr>
            <w:r>
              <w:t>3</w:t>
            </w:r>
          </w:p>
        </w:tc>
        <w:tc>
          <w:tcPr>
            <w:tcW w:w="3119" w:type="dxa"/>
            <w:tcBorders>
              <w:top w:val="single" w:sz="4" w:space="0" w:color="000000"/>
              <w:bottom w:val="dotted" w:sz="4" w:space="0" w:color="000000"/>
            </w:tcBorders>
          </w:tcPr>
          <w:p w:rsidR="00C24876" w:rsidRDefault="00C24876" w:rsidP="00665B3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C24876" w:rsidRDefault="00C24876" w:rsidP="00665B32">
            <w:pPr>
              <w:pStyle w:val="DOC-TabellaTestoCx"/>
            </w:pPr>
          </w:p>
        </w:tc>
        <w:tc>
          <w:tcPr>
            <w:tcW w:w="40" w:type="dxa"/>
          </w:tcPr>
          <w:p w:rsidR="00C24876" w:rsidRDefault="00C24876" w:rsidP="00665B32">
            <w:pPr>
              <w:pStyle w:val="EMPTYCELLSTYLE"/>
            </w:pPr>
          </w:p>
        </w:tc>
      </w:tr>
      <w:tr w:rsidR="00C24876" w:rsidTr="00665B32">
        <w:trPr>
          <w:trHeight w:hRule="exact" w:val="280"/>
        </w:trPr>
        <w:tc>
          <w:tcPr>
            <w:tcW w:w="40" w:type="dxa"/>
          </w:tcPr>
          <w:p w:rsidR="00C24876" w:rsidRDefault="00C24876"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r>
              <w:t>3</w:t>
            </w:r>
          </w:p>
        </w:tc>
        <w:tc>
          <w:tcPr>
            <w:tcW w:w="3119" w:type="dxa"/>
            <w:tcBorders>
              <w:top w:val="dotted" w:sz="4" w:space="0" w:color="000000"/>
              <w:bottom w:val="dotted" w:sz="4" w:space="0" w:color="000000"/>
            </w:tcBorders>
          </w:tcPr>
          <w:p w:rsidR="00C24876" w:rsidRDefault="00C24876"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p>
        </w:tc>
        <w:tc>
          <w:tcPr>
            <w:tcW w:w="40" w:type="dxa"/>
          </w:tcPr>
          <w:p w:rsidR="00C24876" w:rsidRDefault="00C24876" w:rsidP="00665B32">
            <w:pPr>
              <w:pStyle w:val="EMPTYCELLSTYLE"/>
            </w:pPr>
          </w:p>
        </w:tc>
      </w:tr>
      <w:tr w:rsidR="00C24876" w:rsidTr="00665B32">
        <w:trPr>
          <w:trHeight w:hRule="exact" w:val="280"/>
        </w:trPr>
        <w:tc>
          <w:tcPr>
            <w:tcW w:w="40" w:type="dxa"/>
          </w:tcPr>
          <w:p w:rsidR="00C24876" w:rsidRDefault="00C24876"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Grassetto"/>
            </w:pPr>
            <w:r>
              <w:t>QPR-IMP-07</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Testo"/>
            </w:pPr>
            <w:r>
              <w:t>INSTALLAZIONE DI IMPIANTI ELETTRONICI</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r>
              <w:t>3</w:t>
            </w:r>
          </w:p>
        </w:tc>
        <w:tc>
          <w:tcPr>
            <w:tcW w:w="3119" w:type="dxa"/>
            <w:tcBorders>
              <w:top w:val="dotted" w:sz="4" w:space="0" w:color="000000"/>
              <w:bottom w:val="dotted" w:sz="4" w:space="0" w:color="000000"/>
            </w:tcBorders>
          </w:tcPr>
          <w:p w:rsidR="00C24876" w:rsidRDefault="00C24876" w:rsidP="00665B3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p>
        </w:tc>
        <w:tc>
          <w:tcPr>
            <w:tcW w:w="40" w:type="dxa"/>
          </w:tcPr>
          <w:p w:rsidR="00C24876" w:rsidRDefault="00C24876" w:rsidP="00665B32">
            <w:pPr>
              <w:pStyle w:val="EMPTYCELLSTYLE"/>
            </w:pPr>
          </w:p>
        </w:tc>
      </w:tr>
      <w:tr w:rsidR="00C24876" w:rsidTr="00665B32">
        <w:trPr>
          <w:trHeight w:hRule="exact" w:val="280"/>
        </w:trPr>
        <w:tc>
          <w:tcPr>
            <w:tcW w:w="40" w:type="dxa"/>
          </w:tcPr>
          <w:p w:rsidR="00C24876" w:rsidRDefault="00C24876"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r>
              <w:t>3</w:t>
            </w:r>
          </w:p>
        </w:tc>
        <w:tc>
          <w:tcPr>
            <w:tcW w:w="3119" w:type="dxa"/>
            <w:tcBorders>
              <w:top w:val="dotted" w:sz="4" w:space="0" w:color="000000"/>
              <w:bottom w:val="dotted" w:sz="4" w:space="0" w:color="000000"/>
            </w:tcBorders>
          </w:tcPr>
          <w:p w:rsidR="00C24876" w:rsidRDefault="00C24876" w:rsidP="00665B3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p>
        </w:tc>
        <w:tc>
          <w:tcPr>
            <w:tcW w:w="40" w:type="dxa"/>
          </w:tcPr>
          <w:p w:rsidR="00C24876" w:rsidRDefault="00C24876" w:rsidP="00665B32">
            <w:pPr>
              <w:pStyle w:val="EMPTYCELLSTYLE"/>
            </w:pPr>
          </w:p>
        </w:tc>
      </w:tr>
      <w:tr w:rsidR="00C24876" w:rsidTr="00665B32">
        <w:trPr>
          <w:trHeight w:hRule="exact" w:val="280"/>
        </w:trPr>
        <w:tc>
          <w:tcPr>
            <w:tcW w:w="40" w:type="dxa"/>
          </w:tcPr>
          <w:p w:rsidR="00C24876" w:rsidRDefault="00C24876"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Grassetto"/>
            </w:pPr>
            <w:r>
              <w:t>QPR-SPE-02</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Testo"/>
            </w:pPr>
            <w:r>
              <w:t>INSTALLAZIONE E GESTIONE DI IMPIANTI AUDIO</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r>
              <w:t>3</w:t>
            </w:r>
          </w:p>
        </w:tc>
        <w:tc>
          <w:tcPr>
            <w:tcW w:w="3119" w:type="dxa"/>
            <w:tcBorders>
              <w:top w:val="dotted" w:sz="4" w:space="0" w:color="000000"/>
              <w:bottom w:val="dotted" w:sz="4" w:space="0" w:color="000000"/>
            </w:tcBorders>
          </w:tcPr>
          <w:p w:rsidR="00C24876" w:rsidRDefault="00C24876" w:rsidP="00665B3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p>
        </w:tc>
        <w:tc>
          <w:tcPr>
            <w:tcW w:w="40" w:type="dxa"/>
          </w:tcPr>
          <w:p w:rsidR="00C24876" w:rsidRDefault="00C24876" w:rsidP="00665B32">
            <w:pPr>
              <w:pStyle w:val="EMPTYCELLSTYLE"/>
            </w:pPr>
          </w:p>
        </w:tc>
      </w:tr>
      <w:tr w:rsidR="00C24876" w:rsidTr="00665B32">
        <w:trPr>
          <w:trHeight w:hRule="exact" w:val="280"/>
        </w:trPr>
        <w:tc>
          <w:tcPr>
            <w:tcW w:w="40" w:type="dxa"/>
          </w:tcPr>
          <w:p w:rsidR="00C24876" w:rsidRDefault="00C24876"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Grassetto"/>
            </w:pPr>
            <w:r>
              <w:t>QPR-SPE-03</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Testo"/>
            </w:pPr>
            <w:r>
              <w:t>MIXAGGIO DELLE SORGENTI SONORE</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r>
              <w:t>3</w:t>
            </w:r>
          </w:p>
        </w:tc>
        <w:tc>
          <w:tcPr>
            <w:tcW w:w="3119" w:type="dxa"/>
            <w:tcBorders>
              <w:top w:val="dotted" w:sz="4" w:space="0" w:color="000000"/>
              <w:bottom w:val="dotted" w:sz="4" w:space="0" w:color="000000"/>
            </w:tcBorders>
          </w:tcPr>
          <w:p w:rsidR="00C24876" w:rsidRDefault="00C24876" w:rsidP="00665B3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p>
        </w:tc>
        <w:tc>
          <w:tcPr>
            <w:tcW w:w="40" w:type="dxa"/>
          </w:tcPr>
          <w:p w:rsidR="00C24876" w:rsidRDefault="00C24876" w:rsidP="00665B32">
            <w:pPr>
              <w:pStyle w:val="EMPTYCELLSTYLE"/>
            </w:pPr>
          </w:p>
        </w:tc>
      </w:tr>
      <w:tr w:rsidR="00C24876" w:rsidTr="00665B32">
        <w:trPr>
          <w:trHeight w:hRule="exact" w:val="280"/>
        </w:trPr>
        <w:tc>
          <w:tcPr>
            <w:tcW w:w="40" w:type="dxa"/>
          </w:tcPr>
          <w:p w:rsidR="00C24876" w:rsidRDefault="00C24876"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Grassetto"/>
            </w:pPr>
            <w:r>
              <w:t>QPR-SPE-06</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665B32">
            <w:pPr>
              <w:pStyle w:val="DOC-TabellaTesto"/>
            </w:pPr>
            <w:r>
              <w:t>INSTALLAZIONE E GESTIONE DI IMPIANTI ILLUMINOTECNICI</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r>
              <w:t>3</w:t>
            </w:r>
          </w:p>
        </w:tc>
        <w:tc>
          <w:tcPr>
            <w:tcW w:w="3119" w:type="dxa"/>
            <w:tcBorders>
              <w:top w:val="dotted" w:sz="4" w:space="0" w:color="000000"/>
              <w:bottom w:val="dotted" w:sz="4" w:space="0" w:color="000000"/>
            </w:tcBorders>
          </w:tcPr>
          <w:p w:rsidR="00C24876" w:rsidRDefault="00C24876" w:rsidP="00665B3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665B32">
            <w:pPr>
              <w:pStyle w:val="DOC-TabellaTestoCx"/>
            </w:pPr>
          </w:p>
        </w:tc>
        <w:tc>
          <w:tcPr>
            <w:tcW w:w="40" w:type="dxa"/>
          </w:tcPr>
          <w:p w:rsidR="00C24876" w:rsidRDefault="00C24876" w:rsidP="00665B32">
            <w:pPr>
              <w:pStyle w:val="EMPTYCELLSTYLE"/>
            </w:pPr>
          </w:p>
        </w:tc>
      </w:tr>
    </w:tbl>
    <w:p w:rsidR="00C24876" w:rsidRPr="00493351" w:rsidRDefault="00C24876" w:rsidP="000055F9">
      <w:pPr>
        <w:pStyle w:val="DOC-TestoBase"/>
      </w:pPr>
    </w:p>
    <w:p w:rsidR="000055F9" w:rsidRPr="00493351" w:rsidRDefault="000055F9" w:rsidP="000055F9">
      <w:pPr>
        <w:pStyle w:val="DOC-TestoCentrato"/>
      </w:pPr>
      <w:r w:rsidRPr="00493351">
        <w:t>Per ciascuna delle QPR costituenti il profilo in oggetto, nelle pagine seguenti sono riportate le schede delle situazioni tipo (SST) con la linea di demarcazione del livello soglia.</w:t>
      </w:r>
    </w:p>
    <w:p w:rsidR="000055F9" w:rsidRPr="00493351" w:rsidRDefault="000055F9" w:rsidP="000055F9">
      <w:pPr>
        <w:pStyle w:val="DOC-TestoCentrato"/>
      </w:pPr>
      <w:r w:rsidRPr="00493351">
        <w:br w:type="page"/>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2"/>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40000" cy="6106582"/>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Default="00866FFA" w:rsidP="000055F9">
      <w:pPr>
        <w:pStyle w:val="DOC-TestoBase"/>
        <w:jc w:val="center"/>
        <w:rPr>
          <w:noProof/>
          <w:lang w:eastAsia="it-IT"/>
        </w:rPr>
      </w:pPr>
      <w:r w:rsidRPr="00866FFA">
        <w:rPr>
          <w:noProof/>
          <w:lang w:eastAsia="it-IT"/>
        </w:rPr>
        <w:drawing>
          <wp:inline distT="0" distB="0" distL="0" distR="0">
            <wp:extent cx="8640000" cy="6101788"/>
            <wp:effectExtent l="0" t="0" r="889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Pr="00C24876" w:rsidRDefault="00C24876" w:rsidP="00C24876">
      <w:pPr>
        <w:pStyle w:val="DOC-TestoBase"/>
        <w:jc w:val="center"/>
        <w:rPr>
          <w:noProof/>
          <w:lang w:eastAsia="it-IT"/>
        </w:rPr>
      </w:pPr>
      <w:r w:rsidRPr="00C24876">
        <w:rPr>
          <w:noProof/>
          <w:lang w:eastAsia="it-IT"/>
        </w:rPr>
        <w:drawing>
          <wp:inline distT="0" distB="0" distL="0" distR="0">
            <wp:extent cx="8640000" cy="6106583"/>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r w:rsidR="000055F9" w:rsidRPr="00990224">
        <w:rPr>
          <w:rFonts w:ascii="DecimaWE Rg" w:hAnsi="DecimaWE Rg"/>
        </w:rPr>
        <w:t xml:space="preserve">  </w:t>
      </w:r>
    </w:p>
    <w:p w:rsidR="000055F9" w:rsidRPr="00493351" w:rsidRDefault="000055F9" w:rsidP="000055F9">
      <w:pPr>
        <w:pStyle w:val="DOC-TestoBase"/>
        <w:sectPr w:rsidR="000055F9" w:rsidRPr="00493351" w:rsidSect="001522F9">
          <w:pgSz w:w="16840" w:h="11907" w:orient="landscape" w:code="9"/>
          <w:pgMar w:top="1134" w:right="1134" w:bottom="1134" w:left="1134" w:header="567" w:footer="567" w:gutter="0"/>
          <w:cols w:space="708"/>
          <w:docGrid w:linePitch="360"/>
        </w:sectPr>
      </w:pPr>
    </w:p>
    <w:p w:rsidR="000055F9" w:rsidRPr="00493351" w:rsidRDefault="000055F9" w:rsidP="000055F9">
      <w:pPr>
        <w:pStyle w:val="LG-SeparatoreArea"/>
      </w:pPr>
    </w:p>
    <w:p w:rsidR="00687A9A" w:rsidRPr="00493351" w:rsidRDefault="00687A9A" w:rsidP="00687A9A">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Settore"/>
      </w:pPr>
      <w:r w:rsidRPr="00493351">
        <w:t>SETTORE ECONOMICO PROFESSIONALE</w:t>
      </w:r>
    </w:p>
    <w:p w:rsidR="003F4247" w:rsidRPr="00493351" w:rsidRDefault="003F4247" w:rsidP="003F4247">
      <w:pPr>
        <w:pStyle w:val="LG-TitoloSettore"/>
      </w:pPr>
      <w:bookmarkStart w:id="69" w:name="_Toc508802344"/>
      <w:bookmarkStart w:id="70" w:name="_Toc41035808"/>
      <w:r w:rsidRPr="00493351">
        <w:t>LEGNO E ARREDO</w:t>
      </w:r>
      <w:bookmarkEnd w:id="69"/>
      <w:bookmarkEnd w:id="70"/>
    </w:p>
    <w:p w:rsidR="003F4247" w:rsidRPr="00493351" w:rsidRDefault="003F4247" w:rsidP="003F4247">
      <w:pPr>
        <w:pStyle w:val="DOC-TestoBase"/>
        <w:rPr>
          <w:rFonts w:eastAsiaTheme="minorHAnsi" w:cstheme="minorBidi"/>
          <w:color w:val="7030A0"/>
          <w:sz w:val="28"/>
          <w:szCs w:val="22"/>
        </w:rPr>
      </w:pPr>
      <w:r w:rsidRPr="00493351">
        <w:br w:type="page"/>
      </w:r>
    </w:p>
    <w:p w:rsidR="003F4247" w:rsidRPr="00493351" w:rsidRDefault="003F4247" w:rsidP="003F4247">
      <w:pPr>
        <w:pStyle w:val="LG-Sezione"/>
      </w:pPr>
      <w:r w:rsidRPr="00493351">
        <w:t>Profilo professionale</w:t>
      </w:r>
    </w:p>
    <w:p w:rsidR="003F4247" w:rsidRPr="00493351" w:rsidRDefault="003F4247" w:rsidP="003F4247">
      <w:pPr>
        <w:pStyle w:val="LG-CodiceProfilo"/>
      </w:pPr>
      <w:r w:rsidRPr="00493351">
        <w:t>PROF-leg-01</w:t>
      </w:r>
    </w:p>
    <w:p w:rsidR="003F4247" w:rsidRPr="00493351" w:rsidRDefault="003F4247" w:rsidP="003F4247">
      <w:pPr>
        <w:pStyle w:val="LG-TitoloProfilo"/>
      </w:pPr>
      <w:bookmarkStart w:id="71" w:name="_Toc464138454"/>
      <w:bookmarkStart w:id="72" w:name="_Toc508802345"/>
      <w:bookmarkStart w:id="73" w:name="_Toc41035809"/>
      <w:r w:rsidRPr="00493351">
        <w:t>Addetto alle lavorazioni di falegnameria</w:t>
      </w:r>
      <w:bookmarkEnd w:id="71"/>
      <w:bookmarkEnd w:id="72"/>
      <w:bookmarkEnd w:id="7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94644" w:rsidTr="00794644">
        <w:trPr>
          <w:trHeight w:hRule="exact" w:val="34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LG-Titoletto"/>
            </w:pPr>
            <w:r>
              <w:t>REFERENZIAZIONI</w:t>
            </w:r>
          </w:p>
        </w:tc>
        <w:tc>
          <w:tcPr>
            <w:tcW w:w="40" w:type="dxa"/>
          </w:tcPr>
          <w:p w:rsidR="00794644" w:rsidRDefault="00794644" w:rsidP="004D5C72">
            <w:pPr>
              <w:pStyle w:val="EMPTYCELLSTYLE"/>
            </w:pPr>
          </w:p>
        </w:tc>
      </w:tr>
      <w:tr w:rsidR="00794644" w:rsidTr="00794644">
        <w:trPr>
          <w:trHeight w:hRule="exact" w:val="1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DOC-TestoBase"/>
            </w:pPr>
            <w:r>
              <w:t>Professioni NUP/ISTAT correlate: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6.5.2.2.2</w:t>
            </w:r>
          </w:p>
        </w:tc>
        <w:tc>
          <w:tcPr>
            <w:tcW w:w="7900" w:type="dxa"/>
            <w:gridSpan w:val="3"/>
            <w:tcMar>
              <w:top w:w="0" w:type="dxa"/>
              <w:left w:w="60" w:type="dxa"/>
              <w:bottom w:w="0" w:type="dxa"/>
              <w:right w:w="0" w:type="dxa"/>
            </w:tcMar>
          </w:tcPr>
          <w:p w:rsidR="00794644" w:rsidRDefault="00794644" w:rsidP="004D5C72">
            <w:pPr>
              <w:pStyle w:val="LG-ElencoConTabulazione"/>
            </w:pPr>
            <w:r>
              <w:t>Falegnami</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7.2.4.1.0</w:t>
            </w:r>
          </w:p>
        </w:tc>
        <w:tc>
          <w:tcPr>
            <w:tcW w:w="7900" w:type="dxa"/>
            <w:gridSpan w:val="3"/>
            <w:tcMar>
              <w:top w:w="0" w:type="dxa"/>
              <w:left w:w="60" w:type="dxa"/>
              <w:bottom w:w="0" w:type="dxa"/>
              <w:right w:w="0" w:type="dxa"/>
            </w:tcMar>
          </w:tcPr>
          <w:p w:rsidR="00794644" w:rsidRDefault="00794644" w:rsidP="004D5C72">
            <w:pPr>
              <w:pStyle w:val="LG-ElencoConTabulazione"/>
            </w:pPr>
            <w:r>
              <w:t>Addetti a macchinari per la produzione in serie di mobili e di articoli in legno</w:t>
            </w:r>
          </w:p>
        </w:tc>
        <w:tc>
          <w:tcPr>
            <w:tcW w:w="40" w:type="dxa"/>
          </w:tcPr>
          <w:p w:rsidR="00794644" w:rsidRDefault="00794644" w:rsidP="004D5C72">
            <w:pPr>
              <w:pStyle w:val="EMPTYCELLSTYLE"/>
            </w:pPr>
          </w:p>
        </w:tc>
      </w:tr>
      <w:tr w:rsidR="00794644" w:rsidTr="00794644">
        <w:trPr>
          <w:trHeight w:hRule="exact" w:val="1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DOC-TestoBase"/>
            </w:pPr>
            <w:r>
              <w:t xml:space="preserve">Attività economiche di riferimento (ATECO 2007/ISTAT): </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31.01.22</w:t>
            </w:r>
          </w:p>
        </w:tc>
        <w:tc>
          <w:tcPr>
            <w:tcW w:w="7900" w:type="dxa"/>
            <w:gridSpan w:val="3"/>
            <w:tcMar>
              <w:top w:w="0" w:type="dxa"/>
              <w:left w:w="60" w:type="dxa"/>
              <w:bottom w:w="0" w:type="dxa"/>
              <w:right w:w="0" w:type="dxa"/>
            </w:tcMar>
          </w:tcPr>
          <w:p w:rsidR="00794644" w:rsidRDefault="00794644" w:rsidP="004D5C72">
            <w:pPr>
              <w:pStyle w:val="LG-ElencoConTabulazione"/>
            </w:pPr>
            <w:r>
              <w:t>Fabbricazione di altri mobili non metallici per ufficio e negozi</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31.09.10</w:t>
            </w:r>
          </w:p>
        </w:tc>
        <w:tc>
          <w:tcPr>
            <w:tcW w:w="7900" w:type="dxa"/>
            <w:gridSpan w:val="3"/>
            <w:tcMar>
              <w:top w:w="0" w:type="dxa"/>
              <w:left w:w="60" w:type="dxa"/>
              <w:bottom w:w="0" w:type="dxa"/>
              <w:right w:w="0" w:type="dxa"/>
            </w:tcMar>
          </w:tcPr>
          <w:p w:rsidR="00794644" w:rsidRDefault="00794644" w:rsidP="004D5C72">
            <w:pPr>
              <w:pStyle w:val="LG-ElencoConTabulazione"/>
            </w:pPr>
            <w:r>
              <w:t>Fabbricazione di mobili per arredo domestico</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31.09.50</w:t>
            </w:r>
          </w:p>
        </w:tc>
        <w:tc>
          <w:tcPr>
            <w:tcW w:w="7900" w:type="dxa"/>
            <w:gridSpan w:val="3"/>
            <w:tcMar>
              <w:top w:w="0" w:type="dxa"/>
              <w:left w:w="60" w:type="dxa"/>
              <w:bottom w:w="0" w:type="dxa"/>
              <w:right w:w="0" w:type="dxa"/>
            </w:tcMar>
          </w:tcPr>
          <w:p w:rsidR="00794644" w:rsidRDefault="00794644" w:rsidP="004D5C72">
            <w:pPr>
              <w:pStyle w:val="LG-ElencoConTabulazione"/>
            </w:pPr>
            <w:r>
              <w:t>Finitura di mobili</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31.09.90</w:t>
            </w:r>
          </w:p>
        </w:tc>
        <w:tc>
          <w:tcPr>
            <w:tcW w:w="7900" w:type="dxa"/>
            <w:gridSpan w:val="3"/>
            <w:tcMar>
              <w:top w:w="0" w:type="dxa"/>
              <w:left w:w="60" w:type="dxa"/>
              <w:bottom w:w="0" w:type="dxa"/>
              <w:right w:w="0" w:type="dxa"/>
            </w:tcMar>
          </w:tcPr>
          <w:p w:rsidR="00794644" w:rsidRDefault="00794644" w:rsidP="004D5C72">
            <w:pPr>
              <w:pStyle w:val="LG-ElencoConTabulazione"/>
            </w:pPr>
            <w:r>
              <w:t>Fabbricazione di altri mobili (inclusi quelli per arredo esterno)</w:t>
            </w:r>
          </w:p>
        </w:tc>
        <w:tc>
          <w:tcPr>
            <w:tcW w:w="40" w:type="dxa"/>
          </w:tcPr>
          <w:p w:rsidR="00794644" w:rsidRDefault="00794644" w:rsidP="004D5C72">
            <w:pPr>
              <w:pStyle w:val="EMPTYCELLSTYLE"/>
            </w:pPr>
          </w:p>
        </w:tc>
      </w:tr>
      <w:tr w:rsidR="00794644" w:rsidTr="00794644">
        <w:trPr>
          <w:trHeight w:hRule="exact" w:val="1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DOC-TestoBase"/>
            </w:pPr>
            <w:r>
              <w:t>Figura e indirizzo/i di riferimento</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7900" w:type="dxa"/>
            <w:gridSpan w:val="3"/>
            <w:tcMar>
              <w:top w:w="0" w:type="dxa"/>
              <w:left w:w="60" w:type="dxa"/>
              <w:bottom w:w="0" w:type="dxa"/>
              <w:right w:w="0" w:type="dxa"/>
            </w:tcMar>
          </w:tcPr>
          <w:p w:rsidR="00794644" w:rsidRDefault="00794644" w:rsidP="004D5C72">
            <w:pPr>
              <w:pStyle w:val="LG-ElencoConTabulazione"/>
            </w:pPr>
            <w:r>
              <w:t>OPERATORE DEL LEGNO</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34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LG-Titoletto"/>
            </w:pPr>
            <w:r>
              <w:t>DESCRIZIONE SINTETICA DEL PROFILO</w:t>
            </w:r>
          </w:p>
        </w:tc>
        <w:tc>
          <w:tcPr>
            <w:tcW w:w="40" w:type="dxa"/>
          </w:tcPr>
          <w:p w:rsidR="00794644" w:rsidRDefault="00794644" w:rsidP="004D5C72">
            <w:pPr>
              <w:pStyle w:val="EMPTYCELLSTYLE"/>
            </w:pPr>
          </w:p>
        </w:tc>
      </w:tr>
      <w:tr w:rsidR="00794644" w:rsidTr="00794644">
        <w:trPr>
          <w:trHeight w:hRule="exact" w:val="14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val="1701"/>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LG-TestoBase"/>
            </w:pPr>
            <w:r>
              <w:t>L'ADDETTO ALLE LAVORAZIONI DI FALEGNAMERIA interviene nei processi produttivi legati alla produzione di manufatti in legno, sia a carattere industriale che artigianale. Il settore più interessato è quello del mobile e dei serramenti in legno, con una prevalenza di imprese di dimensioni medio/piccole. Tendenzialmente l’impresa artigiana diviene uno sbocco futuro per coloro i quali, dopo aver acquisito esperienza sufficiente, decidono di intraprendere una carriera professionale autonoma. Nelle imprese artigiane l'Addetto alle lavorazioni di falegnameria si relaziona costantemente con clienti, fornitori ed eventuali colleghi; nelle imprese di grandi dimensioni si trova invece a contatto quasi esclusivamente con i colleghi e con il capo reparto, più raramente con il titolare dell'impresa.</w:t>
            </w:r>
          </w:p>
        </w:tc>
        <w:tc>
          <w:tcPr>
            <w:tcW w:w="40" w:type="dxa"/>
          </w:tcPr>
          <w:p w:rsidR="00794644" w:rsidRDefault="00794644" w:rsidP="004D5C72">
            <w:pPr>
              <w:pStyle w:val="EMPTYCELLSTYLE"/>
            </w:pPr>
          </w:p>
        </w:tc>
      </w:tr>
      <w:tr w:rsidR="00794644" w:rsidTr="00794644">
        <w:trPr>
          <w:trHeight w:hRule="exact" w:val="32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34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794644">
            <w:pPr>
              <w:pStyle w:val="LG-Titoletto"/>
            </w:pPr>
            <w:r>
              <w:t xml:space="preserve">COMPETENZE PROFESSIONALI CARATTERIZZANTI IL PROFILO REGIONALE </w:t>
            </w:r>
          </w:p>
        </w:tc>
        <w:tc>
          <w:tcPr>
            <w:tcW w:w="40" w:type="dxa"/>
          </w:tcPr>
          <w:p w:rsidR="00794644" w:rsidRDefault="00794644" w:rsidP="004D5C72">
            <w:pPr>
              <w:pStyle w:val="EMPTYCELLSTYLE"/>
            </w:pPr>
          </w:p>
        </w:tc>
      </w:tr>
      <w:tr w:rsidR="00794644" w:rsidTr="00794644">
        <w:trPr>
          <w:trHeight w:hRule="exact" w:val="1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794644" w:rsidRDefault="00794644"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94644" w:rsidRDefault="00794644"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94644" w:rsidRDefault="00794644"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794644" w:rsidRDefault="00794644" w:rsidP="004D5C72">
            <w:pPr>
              <w:pStyle w:val="DOC-TabellaIntestazioni"/>
            </w:pPr>
            <w:r>
              <w:t>Sviluppato in modo:</w:t>
            </w:r>
          </w:p>
        </w:tc>
        <w:tc>
          <w:tcPr>
            <w:tcW w:w="40" w:type="dxa"/>
          </w:tcPr>
          <w:p w:rsidR="00794644" w:rsidRDefault="00794644" w:rsidP="004D5C72">
            <w:pPr>
              <w:pStyle w:val="EMPTYCELLSTYLE"/>
            </w:pPr>
          </w:p>
        </w:tc>
      </w:tr>
      <w:tr w:rsidR="00794644" w:rsidTr="00794644">
        <w:trPr>
          <w:trHeight w:hRule="exact" w:val="4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QPR-MOB-03</w:t>
            </w:r>
          </w:p>
        </w:tc>
        <w:tc>
          <w:tcPr>
            <w:tcW w:w="5960" w:type="dxa"/>
            <w:gridSpan w:val="2"/>
            <w:tcMar>
              <w:top w:w="0" w:type="dxa"/>
              <w:left w:w="100" w:type="dxa"/>
              <w:bottom w:w="0" w:type="dxa"/>
              <w:right w:w="0" w:type="dxa"/>
            </w:tcMar>
          </w:tcPr>
          <w:p w:rsidR="00794644" w:rsidRDefault="00794644" w:rsidP="004D5C72">
            <w:pPr>
              <w:pStyle w:val="DOC-TabellaTesto"/>
            </w:pPr>
            <w:r>
              <w:t>ATTREZZAGGIO MACCHINE OPERATRICI PER LA FABBRICAZIONE DI MOBILI</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4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QPR-MOB-04</w:t>
            </w:r>
          </w:p>
        </w:tc>
        <w:tc>
          <w:tcPr>
            <w:tcW w:w="5960" w:type="dxa"/>
            <w:gridSpan w:val="2"/>
            <w:tcMar>
              <w:top w:w="0" w:type="dxa"/>
              <w:left w:w="100" w:type="dxa"/>
              <w:bottom w:w="0" w:type="dxa"/>
              <w:right w:w="0" w:type="dxa"/>
            </w:tcMar>
          </w:tcPr>
          <w:p w:rsidR="00794644" w:rsidRDefault="00794644" w:rsidP="004D5C72">
            <w:pPr>
              <w:pStyle w:val="DOC-TabellaTesto"/>
            </w:pPr>
            <w:r>
              <w:t>SMACCHINATURA DI ELEMENTI A PROFILO DRITTO IN LEGNO MASSELLO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QPR-MOB-05</w:t>
            </w:r>
          </w:p>
        </w:tc>
        <w:tc>
          <w:tcPr>
            <w:tcW w:w="5960" w:type="dxa"/>
            <w:gridSpan w:val="2"/>
            <w:tcMar>
              <w:top w:w="0" w:type="dxa"/>
              <w:left w:w="100" w:type="dxa"/>
              <w:bottom w:w="0" w:type="dxa"/>
              <w:right w:w="0" w:type="dxa"/>
            </w:tcMar>
          </w:tcPr>
          <w:p w:rsidR="00794644" w:rsidRDefault="00794644" w:rsidP="004D5C72">
            <w:pPr>
              <w:pStyle w:val="DOC-TabellaTesto"/>
            </w:pPr>
            <w:r>
              <w:t>SMACCHINATURA DI ELEMENTI SAGOMATI IN LEGNO MASSELLO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QPR-MOB-06</w:t>
            </w:r>
          </w:p>
        </w:tc>
        <w:tc>
          <w:tcPr>
            <w:tcW w:w="5960" w:type="dxa"/>
            <w:gridSpan w:val="2"/>
            <w:tcMar>
              <w:top w:w="0" w:type="dxa"/>
              <w:left w:w="100" w:type="dxa"/>
              <w:bottom w:w="0" w:type="dxa"/>
              <w:right w:w="0" w:type="dxa"/>
            </w:tcMar>
          </w:tcPr>
          <w:p w:rsidR="00794644" w:rsidRDefault="00794644" w:rsidP="004D5C72">
            <w:pPr>
              <w:pStyle w:val="DOC-TabellaTesto"/>
            </w:pPr>
            <w:r>
              <w:t>REALIZZAZIONE DEGLI INCASTRI SU ELEMENTI IN LEGNO MASSELLO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Completo</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QPR-MOB-07</w:t>
            </w:r>
          </w:p>
        </w:tc>
        <w:tc>
          <w:tcPr>
            <w:tcW w:w="5960" w:type="dxa"/>
            <w:gridSpan w:val="2"/>
            <w:tcMar>
              <w:top w:w="0" w:type="dxa"/>
              <w:left w:w="100" w:type="dxa"/>
              <w:bottom w:w="0" w:type="dxa"/>
              <w:right w:w="0" w:type="dxa"/>
            </w:tcMar>
          </w:tcPr>
          <w:p w:rsidR="00794644" w:rsidRDefault="00794644" w:rsidP="004D5C72">
            <w:pPr>
              <w:pStyle w:val="DOC-TabellaTesto"/>
            </w:pPr>
            <w:r>
              <w:t>LEVIGATURA DI ELEMENTI IN LEGNO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QPR-MOB-08</w:t>
            </w:r>
          </w:p>
        </w:tc>
        <w:tc>
          <w:tcPr>
            <w:tcW w:w="5960" w:type="dxa"/>
            <w:gridSpan w:val="2"/>
            <w:tcMar>
              <w:top w:w="0" w:type="dxa"/>
              <w:left w:w="100" w:type="dxa"/>
              <w:bottom w:w="0" w:type="dxa"/>
              <w:right w:w="0" w:type="dxa"/>
            </w:tcMar>
          </w:tcPr>
          <w:p w:rsidR="00794644" w:rsidRDefault="00794644" w:rsidP="004D5C72">
            <w:pPr>
              <w:pStyle w:val="DOC-TabellaTesto"/>
            </w:pPr>
            <w:r>
              <w:t>ASSEMBLAGGIO DELLA SEDIA GREZZA IN LEGNO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QPR-MOB-09</w:t>
            </w:r>
          </w:p>
        </w:tc>
        <w:tc>
          <w:tcPr>
            <w:tcW w:w="5960" w:type="dxa"/>
            <w:gridSpan w:val="2"/>
            <w:tcMar>
              <w:top w:w="0" w:type="dxa"/>
              <w:left w:w="100" w:type="dxa"/>
              <w:bottom w:w="0" w:type="dxa"/>
              <w:right w:w="0" w:type="dxa"/>
            </w:tcMar>
          </w:tcPr>
          <w:p w:rsidR="00794644" w:rsidRDefault="00794644" w:rsidP="004D5C72">
            <w:pPr>
              <w:pStyle w:val="DOC-TabellaTesto"/>
            </w:pPr>
            <w:r>
              <w:t>VERNICIATURA DI MASSELLI E MANUFATTI IN LEGNO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QPR-MOB-10</w:t>
            </w:r>
          </w:p>
        </w:tc>
        <w:tc>
          <w:tcPr>
            <w:tcW w:w="5960" w:type="dxa"/>
            <w:gridSpan w:val="2"/>
            <w:tcMar>
              <w:top w:w="0" w:type="dxa"/>
              <w:left w:w="100" w:type="dxa"/>
              <w:bottom w:w="0" w:type="dxa"/>
              <w:right w:w="0" w:type="dxa"/>
            </w:tcMar>
          </w:tcPr>
          <w:p w:rsidR="00794644" w:rsidRDefault="00794644" w:rsidP="004D5C72">
            <w:pPr>
              <w:pStyle w:val="DOC-TabellaTesto"/>
            </w:pPr>
            <w:r>
              <w:t>PRODUZIONE DI ELEMENTI IN LEGNO CON MACCHINE A CNC</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QPR-MOB-11</w:t>
            </w:r>
          </w:p>
        </w:tc>
        <w:tc>
          <w:tcPr>
            <w:tcW w:w="5960" w:type="dxa"/>
            <w:gridSpan w:val="2"/>
            <w:tcMar>
              <w:top w:w="0" w:type="dxa"/>
              <w:left w:w="100" w:type="dxa"/>
              <w:bottom w:w="0" w:type="dxa"/>
              <w:right w:w="0" w:type="dxa"/>
            </w:tcMar>
          </w:tcPr>
          <w:p w:rsidR="00794644" w:rsidRDefault="00794644" w:rsidP="004D5C72">
            <w:pPr>
              <w:pStyle w:val="DOC-TabellaTesto"/>
            </w:pPr>
            <w:r>
              <w:t>SMACCHINATURA DI ELEMENTI DI MOBILI IN PANNELLO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QPR-MOB-12</w:t>
            </w:r>
          </w:p>
        </w:tc>
        <w:tc>
          <w:tcPr>
            <w:tcW w:w="5960" w:type="dxa"/>
            <w:gridSpan w:val="2"/>
            <w:tcMar>
              <w:top w:w="0" w:type="dxa"/>
              <w:left w:w="100" w:type="dxa"/>
              <w:bottom w:w="0" w:type="dxa"/>
              <w:right w:w="0" w:type="dxa"/>
            </w:tcMar>
          </w:tcPr>
          <w:p w:rsidR="00794644" w:rsidRDefault="00794644" w:rsidP="004D5C72">
            <w:pPr>
              <w:pStyle w:val="DOC-TabellaTesto"/>
            </w:pPr>
            <w:r>
              <w:t>VERNICIATURA DI SUPERFICI PIANE</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QPR-MOB-13</w:t>
            </w:r>
          </w:p>
        </w:tc>
        <w:tc>
          <w:tcPr>
            <w:tcW w:w="5960" w:type="dxa"/>
            <w:gridSpan w:val="2"/>
            <w:tcMar>
              <w:top w:w="0" w:type="dxa"/>
              <w:left w:w="100" w:type="dxa"/>
              <w:bottom w:w="0" w:type="dxa"/>
              <w:right w:w="0" w:type="dxa"/>
            </w:tcMar>
          </w:tcPr>
          <w:p w:rsidR="00794644" w:rsidRDefault="00794644" w:rsidP="004D5C72">
            <w:pPr>
              <w:pStyle w:val="DOC-TabellaTesto"/>
            </w:pPr>
            <w:r>
              <w:t>ASSEMBLAGGIO DEL MOBILE A PANNELLI PIANI</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Completo</w:t>
            </w:r>
          </w:p>
        </w:tc>
        <w:tc>
          <w:tcPr>
            <w:tcW w:w="40" w:type="dxa"/>
          </w:tcPr>
          <w:p w:rsidR="00794644" w:rsidRDefault="00794644" w:rsidP="004D5C72">
            <w:pPr>
              <w:pStyle w:val="EMPTYCELLSTYLE"/>
            </w:pPr>
          </w:p>
        </w:tc>
      </w:tr>
      <w:tr w:rsidR="00794644" w:rsidTr="00794644">
        <w:trPr>
          <w:trHeight w:hRule="exact" w:val="20"/>
        </w:trPr>
        <w:tc>
          <w:tcPr>
            <w:tcW w:w="40" w:type="dxa"/>
          </w:tcPr>
          <w:p w:rsidR="00794644" w:rsidRDefault="00794644"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94644" w:rsidRDefault="00794644" w:rsidP="004D5C72">
            <w:pPr>
              <w:pStyle w:val="EMPTYCELLSTYLE"/>
            </w:pPr>
          </w:p>
        </w:tc>
        <w:tc>
          <w:tcPr>
            <w:tcW w:w="40" w:type="dxa"/>
          </w:tcPr>
          <w:p w:rsidR="00794644" w:rsidRDefault="00794644" w:rsidP="004D5C72">
            <w:pPr>
              <w:pStyle w:val="EMPTYCELLSTYLE"/>
            </w:pPr>
          </w:p>
        </w:tc>
      </w:tr>
    </w:tbl>
    <w:p w:rsidR="00976811" w:rsidRDefault="00976811"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t>Descrizione delle competenze caratterizzanti il profilo PROFESSIONALE regionale</w:t>
      </w:r>
    </w:p>
    <w:p w:rsidR="00B069D2" w:rsidRDefault="00B069D2" w:rsidP="00B069D2">
      <w:pPr>
        <w:pStyle w:val="DOC-Spaziatura"/>
      </w:pPr>
    </w:p>
    <w:p w:rsidR="00794644" w:rsidRDefault="00794644" w:rsidP="0079464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ATTREZZAGGIO MACCHINE OPERATRICI PER LA FABBRICAZIONE DI MOBILI</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QPR-MOB-03</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In base alla documentazione presente (piano di produzione, specifiche progettuali, disegni tecnici, libretti d'istruzioni), effettuare l'attrezzaggio delle macchine operatrici per la realizzazione in serie delle lavorazioni richieste.</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Strumenti e sistemi di rappresentazione grafica convenzionale di settore</w:t>
            </w:r>
          </w:p>
          <w:p w:rsidR="00794644" w:rsidRDefault="00794644" w:rsidP="00794644">
            <w:pPr>
              <w:pStyle w:val="QPR-ConoscenzeAbilit"/>
              <w:suppressAutoHyphens w:val="0"/>
              <w:ind w:left="283" w:hanging="198"/>
            </w:pPr>
            <w:r>
              <w:rPr>
                <w:noProof/>
              </w:rPr>
              <w:t>Caratteristiche del legno: morfologia, umidità del legno, difetti e specie legnose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Principi di funzionamento delle macchine utensili</w:t>
            </w:r>
          </w:p>
          <w:p w:rsidR="00794644" w:rsidRDefault="00794644" w:rsidP="00794644">
            <w:pPr>
              <w:pStyle w:val="QPR-ConoscenzeAbilit"/>
              <w:suppressAutoHyphens w:val="0"/>
              <w:ind w:left="283" w:hanging="198"/>
            </w:pPr>
            <w:r>
              <w:rPr>
                <w:noProof/>
              </w:rPr>
              <w:t>Macchinari ed utensili per la piallatura e profilatura (pialle a file o a spessore, sezionatrice, ecc.)</w:t>
            </w:r>
          </w:p>
          <w:p w:rsidR="00794644" w:rsidRDefault="00794644" w:rsidP="00794644">
            <w:pPr>
              <w:pStyle w:val="QPR-ConoscenzeAbilit"/>
              <w:suppressAutoHyphens w:val="0"/>
              <w:ind w:left="283" w:hanging="198"/>
            </w:pPr>
            <w:r>
              <w:rPr>
                <w:noProof/>
              </w:rPr>
              <w:t>Macchinari ed utensili per la sagomatura (bialberatrice, bordatrice, scorniciatrice, ecc.)</w:t>
            </w:r>
          </w:p>
          <w:p w:rsidR="00794644" w:rsidRDefault="00794644" w:rsidP="00794644">
            <w:pPr>
              <w:pStyle w:val="QPR-ConoscenzeAbilit"/>
              <w:suppressAutoHyphens w:val="0"/>
              <w:ind w:left="283" w:hanging="198"/>
            </w:pPr>
            <w:r>
              <w:rPr>
                <w:noProof/>
              </w:rPr>
              <w:t>Macchinari ed utensili per le lavorazioni mediante asportazione di truciolo (tornio, fresatrice, foratrice, tenonatrice, ecc.)</w:t>
            </w:r>
          </w:p>
          <w:p w:rsidR="00794644" w:rsidRDefault="00794644" w:rsidP="00794644">
            <w:pPr>
              <w:pStyle w:val="QPR-ConoscenzeAbilit"/>
              <w:suppressAutoHyphens w:val="0"/>
              <w:ind w:left="283" w:hanging="198"/>
            </w:pPr>
            <w:r>
              <w:rPr>
                <w:noProof/>
              </w:rPr>
              <w:t>Parametri di lavorazione delle macchine e degli utensili</w:t>
            </w:r>
          </w:p>
          <w:p w:rsidR="00794644" w:rsidRDefault="00794644" w:rsidP="00794644">
            <w:pPr>
              <w:pStyle w:val="QPR-ConoscenzeAbilit"/>
              <w:suppressAutoHyphens w:val="0"/>
              <w:ind w:left="283" w:hanging="198"/>
            </w:pPr>
            <w:r>
              <w:rPr>
                <w:noProof/>
              </w:rPr>
              <w:t>Tecniche di verifica e monitoraggio del funzionamento delle macchine e attrezzature utilizzate</w:t>
            </w:r>
          </w:p>
          <w:p w:rsidR="00794644" w:rsidRDefault="00794644" w:rsidP="00794644">
            <w:pPr>
              <w:pStyle w:val="QPR-ConoscenzeAbilit"/>
              <w:suppressAutoHyphens w:val="0"/>
              <w:ind w:left="283" w:hanging="198"/>
            </w:pPr>
            <w:r>
              <w:rPr>
                <w:noProof/>
              </w:rPr>
              <w:t>Tecniche e metodiche di mantenimento e di manutenzione ordinaria delle principali attrezzature, macchinari, strumenti, utensili di settore</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Individuare strumenti, utensili, attrezzature, macchinari per le diverse fasi di lavorazione</w:t>
            </w:r>
          </w:p>
          <w:p w:rsidR="00794644" w:rsidRDefault="00794644" w:rsidP="00794644">
            <w:pPr>
              <w:pStyle w:val="QPR-ConoscenzeAbilit"/>
              <w:suppressAutoHyphens w:val="0"/>
              <w:ind w:left="283" w:hanging="198"/>
            </w:pPr>
            <w:r>
              <w:rPr>
                <w:noProof/>
              </w:rPr>
              <w:t>Attrezzare macchine a comando manuale o a cn per la bialberatura, bordatura, scorniciatura e curvatura dei vari componenti del mobile</w:t>
            </w:r>
          </w:p>
          <w:p w:rsidR="00794644" w:rsidRDefault="00794644" w:rsidP="00794644">
            <w:pPr>
              <w:pStyle w:val="QPR-ConoscenzeAbilit"/>
              <w:suppressAutoHyphens w:val="0"/>
              <w:ind w:left="283" w:hanging="198"/>
            </w:pPr>
            <w:r>
              <w:rPr>
                <w:noProof/>
              </w:rPr>
              <w:t>Attrezzare macchine a comando manuale o a cn per la piallatura e profilatura dei vari elementi del mobile</w:t>
            </w:r>
          </w:p>
          <w:p w:rsidR="00794644" w:rsidRDefault="00794644" w:rsidP="00794644">
            <w:pPr>
              <w:pStyle w:val="QPR-ConoscenzeAbilit"/>
              <w:suppressAutoHyphens w:val="0"/>
              <w:ind w:left="283" w:hanging="198"/>
            </w:pPr>
            <w:r>
              <w:rPr>
                <w:noProof/>
              </w:rPr>
              <w:t>Attrezzare macchine a comando manuale o a cn per la tornitura, fresatura, foratura e tenonatura dei vari elementi del mobile</w:t>
            </w:r>
          </w:p>
          <w:p w:rsidR="00794644" w:rsidRDefault="00794644" w:rsidP="00794644">
            <w:pPr>
              <w:pStyle w:val="QPR-ConoscenzeAbilit"/>
              <w:suppressAutoHyphens w:val="0"/>
              <w:ind w:left="283" w:hanging="198"/>
            </w:pPr>
            <w:r>
              <w:rPr>
                <w:noProof/>
              </w:rPr>
              <w:t>Verificare caratteristiche e dimensioni del primo pezzo lavorato al fine di certificare l'avvenuto attrezzaggio o di apportare eventuali correttivi</w:t>
            </w:r>
          </w:p>
          <w:p w:rsidR="00794644" w:rsidRDefault="00794644" w:rsidP="00794644">
            <w:pPr>
              <w:pStyle w:val="QPR-ConoscenzeAbilit"/>
              <w:suppressAutoHyphens w:val="0"/>
              <w:ind w:left="283" w:hanging="198"/>
            </w:pPr>
            <w:r>
              <w:rPr>
                <w:noProof/>
              </w:rPr>
              <w:t>Applicare le procedure di manutenzione ordinaria degli utensili e delle macchine per la lavorazione del legno</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SMACCHINATURA DI ELEMENTI A PROFILO DRITTO IN LEGNO MASSELLO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QPR-MOB-04</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In base alla documentazione presente (disegno esecutivo, distinta di lavorazione, piano di taglio) eseguire le lavorazioni necessarie per la smacchinatura di elementi a profilo dritto in legno massello rendendolo pronto per le successive lavorazioni.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Principi di funzionamento delle macchine utensili</w:t>
            </w:r>
          </w:p>
          <w:p w:rsidR="00794644" w:rsidRDefault="00794644" w:rsidP="00794644">
            <w:pPr>
              <w:pStyle w:val="QPR-ConoscenzeAbilit"/>
              <w:suppressAutoHyphens w:val="0"/>
              <w:ind w:left="283" w:hanging="198"/>
            </w:pPr>
            <w:r>
              <w:rPr>
                <w:noProof/>
              </w:rPr>
              <w:t>Macchinari ed utensili per le operazioni di smacchinatura (piallatrice, fresatrice, scorniciatrice, troncatrice)</w:t>
            </w:r>
          </w:p>
          <w:p w:rsidR="00794644" w:rsidRDefault="00794644" w:rsidP="00794644">
            <w:pPr>
              <w:pStyle w:val="QPR-ConoscenzeAbilit"/>
              <w:suppressAutoHyphens w:val="0"/>
              <w:ind w:left="283" w:hanging="198"/>
            </w:pPr>
            <w:r>
              <w:rPr>
                <w:noProof/>
              </w:rPr>
              <w:t>Parametri di lavorazione delle macchine e degli utensili</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Gestire o eseguire manualmente le operazioni di carico del materiale sulla postazione di lavoro</w:t>
            </w:r>
          </w:p>
          <w:p w:rsidR="00794644" w:rsidRDefault="00794644" w:rsidP="00794644">
            <w:pPr>
              <w:pStyle w:val="QPR-ConoscenzeAbilit"/>
              <w:suppressAutoHyphens w:val="0"/>
              <w:ind w:left="283" w:hanging="198"/>
            </w:pPr>
            <w:r>
              <w:rPr>
                <w:noProof/>
              </w:rPr>
              <w:t>Eseguire le lavorazioni di piallatura</w:t>
            </w:r>
          </w:p>
          <w:p w:rsidR="00794644" w:rsidRDefault="00794644" w:rsidP="00794644">
            <w:pPr>
              <w:pStyle w:val="QPR-ConoscenzeAbilit"/>
              <w:suppressAutoHyphens w:val="0"/>
              <w:ind w:left="283" w:hanging="198"/>
            </w:pPr>
            <w:r>
              <w:rPr>
                <w:noProof/>
              </w:rPr>
              <w:t>Eseguire le lavorazioni di fresatura</w:t>
            </w:r>
          </w:p>
          <w:p w:rsidR="00794644" w:rsidRDefault="00794644" w:rsidP="00794644">
            <w:pPr>
              <w:pStyle w:val="QPR-ConoscenzeAbilit"/>
              <w:suppressAutoHyphens w:val="0"/>
              <w:ind w:left="283" w:hanging="198"/>
            </w:pPr>
            <w:r>
              <w:rPr>
                <w:noProof/>
              </w:rPr>
              <w:t>Eseguire le lavorazioni di scorniciatura</w:t>
            </w:r>
          </w:p>
          <w:p w:rsidR="00794644" w:rsidRDefault="00794644" w:rsidP="00794644">
            <w:pPr>
              <w:pStyle w:val="QPR-ConoscenzeAbilit"/>
              <w:suppressAutoHyphens w:val="0"/>
              <w:ind w:left="283" w:hanging="198"/>
            </w:pPr>
            <w:r>
              <w:rPr>
                <w:noProof/>
              </w:rPr>
              <w:t>Eseguire le lavorazioni di troncatura e intestatura</w:t>
            </w:r>
          </w:p>
          <w:p w:rsidR="00794644" w:rsidRDefault="00794644" w:rsidP="00794644">
            <w:pPr>
              <w:pStyle w:val="QPR-ConoscenzeAbilit"/>
              <w:suppressAutoHyphens w:val="0"/>
              <w:ind w:left="283" w:hanging="198"/>
            </w:pPr>
            <w:r>
              <w:rPr>
                <w:noProof/>
              </w:rPr>
              <w:t>Controllare la qualità della lavorazione eseguita</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SMACCHINATURA DI ELEMENTI SAGOMATI IN LEGNO MASSELLO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QPR-MOB-05</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Principi di funzionamento delle macchine utensili</w:t>
            </w:r>
          </w:p>
          <w:p w:rsidR="00794644" w:rsidRDefault="00794644" w:rsidP="00794644">
            <w:pPr>
              <w:pStyle w:val="QPR-ConoscenzeAbilit"/>
              <w:suppressAutoHyphens w:val="0"/>
              <w:ind w:left="283" w:hanging="198"/>
            </w:pPr>
            <w:r>
              <w:rPr>
                <w:noProof/>
              </w:rPr>
              <w:t>Macchinari ed utensili per le operazioni di smacchinatura (fresatrice, contornatrice bialbero, tornio)</w:t>
            </w:r>
          </w:p>
          <w:p w:rsidR="00794644" w:rsidRDefault="00794644" w:rsidP="00794644">
            <w:pPr>
              <w:pStyle w:val="QPR-ConoscenzeAbilit"/>
              <w:suppressAutoHyphens w:val="0"/>
              <w:ind w:left="283" w:hanging="198"/>
            </w:pPr>
            <w:r>
              <w:rPr>
                <w:noProof/>
              </w:rPr>
              <w:t>Parametri di lavorazione delle macchine e degli utensili</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Gestire o eseguire manualmente le operazioni di carico del materiale sulla postazione di lavoro</w:t>
            </w:r>
          </w:p>
          <w:p w:rsidR="00794644" w:rsidRDefault="00794644" w:rsidP="00794644">
            <w:pPr>
              <w:pStyle w:val="QPR-ConoscenzeAbilit"/>
              <w:suppressAutoHyphens w:val="0"/>
              <w:ind w:left="283" w:hanging="198"/>
            </w:pPr>
            <w:r>
              <w:rPr>
                <w:noProof/>
              </w:rPr>
              <w:t>Eseguire le lavorazioni di fresatura</w:t>
            </w:r>
          </w:p>
          <w:p w:rsidR="00794644" w:rsidRDefault="00794644" w:rsidP="00794644">
            <w:pPr>
              <w:pStyle w:val="QPR-ConoscenzeAbilit"/>
              <w:suppressAutoHyphens w:val="0"/>
              <w:ind w:left="283" w:hanging="198"/>
            </w:pPr>
            <w:r>
              <w:rPr>
                <w:noProof/>
              </w:rPr>
              <w:t>Eseguire le lavorazioni alla contornatrice bialbero</w:t>
            </w:r>
          </w:p>
          <w:p w:rsidR="00794644" w:rsidRDefault="00794644" w:rsidP="00794644">
            <w:pPr>
              <w:pStyle w:val="QPR-ConoscenzeAbilit"/>
              <w:suppressAutoHyphens w:val="0"/>
              <w:ind w:left="283" w:hanging="198"/>
            </w:pPr>
            <w:r>
              <w:rPr>
                <w:noProof/>
              </w:rPr>
              <w:t>Eseguire le lavorazioni di tornitura</w:t>
            </w:r>
          </w:p>
          <w:p w:rsidR="00794644" w:rsidRDefault="00794644" w:rsidP="00794644">
            <w:pPr>
              <w:pStyle w:val="QPR-ConoscenzeAbilit"/>
              <w:suppressAutoHyphens w:val="0"/>
              <w:ind w:left="283" w:hanging="198"/>
            </w:pPr>
            <w:r>
              <w:rPr>
                <w:noProof/>
              </w:rPr>
              <w:t>Controllare la qualità della lavorazione eseguita</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REALIZZAZIONE DEGLI INCASTRI SU ELEMENTI IN LEGNO MASSELLO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QPR-MOB-06</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Principi di funzionamento delle macchine utensili</w:t>
            </w:r>
          </w:p>
          <w:p w:rsidR="00794644" w:rsidRDefault="00794644" w:rsidP="00794644">
            <w:pPr>
              <w:pStyle w:val="QPR-ConoscenzeAbilit"/>
              <w:suppressAutoHyphens w:val="0"/>
              <w:ind w:left="283" w:hanging="198"/>
            </w:pPr>
            <w:r>
              <w:rPr>
                <w:noProof/>
              </w:rPr>
              <w:t>Tipologie di unioni tra elementi in legno, modalità di esecuzione dell'unione e relativo grado di tenuta</w:t>
            </w:r>
          </w:p>
          <w:p w:rsidR="00794644" w:rsidRDefault="00794644" w:rsidP="00794644">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794644" w:rsidRDefault="00794644" w:rsidP="00794644">
            <w:pPr>
              <w:pStyle w:val="QPR-ConoscenzeAbilit"/>
              <w:suppressAutoHyphens w:val="0"/>
              <w:ind w:left="283" w:hanging="198"/>
            </w:pPr>
            <w:r>
              <w:rPr>
                <w:noProof/>
              </w:rPr>
              <w:t>Tipologie dei collanti e criteri di scelta in funzione del tipo di unione e della tipologia di essenza legnosa</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Movimentare e caricare o scaricare sulla postazione di lavoro gli elementi in legno massello</w:t>
            </w:r>
          </w:p>
          <w:p w:rsidR="00794644" w:rsidRDefault="00794644" w:rsidP="00794644">
            <w:pPr>
              <w:pStyle w:val="QPR-ConoscenzeAbilit"/>
              <w:suppressAutoHyphens w:val="0"/>
              <w:ind w:left="283" w:hanging="198"/>
            </w:pPr>
            <w:r>
              <w:rPr>
                <w:noProof/>
              </w:rPr>
              <w:t>Realizzazione di giunti con l'ausilio di elettroutensili</w:t>
            </w:r>
          </w:p>
          <w:p w:rsidR="00794644" w:rsidRDefault="00794644" w:rsidP="00794644">
            <w:pPr>
              <w:pStyle w:val="QPR-ConoscenzeAbilit"/>
              <w:suppressAutoHyphens w:val="0"/>
              <w:ind w:left="283" w:hanging="198"/>
            </w:pPr>
            <w:r>
              <w:rPr>
                <w:noProof/>
              </w:rPr>
              <w:t>Esecuzione di giunti alla foratrice multipla</w:t>
            </w:r>
          </w:p>
          <w:p w:rsidR="00794644" w:rsidRDefault="00794644" w:rsidP="00794644">
            <w:pPr>
              <w:pStyle w:val="QPR-ConoscenzeAbilit"/>
              <w:suppressAutoHyphens w:val="0"/>
              <w:ind w:left="283" w:hanging="198"/>
            </w:pPr>
            <w:r>
              <w:rPr>
                <w:noProof/>
              </w:rPr>
              <w:t>Esecuzione di lavorazioni alla mortasatrice</w:t>
            </w:r>
          </w:p>
          <w:p w:rsidR="00794644" w:rsidRDefault="00794644" w:rsidP="00794644">
            <w:pPr>
              <w:pStyle w:val="QPR-ConoscenzeAbilit"/>
              <w:suppressAutoHyphens w:val="0"/>
              <w:ind w:left="283" w:hanging="198"/>
            </w:pPr>
            <w:r>
              <w:rPr>
                <w:noProof/>
              </w:rPr>
              <w:t>Esecuzione di lavorazioni alla tenonatrice</w:t>
            </w:r>
          </w:p>
          <w:p w:rsidR="00794644" w:rsidRDefault="00794644" w:rsidP="00794644">
            <w:pPr>
              <w:pStyle w:val="QPR-ConoscenzeAbilit"/>
              <w:suppressAutoHyphens w:val="0"/>
              <w:ind w:left="283" w:hanging="198"/>
            </w:pPr>
            <w:r>
              <w:rPr>
                <w:noProof/>
              </w:rPr>
              <w:t>Realizzazione di giunti alle fresatrici verticali (toupie) e macchine combinate (intestatrice, fresatrice, foratrice)</w:t>
            </w:r>
          </w:p>
          <w:p w:rsidR="00794644" w:rsidRDefault="00794644" w:rsidP="00794644">
            <w:pPr>
              <w:pStyle w:val="QPR-ConoscenzeAbilit"/>
              <w:suppressAutoHyphens w:val="0"/>
              <w:ind w:left="283" w:hanging="198"/>
            </w:pPr>
            <w:r>
              <w:rPr>
                <w:noProof/>
              </w:rPr>
              <w:t>Verificare la qualità finale dell'incastro realizzato</w:t>
            </w:r>
          </w:p>
          <w:p w:rsidR="00794644" w:rsidRDefault="00794644" w:rsidP="00794644">
            <w:pPr>
              <w:pStyle w:val="QPR-ConoscenzeAbilit"/>
              <w:suppressAutoHyphens w:val="0"/>
              <w:ind w:left="283" w:hanging="198"/>
            </w:pPr>
            <w:r>
              <w:rPr>
                <w:noProof/>
              </w:rPr>
              <w:t>Effettuare la manutenzione ordinaria delle macchine operatrici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LEVIGATURA DI ELEMENTI IN LEGNO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QPR-MOB-07</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delle istruzioni ricevute il soggetto è in grado di effettuare la levigatura di elementi in legno massello, di pannelli di legno e di pannelli impiallacciati.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Gli abrasivi: tipologie e caratteristiche d'uso</w:t>
            </w:r>
          </w:p>
          <w:p w:rsidR="00794644" w:rsidRDefault="00794644" w:rsidP="00794644">
            <w:pPr>
              <w:pStyle w:val="QPR-ConoscenzeAbilit"/>
              <w:suppressAutoHyphens w:val="0"/>
              <w:ind w:left="283" w:hanging="198"/>
            </w:pPr>
            <w:r>
              <w:rPr>
                <w:noProof/>
              </w:rPr>
              <w:t>I nastri e le carte abrasive: supporto, legante e strato abrasivo</w:t>
            </w:r>
          </w:p>
          <w:p w:rsidR="00794644" w:rsidRDefault="00794644" w:rsidP="00794644">
            <w:pPr>
              <w:pStyle w:val="QPR-ConoscenzeAbilit"/>
              <w:suppressAutoHyphens w:val="0"/>
              <w:ind w:left="283" w:hanging="198"/>
            </w:pPr>
            <w:r>
              <w:rPr>
                <w:noProof/>
              </w:rPr>
              <w:t>La grana: spessore, diffusione sul nastro e granulometria</w:t>
            </w:r>
          </w:p>
          <w:p w:rsidR="00794644" w:rsidRDefault="00794644" w:rsidP="00794644">
            <w:pPr>
              <w:pStyle w:val="QPR-ConoscenzeAbilit"/>
              <w:suppressAutoHyphens w:val="0"/>
              <w:ind w:left="283" w:hanging="198"/>
            </w:pPr>
            <w:r>
              <w:rPr>
                <w:noProof/>
              </w:rPr>
              <w:t>Confezionamento e immagazzinaggio degli abrasivi</w:t>
            </w:r>
          </w:p>
          <w:p w:rsidR="00794644" w:rsidRDefault="00794644" w:rsidP="00794644">
            <w:pPr>
              <w:pStyle w:val="QPR-ConoscenzeAbilit"/>
              <w:suppressAutoHyphens w:val="0"/>
              <w:ind w:left="283" w:hanging="198"/>
            </w:pPr>
            <w:r>
              <w:rPr>
                <w:noProof/>
              </w:rPr>
              <w:t>Caratteristiche delle macchine levigatrici, calibratrici e spazzolatrici</w:t>
            </w:r>
          </w:p>
          <w:p w:rsidR="00794644" w:rsidRDefault="00794644" w:rsidP="00794644">
            <w:pPr>
              <w:pStyle w:val="QPR-ConoscenzeAbilit"/>
              <w:suppressAutoHyphens w:val="0"/>
              <w:ind w:left="283" w:hanging="198"/>
            </w:pPr>
            <w:r>
              <w:rPr>
                <w:noProof/>
              </w:rPr>
              <w:t>La carteggiatura tra le mani di verniciatura</w:t>
            </w:r>
          </w:p>
          <w:p w:rsidR="00794644" w:rsidRDefault="00794644" w:rsidP="00794644">
            <w:pPr>
              <w:pStyle w:val="QPR-ConoscenzeAbilit"/>
              <w:suppressAutoHyphens w:val="0"/>
              <w:ind w:left="283" w:hanging="198"/>
            </w:pPr>
            <w:r>
              <w:rPr>
                <w:noProof/>
              </w:rPr>
              <w:t>La polvere di levigatura: tossicità e sistemi specifici di difesa ambientale (impianti di aspirazione)</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Movimentare e caricare o scaricare sulla postazione di lavoro il materiale</w:t>
            </w:r>
          </w:p>
          <w:p w:rsidR="00794644" w:rsidRDefault="00794644" w:rsidP="00794644">
            <w:pPr>
              <w:pStyle w:val="QPR-ConoscenzeAbilit"/>
              <w:suppressAutoHyphens w:val="0"/>
              <w:ind w:left="283" w:hanging="198"/>
            </w:pPr>
            <w:r>
              <w:rPr>
                <w:noProof/>
              </w:rPr>
              <w:t>Scegliere la grana più opportuna dei nastri in base al materiale e al tipo di lavorazione richiesto</w:t>
            </w:r>
          </w:p>
          <w:p w:rsidR="00794644" w:rsidRDefault="00794644" w:rsidP="00794644">
            <w:pPr>
              <w:pStyle w:val="QPR-ConoscenzeAbilit"/>
              <w:suppressAutoHyphens w:val="0"/>
              <w:ind w:left="283" w:hanging="198"/>
            </w:pPr>
            <w:r>
              <w:rPr>
                <w:noProof/>
              </w:rPr>
              <w:t>Eseguire il cambio dei nastri sulle macchine levigatrici</w:t>
            </w:r>
          </w:p>
          <w:p w:rsidR="00794644" w:rsidRDefault="00794644" w:rsidP="00794644">
            <w:pPr>
              <w:pStyle w:val="QPR-ConoscenzeAbilit"/>
              <w:suppressAutoHyphens w:val="0"/>
              <w:ind w:left="283" w:hanging="198"/>
            </w:pPr>
            <w:r>
              <w:rPr>
                <w:noProof/>
              </w:rPr>
              <w:t>A seconda del tipo di levigatrice, effettuare o comandare l'avanzamento del materiale in lavorazione</w:t>
            </w:r>
          </w:p>
          <w:p w:rsidR="00794644" w:rsidRDefault="00794644" w:rsidP="00794644">
            <w:pPr>
              <w:pStyle w:val="QPR-ConoscenzeAbilit"/>
              <w:suppressAutoHyphens w:val="0"/>
              <w:ind w:left="283" w:hanging="198"/>
            </w:pPr>
            <w:r>
              <w:rPr>
                <w:noProof/>
              </w:rPr>
              <w:t>Eseguire il controllo dell'efficienza dei nastri e dell'usura dei taglienti</w:t>
            </w:r>
          </w:p>
          <w:p w:rsidR="00794644" w:rsidRDefault="00794644" w:rsidP="00794644">
            <w:pPr>
              <w:pStyle w:val="QPR-ConoscenzeAbilit"/>
              <w:suppressAutoHyphens w:val="0"/>
              <w:ind w:left="283" w:hanging="198"/>
            </w:pPr>
            <w:r>
              <w:rPr>
                <w:noProof/>
              </w:rPr>
              <w:t>Verificare la qualità finale del prodotto levigato e le dimensioni richieste</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ASSEMBLAGGIO DELLA SEDIA GREZZA IN LEGNO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QPR-MOB-08</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715012" w:rsidRDefault="00794644" w:rsidP="004D5C72">
            <w:pPr>
              <w:pStyle w:val="QPR-TitoloDescrizione"/>
              <w:jc w:val="both"/>
              <w:rPr>
                <w:noProof/>
                <w:snapToGrid w:val="0"/>
              </w:rPr>
            </w:pPr>
            <w:r w:rsidRPr="00715012">
              <w:rPr>
                <w:noProof/>
                <w:snapToGrid w:val="0"/>
              </w:rPr>
              <w:t xml:space="preserve">Sulla base di una distinta di lavoro e/o un disegno, il soggetto è in grado di effettuare l’assemblaggio della sedia sapendo gestire le fasi di lavorazione </w:t>
            </w:r>
          </w:p>
          <w:p w:rsidR="00794644" w:rsidRPr="00715012" w:rsidRDefault="00794644" w:rsidP="004D5C72">
            <w:pPr>
              <w:pStyle w:val="QPR-TitoloDescrizione"/>
              <w:jc w:val="both"/>
              <w:rPr>
                <w:noProof/>
                <w:snapToGrid w:val="0"/>
              </w:rPr>
            </w:pPr>
            <w:r w:rsidRPr="00715012">
              <w:rPr>
                <w:noProof/>
                <w:snapToGrid w:val="0"/>
              </w:rPr>
              <w:t>(pre-assemblaggio, assemblaggio finale), le attrezzature e i materiali necessari.</w:t>
            </w:r>
          </w:p>
          <w:p w:rsidR="00794644" w:rsidRPr="006F0970" w:rsidRDefault="00794644" w:rsidP="004D5C72">
            <w:pPr>
              <w:pStyle w:val="QPR-TitoloDescrizione"/>
            </w:pP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Tipologie e caratteristiche dei materiali non lignei impiegati nelle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Tipologie di assemblaggio e relative macchine operatrici in funzione del tipo di sedia da realizzare</w:t>
            </w:r>
          </w:p>
          <w:p w:rsidR="00794644" w:rsidRDefault="00794644" w:rsidP="00794644">
            <w:pPr>
              <w:pStyle w:val="QPR-ConoscenzeAbilit"/>
              <w:suppressAutoHyphens w:val="0"/>
              <w:ind w:left="283" w:hanging="198"/>
            </w:pPr>
            <w:r>
              <w:rPr>
                <w:noProof/>
              </w:rPr>
              <w:t>Funzionamento delle presse e dei loro parametri</w:t>
            </w:r>
          </w:p>
          <w:p w:rsidR="00794644" w:rsidRDefault="00794644" w:rsidP="00794644">
            <w:pPr>
              <w:pStyle w:val="QPR-ConoscenzeAbilit"/>
              <w:suppressAutoHyphens w:val="0"/>
              <w:ind w:left="283" w:hanging="198"/>
            </w:pPr>
            <w:r>
              <w:rPr>
                <w:noProof/>
              </w:rPr>
              <w:t>Caratteristiche dei collanti e dell'eventuale ferramenta da utilizzare</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Preparare e regolare lo strettoio/pressa in tutti i componenti in base ai parametri e alla tipologia delle parti da assemblare</w:t>
            </w:r>
          </w:p>
          <w:p w:rsidR="00794644" w:rsidRDefault="00794644" w:rsidP="00794644">
            <w:pPr>
              <w:pStyle w:val="QPR-ConoscenzeAbilit"/>
              <w:suppressAutoHyphens w:val="0"/>
              <w:ind w:left="283" w:hanging="198"/>
            </w:pPr>
            <w:r>
              <w:rPr>
                <w:noProof/>
              </w:rPr>
              <w:t>Movimentare, applicare il collante e caricare sulla postazione di lavoro gli elementi</w:t>
            </w:r>
          </w:p>
          <w:p w:rsidR="00794644" w:rsidRDefault="00794644" w:rsidP="00794644">
            <w:pPr>
              <w:pStyle w:val="QPR-ConoscenzeAbilit"/>
              <w:suppressAutoHyphens w:val="0"/>
              <w:ind w:left="283" w:hanging="198"/>
            </w:pPr>
            <w:r>
              <w:rPr>
                <w:noProof/>
              </w:rPr>
              <w:t>Eseguire le operazioni di assemblaggio</w:t>
            </w:r>
          </w:p>
          <w:p w:rsidR="00794644" w:rsidRDefault="00794644" w:rsidP="00794644">
            <w:pPr>
              <w:pStyle w:val="QPR-ConoscenzeAbilit"/>
              <w:suppressAutoHyphens w:val="0"/>
              <w:ind w:left="283" w:hanging="198"/>
            </w:pPr>
            <w:r>
              <w:rPr>
                <w:noProof/>
              </w:rPr>
              <w:t>Controllare il fusto della sedia per verificare la conformità del montaggio e controllare la funzionalità e stabilità</w:t>
            </w:r>
          </w:p>
          <w:p w:rsidR="00794644" w:rsidRDefault="00794644" w:rsidP="00794644">
            <w:pPr>
              <w:pStyle w:val="QPR-ConoscenzeAbilit"/>
              <w:suppressAutoHyphens w:val="0"/>
              <w:ind w:left="283" w:hanging="198"/>
            </w:pPr>
            <w:r>
              <w:rPr>
                <w:noProof/>
              </w:rPr>
              <w:t>Intervenire per correggere eventuali anomalie</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VERNICIATURA DI MASSELLI E MANUFATTI IN LEGNO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QPR-MOB-09</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3</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di una distinta di verniciatura, il soggetto è in grado di pianificare, organizzare, eseguire e gestire il ciclo di verniciatura di masselli e manufatti in legno verificandone l'esito e individuando eventuali difetti e operando per recuperarli con gli interventi necessari.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specifiche delle varie specie legnose in rapporto ai processi di verniciatura</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Tipologie di tecniche e di impianti di verniciatura</w:t>
            </w:r>
          </w:p>
          <w:p w:rsidR="00794644" w:rsidRDefault="00794644" w:rsidP="00794644">
            <w:pPr>
              <w:pStyle w:val="QPR-ConoscenzeAbilit"/>
              <w:suppressAutoHyphens w:val="0"/>
              <w:ind w:left="283" w:hanging="198"/>
            </w:pPr>
            <w:r>
              <w:rPr>
                <w:noProof/>
              </w:rPr>
              <w:t>Tipologie di prodotti per la verniciatura della sedia</w:t>
            </w:r>
          </w:p>
          <w:p w:rsidR="00794644" w:rsidRDefault="00794644" w:rsidP="00794644">
            <w:pPr>
              <w:pStyle w:val="QPR-ConoscenzeAbilit"/>
              <w:suppressAutoHyphens w:val="0"/>
              <w:ind w:left="283" w:hanging="198"/>
            </w:pPr>
            <w:r>
              <w:rPr>
                <w:noProof/>
              </w:rPr>
              <w:t>Simboli e sigle delle sostanze e dei prodotti pericolosi</w:t>
            </w:r>
          </w:p>
          <w:p w:rsidR="00794644" w:rsidRDefault="00794644" w:rsidP="00794644">
            <w:pPr>
              <w:pStyle w:val="QPR-ConoscenzeAbilit"/>
              <w:suppressAutoHyphens w:val="0"/>
              <w:ind w:left="283" w:hanging="198"/>
            </w:pPr>
            <w:r>
              <w:rPr>
                <w:noProof/>
              </w:rPr>
              <w:t>Elementi di automazione applicata alla gestione degli impianti di verniciatura e dei robot antropomorfi</w:t>
            </w:r>
          </w:p>
          <w:p w:rsidR="00794644" w:rsidRDefault="00794644" w:rsidP="00794644">
            <w:pPr>
              <w:pStyle w:val="QPR-ConoscenzeAbilit"/>
              <w:suppressAutoHyphens w:val="0"/>
              <w:ind w:left="283" w:hanging="198"/>
            </w:pPr>
            <w:r>
              <w:rPr>
                <w:noProof/>
              </w:rPr>
              <w:t>Modalità di smaltimento dei residui di verniciatura</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Default="00794644" w:rsidP="00794644">
            <w:pPr>
              <w:pStyle w:val="QPR-ConoscenzeAbilit"/>
              <w:suppressAutoHyphens w:val="0"/>
              <w:ind w:left="283" w:hanging="198"/>
            </w:pPr>
            <w:r>
              <w:rPr>
                <w:noProof/>
              </w:rPr>
              <w:t>Normative di sicurezza specifiche per l'uso delle attrezzature e dei prodotti vernicianti</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Gestire o eseguire manualmente le operazioni di carico del materiale sulla postazione di lavoro</w:t>
            </w:r>
          </w:p>
          <w:p w:rsidR="00794644" w:rsidRDefault="00794644" w:rsidP="00794644">
            <w:pPr>
              <w:pStyle w:val="QPR-ConoscenzeAbilit"/>
              <w:suppressAutoHyphens w:val="0"/>
              <w:ind w:left="283" w:hanging="198"/>
            </w:pPr>
            <w:r>
              <w:rPr>
                <w:noProof/>
              </w:rPr>
              <w:t>Gestire, preparare e miscelare i prodotti per la tinteggiatura e la verniciatura</w:t>
            </w:r>
          </w:p>
          <w:p w:rsidR="00794644" w:rsidRDefault="00794644" w:rsidP="00794644">
            <w:pPr>
              <w:pStyle w:val="QPR-ConoscenzeAbilit"/>
              <w:suppressAutoHyphens w:val="0"/>
              <w:ind w:left="283" w:hanging="198"/>
            </w:pPr>
            <w:r>
              <w:rPr>
                <w:noProof/>
              </w:rPr>
              <w:t>Preparare e gestire l'impianto di tinteggiatura</w:t>
            </w:r>
          </w:p>
          <w:p w:rsidR="00794644" w:rsidRDefault="00794644" w:rsidP="00794644">
            <w:pPr>
              <w:pStyle w:val="QPR-ConoscenzeAbilit"/>
              <w:suppressAutoHyphens w:val="0"/>
              <w:ind w:left="283" w:hanging="198"/>
            </w:pPr>
            <w:r>
              <w:rPr>
                <w:noProof/>
              </w:rPr>
              <w:t>Gestire il controllo del computer del robot antropomorfo dell'impianto di verniciatura</w:t>
            </w:r>
          </w:p>
          <w:p w:rsidR="00794644" w:rsidRDefault="00794644" w:rsidP="00794644">
            <w:pPr>
              <w:pStyle w:val="QPR-ConoscenzeAbilit"/>
              <w:suppressAutoHyphens w:val="0"/>
              <w:ind w:left="283" w:hanging="198"/>
            </w:pPr>
            <w:r>
              <w:rPr>
                <w:noProof/>
              </w:rPr>
              <w:t>Preparare e installare la pistola elettrostatica</w:t>
            </w:r>
          </w:p>
          <w:p w:rsidR="00794644" w:rsidRDefault="00794644" w:rsidP="00794644">
            <w:pPr>
              <w:pStyle w:val="QPR-ConoscenzeAbilit"/>
              <w:suppressAutoHyphens w:val="0"/>
              <w:ind w:left="283" w:hanging="198"/>
            </w:pPr>
            <w:r>
              <w:rPr>
                <w:noProof/>
              </w:rPr>
              <w:t>Regolare gli impianti</w:t>
            </w:r>
          </w:p>
          <w:p w:rsidR="00794644" w:rsidRDefault="00794644" w:rsidP="00794644">
            <w:pPr>
              <w:pStyle w:val="QPR-ConoscenzeAbilit"/>
              <w:suppressAutoHyphens w:val="0"/>
              <w:ind w:left="283" w:hanging="198"/>
            </w:pPr>
            <w:r>
              <w:rPr>
                <w:noProof/>
              </w:rPr>
              <w:t>Eseguire le operazioni di tinteggiatura e verniciatura</w:t>
            </w:r>
          </w:p>
          <w:p w:rsidR="00794644" w:rsidRDefault="00794644" w:rsidP="00794644">
            <w:pPr>
              <w:pStyle w:val="QPR-ConoscenzeAbilit"/>
              <w:suppressAutoHyphens w:val="0"/>
              <w:ind w:left="283" w:hanging="198"/>
            </w:pPr>
            <w:r>
              <w:rPr>
                <w:noProof/>
              </w:rPr>
              <w:t>Eseguire i controlli della qualità della verniciatura ed eseguire il recupero di eventuali difetti</w:t>
            </w:r>
          </w:p>
          <w:p w:rsidR="00794644" w:rsidRDefault="00794644" w:rsidP="00794644">
            <w:pPr>
              <w:pStyle w:val="QPR-ConoscenzeAbilit"/>
              <w:suppressAutoHyphens w:val="0"/>
              <w:ind w:left="283" w:hanging="198"/>
            </w:pPr>
            <w:r>
              <w:rPr>
                <w:noProof/>
              </w:rPr>
              <w:t>Gestire le operazioni di scarico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PRODUZIONE DI ELEMENTI IN LEGNO CON MACCHINE A CNC</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QPR-MOB-10</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della documentazione di riferimento (specifiche progettuali, disegni tecnici, etc.) e del programma di lavorazione predisposto, il soggetto è in grado di gestire la macchina a CNC per eseguire le lavorazioni necessarie alla realizzazione dell’elemento in legno richiesto.</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Principio di funzionamento della macchina CNC</w:t>
            </w:r>
          </w:p>
          <w:p w:rsidR="00794644" w:rsidRDefault="00794644" w:rsidP="00794644">
            <w:pPr>
              <w:pStyle w:val="QPR-ConoscenzeAbilit"/>
              <w:suppressAutoHyphens w:val="0"/>
              <w:ind w:left="283" w:hanging="198"/>
            </w:pPr>
            <w:r>
              <w:rPr>
                <w:noProof/>
              </w:rPr>
              <w:t>Principi di automazione applicati alle MU a CNC</w:t>
            </w:r>
          </w:p>
          <w:p w:rsidR="00794644" w:rsidRDefault="00794644" w:rsidP="00794644">
            <w:pPr>
              <w:pStyle w:val="QPR-ConoscenzeAbilit"/>
              <w:suppressAutoHyphens w:val="0"/>
              <w:ind w:left="283" w:hanging="198"/>
            </w:pPr>
            <w:r>
              <w:rPr>
                <w:noProof/>
              </w:rPr>
              <w:t>Caratteristiche della programmazione ISO e dei principali linguaggi di programmazione utilizzati</w:t>
            </w:r>
          </w:p>
          <w:p w:rsidR="00794644" w:rsidRDefault="00794644" w:rsidP="00794644">
            <w:pPr>
              <w:pStyle w:val="QPR-ConoscenzeAbilit"/>
              <w:suppressAutoHyphens w:val="0"/>
              <w:ind w:left="283" w:hanging="198"/>
            </w:pPr>
            <w:r>
              <w:rPr>
                <w:noProof/>
              </w:rPr>
              <w:t>Tecniche di programmazione a bordo macchina o su personal computer</w:t>
            </w:r>
          </w:p>
          <w:p w:rsidR="00794644" w:rsidRDefault="00794644" w:rsidP="00794644">
            <w:pPr>
              <w:pStyle w:val="QPR-ConoscenzeAbilit"/>
              <w:suppressAutoHyphens w:val="0"/>
              <w:ind w:left="283" w:hanging="198"/>
            </w:pPr>
            <w:r>
              <w:rPr>
                <w:noProof/>
              </w:rPr>
              <w:t>Modalità di archiviazione e trasferimento in macchina dei programmi di lavorazione</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Movimentare e caricare sulla postazione di lavoro il materiale da lavorare</w:t>
            </w:r>
          </w:p>
          <w:p w:rsidR="00794644" w:rsidRDefault="00794644" w:rsidP="00794644">
            <w:pPr>
              <w:pStyle w:val="QPR-ConoscenzeAbilit"/>
              <w:suppressAutoHyphens w:val="0"/>
              <w:ind w:left="283" w:hanging="198"/>
            </w:pPr>
            <w:r>
              <w:rPr>
                <w:noProof/>
              </w:rPr>
              <w:t>Preparare la macchina CNC alla lavorazione (azzeramento macchina, caricamento programma, caricamento utensili, simulazione lavorazione)</w:t>
            </w:r>
          </w:p>
          <w:p w:rsidR="00794644" w:rsidRDefault="00794644" w:rsidP="00794644">
            <w:pPr>
              <w:pStyle w:val="QPR-ConoscenzeAbilit"/>
              <w:suppressAutoHyphens w:val="0"/>
              <w:ind w:left="283" w:hanging="198"/>
            </w:pPr>
            <w:r>
              <w:rPr>
                <w:noProof/>
              </w:rPr>
              <w:t>Gestire la macchina nella fase di produzione, intervenendo in caso di anomalie di funzionamento</w:t>
            </w:r>
          </w:p>
          <w:p w:rsidR="00794644" w:rsidRDefault="00794644" w:rsidP="00794644">
            <w:pPr>
              <w:pStyle w:val="QPR-ConoscenzeAbilit"/>
              <w:suppressAutoHyphens w:val="0"/>
              <w:ind w:left="283" w:hanging="198"/>
            </w:pPr>
            <w:r>
              <w:rPr>
                <w:noProof/>
              </w:rPr>
              <w:t>Eseguire i controlli delle dimensioni e della qualità delle lavorazioni</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SMACCHINATURA DI ELEMENTI DI MOBILI IN PANNELLO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QPR-MOB-11</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di dimensioni assegnate (disegno esecutivo, distinta di lavorazione, piano di taglio, etc.) il soggetto è in grado di eseguire le lavorazioni necessarie per la produzione dell’elemento (sezionatura, squadratura, bordatura, foratura).</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Caratteristiche delle diverse tipologie di pannelli</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Macchinari ed utensili per il dimensionamento del pannello (sezionatrice, squadrabordatrice, toupie, centro di lavoro, ecc.)</w:t>
            </w:r>
          </w:p>
          <w:p w:rsidR="00794644" w:rsidRDefault="00794644" w:rsidP="00794644">
            <w:pPr>
              <w:pStyle w:val="QPR-ConoscenzeAbilit"/>
              <w:suppressAutoHyphens w:val="0"/>
              <w:ind w:left="283" w:hanging="198"/>
            </w:pPr>
            <w:r>
              <w:rPr>
                <w:noProof/>
              </w:rPr>
              <w:t>Macchinari ed utensili per la sagomatura del pannello (pantografo, foratrice, sezionatrice, levigatrice, ecc.)</w:t>
            </w:r>
          </w:p>
          <w:p w:rsidR="00794644" w:rsidRDefault="00794644" w:rsidP="00794644">
            <w:pPr>
              <w:pStyle w:val="QPR-ConoscenzeAbilit"/>
              <w:suppressAutoHyphens w:val="0"/>
              <w:ind w:left="283" w:hanging="198"/>
            </w:pPr>
            <w:r>
              <w:rPr>
                <w:noProof/>
              </w:rPr>
              <w:t>Parametri di lavorazione delle macchine e degli utensili</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Gestire o eseguire manualmente le operazioni di carico del materiale sulla postazione di lavoro</w:t>
            </w:r>
          </w:p>
          <w:p w:rsidR="00794644" w:rsidRDefault="00794644" w:rsidP="00794644">
            <w:pPr>
              <w:pStyle w:val="QPR-ConoscenzeAbilit"/>
              <w:suppressAutoHyphens w:val="0"/>
              <w:ind w:left="283" w:hanging="198"/>
            </w:pPr>
            <w:r>
              <w:rPr>
                <w:noProof/>
              </w:rPr>
              <w:t>Utilizzare macchine per il taglio, squadrabordatura e calibratura del pannello</w:t>
            </w:r>
          </w:p>
          <w:p w:rsidR="00794644" w:rsidRDefault="00794644" w:rsidP="00794644">
            <w:pPr>
              <w:pStyle w:val="QPR-ConoscenzeAbilit"/>
              <w:suppressAutoHyphens w:val="0"/>
              <w:ind w:left="283" w:hanging="198"/>
            </w:pPr>
            <w:r>
              <w:rPr>
                <w:noProof/>
              </w:rPr>
              <w:t>Utilizzare macchine per la pantografatura, foratura e spinatura, rifilatura e levigatura del pannello</w:t>
            </w:r>
          </w:p>
          <w:p w:rsidR="00794644" w:rsidRDefault="00794644" w:rsidP="00794644">
            <w:pPr>
              <w:pStyle w:val="QPR-ConoscenzeAbilit"/>
              <w:suppressAutoHyphens w:val="0"/>
              <w:ind w:left="283" w:hanging="198"/>
            </w:pPr>
            <w:r>
              <w:rPr>
                <w:noProof/>
              </w:rPr>
              <w:t>Verificare caratteristiche e dimensioni del materiale in uscita secondo quanto previsto dai cicli di lavorazione</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Applicare le procedure di manutenzione ordinaria degli utensili e delle macchine per la lavorazione del legno</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VERNICIATURA DI SUPERFICI PIANE</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QPR-MOB-12</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delle specifiche progettuali, il soggetto è in grado di effettuare le operazioni di finitura e verniciatura delle superfici piane dei pannelli componenti il mobile in legno verificandone la rispondenza agli standard estetici richiesti.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delle diverse tipologie di pannelli</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Macchinari per la finitura di pannelli a base di legno (carteggiatrice, impianto di verniciatura, lucidatrice)</w:t>
            </w:r>
          </w:p>
          <w:p w:rsidR="00794644" w:rsidRDefault="00794644" w:rsidP="00794644">
            <w:pPr>
              <w:pStyle w:val="QPR-ConoscenzeAbilit"/>
              <w:suppressAutoHyphens w:val="0"/>
              <w:ind w:left="283" w:hanging="198"/>
            </w:pPr>
            <w:r>
              <w:rPr>
                <w:noProof/>
              </w:rPr>
              <w:t>Tecnologia e modalità d'uso della calibrolevigatrice e della levigatrice a nastro</w:t>
            </w:r>
          </w:p>
          <w:p w:rsidR="00794644" w:rsidRDefault="00794644" w:rsidP="00794644">
            <w:pPr>
              <w:pStyle w:val="QPR-ConoscenzeAbilit"/>
              <w:suppressAutoHyphens w:val="0"/>
              <w:ind w:left="283" w:hanging="198"/>
            </w:pPr>
            <w:r>
              <w:rPr>
                <w:noProof/>
              </w:rPr>
              <w:t>Prodotti vernicianti e sistemi di applicazione</w:t>
            </w:r>
          </w:p>
          <w:p w:rsidR="00794644" w:rsidRDefault="00794644" w:rsidP="00794644">
            <w:pPr>
              <w:pStyle w:val="QPR-ConoscenzeAbilit"/>
              <w:suppressAutoHyphens w:val="0"/>
              <w:ind w:left="283" w:hanging="198"/>
            </w:pPr>
            <w:r>
              <w:rPr>
                <w:noProof/>
              </w:rPr>
              <w:t>Simboli e sigle delle sostanze e dei prodotti pericolosi</w:t>
            </w:r>
          </w:p>
          <w:p w:rsidR="00794644" w:rsidRDefault="00794644" w:rsidP="00794644">
            <w:pPr>
              <w:pStyle w:val="QPR-ConoscenzeAbilit"/>
              <w:suppressAutoHyphens w:val="0"/>
              <w:ind w:left="283" w:hanging="198"/>
            </w:pPr>
            <w:r>
              <w:rPr>
                <w:noProof/>
              </w:rPr>
              <w:t>Modalità di smaltimento dei residui di verniciatura</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Default="00794644" w:rsidP="00794644">
            <w:pPr>
              <w:pStyle w:val="QPR-ConoscenzeAbilit"/>
              <w:suppressAutoHyphens w:val="0"/>
              <w:ind w:left="283" w:hanging="198"/>
            </w:pPr>
            <w:r>
              <w:rPr>
                <w:noProof/>
              </w:rPr>
              <w:t>Normative di sicurezza specifiche per l'uso delle attrezzature e dei prodotti vernicianti</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Eseguire le lavorazioni di carteggiatura e spolveratura con aria compressa dei pannelli da verniciare</w:t>
            </w:r>
          </w:p>
          <w:p w:rsidR="00794644" w:rsidRDefault="00794644" w:rsidP="00794644">
            <w:pPr>
              <w:pStyle w:val="QPR-ConoscenzeAbilit"/>
              <w:suppressAutoHyphens w:val="0"/>
              <w:ind w:left="283" w:hanging="198"/>
            </w:pPr>
            <w:r>
              <w:rPr>
                <w:noProof/>
              </w:rPr>
              <w:t>Eseguire l'impregnatura del legno con appositi prodotti (preservanti, antimuffa, anti uv, ecc.) per conservargli nel tempo funzionalità ed estetica</w:t>
            </w:r>
          </w:p>
          <w:p w:rsidR="00794644" w:rsidRDefault="00794644" w:rsidP="00794644">
            <w:pPr>
              <w:pStyle w:val="QPR-ConoscenzeAbilit"/>
              <w:suppressAutoHyphens w:val="0"/>
              <w:ind w:left="283" w:hanging="198"/>
            </w:pPr>
            <w:r>
              <w:rPr>
                <w:noProof/>
              </w:rPr>
              <w:t>Applicare le miscele della tonalità di colore richiesto utilizzando la tecnica di verniciatura appropriata (ad immersione, a spruzzo, ecc.)</w:t>
            </w:r>
          </w:p>
          <w:p w:rsidR="00794644" w:rsidRDefault="00794644" w:rsidP="00794644">
            <w:pPr>
              <w:pStyle w:val="QPR-ConoscenzeAbilit"/>
              <w:suppressAutoHyphens w:val="0"/>
              <w:ind w:left="283" w:hanging="198"/>
            </w:pPr>
            <w:r>
              <w:rPr>
                <w:noProof/>
              </w:rPr>
              <w:t>Predisporre il semilavorato per l'essiccazione naturale o artificiale (tunnel riscaldato o lampade)</w:t>
            </w:r>
          </w:p>
          <w:p w:rsidR="00794644" w:rsidRDefault="00794644" w:rsidP="00794644">
            <w:pPr>
              <w:pStyle w:val="QPR-ConoscenzeAbilit"/>
              <w:suppressAutoHyphens w:val="0"/>
              <w:ind w:left="283" w:hanging="198"/>
            </w:pPr>
            <w:r>
              <w:rPr>
                <w:noProof/>
              </w:rPr>
              <w:t>Applicare tecniche e procedure di rifinitura e lucidatura dei componenti in legno</w:t>
            </w:r>
          </w:p>
          <w:p w:rsidR="00794644" w:rsidRDefault="00794644" w:rsidP="00794644">
            <w:pPr>
              <w:pStyle w:val="QPR-ConoscenzeAbilit"/>
              <w:suppressAutoHyphens w:val="0"/>
              <w:ind w:left="283" w:hanging="198"/>
            </w:pPr>
            <w:r>
              <w:rPr>
                <w:noProof/>
              </w:rPr>
              <w:t>Verificare periodicamente caratteristiche e dimensioni del materiale in uscita, secondo quanto previsto dai cicli di lavorazione</w:t>
            </w:r>
          </w:p>
          <w:p w:rsidR="00794644" w:rsidRDefault="00794644" w:rsidP="00794644">
            <w:pPr>
              <w:pStyle w:val="QPR-ConoscenzeAbilit"/>
              <w:suppressAutoHyphens w:val="0"/>
              <w:ind w:left="283" w:hanging="198"/>
            </w:pPr>
            <w:r>
              <w:rPr>
                <w:noProof/>
              </w:rPr>
              <w:t>Applicare le procedure di manutenzione ordinaria degli impianti e degli strumenti di verniciatura</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ASSEMBLAGGIO DEL MOBILE A PANNELLI PIANI</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QPR-MOB-13</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della documentazione tecnica di riferimento (specifiche progettuali, disegni tecnici, distinta materiali, etc.), il soggetto è in grado di effettuare le operazioni di montaggio e assemblaggio dei componenti, della ferramenta e degli accessori del mobile in legno verificando la rispondenza agli standard funzionali ed estetici richiesti.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Tipologie e caratteristiche di prodotti lignei d'arredo e loro destinazione d'uso</w:t>
            </w:r>
          </w:p>
          <w:p w:rsidR="00794644" w:rsidRDefault="00794644" w:rsidP="00794644">
            <w:pPr>
              <w:pStyle w:val="QPR-ConoscenzeAbilit"/>
              <w:suppressAutoHyphens w:val="0"/>
              <w:ind w:left="283" w:hanging="198"/>
            </w:pPr>
            <w:r>
              <w:rPr>
                <w:noProof/>
              </w:rPr>
              <w:t>Tipologie e caratteristiche dei materiali non lignei impiegati nelle lavorazioni previste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Tecniche, utensili e attrezzature per il montaggio ed assemblaggio di componenti ed accessori del mobile in legno</w:t>
            </w:r>
          </w:p>
          <w:p w:rsidR="00794644" w:rsidRDefault="00794644" w:rsidP="00794644">
            <w:pPr>
              <w:pStyle w:val="QPR-ConoscenzeAbilit"/>
              <w:suppressAutoHyphens w:val="0"/>
              <w:ind w:left="283" w:hanging="198"/>
            </w:pPr>
            <w:r>
              <w:rPr>
                <w:noProof/>
              </w:rPr>
              <w:t>Tecniche e strumenti per il controllo dimensionale e funzionale del mobile in legno</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utensili e attrezzature per il montaggio ed assemblaggio di componenti ed accessori del mobile in legno (trapani, pistole, cacciaviti, martelli)</w:t>
            </w:r>
          </w:p>
          <w:p w:rsidR="00794644" w:rsidRDefault="00794644" w:rsidP="00794644">
            <w:pPr>
              <w:pStyle w:val="QPR-ConoscenzeAbilit"/>
              <w:suppressAutoHyphens w:val="0"/>
              <w:ind w:left="283" w:hanging="198"/>
            </w:pPr>
            <w:r>
              <w:rPr>
                <w:noProof/>
              </w:rPr>
              <w:t>Unire, mediante collante o ad incastro, i componenti e gli elementi pre-assemblati per formare il telaio del mobile in legno</w:t>
            </w:r>
          </w:p>
          <w:p w:rsidR="00794644" w:rsidRDefault="00794644" w:rsidP="00794644">
            <w:pPr>
              <w:pStyle w:val="QPR-ConoscenzeAbilit"/>
              <w:suppressAutoHyphens w:val="0"/>
              <w:ind w:left="283" w:hanging="198"/>
            </w:pPr>
            <w:r>
              <w:rPr>
                <w:noProof/>
              </w:rPr>
              <w:t>Individuare ed applicare i pezzi di complemento e decoro della struttura base</w:t>
            </w:r>
          </w:p>
          <w:p w:rsidR="00794644" w:rsidRDefault="00794644" w:rsidP="00794644">
            <w:pPr>
              <w:pStyle w:val="QPR-ConoscenzeAbilit"/>
              <w:suppressAutoHyphens w:val="0"/>
              <w:ind w:left="283" w:hanging="198"/>
            </w:pPr>
            <w:r>
              <w:rPr>
                <w:noProof/>
              </w:rPr>
              <w:t>Individuare ed installare la ferramenta (perni, spine, cerniere, chiusure ecc.) tramite avvitatori automatici ed utensili elettrici</w:t>
            </w:r>
          </w:p>
          <w:p w:rsidR="00794644" w:rsidRDefault="00794644" w:rsidP="00794644">
            <w:pPr>
              <w:pStyle w:val="QPR-ConoscenzeAbilit"/>
              <w:suppressAutoHyphens w:val="0"/>
              <w:ind w:left="283" w:hanging="198"/>
            </w:pPr>
            <w:r>
              <w:rPr>
                <w:noProof/>
              </w:rPr>
              <w:t>Inserire le cerniere negli appositi spazi preformati con anubatrice</w:t>
            </w:r>
          </w:p>
          <w:p w:rsidR="00794644" w:rsidRDefault="00794644" w:rsidP="00794644">
            <w:pPr>
              <w:pStyle w:val="QPR-ConoscenzeAbilit"/>
              <w:suppressAutoHyphens w:val="0"/>
              <w:ind w:left="283" w:hanging="198"/>
            </w:pPr>
            <w:r>
              <w:rPr>
                <w:noProof/>
              </w:rPr>
              <w:t>Regolare la profondità di incasso, il centraggio delle parti soggette a rotazione e la posa verticale /orizzontale</w:t>
            </w:r>
          </w:p>
          <w:p w:rsidR="00794644" w:rsidRDefault="00794644" w:rsidP="00794644">
            <w:pPr>
              <w:pStyle w:val="QPR-ConoscenzeAbilit"/>
              <w:suppressAutoHyphens w:val="0"/>
              <w:ind w:left="283" w:hanging="198"/>
            </w:pPr>
            <w:r>
              <w:rPr>
                <w:noProof/>
              </w:rPr>
              <w:t>Verificare la tenuta di incastri, avvitamenti e incollaggio dei componenti ed accessori del mobile in legno</w:t>
            </w:r>
          </w:p>
          <w:p w:rsidR="00794644" w:rsidRDefault="00794644" w:rsidP="00794644">
            <w:pPr>
              <w:pStyle w:val="QPR-ConoscenzeAbilit"/>
              <w:suppressAutoHyphens w:val="0"/>
              <w:ind w:left="283" w:hanging="198"/>
            </w:pPr>
            <w:r>
              <w:rPr>
                <w:noProof/>
              </w:rPr>
              <w:t>Individuare e correggere eventuali anomalie funzionali o estetiche</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3F4247" w:rsidRPr="00493351" w:rsidRDefault="003F4247" w:rsidP="003F4247">
      <w:pPr>
        <w:pStyle w:val="LG-TestoBase"/>
      </w:pPr>
    </w:p>
    <w:p w:rsidR="003F4247" w:rsidRPr="00493351" w:rsidRDefault="003F4247" w:rsidP="003F4247">
      <w:pPr>
        <w:pStyle w:val="DOC-TestoBase"/>
      </w:pPr>
    </w:p>
    <w:p w:rsidR="003F4247" w:rsidRPr="00493351" w:rsidRDefault="003F4247" w:rsidP="003F4247">
      <w:pPr>
        <w:pStyle w:val="DOC-TestoBase"/>
        <w:sectPr w:rsidR="003F4247" w:rsidRPr="00493351" w:rsidSect="0045696F">
          <w:headerReference w:type="first" r:id="rId228"/>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t>Descrizione degli standard professionali caratterizzanti il profilo regionale</w:t>
      </w:r>
    </w:p>
    <w:p w:rsidR="006B4686" w:rsidRDefault="006B4686" w:rsidP="006B4686">
      <w:pPr>
        <w:pStyle w:val="LG-TitoloProfiloRichiamo"/>
      </w:pPr>
      <w:r w:rsidRPr="00493351">
        <w:t>Addetto alle lavorazioni di falegnameria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94644" w:rsidTr="004D5C72">
        <w:trPr>
          <w:trHeight w:hRule="exact" w:val="280"/>
        </w:trPr>
        <w:tc>
          <w:tcPr>
            <w:tcW w:w="40" w:type="dxa"/>
          </w:tcPr>
          <w:p w:rsidR="00794644" w:rsidRDefault="00794644" w:rsidP="004D5C72">
            <w:pPr>
              <w:pStyle w:val="EMPTYCELLSTYLE"/>
            </w:pPr>
          </w:p>
        </w:tc>
        <w:tc>
          <w:tcPr>
            <w:tcW w:w="1380" w:type="dxa"/>
            <w:tcBorders>
              <w:bottom w:val="single" w:sz="4" w:space="0" w:color="000000"/>
            </w:tcBorders>
            <w:tcMar>
              <w:top w:w="40" w:type="dxa"/>
              <w:left w:w="60" w:type="dxa"/>
              <w:bottom w:w="0" w:type="dxa"/>
              <w:right w:w="0" w:type="dxa"/>
            </w:tcMar>
          </w:tcPr>
          <w:p w:rsidR="00794644" w:rsidRDefault="00794644"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94644" w:rsidRDefault="00794644"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94644" w:rsidRDefault="00794644" w:rsidP="004D5C72">
            <w:pPr>
              <w:pStyle w:val="DOC-TabellaIntestazioni"/>
            </w:pPr>
            <w:r>
              <w:t>EQF</w:t>
            </w:r>
          </w:p>
        </w:tc>
        <w:tc>
          <w:tcPr>
            <w:tcW w:w="3119" w:type="dxa"/>
            <w:tcBorders>
              <w:bottom w:val="single" w:sz="4" w:space="0" w:color="000000"/>
            </w:tcBorders>
          </w:tcPr>
          <w:p w:rsidR="00794644" w:rsidRDefault="00794644"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94644" w:rsidRDefault="00794644" w:rsidP="004D5C72">
            <w:pPr>
              <w:pStyle w:val="DOC-TabellaIntestazioni"/>
            </w:pPr>
            <w:r>
              <w:t>Note sulla SST correlata</w:t>
            </w: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QPR-MOB-03</w:t>
            </w:r>
          </w:p>
        </w:tc>
        <w:tc>
          <w:tcPr>
            <w:tcW w:w="6792" w:type="dxa"/>
            <w:tcBorders>
              <w:top w:val="single"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ATTREZZAGGIO MACCHINE OPERATRICI PER LA FABBRICAZIONE DI MOBILI</w:t>
            </w:r>
          </w:p>
        </w:tc>
        <w:tc>
          <w:tcPr>
            <w:tcW w:w="992" w:type="dxa"/>
            <w:tcBorders>
              <w:top w:val="single"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single" w:sz="4" w:space="0" w:color="000000"/>
              <w:bottom w:val="dotted" w:sz="4" w:space="0" w:color="000000"/>
            </w:tcBorders>
          </w:tcPr>
          <w:p w:rsidR="00794644" w:rsidRDefault="00794644" w:rsidP="004D5C7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QPR-MOB-04</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SMACCHINATURA DI ELEMENTI A PROFILO DRITTO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QPR-MOB-05</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SMACCHINATURA DI ELEMENTI SAGOMATI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QPR-MOB-06</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REALIZZAZIONE DEGLI INCASTRI SU ELEMENTI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QPR-MOB-07</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LEVIGATURA DI ELEMENTI IN LEGNO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QPR-MOB-08</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ASSEMBLAGGIO DELLA SEDIA GREZZA IN LEGNO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QPR-MOB-09</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VERNICIATURA DI MASSELLI E MANUFATTI IN LEGNO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QPR-MOB-10</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PRODUZIONE DI ELEMENTI IN LEGNO CON MACCHINE A CNC</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QPR-MOB-11</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SMACCHINATURA DI ELEMENTI DI MOBILI IN PANNELLO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QPR-MOB-12</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VERNICIATURA DI SUPERFICI PIANE</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QPR-MOB-13</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ASSEMBLAGGIO DEL MOBILE A PANNELLI PIANI</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bl>
    <w:p w:rsidR="00715D12" w:rsidRPr="00493351" w:rsidRDefault="00715D12" w:rsidP="003F4247">
      <w:pPr>
        <w:pStyle w:val="LG-TestoBase"/>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pPr>
      <w:r w:rsidRPr="00794644">
        <w:rPr>
          <w:noProof/>
          <w:lang w:eastAsia="it-IT"/>
        </w:rPr>
        <w:drawing>
          <wp:inline distT="0" distB="0" distL="0" distR="0">
            <wp:extent cx="8640000" cy="6106583"/>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pPr>
      <w:r w:rsidRPr="00794644">
        <w:rPr>
          <w:noProof/>
          <w:lang w:eastAsia="it-IT"/>
        </w:rPr>
        <w:drawing>
          <wp:inline distT="0" distB="0" distL="0" distR="0">
            <wp:extent cx="8640000" cy="6106583"/>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pPr>
      <w:r w:rsidRPr="00794644">
        <w:rPr>
          <w:noProof/>
          <w:lang w:eastAsia="it-IT"/>
        </w:rPr>
        <w:drawing>
          <wp:inline distT="0" distB="0" distL="0" distR="0">
            <wp:extent cx="8640000" cy="6106583"/>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3F4247" w:rsidRPr="00493351" w:rsidRDefault="00794644" w:rsidP="00794644">
      <w:pPr>
        <w:pStyle w:val="DOC-TestoBase"/>
        <w:jc w:val="center"/>
      </w:pPr>
      <w:r w:rsidRPr="00794644">
        <w:rPr>
          <w:noProof/>
          <w:lang w:eastAsia="it-IT"/>
        </w:rPr>
        <w:drawing>
          <wp:inline distT="0" distB="0" distL="0" distR="0">
            <wp:extent cx="8640000" cy="6106583"/>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3F4247" w:rsidRPr="00493351" w:rsidRDefault="003F4247" w:rsidP="003F4247">
      <w:pPr>
        <w:pStyle w:val="DOC-TestoBase"/>
        <w:sectPr w:rsidR="003F4247" w:rsidRPr="00493351" w:rsidSect="001522F9">
          <w:pgSz w:w="16840" w:h="11907" w:orient="landscape" w:code="9"/>
          <w:pgMar w:top="1134" w:right="1134" w:bottom="1134" w:left="1134" w:header="567" w:footer="567" w:gutter="0"/>
          <w:cols w:space="708"/>
          <w:docGrid w:linePitch="360"/>
        </w:sectPr>
      </w:pPr>
    </w:p>
    <w:p w:rsidR="003F4247" w:rsidRPr="00493351" w:rsidRDefault="003F4247" w:rsidP="003F4247">
      <w:pPr>
        <w:pStyle w:val="LG-Sezione"/>
      </w:pPr>
      <w:r w:rsidRPr="00493351">
        <w:t>Profilo professionale</w:t>
      </w:r>
    </w:p>
    <w:p w:rsidR="003F4247" w:rsidRPr="00493351" w:rsidRDefault="003F4247" w:rsidP="003F4247">
      <w:pPr>
        <w:pStyle w:val="LG-CodiceProfilo"/>
      </w:pPr>
      <w:r w:rsidRPr="00493351">
        <w:t>PROF-leg-02</w:t>
      </w:r>
    </w:p>
    <w:p w:rsidR="003F4247" w:rsidRPr="00493351" w:rsidRDefault="003F4247" w:rsidP="003F4247">
      <w:pPr>
        <w:pStyle w:val="LG-TitoloProfilo"/>
      </w:pPr>
      <w:bookmarkStart w:id="74" w:name="_Toc508802346"/>
      <w:bookmarkStart w:id="75" w:name="_Toc41035810"/>
      <w:r w:rsidRPr="00493351">
        <w:t>Falegname mobiliere</w:t>
      </w:r>
      <w:bookmarkEnd w:id="74"/>
      <w:bookmarkEnd w:id="7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itoletto"/>
            </w:pPr>
            <w:r>
              <w:t>REFERENZIAZIONI</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DOC-TestoBase"/>
            </w:pPr>
            <w:r>
              <w:t>Professioni NUP/ISTAT correlate: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6.5.2.2.2</w:t>
            </w:r>
          </w:p>
        </w:tc>
        <w:tc>
          <w:tcPr>
            <w:tcW w:w="7900" w:type="dxa"/>
            <w:gridSpan w:val="3"/>
            <w:tcMar>
              <w:top w:w="0" w:type="dxa"/>
              <w:left w:w="60" w:type="dxa"/>
              <w:bottom w:w="0" w:type="dxa"/>
              <w:right w:w="0" w:type="dxa"/>
            </w:tcMar>
          </w:tcPr>
          <w:p w:rsidR="00EE7F55" w:rsidRDefault="00EE7F55" w:rsidP="004D5C72">
            <w:pPr>
              <w:pStyle w:val="LG-ElencoConTabulazione"/>
            </w:pPr>
            <w:r>
              <w:t>Falegnami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7.2.4.1.0</w:t>
            </w:r>
          </w:p>
        </w:tc>
        <w:tc>
          <w:tcPr>
            <w:tcW w:w="7900" w:type="dxa"/>
            <w:gridSpan w:val="3"/>
            <w:tcMar>
              <w:top w:w="0" w:type="dxa"/>
              <w:left w:w="60" w:type="dxa"/>
              <w:bottom w:w="0" w:type="dxa"/>
              <w:right w:w="0" w:type="dxa"/>
            </w:tcMar>
          </w:tcPr>
          <w:p w:rsidR="00EE7F55" w:rsidRDefault="00EE7F55" w:rsidP="004D5C72">
            <w:pPr>
              <w:pStyle w:val="LG-ElencoConTabulazione"/>
            </w:pPr>
            <w:r>
              <w:t>Addetti a macchinari per la produzione in serie di mobili e di articoli in legno</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DOC-TestoBase"/>
            </w:pPr>
            <w:r>
              <w:t xml:space="preserve">Attività economiche di riferimento (ATECO 2007/ISTAT): </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31.01.22</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altri mobili non metallici per ufficio e negozi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31.09.10</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mobili per arredo domestico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31.09.50</w:t>
            </w:r>
          </w:p>
        </w:tc>
        <w:tc>
          <w:tcPr>
            <w:tcW w:w="7900" w:type="dxa"/>
            <w:gridSpan w:val="3"/>
            <w:tcMar>
              <w:top w:w="0" w:type="dxa"/>
              <w:left w:w="60" w:type="dxa"/>
              <w:bottom w:w="0" w:type="dxa"/>
              <w:right w:w="0" w:type="dxa"/>
            </w:tcMar>
          </w:tcPr>
          <w:p w:rsidR="00EE7F55" w:rsidRDefault="00EE7F55" w:rsidP="004D5C72">
            <w:pPr>
              <w:pStyle w:val="LG-ElencoConTabulazione"/>
            </w:pPr>
            <w:r>
              <w:t>Finitura di mobili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31.09.90</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altri mobili (inclusi quelli per arredo esterno)</w:t>
            </w:r>
          </w:p>
        </w:tc>
        <w:tc>
          <w:tcPr>
            <w:tcW w:w="1" w:type="dxa"/>
          </w:tcPr>
          <w:p w:rsidR="00EE7F55" w:rsidRDefault="00EE7F55" w:rsidP="004D5C72">
            <w:pPr>
              <w:pStyle w:val="EMPTYCELLSTYLE"/>
            </w:pPr>
          </w:p>
        </w:tc>
      </w:tr>
      <w:tr w:rsidR="00EE7F55" w:rsidTr="004D5C72">
        <w:trPr>
          <w:trHeight w:hRule="exact" w:val="32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itoletto"/>
            </w:pPr>
            <w:r>
              <w:t>DESCRIZIONE SINTETICA DEL PROFILO</w:t>
            </w:r>
          </w:p>
        </w:tc>
        <w:tc>
          <w:tcPr>
            <w:tcW w:w="1" w:type="dxa"/>
          </w:tcPr>
          <w:p w:rsidR="00EE7F55" w:rsidRDefault="00EE7F55" w:rsidP="004D5C72">
            <w:pPr>
              <w:pStyle w:val="EMPTYCELLSTYLE"/>
            </w:pPr>
          </w:p>
        </w:tc>
      </w:tr>
      <w:tr w:rsidR="00EE7F55" w:rsidTr="004D5C72">
        <w:trPr>
          <w:trHeight w:hRule="exact" w:val="14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EE7F55">
        <w:trPr>
          <w:trHeight w:val="1219"/>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estoBase"/>
            </w:pPr>
            <w:r>
              <w:t>Il FALEGNAME MOBILIERE realizza manufatti lignei in autonomia, in pezzi singoli o in serie. Predispone i componenti dei manufatti, secondo le specifiche contenute nel disegno tecnico; assembla i componenti per la realizzazione del manufatto, controllando la tenuta di incastri, avvitamenti e incollaggio. Nel caso di lavoro dipendente all'interno di una piccola impresa o laboratorio artigianale, si relaziona con il titolare d'impresa o maestro artigiano; nel caso di una media o grande industria del legno, si relaziona al capo reparto o direttore di produzione.</w:t>
            </w:r>
          </w:p>
        </w:tc>
        <w:tc>
          <w:tcPr>
            <w:tcW w:w="1" w:type="dxa"/>
          </w:tcPr>
          <w:p w:rsidR="00EE7F55" w:rsidRDefault="00EE7F55" w:rsidP="004D5C72">
            <w:pPr>
              <w:pStyle w:val="EMPTYCELLSTYLE"/>
            </w:pPr>
          </w:p>
        </w:tc>
      </w:tr>
      <w:tr w:rsidR="00EE7F55" w:rsidTr="004D5C72">
        <w:trPr>
          <w:trHeight w:hRule="exact" w:val="32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EE7F55">
            <w:pPr>
              <w:pStyle w:val="LG-Titoletto"/>
            </w:pPr>
            <w:r>
              <w:t xml:space="preserve">COMPETENZE PROFESSIONALI CARATTERIZZANTI IL PROFILO REGIONALE </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EE7F55" w:rsidRDefault="00EE7F55"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E7F55" w:rsidRDefault="00EE7F55"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E7F55" w:rsidRDefault="00EE7F55"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EE7F55" w:rsidRDefault="00EE7F55" w:rsidP="004D5C72">
            <w:pPr>
              <w:pStyle w:val="DOC-TabellaIntestazioni"/>
            </w:pPr>
            <w:r>
              <w:t>Sviluppato in modo:</w:t>
            </w:r>
          </w:p>
        </w:tc>
        <w:tc>
          <w:tcPr>
            <w:tcW w:w="1" w:type="dxa"/>
          </w:tcPr>
          <w:p w:rsidR="00EE7F55" w:rsidRDefault="00EE7F55" w:rsidP="004D5C72">
            <w:pPr>
              <w:pStyle w:val="EMPTYCELLSTYLE"/>
            </w:pPr>
          </w:p>
        </w:tc>
      </w:tr>
      <w:tr w:rsidR="00EE7F55" w:rsidTr="004D5C72">
        <w:trPr>
          <w:trHeight w:hRule="exact" w:val="4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QPR-MOB-03</w:t>
            </w:r>
          </w:p>
        </w:tc>
        <w:tc>
          <w:tcPr>
            <w:tcW w:w="5960" w:type="dxa"/>
            <w:gridSpan w:val="2"/>
            <w:tcMar>
              <w:top w:w="0" w:type="dxa"/>
              <w:left w:w="100" w:type="dxa"/>
              <w:bottom w:w="0" w:type="dxa"/>
              <w:right w:w="0" w:type="dxa"/>
            </w:tcMar>
          </w:tcPr>
          <w:p w:rsidR="00EE7F55" w:rsidRDefault="00EE7F55" w:rsidP="004D5C72">
            <w:pPr>
              <w:pStyle w:val="DOC-TabellaTesto"/>
            </w:pPr>
            <w:r>
              <w:t>ATTREZZAGGIO MACCHINE OPERATRICI PER LA FABBRICAZIONE DI MOBILI</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4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QPR-MOB-04</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A PROFILO DRITTO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QPR-MOB-05</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SAGOMATI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QPR-MOB-06</w:t>
            </w:r>
          </w:p>
        </w:tc>
        <w:tc>
          <w:tcPr>
            <w:tcW w:w="5960" w:type="dxa"/>
            <w:gridSpan w:val="2"/>
            <w:tcMar>
              <w:top w:w="0" w:type="dxa"/>
              <w:left w:w="100" w:type="dxa"/>
              <w:bottom w:w="0" w:type="dxa"/>
              <w:right w:w="0" w:type="dxa"/>
            </w:tcMar>
          </w:tcPr>
          <w:p w:rsidR="00EE7F55" w:rsidRDefault="00EE7F55" w:rsidP="004D5C72">
            <w:pPr>
              <w:pStyle w:val="DOC-TabellaTesto"/>
            </w:pPr>
            <w:r>
              <w:t>REALIZZAZIONE DEGLI INCASTRI SU ELEMENTI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QPR-MOB-07</w:t>
            </w:r>
          </w:p>
        </w:tc>
        <w:tc>
          <w:tcPr>
            <w:tcW w:w="5960" w:type="dxa"/>
            <w:gridSpan w:val="2"/>
            <w:tcMar>
              <w:top w:w="0" w:type="dxa"/>
              <w:left w:w="100" w:type="dxa"/>
              <w:bottom w:w="0" w:type="dxa"/>
              <w:right w:w="0" w:type="dxa"/>
            </w:tcMar>
          </w:tcPr>
          <w:p w:rsidR="00EE7F55" w:rsidRDefault="00EE7F55" w:rsidP="004D5C72">
            <w:pPr>
              <w:pStyle w:val="DOC-TabellaTesto"/>
            </w:pPr>
            <w:r>
              <w:t>LEVIGATURA DI ELEMENTI IN LEGNO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QPR-MOB-11</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DI MOBILI IN PANNELLO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QPR-MOB-12</w:t>
            </w:r>
          </w:p>
        </w:tc>
        <w:tc>
          <w:tcPr>
            <w:tcW w:w="5960" w:type="dxa"/>
            <w:gridSpan w:val="2"/>
            <w:tcMar>
              <w:top w:w="0" w:type="dxa"/>
              <w:left w:w="100" w:type="dxa"/>
              <w:bottom w:w="0" w:type="dxa"/>
              <w:right w:w="0" w:type="dxa"/>
            </w:tcMar>
          </w:tcPr>
          <w:p w:rsidR="00EE7F55" w:rsidRDefault="00EE7F55" w:rsidP="004D5C72">
            <w:pPr>
              <w:pStyle w:val="DOC-TabellaTesto"/>
            </w:pPr>
            <w:r>
              <w:t>VERNICIATURA DI SUPERFICI PIANE</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QPR-MOB-13</w:t>
            </w:r>
          </w:p>
        </w:tc>
        <w:tc>
          <w:tcPr>
            <w:tcW w:w="5960" w:type="dxa"/>
            <w:gridSpan w:val="2"/>
            <w:tcMar>
              <w:top w:w="0" w:type="dxa"/>
              <w:left w:w="100" w:type="dxa"/>
              <w:bottom w:w="0" w:type="dxa"/>
              <w:right w:w="0" w:type="dxa"/>
            </w:tcMar>
          </w:tcPr>
          <w:p w:rsidR="00EE7F55" w:rsidRDefault="00EE7F55" w:rsidP="004D5C72">
            <w:pPr>
              <w:pStyle w:val="DOC-TabellaTesto"/>
            </w:pPr>
            <w:r>
              <w:t>ASSEMBLAGGIO DEL MOBILE A PANNELLI PIANI</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QPR-MOB-14</w:t>
            </w:r>
          </w:p>
        </w:tc>
        <w:tc>
          <w:tcPr>
            <w:tcW w:w="5960" w:type="dxa"/>
            <w:gridSpan w:val="2"/>
            <w:tcMar>
              <w:top w:w="0" w:type="dxa"/>
              <w:left w:w="100" w:type="dxa"/>
              <w:bottom w:w="0" w:type="dxa"/>
              <w:right w:w="0" w:type="dxa"/>
            </w:tcMar>
          </w:tcPr>
          <w:p w:rsidR="00EE7F55" w:rsidRDefault="00EE7F55" w:rsidP="004D5C72">
            <w:pPr>
              <w:pStyle w:val="DOC-TabellaTesto"/>
            </w:pPr>
            <w:r>
              <w:t>CONSEGNA E INSTALLAZIONE DEL MOBILE</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0"/>
        </w:trPr>
        <w:tc>
          <w:tcPr>
            <w:tcW w:w="1" w:type="dxa"/>
          </w:tcPr>
          <w:p w:rsidR="00EE7F55" w:rsidRDefault="00EE7F55"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E7F55" w:rsidRDefault="00EE7F55" w:rsidP="004D5C72">
            <w:pPr>
              <w:pStyle w:val="EMPTYCELLSTYLE"/>
            </w:pPr>
          </w:p>
        </w:tc>
        <w:tc>
          <w:tcPr>
            <w:tcW w:w="1" w:type="dxa"/>
          </w:tcPr>
          <w:p w:rsidR="00EE7F55" w:rsidRDefault="00EE7F55" w:rsidP="004D5C72">
            <w:pPr>
              <w:pStyle w:val="EMPTYCELLSTYLE"/>
            </w:pPr>
          </w:p>
        </w:tc>
      </w:tr>
    </w:tbl>
    <w:p w:rsidR="00EE7F55" w:rsidRDefault="00EE7F55" w:rsidP="00EE7F55"/>
    <w:p w:rsidR="00781762" w:rsidRDefault="00781762" w:rsidP="00781762"/>
    <w:p w:rsidR="00781762" w:rsidRDefault="00781762"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t>Descrizione delle competenze caratterizzanti il profilo PROFESSIONALE regionale</w:t>
      </w:r>
    </w:p>
    <w:p w:rsidR="00D45F47" w:rsidRDefault="00D45F47" w:rsidP="00D45F47">
      <w:pPr>
        <w:pStyle w:val="DOC-Spaziatura"/>
      </w:pPr>
    </w:p>
    <w:p w:rsidR="00EE7F55" w:rsidRDefault="00EE7F55" w:rsidP="00EE7F5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ATTREZZAGGIO MACCHINE OPERATRICI PER LA FABBRICAZIONE DI MOBILI</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QPR-MOB-03</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In base alla documentazione presente (piano di produzione, specifiche progettuali, disegni tecnici, libretti d'istruzioni), effettuare l'attrezzaggio delle macchine operatrici per la realizzazione in serie delle lavorazioni richieste.</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Strumenti e sistemi di rappresentazione grafica convenzionale di settore</w:t>
            </w:r>
          </w:p>
          <w:p w:rsidR="00EE7F55" w:rsidRDefault="00EE7F55" w:rsidP="00EE7F55">
            <w:pPr>
              <w:pStyle w:val="QPR-ConoscenzeAbilit"/>
              <w:suppressAutoHyphens w:val="0"/>
              <w:ind w:left="283" w:hanging="198"/>
            </w:pPr>
            <w:r>
              <w:rPr>
                <w:noProof/>
              </w:rPr>
              <w:t>Caratteristiche del legno: morfologia, umidità del legno, difetti e specie legnose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la piallatura e profilatura (pialle a file o a spessore, sezionatrice, ecc.)</w:t>
            </w:r>
          </w:p>
          <w:p w:rsidR="00EE7F55" w:rsidRDefault="00EE7F55" w:rsidP="00EE7F55">
            <w:pPr>
              <w:pStyle w:val="QPR-ConoscenzeAbilit"/>
              <w:suppressAutoHyphens w:val="0"/>
              <w:ind w:left="283" w:hanging="198"/>
            </w:pPr>
            <w:r>
              <w:rPr>
                <w:noProof/>
              </w:rPr>
              <w:t>Macchinari ed utensili per la sagomatura (bialberatrice, bordatrice, scorniciatrice, ecc.)</w:t>
            </w:r>
          </w:p>
          <w:p w:rsidR="00EE7F55" w:rsidRDefault="00EE7F55" w:rsidP="00EE7F55">
            <w:pPr>
              <w:pStyle w:val="QPR-ConoscenzeAbilit"/>
              <w:suppressAutoHyphens w:val="0"/>
              <w:ind w:left="283" w:hanging="198"/>
            </w:pPr>
            <w:r>
              <w:rPr>
                <w:noProof/>
              </w:rPr>
              <w:t>Macchinari ed utensili per le lavorazioni mediante asportazione di truciolo (tornio, fresatrice, foratrice, tenonatrice, ecc.)</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Tecniche di verifica e monitoraggio del funzionamento delle macchine e attrezzature utilizzate</w:t>
            </w:r>
          </w:p>
          <w:p w:rsidR="00EE7F55" w:rsidRDefault="00EE7F55" w:rsidP="00EE7F55">
            <w:pPr>
              <w:pStyle w:val="QPR-ConoscenzeAbilit"/>
              <w:suppressAutoHyphens w:val="0"/>
              <w:ind w:left="283" w:hanging="198"/>
            </w:pPr>
            <w:r>
              <w:rPr>
                <w:noProof/>
              </w:rPr>
              <w:t>Tecniche e metodiche di mantenimento e di manutenzione ordinaria delle principali attrezzature, macchinari, strumenti, utensili di settore</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Individuare strumenti, utensili, attrezzature, macchinari per le diverse fasi di lavorazione</w:t>
            </w:r>
          </w:p>
          <w:p w:rsidR="00EE7F55" w:rsidRDefault="00EE7F55" w:rsidP="00EE7F55">
            <w:pPr>
              <w:pStyle w:val="QPR-ConoscenzeAbilit"/>
              <w:suppressAutoHyphens w:val="0"/>
              <w:ind w:left="283" w:hanging="198"/>
            </w:pPr>
            <w:r>
              <w:rPr>
                <w:noProof/>
              </w:rPr>
              <w:t>Attrezzare macchine a comando manuale o a cn per la bialberatura, bordatura, scorniciatura e curvatura dei vari componenti del mobile</w:t>
            </w:r>
          </w:p>
          <w:p w:rsidR="00EE7F55" w:rsidRDefault="00EE7F55" w:rsidP="00EE7F55">
            <w:pPr>
              <w:pStyle w:val="QPR-ConoscenzeAbilit"/>
              <w:suppressAutoHyphens w:val="0"/>
              <w:ind w:left="283" w:hanging="198"/>
            </w:pPr>
            <w:r>
              <w:rPr>
                <w:noProof/>
              </w:rPr>
              <w:t>Attrezzare macchine a comando manuale o a cn per la piallatura e profilatura dei vari elementi del mobile</w:t>
            </w:r>
          </w:p>
          <w:p w:rsidR="00EE7F55" w:rsidRDefault="00EE7F55" w:rsidP="00EE7F55">
            <w:pPr>
              <w:pStyle w:val="QPR-ConoscenzeAbilit"/>
              <w:suppressAutoHyphens w:val="0"/>
              <w:ind w:left="283" w:hanging="198"/>
            </w:pPr>
            <w:r>
              <w:rPr>
                <w:noProof/>
              </w:rPr>
              <w:t>Attrezzare macchine a comando manuale o a cn per la tornitura, fresatura, foratura e tenonatura dei vari elementi del mobile</w:t>
            </w:r>
          </w:p>
          <w:p w:rsidR="00EE7F55" w:rsidRDefault="00EE7F55" w:rsidP="00EE7F55">
            <w:pPr>
              <w:pStyle w:val="QPR-ConoscenzeAbilit"/>
              <w:suppressAutoHyphens w:val="0"/>
              <w:ind w:left="283" w:hanging="198"/>
            </w:pPr>
            <w:r>
              <w:rPr>
                <w:noProof/>
              </w:rPr>
              <w:t>Verificare caratteristiche e dimensioni del primo pezzo lavorato al fine di certificare l'avvenuto attrezzaggio o di apportare eventuali correttivi</w:t>
            </w:r>
          </w:p>
          <w:p w:rsidR="00EE7F55" w:rsidRDefault="00EE7F55" w:rsidP="00EE7F55">
            <w:pPr>
              <w:pStyle w:val="QPR-ConoscenzeAbilit"/>
              <w:suppressAutoHyphens w:val="0"/>
              <w:ind w:left="283" w:hanging="198"/>
            </w:pPr>
            <w:r>
              <w:rPr>
                <w:noProof/>
              </w:rPr>
              <w:t>Applicare le procedure di manutenzione ordinaria degli utensili e delle macchine per la lavorazione del legno</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A PROFILO DRITTO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QPR-MOB-04</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In base alla documentazione presente (disegno esecutivo, distinta di lavorazione, piano di taglio) eseguire le lavorazioni necessarie per la smacchinatura di elementi a profilo dritto in legno massello rendendolo pronto per le successive lavorazioni.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le operazioni di smacchinatura (piallatrice, fresatrice, scorniciatrice, troncatrice)</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Eseguire le lavorazioni di piallatura</w:t>
            </w:r>
          </w:p>
          <w:p w:rsidR="00EE7F55" w:rsidRDefault="00EE7F55" w:rsidP="00EE7F55">
            <w:pPr>
              <w:pStyle w:val="QPR-ConoscenzeAbilit"/>
              <w:suppressAutoHyphens w:val="0"/>
              <w:ind w:left="283" w:hanging="198"/>
            </w:pPr>
            <w:r>
              <w:rPr>
                <w:noProof/>
              </w:rPr>
              <w:t>Eseguire le lavorazioni di fresatura</w:t>
            </w:r>
          </w:p>
          <w:p w:rsidR="00EE7F55" w:rsidRDefault="00EE7F55" w:rsidP="00EE7F55">
            <w:pPr>
              <w:pStyle w:val="QPR-ConoscenzeAbilit"/>
              <w:suppressAutoHyphens w:val="0"/>
              <w:ind w:left="283" w:hanging="198"/>
            </w:pPr>
            <w:r>
              <w:rPr>
                <w:noProof/>
              </w:rPr>
              <w:t>Eseguire le lavorazioni di scorniciatura</w:t>
            </w:r>
          </w:p>
          <w:p w:rsidR="00EE7F55" w:rsidRDefault="00EE7F55" w:rsidP="00EE7F55">
            <w:pPr>
              <w:pStyle w:val="QPR-ConoscenzeAbilit"/>
              <w:suppressAutoHyphens w:val="0"/>
              <w:ind w:left="283" w:hanging="198"/>
            </w:pPr>
            <w:r>
              <w:rPr>
                <w:noProof/>
              </w:rPr>
              <w:t>Eseguire le lavorazioni di troncatura e intestatura</w:t>
            </w:r>
          </w:p>
          <w:p w:rsidR="00EE7F55" w:rsidRDefault="00EE7F55" w:rsidP="00EE7F55">
            <w:pPr>
              <w:pStyle w:val="QPR-ConoscenzeAbilit"/>
              <w:suppressAutoHyphens w:val="0"/>
              <w:ind w:left="283" w:hanging="198"/>
            </w:pPr>
            <w:r>
              <w:rPr>
                <w:noProof/>
              </w:rPr>
              <w:t>Controllare la qualità della lavorazione eseguita</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SAGOMATI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QPR-MOB-05</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le operazioni di smacchinatura (fresatrice, contornatrice bialbero, tornio)</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Eseguire le lavorazioni di fresatura</w:t>
            </w:r>
          </w:p>
          <w:p w:rsidR="00EE7F55" w:rsidRDefault="00EE7F55" w:rsidP="00EE7F55">
            <w:pPr>
              <w:pStyle w:val="QPR-ConoscenzeAbilit"/>
              <w:suppressAutoHyphens w:val="0"/>
              <w:ind w:left="283" w:hanging="198"/>
            </w:pPr>
            <w:r>
              <w:rPr>
                <w:noProof/>
              </w:rPr>
              <w:t>Eseguire le lavorazioni alla contornatrice bialbero</w:t>
            </w:r>
          </w:p>
          <w:p w:rsidR="00EE7F55" w:rsidRDefault="00EE7F55" w:rsidP="00EE7F55">
            <w:pPr>
              <w:pStyle w:val="QPR-ConoscenzeAbilit"/>
              <w:suppressAutoHyphens w:val="0"/>
              <w:ind w:left="283" w:hanging="198"/>
            </w:pPr>
            <w:r>
              <w:rPr>
                <w:noProof/>
              </w:rPr>
              <w:t>Eseguire le lavorazioni di tornitura</w:t>
            </w:r>
          </w:p>
          <w:p w:rsidR="00EE7F55" w:rsidRDefault="00EE7F55" w:rsidP="00EE7F55">
            <w:pPr>
              <w:pStyle w:val="QPR-ConoscenzeAbilit"/>
              <w:suppressAutoHyphens w:val="0"/>
              <w:ind w:left="283" w:hanging="198"/>
            </w:pPr>
            <w:r>
              <w:rPr>
                <w:noProof/>
              </w:rPr>
              <w:t>Controllare la qualità della lavorazione eseguita</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REALIZZAZIONE DEGLI INCASTRI SU ELEMENTI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QPR-MOB-06</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Tipologie di unioni tra elementi in legno, modalità di esecuzione dell'unione e relativo grado di tenuta</w:t>
            </w:r>
          </w:p>
          <w:p w:rsidR="00EE7F55" w:rsidRDefault="00EE7F55" w:rsidP="00EE7F55">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EE7F55" w:rsidRDefault="00EE7F55" w:rsidP="00EE7F55">
            <w:pPr>
              <w:pStyle w:val="QPR-ConoscenzeAbilit"/>
              <w:suppressAutoHyphens w:val="0"/>
              <w:ind w:left="283" w:hanging="198"/>
            </w:pPr>
            <w:r>
              <w:rPr>
                <w:noProof/>
              </w:rPr>
              <w:t>Tipologie dei collanti e criteri di scelta in funzione del tipo di unione e della tipologia di essenza legnosa</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Movimentare e caricare o scaricare sulla postazione di lavoro gli elementi in legno massello</w:t>
            </w:r>
          </w:p>
          <w:p w:rsidR="00EE7F55" w:rsidRDefault="00EE7F55" w:rsidP="00EE7F55">
            <w:pPr>
              <w:pStyle w:val="QPR-ConoscenzeAbilit"/>
              <w:suppressAutoHyphens w:val="0"/>
              <w:ind w:left="283" w:hanging="198"/>
            </w:pPr>
            <w:r>
              <w:rPr>
                <w:noProof/>
              </w:rPr>
              <w:t>Realizzazione di giunti con l'ausilio di elettroutensili</w:t>
            </w:r>
          </w:p>
          <w:p w:rsidR="00EE7F55" w:rsidRDefault="00EE7F55" w:rsidP="00EE7F55">
            <w:pPr>
              <w:pStyle w:val="QPR-ConoscenzeAbilit"/>
              <w:suppressAutoHyphens w:val="0"/>
              <w:ind w:left="283" w:hanging="198"/>
            </w:pPr>
            <w:r>
              <w:rPr>
                <w:noProof/>
              </w:rPr>
              <w:t>Esecuzione di giunti alla foratrice multipla</w:t>
            </w:r>
          </w:p>
          <w:p w:rsidR="00EE7F55" w:rsidRDefault="00EE7F55" w:rsidP="00EE7F55">
            <w:pPr>
              <w:pStyle w:val="QPR-ConoscenzeAbilit"/>
              <w:suppressAutoHyphens w:val="0"/>
              <w:ind w:left="283" w:hanging="198"/>
            </w:pPr>
            <w:r>
              <w:rPr>
                <w:noProof/>
              </w:rPr>
              <w:t>Esecuzione di lavorazioni alla mortasatrice</w:t>
            </w:r>
          </w:p>
          <w:p w:rsidR="00EE7F55" w:rsidRDefault="00EE7F55" w:rsidP="00EE7F55">
            <w:pPr>
              <w:pStyle w:val="QPR-ConoscenzeAbilit"/>
              <w:suppressAutoHyphens w:val="0"/>
              <w:ind w:left="283" w:hanging="198"/>
            </w:pPr>
            <w:r>
              <w:rPr>
                <w:noProof/>
              </w:rPr>
              <w:t>Esecuzione di lavorazioni alla tenonatrice</w:t>
            </w:r>
          </w:p>
          <w:p w:rsidR="00EE7F55" w:rsidRDefault="00EE7F55" w:rsidP="00EE7F55">
            <w:pPr>
              <w:pStyle w:val="QPR-ConoscenzeAbilit"/>
              <w:suppressAutoHyphens w:val="0"/>
              <w:ind w:left="283" w:hanging="198"/>
            </w:pPr>
            <w:r>
              <w:rPr>
                <w:noProof/>
              </w:rPr>
              <w:t>Realizzazione di giunti alle fresatrici verticali (toupie) e macchine combinate (intestatrice, fresatrice, foratrice)</w:t>
            </w:r>
          </w:p>
          <w:p w:rsidR="00EE7F55" w:rsidRDefault="00EE7F55" w:rsidP="00EE7F55">
            <w:pPr>
              <w:pStyle w:val="QPR-ConoscenzeAbilit"/>
              <w:suppressAutoHyphens w:val="0"/>
              <w:ind w:left="283" w:hanging="198"/>
            </w:pPr>
            <w:r>
              <w:rPr>
                <w:noProof/>
              </w:rPr>
              <w:t>Verificare la qualità finale dell'incastro realizzato</w:t>
            </w:r>
          </w:p>
          <w:p w:rsidR="00EE7F55" w:rsidRDefault="00EE7F55" w:rsidP="00EE7F55">
            <w:pPr>
              <w:pStyle w:val="QPR-ConoscenzeAbilit"/>
              <w:suppressAutoHyphens w:val="0"/>
              <w:ind w:left="283" w:hanging="198"/>
            </w:pPr>
            <w:r>
              <w:rPr>
                <w:noProof/>
              </w:rPr>
              <w:t>Effettuare la manutenzione ordinaria delle macchine operatrici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LEVIGATURA DI ELEMENTI IN LEGNO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QPR-MOB-07</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delle istruzioni ricevute il soggetto è in grado di effettuare la levigatura di elementi in legno massello, di pannelli di legno e di pannelli impiallacciati.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Gli abrasivi: tipologie e caratteristiche d'uso</w:t>
            </w:r>
          </w:p>
          <w:p w:rsidR="00EE7F55" w:rsidRDefault="00EE7F55" w:rsidP="00EE7F55">
            <w:pPr>
              <w:pStyle w:val="QPR-ConoscenzeAbilit"/>
              <w:suppressAutoHyphens w:val="0"/>
              <w:ind w:left="283" w:hanging="198"/>
            </w:pPr>
            <w:r>
              <w:rPr>
                <w:noProof/>
              </w:rPr>
              <w:t>I nastri e le carte abrasive: supporto, legante e strato abrasivo</w:t>
            </w:r>
          </w:p>
          <w:p w:rsidR="00EE7F55" w:rsidRDefault="00EE7F55" w:rsidP="00EE7F55">
            <w:pPr>
              <w:pStyle w:val="QPR-ConoscenzeAbilit"/>
              <w:suppressAutoHyphens w:val="0"/>
              <w:ind w:left="283" w:hanging="198"/>
            </w:pPr>
            <w:r>
              <w:rPr>
                <w:noProof/>
              </w:rPr>
              <w:t>La grana: spessore, diffusione sul nastro e granulometria</w:t>
            </w:r>
          </w:p>
          <w:p w:rsidR="00EE7F55" w:rsidRDefault="00EE7F55" w:rsidP="00EE7F55">
            <w:pPr>
              <w:pStyle w:val="QPR-ConoscenzeAbilit"/>
              <w:suppressAutoHyphens w:val="0"/>
              <w:ind w:left="283" w:hanging="198"/>
            </w:pPr>
            <w:r>
              <w:rPr>
                <w:noProof/>
              </w:rPr>
              <w:t>Confezionamento e immagazzinaggio degli abrasivi</w:t>
            </w:r>
          </w:p>
          <w:p w:rsidR="00EE7F55" w:rsidRDefault="00EE7F55" w:rsidP="00EE7F55">
            <w:pPr>
              <w:pStyle w:val="QPR-ConoscenzeAbilit"/>
              <w:suppressAutoHyphens w:val="0"/>
              <w:ind w:left="283" w:hanging="198"/>
            </w:pPr>
            <w:r>
              <w:rPr>
                <w:noProof/>
              </w:rPr>
              <w:t>Caratteristiche delle macchine levigatrici, calibratrici e spazzolatrici</w:t>
            </w:r>
          </w:p>
          <w:p w:rsidR="00EE7F55" w:rsidRDefault="00EE7F55" w:rsidP="00EE7F55">
            <w:pPr>
              <w:pStyle w:val="QPR-ConoscenzeAbilit"/>
              <w:suppressAutoHyphens w:val="0"/>
              <w:ind w:left="283" w:hanging="198"/>
            </w:pPr>
            <w:r>
              <w:rPr>
                <w:noProof/>
              </w:rPr>
              <w:t>La carteggiatura tra le mani di verniciatura</w:t>
            </w:r>
          </w:p>
          <w:p w:rsidR="00EE7F55" w:rsidRDefault="00EE7F55" w:rsidP="00EE7F55">
            <w:pPr>
              <w:pStyle w:val="QPR-ConoscenzeAbilit"/>
              <w:suppressAutoHyphens w:val="0"/>
              <w:ind w:left="283" w:hanging="198"/>
            </w:pPr>
            <w:r>
              <w:rPr>
                <w:noProof/>
              </w:rPr>
              <w:t>La polvere di levigatura: tossicità e sistemi specifici di difesa ambientale (impianti di aspirazione)</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Movimentare e caricare o scaricare sulla postazione di lavoro il materiale</w:t>
            </w:r>
          </w:p>
          <w:p w:rsidR="00EE7F55" w:rsidRDefault="00EE7F55" w:rsidP="00EE7F55">
            <w:pPr>
              <w:pStyle w:val="QPR-ConoscenzeAbilit"/>
              <w:suppressAutoHyphens w:val="0"/>
              <w:ind w:left="283" w:hanging="198"/>
            </w:pPr>
            <w:r>
              <w:rPr>
                <w:noProof/>
              </w:rPr>
              <w:t>Scegliere la grana più opportuna dei nastri in base al materiale e al tipo di lavorazione richiesto</w:t>
            </w:r>
          </w:p>
          <w:p w:rsidR="00EE7F55" w:rsidRDefault="00EE7F55" w:rsidP="00EE7F55">
            <w:pPr>
              <w:pStyle w:val="QPR-ConoscenzeAbilit"/>
              <w:suppressAutoHyphens w:val="0"/>
              <w:ind w:left="283" w:hanging="198"/>
            </w:pPr>
            <w:r>
              <w:rPr>
                <w:noProof/>
              </w:rPr>
              <w:t>Eseguire il cambio dei nastri sulle macchine levigatrici</w:t>
            </w:r>
          </w:p>
          <w:p w:rsidR="00EE7F55" w:rsidRDefault="00EE7F55" w:rsidP="00EE7F55">
            <w:pPr>
              <w:pStyle w:val="QPR-ConoscenzeAbilit"/>
              <w:suppressAutoHyphens w:val="0"/>
              <w:ind w:left="283" w:hanging="198"/>
            </w:pPr>
            <w:r>
              <w:rPr>
                <w:noProof/>
              </w:rPr>
              <w:t>A seconda del tipo di levigatrice, effettuare o comandare l'avanzamento del materiale in lavorazione</w:t>
            </w:r>
          </w:p>
          <w:p w:rsidR="00EE7F55" w:rsidRDefault="00EE7F55" w:rsidP="00EE7F55">
            <w:pPr>
              <w:pStyle w:val="QPR-ConoscenzeAbilit"/>
              <w:suppressAutoHyphens w:val="0"/>
              <w:ind w:left="283" w:hanging="198"/>
            </w:pPr>
            <w:r>
              <w:rPr>
                <w:noProof/>
              </w:rPr>
              <w:t>Eseguire il controllo dell'efficienza dei nastri e dell'usura dei taglienti</w:t>
            </w:r>
          </w:p>
          <w:p w:rsidR="00EE7F55" w:rsidRDefault="00EE7F55" w:rsidP="00EE7F55">
            <w:pPr>
              <w:pStyle w:val="QPR-ConoscenzeAbilit"/>
              <w:suppressAutoHyphens w:val="0"/>
              <w:ind w:left="283" w:hanging="198"/>
            </w:pPr>
            <w:r>
              <w:rPr>
                <w:noProof/>
              </w:rPr>
              <w:t>Verificare la qualità finale del prodotto levigato e le dimensioni richieste</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DI MOBILI IN PANNELLO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QPR-MOB-11</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di dimensioni assegnate (disegno esecutivo, distinta di lavorazione, piano di taglio, etc.) il soggetto è in grado di eseguire le lavorazioni necessarie per la produzione dell’elemento (sezionatura, squadratura, bordatura, foratura).</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Caratteristiche delle diverse tipologie di pannelli</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Macchinari ed utensili per il dimensionamento del pannello (sezionatrice, squadrabordatrice, toupie, centro di lavoro, ecc.)</w:t>
            </w:r>
          </w:p>
          <w:p w:rsidR="00EE7F55" w:rsidRDefault="00EE7F55" w:rsidP="00EE7F55">
            <w:pPr>
              <w:pStyle w:val="QPR-ConoscenzeAbilit"/>
              <w:suppressAutoHyphens w:val="0"/>
              <w:ind w:left="283" w:hanging="198"/>
            </w:pPr>
            <w:r>
              <w:rPr>
                <w:noProof/>
              </w:rPr>
              <w:t>Macchinari ed utensili per la sagomatura del pannello (pantografo, foratrice, sezionatrice, levigatrice, ecc.)</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Utilizzare macchine per il taglio, squadrabordatura e calibratura del pannello</w:t>
            </w:r>
          </w:p>
          <w:p w:rsidR="00EE7F55" w:rsidRDefault="00EE7F55" w:rsidP="00EE7F55">
            <w:pPr>
              <w:pStyle w:val="QPR-ConoscenzeAbilit"/>
              <w:suppressAutoHyphens w:val="0"/>
              <w:ind w:left="283" w:hanging="198"/>
            </w:pPr>
            <w:r>
              <w:rPr>
                <w:noProof/>
              </w:rPr>
              <w:t>Utilizzare macchine per la pantografatura, foratura e spinatura, rifilatura e levigatura del pannello</w:t>
            </w:r>
          </w:p>
          <w:p w:rsidR="00EE7F55" w:rsidRDefault="00EE7F55" w:rsidP="00EE7F55">
            <w:pPr>
              <w:pStyle w:val="QPR-ConoscenzeAbilit"/>
              <w:suppressAutoHyphens w:val="0"/>
              <w:ind w:left="283" w:hanging="198"/>
            </w:pPr>
            <w:r>
              <w:rPr>
                <w:noProof/>
              </w:rPr>
              <w:t>Verificare caratteristiche e dimensioni del materiale in uscita secondo quanto previsto dai cicli di lavorazione</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Applicare le procedure di manutenzione ordinaria degli utensili e delle macchine per la lavorazione del legno</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VERNICIATURA DI SUPERFICI PIANE</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QPR-MOB-12</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delle specifiche progettuali, il soggetto è in grado di effettuare le operazioni di finitura e verniciatura delle superfici piane dei pannelli componenti il mobile in legno verificandone la rispondenza agli standard estetici richiesti.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delle diverse tipologie di pannelli</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Macchinari per la finitura di pannelli a base di legno (carteggiatrice, impianto di verniciatura, lucidatrice)</w:t>
            </w:r>
          </w:p>
          <w:p w:rsidR="00EE7F55" w:rsidRDefault="00EE7F55" w:rsidP="00EE7F55">
            <w:pPr>
              <w:pStyle w:val="QPR-ConoscenzeAbilit"/>
              <w:suppressAutoHyphens w:val="0"/>
              <w:ind w:left="283" w:hanging="198"/>
            </w:pPr>
            <w:r>
              <w:rPr>
                <w:noProof/>
              </w:rPr>
              <w:t>Tecnologia e modalità d'uso della calibrolevigatrice e della levigatrice a nastro</w:t>
            </w:r>
          </w:p>
          <w:p w:rsidR="00EE7F55" w:rsidRDefault="00EE7F55" w:rsidP="00EE7F55">
            <w:pPr>
              <w:pStyle w:val="QPR-ConoscenzeAbilit"/>
              <w:suppressAutoHyphens w:val="0"/>
              <w:ind w:left="283" w:hanging="198"/>
            </w:pPr>
            <w:r>
              <w:rPr>
                <w:noProof/>
              </w:rPr>
              <w:t>Prodotti vernicianti e sistemi di applicazione</w:t>
            </w:r>
          </w:p>
          <w:p w:rsidR="00EE7F55" w:rsidRDefault="00EE7F55" w:rsidP="00EE7F55">
            <w:pPr>
              <w:pStyle w:val="QPR-ConoscenzeAbilit"/>
              <w:suppressAutoHyphens w:val="0"/>
              <w:ind w:left="283" w:hanging="198"/>
            </w:pPr>
            <w:r>
              <w:rPr>
                <w:noProof/>
              </w:rPr>
              <w:t>Simboli e sigle delle sostanze e dei prodotti pericolosi</w:t>
            </w:r>
          </w:p>
          <w:p w:rsidR="00EE7F55" w:rsidRDefault="00EE7F55" w:rsidP="00EE7F55">
            <w:pPr>
              <w:pStyle w:val="QPR-ConoscenzeAbilit"/>
              <w:suppressAutoHyphens w:val="0"/>
              <w:ind w:left="283" w:hanging="198"/>
            </w:pPr>
            <w:r>
              <w:rPr>
                <w:noProof/>
              </w:rPr>
              <w:t>Modalità di smaltimento dei residui di verniciatura</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Default="00EE7F55" w:rsidP="00EE7F55">
            <w:pPr>
              <w:pStyle w:val="QPR-ConoscenzeAbilit"/>
              <w:suppressAutoHyphens w:val="0"/>
              <w:ind w:left="283" w:hanging="198"/>
            </w:pPr>
            <w:r>
              <w:rPr>
                <w:noProof/>
              </w:rPr>
              <w:t>Normative di sicurezza specifiche per l'uso delle attrezzature e dei prodotti vernicianti</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Eseguire le lavorazioni di carteggiatura e spolveratura con aria compressa dei pannelli da verniciare</w:t>
            </w:r>
          </w:p>
          <w:p w:rsidR="00EE7F55" w:rsidRDefault="00EE7F55" w:rsidP="00EE7F55">
            <w:pPr>
              <w:pStyle w:val="QPR-ConoscenzeAbilit"/>
              <w:suppressAutoHyphens w:val="0"/>
              <w:ind w:left="283" w:hanging="198"/>
            </w:pPr>
            <w:r>
              <w:rPr>
                <w:noProof/>
              </w:rPr>
              <w:t>Eseguire l'impregnatura del legno con appositi prodotti (preservanti, antimuffa, anti uv, ecc.) per conservargli nel tempo funzionalità ed estetica</w:t>
            </w:r>
          </w:p>
          <w:p w:rsidR="00EE7F55" w:rsidRDefault="00EE7F55" w:rsidP="00EE7F55">
            <w:pPr>
              <w:pStyle w:val="QPR-ConoscenzeAbilit"/>
              <w:suppressAutoHyphens w:val="0"/>
              <w:ind w:left="283" w:hanging="198"/>
            </w:pPr>
            <w:r>
              <w:rPr>
                <w:noProof/>
              </w:rPr>
              <w:t>Applicare le miscele della tonalità di colore richiesto utilizzando la tecnica di verniciatura appropriata (ad immersione, a spruzzo, ecc.)</w:t>
            </w:r>
          </w:p>
          <w:p w:rsidR="00EE7F55" w:rsidRDefault="00EE7F55" w:rsidP="00EE7F55">
            <w:pPr>
              <w:pStyle w:val="QPR-ConoscenzeAbilit"/>
              <w:suppressAutoHyphens w:val="0"/>
              <w:ind w:left="283" w:hanging="198"/>
            </w:pPr>
            <w:r>
              <w:rPr>
                <w:noProof/>
              </w:rPr>
              <w:t>Predisporre il semilavorato per l'essiccazione naturale o artificiale (tunnel riscaldato o lampade)</w:t>
            </w:r>
          </w:p>
          <w:p w:rsidR="00EE7F55" w:rsidRDefault="00EE7F55" w:rsidP="00EE7F55">
            <w:pPr>
              <w:pStyle w:val="QPR-ConoscenzeAbilit"/>
              <w:suppressAutoHyphens w:val="0"/>
              <w:ind w:left="283" w:hanging="198"/>
            </w:pPr>
            <w:r>
              <w:rPr>
                <w:noProof/>
              </w:rPr>
              <w:t>Applicare tecniche e procedure di rifinitura e lucidatura dei componenti in legno</w:t>
            </w:r>
          </w:p>
          <w:p w:rsidR="00EE7F55" w:rsidRDefault="00EE7F55" w:rsidP="00EE7F55">
            <w:pPr>
              <w:pStyle w:val="QPR-ConoscenzeAbilit"/>
              <w:suppressAutoHyphens w:val="0"/>
              <w:ind w:left="283" w:hanging="198"/>
            </w:pPr>
            <w:r>
              <w:rPr>
                <w:noProof/>
              </w:rPr>
              <w:t>Verificare periodicamente caratteristiche e dimensioni del materiale in uscita, secondo quanto previsto dai cicli di lavorazione</w:t>
            </w:r>
          </w:p>
          <w:p w:rsidR="00EE7F55" w:rsidRDefault="00EE7F55" w:rsidP="00EE7F55">
            <w:pPr>
              <w:pStyle w:val="QPR-ConoscenzeAbilit"/>
              <w:suppressAutoHyphens w:val="0"/>
              <w:ind w:left="283" w:hanging="198"/>
            </w:pPr>
            <w:r>
              <w:rPr>
                <w:noProof/>
              </w:rPr>
              <w:t>Applicare le procedure di manutenzione ordinaria degli impianti e degli strumenti di verniciatura</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ASSEMBLAGGIO DEL MOBILE A PANNELLI PIANI</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QPR-MOB-13</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(specifiche progettuali, disegni tecnici, distinta materiali, etc.), il soggetto è in grado di effettuare le operazioni di montaggio e assemblaggio dei componenti, della ferramenta e degli accessori del mobile in legno verificando la rispondenza agli standard funzionali ed estetici richiesti.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Tipologie e caratteristiche di prodotti lignei d'arredo e loro destinazione d'uso</w:t>
            </w:r>
          </w:p>
          <w:p w:rsidR="00EE7F55" w:rsidRDefault="00EE7F55" w:rsidP="00EE7F55">
            <w:pPr>
              <w:pStyle w:val="QPR-ConoscenzeAbilit"/>
              <w:suppressAutoHyphens w:val="0"/>
              <w:ind w:left="283" w:hanging="198"/>
            </w:pPr>
            <w:r>
              <w:rPr>
                <w:noProof/>
              </w:rPr>
              <w:t>Tipologie e caratteristiche dei materiali non lignei impiegati nelle lavorazioni previste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Tecniche, utensili e attrezzature per il montaggio ed assemblaggio di componenti ed accessori del mobile in legno</w:t>
            </w:r>
          </w:p>
          <w:p w:rsidR="00EE7F55" w:rsidRDefault="00EE7F55" w:rsidP="00EE7F55">
            <w:pPr>
              <w:pStyle w:val="QPR-ConoscenzeAbilit"/>
              <w:suppressAutoHyphens w:val="0"/>
              <w:ind w:left="283" w:hanging="198"/>
            </w:pPr>
            <w:r>
              <w:rPr>
                <w:noProof/>
              </w:rPr>
              <w:t>Tecniche e strumenti per il controllo dimensionale e funzionale del mobile in legno</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utensili e attrezzature per il montaggio ed assemblaggio di componenti ed accessori del mobile in legno (trapani, pistole, cacciaviti, martelli)</w:t>
            </w:r>
          </w:p>
          <w:p w:rsidR="00EE7F55" w:rsidRDefault="00EE7F55" w:rsidP="00EE7F55">
            <w:pPr>
              <w:pStyle w:val="QPR-ConoscenzeAbilit"/>
              <w:suppressAutoHyphens w:val="0"/>
              <w:ind w:left="283" w:hanging="198"/>
            </w:pPr>
            <w:r>
              <w:rPr>
                <w:noProof/>
              </w:rPr>
              <w:t>Unire, mediante collante o ad incastro, i componenti e gli elementi pre-assemblati per formare il telaio del mobile in legno</w:t>
            </w:r>
          </w:p>
          <w:p w:rsidR="00EE7F55" w:rsidRDefault="00EE7F55" w:rsidP="00EE7F55">
            <w:pPr>
              <w:pStyle w:val="QPR-ConoscenzeAbilit"/>
              <w:suppressAutoHyphens w:val="0"/>
              <w:ind w:left="283" w:hanging="198"/>
            </w:pPr>
            <w:r>
              <w:rPr>
                <w:noProof/>
              </w:rPr>
              <w:t>Individuare ed applicare i pezzi di complemento e decoro della struttura base</w:t>
            </w:r>
          </w:p>
          <w:p w:rsidR="00EE7F55" w:rsidRDefault="00EE7F55" w:rsidP="00EE7F55">
            <w:pPr>
              <w:pStyle w:val="QPR-ConoscenzeAbilit"/>
              <w:suppressAutoHyphens w:val="0"/>
              <w:ind w:left="283" w:hanging="198"/>
            </w:pPr>
            <w:r>
              <w:rPr>
                <w:noProof/>
              </w:rPr>
              <w:t>Individuare ed installare la ferramenta (perni, spine, cerniere, chiusure ecc.) tramite avvitatori automatici ed utensili elettrici</w:t>
            </w:r>
          </w:p>
          <w:p w:rsidR="00EE7F55" w:rsidRDefault="00EE7F55" w:rsidP="00EE7F55">
            <w:pPr>
              <w:pStyle w:val="QPR-ConoscenzeAbilit"/>
              <w:suppressAutoHyphens w:val="0"/>
              <w:ind w:left="283" w:hanging="198"/>
            </w:pPr>
            <w:r>
              <w:rPr>
                <w:noProof/>
              </w:rPr>
              <w:t>Inserire le cerniere negli appositi spazi preformati con anubatrice</w:t>
            </w:r>
          </w:p>
          <w:p w:rsidR="00EE7F55" w:rsidRDefault="00EE7F55" w:rsidP="00EE7F55">
            <w:pPr>
              <w:pStyle w:val="QPR-ConoscenzeAbilit"/>
              <w:suppressAutoHyphens w:val="0"/>
              <w:ind w:left="283" w:hanging="198"/>
            </w:pPr>
            <w:r>
              <w:rPr>
                <w:noProof/>
              </w:rPr>
              <w:t>Regolare la profondità di incasso, il centraggio delle parti soggette a rotazione e la posa verticale /orizzontale</w:t>
            </w:r>
          </w:p>
          <w:p w:rsidR="00EE7F55" w:rsidRDefault="00EE7F55" w:rsidP="00EE7F55">
            <w:pPr>
              <w:pStyle w:val="QPR-ConoscenzeAbilit"/>
              <w:suppressAutoHyphens w:val="0"/>
              <w:ind w:left="283" w:hanging="198"/>
            </w:pPr>
            <w:r>
              <w:rPr>
                <w:noProof/>
              </w:rPr>
              <w:t>Verificare la tenuta di incastri, avvitamenti e incollaggio dei componenti ed accessori del mobile in legno</w:t>
            </w:r>
          </w:p>
          <w:p w:rsidR="00EE7F55" w:rsidRDefault="00EE7F55" w:rsidP="00EE7F55">
            <w:pPr>
              <w:pStyle w:val="QPR-ConoscenzeAbilit"/>
              <w:suppressAutoHyphens w:val="0"/>
              <w:ind w:left="283" w:hanging="198"/>
            </w:pPr>
            <w:r>
              <w:rPr>
                <w:noProof/>
              </w:rPr>
              <w:t>Individuare e correggere eventuali anomalie funzionali o estetiche</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CONSEGNA E INSTALLAZIONE DEL MOBILE</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QPR-MOB-14</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1</w:t>
            </w:r>
            <w:r w:rsidRPr="00F80D72">
              <w:t xml:space="preserve"> del</w:t>
            </w:r>
            <w:r>
              <w:t xml:space="preserve"> 10/06/2017</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(specifiche progettuali, disegni tecnici, distinta materiali, etc.), il soggetto è in grado di svolgere tutte le operazioni relative alla consegna e alla installazione del mobile in legno presso il cliente verificando la rispondenza agli standard funzionali ed estetici richiesti.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Caratteristiche del legno: morfologia, umidità del legno, difetti e specie legnose</w:t>
            </w:r>
          </w:p>
          <w:p w:rsidR="00EE7F55" w:rsidRDefault="00EE7F55" w:rsidP="00EE7F55">
            <w:pPr>
              <w:pStyle w:val="QPR-ConoscenzeAbilit"/>
              <w:suppressAutoHyphens w:val="0"/>
              <w:ind w:left="283" w:hanging="198"/>
            </w:pPr>
            <w:r>
              <w:rPr>
                <w:noProof/>
              </w:rPr>
              <w:t>Tipologie e caratteristiche di prodotti lignei d'arredo e loro destinazione d'uso</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e strumenti per il controllo dimensionale e funzionale del mobile in legno</w:t>
            </w:r>
          </w:p>
          <w:p w:rsidR="00EE7F55" w:rsidRDefault="00EE7F55" w:rsidP="00EE7F55">
            <w:pPr>
              <w:pStyle w:val="QPR-ConoscenzeAbilit"/>
              <w:suppressAutoHyphens w:val="0"/>
              <w:ind w:left="283" w:hanging="198"/>
            </w:pPr>
            <w:r>
              <w:rPr>
                <w:noProof/>
              </w:rPr>
              <w:t>Tecniche, utensili e attrezzature per il montaggio ed assemblaggio di componenti ed accessori del mobile in legno</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Applicare le procedure per il controllo della funzionalità e stabilità del mobile montato e delle parti mobili (ante, cassetti, ecc.)</w:t>
            </w:r>
          </w:p>
          <w:p w:rsidR="00EE7F55" w:rsidRDefault="00EE7F55" w:rsidP="00EE7F55">
            <w:pPr>
              <w:pStyle w:val="QPR-ConoscenzeAbilit"/>
              <w:suppressAutoHyphens w:val="0"/>
              <w:ind w:left="283" w:hanging="198"/>
            </w:pPr>
            <w:r>
              <w:rPr>
                <w:noProof/>
              </w:rPr>
              <w:t>Provvedere ad un corretto immagazzinamento del prodotto in attesa della consegna al cliente</w:t>
            </w:r>
          </w:p>
          <w:p w:rsidR="00EE7F55" w:rsidRDefault="00EE7F55" w:rsidP="00EE7F55">
            <w:pPr>
              <w:pStyle w:val="QPR-ConoscenzeAbilit"/>
              <w:suppressAutoHyphens w:val="0"/>
              <w:ind w:left="283" w:hanging="198"/>
            </w:pPr>
            <w:r>
              <w:rPr>
                <w:noProof/>
              </w:rPr>
              <w:t>Provvedere all'imballaggio del mobile in modo adeguato alla modalità di consegna al cliente</w:t>
            </w:r>
          </w:p>
          <w:p w:rsidR="00EE7F55" w:rsidRDefault="00EE7F55" w:rsidP="00EE7F55">
            <w:pPr>
              <w:pStyle w:val="QPR-ConoscenzeAbilit"/>
              <w:suppressAutoHyphens w:val="0"/>
              <w:ind w:left="283" w:hanging="198"/>
            </w:pPr>
            <w:r>
              <w:rPr>
                <w:noProof/>
              </w:rPr>
              <w:t>Provvedere all'eventuale montaggio presso il cliente</w:t>
            </w:r>
          </w:p>
          <w:p w:rsidR="00EE7F55" w:rsidRDefault="00EE7F55" w:rsidP="00EE7F55">
            <w:pPr>
              <w:pStyle w:val="QPR-ConoscenzeAbilit"/>
              <w:suppressAutoHyphens w:val="0"/>
              <w:ind w:left="283" w:hanging="198"/>
            </w:pPr>
            <w:r>
              <w:rPr>
                <w:noProof/>
              </w:rPr>
              <w:t>Valutare la rispondenza del prodotto ai parametri dimensionali, funzionali e stilistici del prototipo indicati nel disegno tecnico</w:t>
            </w:r>
          </w:p>
          <w:p w:rsidR="00EE7F55" w:rsidRPr="006F0970" w:rsidRDefault="00EE7F55" w:rsidP="004D5C72">
            <w:pPr>
              <w:pStyle w:val="QPR-ChiusuraConAbi"/>
            </w:pPr>
          </w:p>
        </w:tc>
      </w:tr>
    </w:tbl>
    <w:p w:rsidR="00EE7F55" w:rsidRDefault="00EE7F55" w:rsidP="00EE7F55">
      <w:pPr>
        <w:pStyle w:val="DOC-Spaziatura"/>
      </w:pPr>
    </w:p>
    <w:p w:rsidR="00D45F47" w:rsidRDefault="00D45F47" w:rsidP="003F4247">
      <w:pPr>
        <w:pStyle w:val="DOC-TestoBase"/>
      </w:pPr>
    </w:p>
    <w:p w:rsidR="003F4247" w:rsidRPr="00493351" w:rsidRDefault="003F4247" w:rsidP="003F4247">
      <w:pPr>
        <w:pStyle w:val="DOC-TestoBase"/>
      </w:pPr>
    </w:p>
    <w:p w:rsidR="003F4247" w:rsidRPr="00493351" w:rsidRDefault="003F4247" w:rsidP="003F4247">
      <w:pPr>
        <w:pStyle w:val="DOC-TestoBase"/>
        <w:sectPr w:rsidR="003F4247" w:rsidRPr="00493351" w:rsidSect="0045696F">
          <w:headerReference w:type="first" r:id="rId240"/>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t>Descrizione degli standard professionali caratterizzanti il profilo regionale</w:t>
      </w:r>
    </w:p>
    <w:p w:rsidR="006B4686" w:rsidRDefault="006B4686" w:rsidP="006B4686">
      <w:pPr>
        <w:pStyle w:val="LG-TitoloProfiloRichiamo"/>
      </w:pPr>
      <w:r>
        <w:t xml:space="preserve">FALEGNAME MOBILIERE </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EE7F55" w:rsidTr="004D5C72">
        <w:trPr>
          <w:trHeight w:hRule="exact" w:val="280"/>
        </w:trPr>
        <w:tc>
          <w:tcPr>
            <w:tcW w:w="40" w:type="dxa"/>
          </w:tcPr>
          <w:p w:rsidR="00EE7F55" w:rsidRDefault="00EE7F55" w:rsidP="004D5C72">
            <w:pPr>
              <w:pStyle w:val="EMPTYCELLSTYLE"/>
            </w:pPr>
          </w:p>
        </w:tc>
        <w:tc>
          <w:tcPr>
            <w:tcW w:w="1380"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EQF</w:t>
            </w:r>
          </w:p>
        </w:tc>
        <w:tc>
          <w:tcPr>
            <w:tcW w:w="3119" w:type="dxa"/>
            <w:tcBorders>
              <w:bottom w:val="single" w:sz="4" w:space="0" w:color="000000"/>
            </w:tcBorders>
          </w:tcPr>
          <w:p w:rsidR="00EE7F55" w:rsidRDefault="00EE7F55"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Note sulla SST correlata</w:t>
            </w: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QPR-MOB-03</w:t>
            </w:r>
          </w:p>
        </w:tc>
        <w:tc>
          <w:tcPr>
            <w:tcW w:w="6792" w:type="dxa"/>
            <w:tcBorders>
              <w:top w:val="single"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ATTREZZAGGIO MACCHINE OPERATRICI PER LA FABBRICAZIONE DI MOBILI</w:t>
            </w:r>
          </w:p>
        </w:tc>
        <w:tc>
          <w:tcPr>
            <w:tcW w:w="992" w:type="dxa"/>
            <w:tcBorders>
              <w:top w:val="single"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single" w:sz="4" w:space="0" w:color="000000"/>
              <w:bottom w:val="dotted" w:sz="4" w:space="0" w:color="000000"/>
            </w:tcBorders>
          </w:tcPr>
          <w:p w:rsidR="00EE7F55" w:rsidRDefault="00EE7F55" w:rsidP="004D5C7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QPR-MOB-04</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A PROFILO DRITTO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QPR-MOB-05</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SAGOMATI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QPR-MOB-06</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REALIZZAZIONE DEGLI INCASTRI SU ELEMENTI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QPR-MOB-07</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LEVIGATURA DI ELEMENTI IN LEGNO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QPR-MOB-11</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DI MOBILI IN PANNELLO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QPR-MOB-12</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VERNICIATURA DI SUPERFICI PIANE</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QPR-MOB-13</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ASSEMBLAGGIO DEL MOBILE A PANNELLI PIANI</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QPR-MOB-14</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CONSEGNA E INSTALLAZIONE DEL MOBILE</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bl>
    <w:p w:rsidR="0057534B" w:rsidRPr="00493351" w:rsidRDefault="0057534B" w:rsidP="003F4247">
      <w:pPr>
        <w:pStyle w:val="LG-TestoBase"/>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BD4CD8"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pPr>
      <w:r w:rsidRPr="00EE7F55">
        <w:rPr>
          <w:noProof/>
          <w:lang w:eastAsia="it-IT"/>
        </w:rPr>
        <w:drawing>
          <wp:inline distT="0" distB="0" distL="0" distR="0">
            <wp:extent cx="8640000" cy="6106583"/>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EE7F55">
      <w:pPr>
        <w:pStyle w:val="DOC-TestoBase"/>
        <w:jc w:val="center"/>
      </w:pPr>
      <w:r w:rsidRPr="00EE7F55">
        <w:rPr>
          <w:noProof/>
          <w:lang w:eastAsia="it-IT"/>
        </w:rPr>
        <w:drawing>
          <wp:inline distT="0" distB="0" distL="0" distR="0">
            <wp:extent cx="8640000" cy="6106583"/>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3F4247" w:rsidRPr="00493351" w:rsidRDefault="003F4247" w:rsidP="003F4247">
      <w:pPr>
        <w:pStyle w:val="DOC-TestoBase"/>
        <w:sectPr w:rsidR="003F4247" w:rsidRPr="00493351" w:rsidSect="001522F9">
          <w:pgSz w:w="16840" w:h="11907" w:orient="landscape" w:code="9"/>
          <w:pgMar w:top="1134" w:right="1134" w:bottom="1134" w:left="1134" w:header="567" w:footer="567" w:gutter="0"/>
          <w:cols w:space="708"/>
          <w:docGrid w:linePitch="360"/>
        </w:sectPr>
      </w:pPr>
    </w:p>
    <w:p w:rsidR="003F4247" w:rsidRPr="00493351" w:rsidRDefault="003F4247" w:rsidP="003F4247">
      <w:pPr>
        <w:pStyle w:val="LG-Sezione"/>
      </w:pPr>
      <w:r w:rsidRPr="00493351">
        <w:t>Profilo professionale</w:t>
      </w:r>
    </w:p>
    <w:p w:rsidR="003F4247" w:rsidRPr="00493351" w:rsidRDefault="003F4247" w:rsidP="003F4247">
      <w:pPr>
        <w:pStyle w:val="LG-CodiceProfilo"/>
      </w:pPr>
      <w:r w:rsidRPr="00493351">
        <w:t>PROF-leg-0</w:t>
      </w:r>
      <w:r>
        <w:t>3</w:t>
      </w:r>
    </w:p>
    <w:p w:rsidR="006161CB" w:rsidRDefault="003F4247" w:rsidP="00AF3141">
      <w:pPr>
        <w:pStyle w:val="LG-TitoloProfilo"/>
      </w:pPr>
      <w:bookmarkStart w:id="76" w:name="_Toc508802347"/>
      <w:bookmarkStart w:id="77" w:name="_Toc41035811"/>
      <w:r>
        <w:t>Aiutante nelle lavorazioni di falegnameria</w:t>
      </w:r>
      <w:bookmarkEnd w:id="76"/>
      <w:bookmarkEnd w:id="7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itoletto"/>
            </w:pPr>
            <w:r>
              <w:t>REFERENZIAZIONI</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DOC-TestoBase"/>
            </w:pPr>
            <w:r>
              <w:t>Professioni NUP/ISTAT correlate: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6.5.2.2.2</w:t>
            </w:r>
          </w:p>
        </w:tc>
        <w:tc>
          <w:tcPr>
            <w:tcW w:w="7900" w:type="dxa"/>
            <w:gridSpan w:val="3"/>
            <w:tcMar>
              <w:top w:w="0" w:type="dxa"/>
              <w:left w:w="60" w:type="dxa"/>
              <w:bottom w:w="0" w:type="dxa"/>
              <w:right w:w="0" w:type="dxa"/>
            </w:tcMar>
          </w:tcPr>
          <w:p w:rsidR="00EE7F55" w:rsidRDefault="00EE7F55" w:rsidP="004D5C72">
            <w:pPr>
              <w:pStyle w:val="LG-ElencoConTabulazione"/>
            </w:pPr>
            <w:r>
              <w:t>Falegnami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7.2.4.1.0</w:t>
            </w:r>
          </w:p>
        </w:tc>
        <w:tc>
          <w:tcPr>
            <w:tcW w:w="7900" w:type="dxa"/>
            <w:gridSpan w:val="3"/>
            <w:tcMar>
              <w:top w:w="0" w:type="dxa"/>
              <w:left w:w="60" w:type="dxa"/>
              <w:bottom w:w="0" w:type="dxa"/>
              <w:right w:w="0" w:type="dxa"/>
            </w:tcMar>
          </w:tcPr>
          <w:p w:rsidR="00EE7F55" w:rsidRDefault="00EE7F55" w:rsidP="004D5C72">
            <w:pPr>
              <w:pStyle w:val="LG-ElencoConTabulazione"/>
            </w:pPr>
            <w:r>
              <w:t>Addetti a macchinari per la produzione in serie di mobili e di articoli in legno</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DOC-TestoBase"/>
            </w:pPr>
            <w:r>
              <w:t xml:space="preserve">Attività economiche di riferimento (ATECO 2007/ISTAT): </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31.01.22</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altri mobili non metallici per ufficio e negozi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31.09.10</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mobili per arredo domestico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31.09.50</w:t>
            </w:r>
          </w:p>
        </w:tc>
        <w:tc>
          <w:tcPr>
            <w:tcW w:w="7900" w:type="dxa"/>
            <w:gridSpan w:val="3"/>
            <w:tcMar>
              <w:top w:w="0" w:type="dxa"/>
              <w:left w:w="60" w:type="dxa"/>
              <w:bottom w:w="0" w:type="dxa"/>
              <w:right w:w="0" w:type="dxa"/>
            </w:tcMar>
          </w:tcPr>
          <w:p w:rsidR="00EE7F55" w:rsidRDefault="00EE7F55" w:rsidP="004D5C72">
            <w:pPr>
              <w:pStyle w:val="LG-ElencoConTabulazione"/>
            </w:pPr>
            <w:r>
              <w:t>Finitura di mobili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31.09.90</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altri mobili (inclusi quelli per arredo esterno)</w:t>
            </w:r>
          </w:p>
        </w:tc>
        <w:tc>
          <w:tcPr>
            <w:tcW w:w="1" w:type="dxa"/>
          </w:tcPr>
          <w:p w:rsidR="00EE7F55" w:rsidRDefault="00EE7F55" w:rsidP="004D5C72">
            <w:pPr>
              <w:pStyle w:val="EMPTYCELLSTYLE"/>
            </w:pPr>
          </w:p>
        </w:tc>
      </w:tr>
      <w:tr w:rsidR="00EE7F55" w:rsidTr="004D5C72">
        <w:trPr>
          <w:trHeight w:hRule="exact" w:val="32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itoletto"/>
            </w:pPr>
            <w:r>
              <w:t>DESCRIZIONE SINTETICA DEL PROFILO</w:t>
            </w:r>
          </w:p>
        </w:tc>
        <w:tc>
          <w:tcPr>
            <w:tcW w:w="1" w:type="dxa"/>
          </w:tcPr>
          <w:p w:rsidR="00EE7F55" w:rsidRDefault="00EE7F55" w:rsidP="004D5C72">
            <w:pPr>
              <w:pStyle w:val="EMPTYCELLSTYLE"/>
            </w:pPr>
          </w:p>
        </w:tc>
      </w:tr>
      <w:tr w:rsidR="00EE7F55" w:rsidTr="004D5C72">
        <w:trPr>
          <w:trHeight w:hRule="exact" w:val="14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EE7F55">
        <w:trPr>
          <w:trHeight w:val="1939"/>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estoBase"/>
            </w:pPr>
            <w:r>
              <w:t>L’AIUTANTE NELLE LAVORAZIONI DI FALEGNAMERIA, sulla base della documentazione tecnica di progetto (es. disegni esecutivi) e delle indicazioni del responsabile di processo (es. titolare azienda, maestro artigiano, capo reparto) si occupa della realizzazione di singoli componenti o semplici manufatti in legno. In particolare, l’aiutante in oggetto è in grado di: eseguire lavorazioni di falegnameria manuali (es. taglio, piallatura, scalpellatura, levigatura con attrezzi manuali o con elettromeccanici portatili) o alle principali macchine utensili (es. troncatrice, pialla a filo, pialla a spessore, toupie, mortasatrice, tenonatrice) per la preparazione dei semilavorati in legno; assemblare i semilavorati necessari per la realizzazione del manufatto utilizzando la tecnica di giunzione indicata (es. unione con chiodi, viti, colle o incastri); completare il manufatto ligneo con le tecniche di finitura richieste (es. tintura, oliatura, verniciatura).</w:t>
            </w:r>
          </w:p>
        </w:tc>
        <w:tc>
          <w:tcPr>
            <w:tcW w:w="1" w:type="dxa"/>
          </w:tcPr>
          <w:p w:rsidR="00EE7F55" w:rsidRDefault="00EE7F55" w:rsidP="004D5C72">
            <w:pPr>
              <w:pStyle w:val="EMPTYCELLSTYLE"/>
            </w:pPr>
          </w:p>
        </w:tc>
      </w:tr>
      <w:tr w:rsidR="00EE7F55" w:rsidTr="004D5C72">
        <w:trPr>
          <w:trHeight w:hRule="exact" w:val="32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EE7F55">
            <w:pPr>
              <w:pStyle w:val="LG-Titoletto"/>
            </w:pPr>
            <w:r>
              <w:t xml:space="preserve">COMPETENZE PROFESSIONALI CARATTERIZZANTI IL PROFILO REGIONALE </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EE7F55" w:rsidRDefault="00EE7F55"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E7F55" w:rsidRDefault="00EE7F55"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E7F55" w:rsidRDefault="00EE7F55"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EE7F55" w:rsidRDefault="00EE7F55" w:rsidP="004D5C72">
            <w:pPr>
              <w:pStyle w:val="DOC-TabellaIntestazioni"/>
            </w:pPr>
            <w:r>
              <w:t>Sviluppato in modo: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QPR-MOB-17</w:t>
            </w:r>
          </w:p>
        </w:tc>
        <w:tc>
          <w:tcPr>
            <w:tcW w:w="5960" w:type="dxa"/>
            <w:gridSpan w:val="2"/>
            <w:tcMar>
              <w:top w:w="0" w:type="dxa"/>
              <w:left w:w="100" w:type="dxa"/>
              <w:bottom w:w="0" w:type="dxa"/>
              <w:right w:w="0" w:type="dxa"/>
            </w:tcMar>
          </w:tcPr>
          <w:p w:rsidR="00EE7F55" w:rsidRDefault="00EE7F55" w:rsidP="004D5C72">
            <w:pPr>
              <w:pStyle w:val="DOC-TabellaTesto"/>
            </w:pPr>
            <w:r>
              <w:t>LAVORAZIONI MANUALI DI FALEGNAMERIA</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4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QPR-MOB-04</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A PROFILO DRITTO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QPR-MOB-05</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SAGOMATI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QPR-MOB-06</w:t>
            </w:r>
          </w:p>
        </w:tc>
        <w:tc>
          <w:tcPr>
            <w:tcW w:w="5960" w:type="dxa"/>
            <w:gridSpan w:val="2"/>
            <w:tcMar>
              <w:top w:w="0" w:type="dxa"/>
              <w:left w:w="100" w:type="dxa"/>
              <w:bottom w:w="0" w:type="dxa"/>
              <w:right w:w="0" w:type="dxa"/>
            </w:tcMar>
          </w:tcPr>
          <w:p w:rsidR="00EE7F55" w:rsidRDefault="00EE7F55" w:rsidP="004D5C72">
            <w:pPr>
              <w:pStyle w:val="DOC-TabellaTesto"/>
            </w:pPr>
            <w:r>
              <w:t>REALIZZAZIONE DEGLI INCASTRI SU ELEMENTI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QPR-MOB-07</w:t>
            </w:r>
          </w:p>
        </w:tc>
        <w:tc>
          <w:tcPr>
            <w:tcW w:w="5960" w:type="dxa"/>
            <w:gridSpan w:val="2"/>
            <w:tcMar>
              <w:top w:w="0" w:type="dxa"/>
              <w:left w:w="100" w:type="dxa"/>
              <w:bottom w:w="0" w:type="dxa"/>
              <w:right w:w="0" w:type="dxa"/>
            </w:tcMar>
          </w:tcPr>
          <w:p w:rsidR="00EE7F55" w:rsidRDefault="00EE7F55" w:rsidP="004D5C72">
            <w:pPr>
              <w:pStyle w:val="DOC-TabellaTesto"/>
            </w:pPr>
            <w:r>
              <w:t>LEVIGATURA DI ELEMENTI IN LEGNO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QPR-MOB-09</w:t>
            </w:r>
          </w:p>
        </w:tc>
        <w:tc>
          <w:tcPr>
            <w:tcW w:w="5960" w:type="dxa"/>
            <w:gridSpan w:val="2"/>
            <w:tcMar>
              <w:top w:w="0" w:type="dxa"/>
              <w:left w:w="100" w:type="dxa"/>
              <w:bottom w:w="0" w:type="dxa"/>
              <w:right w:w="0" w:type="dxa"/>
            </w:tcMar>
          </w:tcPr>
          <w:p w:rsidR="00EE7F55" w:rsidRDefault="00EE7F55" w:rsidP="004D5C72">
            <w:pPr>
              <w:pStyle w:val="DOC-TabellaTesto"/>
            </w:pPr>
            <w:r>
              <w:t>VERNICIATURA DI MASSELLI E MANUFATTI IN LEGNO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0"/>
        </w:trPr>
        <w:tc>
          <w:tcPr>
            <w:tcW w:w="1" w:type="dxa"/>
          </w:tcPr>
          <w:p w:rsidR="00EE7F55" w:rsidRDefault="00EE7F55"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E7F55" w:rsidRDefault="00EE7F55" w:rsidP="004D5C72">
            <w:pPr>
              <w:pStyle w:val="EMPTYCELLSTYLE"/>
            </w:pPr>
          </w:p>
        </w:tc>
        <w:tc>
          <w:tcPr>
            <w:tcW w:w="1" w:type="dxa"/>
          </w:tcPr>
          <w:p w:rsidR="00EE7F55" w:rsidRDefault="00EE7F55" w:rsidP="004D5C72">
            <w:pPr>
              <w:pStyle w:val="EMPTYCELLSTYLE"/>
            </w:pPr>
          </w:p>
        </w:tc>
      </w:tr>
    </w:tbl>
    <w:p w:rsidR="00EE7F55" w:rsidRDefault="00EE7F55" w:rsidP="00EE7F55"/>
    <w:p w:rsidR="00AF3141" w:rsidRDefault="00AF3141"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t>Descrizione delle competenze caratterizzanti il profilo PROFESSIONALE regionale</w:t>
      </w:r>
    </w:p>
    <w:p w:rsidR="00AF3141" w:rsidRDefault="00AF3141" w:rsidP="00AF3141">
      <w:pPr>
        <w:pStyle w:val="DOC-Spaziatura"/>
      </w:pPr>
    </w:p>
    <w:p w:rsidR="00EE7F55" w:rsidRDefault="00EE7F55" w:rsidP="00EE7F5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LAVORAZIONI MANUALI DI FALEGNAMERIA</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QPR-MOB-17</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1</w:t>
            </w:r>
            <w:r w:rsidRPr="00F80D72">
              <w:t xml:space="preserve"> del</w:t>
            </w:r>
            <w:r>
              <w:t xml:space="preserve"> 31/03/2018</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A partire dal disegno tecnico di un manufatto in legno, il soggetto è in grado di eseguire manualmente le principali lavorazioni di trasformazione (es. taglio, piallatura e unione di particolari) del materiale grezzo in un prodotto semi-lavorato  da completarsi con lavorazioni di levigatura e verniciatura.</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Caratteristiche del legno: morfologia, umidità del legno, difetti e specie legnose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Lavorazioni manuali al banco di falegnameria</w:t>
            </w:r>
          </w:p>
          <w:p w:rsidR="00EE7F55" w:rsidRDefault="00EE7F55" w:rsidP="00EE7F55">
            <w:pPr>
              <w:pStyle w:val="QPR-ConoscenzeAbilit"/>
              <w:suppressAutoHyphens w:val="0"/>
              <w:ind w:left="283" w:hanging="198"/>
            </w:pPr>
            <w:r>
              <w:rPr>
                <w:noProof/>
              </w:rPr>
              <w:t>Attrezzi per la lavorazione manuale al banco</w:t>
            </w:r>
          </w:p>
          <w:p w:rsidR="00EE7F55" w:rsidRDefault="00EE7F55" w:rsidP="00EE7F55">
            <w:pPr>
              <w:pStyle w:val="QPR-ConoscenzeAbilit"/>
              <w:suppressAutoHyphens w:val="0"/>
              <w:ind w:left="283" w:hanging="198"/>
            </w:pPr>
            <w:r>
              <w:rPr>
                <w:noProof/>
              </w:rPr>
              <w:t>Attrezzi elettromeccanici portatili</w:t>
            </w:r>
          </w:p>
          <w:p w:rsidR="00EE7F55" w:rsidRDefault="00EE7F55" w:rsidP="00EE7F55">
            <w:pPr>
              <w:pStyle w:val="QPR-ConoscenzeAbilit"/>
              <w:suppressAutoHyphens w:val="0"/>
              <w:ind w:left="283" w:hanging="198"/>
            </w:pPr>
            <w:r>
              <w:rPr>
                <w:noProof/>
              </w:rPr>
              <w:t>Tecniche di giunzione con chiodi, viti, colle e incastri</w:t>
            </w:r>
          </w:p>
          <w:p w:rsidR="00EE7F55" w:rsidRDefault="00EE7F55" w:rsidP="00EE7F55">
            <w:pPr>
              <w:pStyle w:val="QPR-ConoscenzeAbilit"/>
              <w:suppressAutoHyphens w:val="0"/>
              <w:ind w:left="283" w:hanging="198"/>
            </w:pPr>
            <w:r>
              <w:rPr>
                <w:noProof/>
              </w:rPr>
              <w:t>Tecniche di controllo dei semilavorati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relativi al manufatto da realizzare e agli elementi costituenti</w:t>
            </w:r>
          </w:p>
          <w:p w:rsidR="00EE7F55" w:rsidRDefault="00EE7F55" w:rsidP="00EE7F55">
            <w:pPr>
              <w:pStyle w:val="QPR-ConoscenzeAbilit"/>
              <w:suppressAutoHyphens w:val="0"/>
              <w:ind w:left="283" w:hanging="198"/>
            </w:pPr>
            <w:r>
              <w:rPr>
                <w:noProof/>
              </w:rPr>
              <w:t>Utilizzare il banco di falegnameria per fissare in modo sicuro i pezzi da lavorare</w:t>
            </w:r>
          </w:p>
          <w:p w:rsidR="00EE7F55" w:rsidRDefault="00EE7F55" w:rsidP="00EE7F55">
            <w:pPr>
              <w:pStyle w:val="QPR-ConoscenzeAbilit"/>
              <w:suppressAutoHyphens w:val="0"/>
              <w:ind w:left="283" w:hanging="198"/>
            </w:pPr>
            <w:r>
              <w:rPr>
                <w:noProof/>
              </w:rPr>
              <w:t>Eseguire operazioni di tracciatura sul materiale grezzo</w:t>
            </w:r>
          </w:p>
          <w:p w:rsidR="00EE7F55" w:rsidRDefault="00EE7F55" w:rsidP="00EE7F55">
            <w:pPr>
              <w:pStyle w:val="QPR-ConoscenzeAbilit"/>
              <w:suppressAutoHyphens w:val="0"/>
              <w:ind w:left="283" w:hanging="198"/>
            </w:pPr>
            <w:r>
              <w:rPr>
                <w:noProof/>
              </w:rPr>
              <w:t>Eseguire lavorazioni di taglio con attrezzi manuali o con attrezzi elettromeccanici portatili</w:t>
            </w:r>
          </w:p>
          <w:p w:rsidR="00EE7F55" w:rsidRDefault="00EE7F55" w:rsidP="00EE7F55">
            <w:pPr>
              <w:pStyle w:val="QPR-ConoscenzeAbilit"/>
              <w:suppressAutoHyphens w:val="0"/>
              <w:ind w:left="283" w:hanging="198"/>
            </w:pPr>
            <w:r>
              <w:rPr>
                <w:noProof/>
              </w:rPr>
              <w:t>Eseguire lavorazioni di piallatura con attrezzi manuali o con attrezzi elettromeccanici portatili</w:t>
            </w:r>
          </w:p>
          <w:p w:rsidR="00EE7F55" w:rsidRDefault="00EE7F55" w:rsidP="00EE7F55">
            <w:pPr>
              <w:pStyle w:val="QPR-ConoscenzeAbilit"/>
              <w:suppressAutoHyphens w:val="0"/>
              <w:ind w:left="283" w:hanging="198"/>
            </w:pPr>
            <w:r>
              <w:rPr>
                <w:noProof/>
              </w:rPr>
              <w:t>Unire elementi in legno con chiodi, viti e colle</w:t>
            </w:r>
          </w:p>
          <w:p w:rsidR="00EE7F55" w:rsidRDefault="00EE7F55" w:rsidP="00EE7F55">
            <w:pPr>
              <w:pStyle w:val="QPR-ConoscenzeAbilit"/>
              <w:suppressAutoHyphens w:val="0"/>
              <w:ind w:left="283" w:hanging="198"/>
            </w:pPr>
            <w:r>
              <w:rPr>
                <w:noProof/>
              </w:rPr>
              <w:t>Realizzare manualmente incastri per unire elementi in legno</w:t>
            </w:r>
          </w:p>
          <w:p w:rsidR="00EE7F55" w:rsidRDefault="00EE7F55" w:rsidP="00EE7F55">
            <w:pPr>
              <w:pStyle w:val="QPR-ConoscenzeAbilit"/>
              <w:suppressAutoHyphens w:val="0"/>
              <w:ind w:left="283" w:hanging="198"/>
            </w:pPr>
            <w:r>
              <w:rPr>
                <w:noProof/>
              </w:rPr>
              <w:t>Verificare la correttezza della forma e delle dimensioni di pezzi singoli o uniti tra loro</w:t>
            </w:r>
          </w:p>
          <w:p w:rsidR="00EE7F55" w:rsidRDefault="00EE7F55" w:rsidP="00EE7F55">
            <w:pPr>
              <w:pStyle w:val="QPR-ConoscenzeAbilit"/>
              <w:suppressAutoHyphens w:val="0"/>
              <w:ind w:left="283" w:hanging="198"/>
            </w:pPr>
            <w:r>
              <w:rPr>
                <w:noProof/>
              </w:rPr>
              <w:t>Applicare le procedure di manutenzione ordinaria degli utensili e delle macchine per la lavorazione del legno</w:t>
            </w:r>
          </w:p>
          <w:p w:rsidR="00EE7F55" w:rsidRDefault="00EE7F55" w:rsidP="00EE7F55">
            <w:pPr>
              <w:pStyle w:val="QPR-ConoscenzeAbilit"/>
              <w:suppressAutoHyphens w:val="0"/>
              <w:ind w:left="283" w:hanging="198"/>
            </w:pPr>
            <w:r>
              <w:rPr>
                <w:noProof/>
              </w:rPr>
              <w:t>Applicare le procedure di manutenzione ordinaria degli attrezzi manuali o elettromeccanici utilizzati</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A PROFILO DRITTO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QPR-MOB-04</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In base alla documentazione presente (disegno esecutivo, distinta di lavorazione, piano di taglio) eseguire le lavorazioni necessarie per la smacchinatura di elementi a profilo dritto in legno massello rendendolo pronto per le successive lavorazioni.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le operazioni di smacchinatura (piallatrice, fresatrice, scorniciatrice, troncatrice)</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Eseguire le lavorazioni di piallatura</w:t>
            </w:r>
          </w:p>
          <w:p w:rsidR="00EE7F55" w:rsidRDefault="00EE7F55" w:rsidP="00EE7F55">
            <w:pPr>
              <w:pStyle w:val="QPR-ConoscenzeAbilit"/>
              <w:suppressAutoHyphens w:val="0"/>
              <w:ind w:left="283" w:hanging="198"/>
            </w:pPr>
            <w:r>
              <w:rPr>
                <w:noProof/>
              </w:rPr>
              <w:t>Eseguire le lavorazioni di fresatura</w:t>
            </w:r>
          </w:p>
          <w:p w:rsidR="00EE7F55" w:rsidRDefault="00EE7F55" w:rsidP="00EE7F55">
            <w:pPr>
              <w:pStyle w:val="QPR-ConoscenzeAbilit"/>
              <w:suppressAutoHyphens w:val="0"/>
              <w:ind w:left="283" w:hanging="198"/>
            </w:pPr>
            <w:r>
              <w:rPr>
                <w:noProof/>
              </w:rPr>
              <w:t>Eseguire le lavorazioni di scorniciatura</w:t>
            </w:r>
          </w:p>
          <w:p w:rsidR="00EE7F55" w:rsidRDefault="00EE7F55" w:rsidP="00EE7F55">
            <w:pPr>
              <w:pStyle w:val="QPR-ConoscenzeAbilit"/>
              <w:suppressAutoHyphens w:val="0"/>
              <w:ind w:left="283" w:hanging="198"/>
            </w:pPr>
            <w:r>
              <w:rPr>
                <w:noProof/>
              </w:rPr>
              <w:t>Eseguire le lavorazioni di troncatura e intestatura</w:t>
            </w:r>
          </w:p>
          <w:p w:rsidR="00EE7F55" w:rsidRDefault="00EE7F55" w:rsidP="00EE7F55">
            <w:pPr>
              <w:pStyle w:val="QPR-ConoscenzeAbilit"/>
              <w:suppressAutoHyphens w:val="0"/>
              <w:ind w:left="283" w:hanging="198"/>
            </w:pPr>
            <w:r>
              <w:rPr>
                <w:noProof/>
              </w:rPr>
              <w:t>Controllare la qualità della lavorazione eseguita</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SAGOMATI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QPR-MOB-05</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le operazioni di smacchinatura (fresatrice, contornatrice bialbero, tornio)</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Eseguire le lavorazioni di fresatura</w:t>
            </w:r>
          </w:p>
          <w:p w:rsidR="00EE7F55" w:rsidRDefault="00EE7F55" w:rsidP="00EE7F55">
            <w:pPr>
              <w:pStyle w:val="QPR-ConoscenzeAbilit"/>
              <w:suppressAutoHyphens w:val="0"/>
              <w:ind w:left="283" w:hanging="198"/>
            </w:pPr>
            <w:r>
              <w:rPr>
                <w:noProof/>
              </w:rPr>
              <w:t>Eseguire le lavorazioni alla contornatrice bialbero</w:t>
            </w:r>
          </w:p>
          <w:p w:rsidR="00EE7F55" w:rsidRDefault="00EE7F55" w:rsidP="00EE7F55">
            <w:pPr>
              <w:pStyle w:val="QPR-ConoscenzeAbilit"/>
              <w:suppressAutoHyphens w:val="0"/>
              <w:ind w:left="283" w:hanging="198"/>
            </w:pPr>
            <w:r>
              <w:rPr>
                <w:noProof/>
              </w:rPr>
              <w:t>Eseguire le lavorazioni di tornitura</w:t>
            </w:r>
          </w:p>
          <w:p w:rsidR="00EE7F55" w:rsidRDefault="00EE7F55" w:rsidP="00EE7F55">
            <w:pPr>
              <w:pStyle w:val="QPR-ConoscenzeAbilit"/>
              <w:suppressAutoHyphens w:val="0"/>
              <w:ind w:left="283" w:hanging="198"/>
            </w:pPr>
            <w:r>
              <w:rPr>
                <w:noProof/>
              </w:rPr>
              <w:t>Controllare la qualità della lavorazione eseguita</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REALIZZAZIONE DEGLI INCASTRI SU ELEMENTI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QPR-MOB-06</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Tipologie di unioni tra elementi in legno, modalità di esecuzione dell'unione e relativo grado di tenuta</w:t>
            </w:r>
          </w:p>
          <w:p w:rsidR="00EE7F55" w:rsidRDefault="00EE7F55" w:rsidP="00EE7F55">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EE7F55" w:rsidRDefault="00EE7F55" w:rsidP="00EE7F55">
            <w:pPr>
              <w:pStyle w:val="QPR-ConoscenzeAbilit"/>
              <w:suppressAutoHyphens w:val="0"/>
              <w:ind w:left="283" w:hanging="198"/>
            </w:pPr>
            <w:r>
              <w:rPr>
                <w:noProof/>
              </w:rPr>
              <w:t>Tipologie dei collanti e criteri di scelta in funzione del tipo di unione e della tipologia di essenza legnosa</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Movimentare e caricare o scaricare sulla postazione di lavoro gli elementi in legno massello</w:t>
            </w:r>
          </w:p>
          <w:p w:rsidR="00EE7F55" w:rsidRDefault="00EE7F55" w:rsidP="00EE7F55">
            <w:pPr>
              <w:pStyle w:val="QPR-ConoscenzeAbilit"/>
              <w:suppressAutoHyphens w:val="0"/>
              <w:ind w:left="283" w:hanging="198"/>
            </w:pPr>
            <w:r>
              <w:rPr>
                <w:noProof/>
              </w:rPr>
              <w:t>Realizzazione di giunti con l'ausilio di elettroutensili</w:t>
            </w:r>
          </w:p>
          <w:p w:rsidR="00EE7F55" w:rsidRDefault="00EE7F55" w:rsidP="00EE7F55">
            <w:pPr>
              <w:pStyle w:val="QPR-ConoscenzeAbilit"/>
              <w:suppressAutoHyphens w:val="0"/>
              <w:ind w:left="283" w:hanging="198"/>
            </w:pPr>
            <w:r>
              <w:rPr>
                <w:noProof/>
              </w:rPr>
              <w:t>Esecuzione di giunti alla foratrice multipla</w:t>
            </w:r>
          </w:p>
          <w:p w:rsidR="00EE7F55" w:rsidRDefault="00EE7F55" w:rsidP="00EE7F55">
            <w:pPr>
              <w:pStyle w:val="QPR-ConoscenzeAbilit"/>
              <w:suppressAutoHyphens w:val="0"/>
              <w:ind w:left="283" w:hanging="198"/>
            </w:pPr>
            <w:r>
              <w:rPr>
                <w:noProof/>
              </w:rPr>
              <w:t>Esecuzione di lavorazioni alla mortasatrice</w:t>
            </w:r>
          </w:p>
          <w:p w:rsidR="00EE7F55" w:rsidRDefault="00EE7F55" w:rsidP="00EE7F55">
            <w:pPr>
              <w:pStyle w:val="QPR-ConoscenzeAbilit"/>
              <w:suppressAutoHyphens w:val="0"/>
              <w:ind w:left="283" w:hanging="198"/>
            </w:pPr>
            <w:r>
              <w:rPr>
                <w:noProof/>
              </w:rPr>
              <w:t>Esecuzione di lavorazioni alla tenonatrice</w:t>
            </w:r>
          </w:p>
          <w:p w:rsidR="00EE7F55" w:rsidRDefault="00EE7F55" w:rsidP="00EE7F55">
            <w:pPr>
              <w:pStyle w:val="QPR-ConoscenzeAbilit"/>
              <w:suppressAutoHyphens w:val="0"/>
              <w:ind w:left="283" w:hanging="198"/>
            </w:pPr>
            <w:r>
              <w:rPr>
                <w:noProof/>
              </w:rPr>
              <w:t>Realizzazione di giunti alle fresatrici verticali (toupie) e macchine combinate (intestatrice, fresatrice, foratrice)</w:t>
            </w:r>
          </w:p>
          <w:p w:rsidR="00EE7F55" w:rsidRDefault="00EE7F55" w:rsidP="00EE7F55">
            <w:pPr>
              <w:pStyle w:val="QPR-ConoscenzeAbilit"/>
              <w:suppressAutoHyphens w:val="0"/>
              <w:ind w:left="283" w:hanging="198"/>
            </w:pPr>
            <w:r>
              <w:rPr>
                <w:noProof/>
              </w:rPr>
              <w:t>Verificare la qualità finale dell'incastro realizzato</w:t>
            </w:r>
          </w:p>
          <w:p w:rsidR="00EE7F55" w:rsidRDefault="00EE7F55" w:rsidP="00EE7F55">
            <w:pPr>
              <w:pStyle w:val="QPR-ConoscenzeAbilit"/>
              <w:suppressAutoHyphens w:val="0"/>
              <w:ind w:left="283" w:hanging="198"/>
            </w:pPr>
            <w:r>
              <w:rPr>
                <w:noProof/>
              </w:rPr>
              <w:t>Effettuare la manutenzione ordinaria delle macchine operatrici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LEVIGATURA DI ELEMENTI IN LEGNO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QPR-MOB-07</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delle istruzioni ricevute il soggetto è in grado di effettuare la levigatura di elementi in legno massello, di pannelli di legno e di pannelli impiallacciati.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Gli abrasivi: tipologie e caratteristiche d'uso</w:t>
            </w:r>
          </w:p>
          <w:p w:rsidR="00EE7F55" w:rsidRDefault="00EE7F55" w:rsidP="00EE7F55">
            <w:pPr>
              <w:pStyle w:val="QPR-ConoscenzeAbilit"/>
              <w:suppressAutoHyphens w:val="0"/>
              <w:ind w:left="283" w:hanging="198"/>
            </w:pPr>
            <w:r>
              <w:rPr>
                <w:noProof/>
              </w:rPr>
              <w:t>I nastri e le carte abrasive: supporto, legante e strato abrasivo</w:t>
            </w:r>
          </w:p>
          <w:p w:rsidR="00EE7F55" w:rsidRDefault="00EE7F55" w:rsidP="00EE7F55">
            <w:pPr>
              <w:pStyle w:val="QPR-ConoscenzeAbilit"/>
              <w:suppressAutoHyphens w:val="0"/>
              <w:ind w:left="283" w:hanging="198"/>
            </w:pPr>
            <w:r>
              <w:rPr>
                <w:noProof/>
              </w:rPr>
              <w:t>La grana: spessore, diffusione sul nastro e granulometria</w:t>
            </w:r>
          </w:p>
          <w:p w:rsidR="00EE7F55" w:rsidRDefault="00EE7F55" w:rsidP="00EE7F55">
            <w:pPr>
              <w:pStyle w:val="QPR-ConoscenzeAbilit"/>
              <w:suppressAutoHyphens w:val="0"/>
              <w:ind w:left="283" w:hanging="198"/>
            </w:pPr>
            <w:r>
              <w:rPr>
                <w:noProof/>
              </w:rPr>
              <w:t>Confezionamento e immagazzinaggio degli abrasivi</w:t>
            </w:r>
          </w:p>
          <w:p w:rsidR="00EE7F55" w:rsidRDefault="00EE7F55" w:rsidP="00EE7F55">
            <w:pPr>
              <w:pStyle w:val="QPR-ConoscenzeAbilit"/>
              <w:suppressAutoHyphens w:val="0"/>
              <w:ind w:left="283" w:hanging="198"/>
            </w:pPr>
            <w:r>
              <w:rPr>
                <w:noProof/>
              </w:rPr>
              <w:t>Caratteristiche delle macchine levigatrici, calibratrici e spazzolatrici</w:t>
            </w:r>
          </w:p>
          <w:p w:rsidR="00EE7F55" w:rsidRDefault="00EE7F55" w:rsidP="00EE7F55">
            <w:pPr>
              <w:pStyle w:val="QPR-ConoscenzeAbilit"/>
              <w:suppressAutoHyphens w:val="0"/>
              <w:ind w:left="283" w:hanging="198"/>
            </w:pPr>
            <w:r>
              <w:rPr>
                <w:noProof/>
              </w:rPr>
              <w:t>La carteggiatura tra le mani di verniciatura</w:t>
            </w:r>
          </w:p>
          <w:p w:rsidR="00EE7F55" w:rsidRDefault="00EE7F55" w:rsidP="00EE7F55">
            <w:pPr>
              <w:pStyle w:val="QPR-ConoscenzeAbilit"/>
              <w:suppressAutoHyphens w:val="0"/>
              <w:ind w:left="283" w:hanging="198"/>
            </w:pPr>
            <w:r>
              <w:rPr>
                <w:noProof/>
              </w:rPr>
              <w:t>La polvere di levigatura: tossicità e sistemi specifici di difesa ambientale (impianti di aspirazione)</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Movimentare e caricare o scaricare sulla postazione di lavoro il materiale</w:t>
            </w:r>
          </w:p>
          <w:p w:rsidR="00EE7F55" w:rsidRDefault="00EE7F55" w:rsidP="00EE7F55">
            <w:pPr>
              <w:pStyle w:val="QPR-ConoscenzeAbilit"/>
              <w:suppressAutoHyphens w:val="0"/>
              <w:ind w:left="283" w:hanging="198"/>
            </w:pPr>
            <w:r>
              <w:rPr>
                <w:noProof/>
              </w:rPr>
              <w:t>Scegliere la grana più opportuna dei nastri in base al materiale e al tipo di lavorazione richiesto</w:t>
            </w:r>
          </w:p>
          <w:p w:rsidR="00EE7F55" w:rsidRDefault="00EE7F55" w:rsidP="00EE7F55">
            <w:pPr>
              <w:pStyle w:val="QPR-ConoscenzeAbilit"/>
              <w:suppressAutoHyphens w:val="0"/>
              <w:ind w:left="283" w:hanging="198"/>
            </w:pPr>
            <w:r>
              <w:rPr>
                <w:noProof/>
              </w:rPr>
              <w:t>Eseguire il cambio dei nastri sulle macchine levigatrici</w:t>
            </w:r>
          </w:p>
          <w:p w:rsidR="00EE7F55" w:rsidRDefault="00EE7F55" w:rsidP="00EE7F55">
            <w:pPr>
              <w:pStyle w:val="QPR-ConoscenzeAbilit"/>
              <w:suppressAutoHyphens w:val="0"/>
              <w:ind w:left="283" w:hanging="198"/>
            </w:pPr>
            <w:r>
              <w:rPr>
                <w:noProof/>
              </w:rPr>
              <w:t>A seconda del tipo di levigatrice, effettuare o comandare l'avanzamento del materiale in lavorazione</w:t>
            </w:r>
          </w:p>
          <w:p w:rsidR="00EE7F55" w:rsidRDefault="00EE7F55" w:rsidP="00EE7F55">
            <w:pPr>
              <w:pStyle w:val="QPR-ConoscenzeAbilit"/>
              <w:suppressAutoHyphens w:val="0"/>
              <w:ind w:left="283" w:hanging="198"/>
            </w:pPr>
            <w:r>
              <w:rPr>
                <w:noProof/>
              </w:rPr>
              <w:t>Eseguire il controllo dell'efficienza dei nastri e dell'usura dei taglienti</w:t>
            </w:r>
          </w:p>
          <w:p w:rsidR="00EE7F55" w:rsidRDefault="00EE7F55" w:rsidP="00EE7F55">
            <w:pPr>
              <w:pStyle w:val="QPR-ConoscenzeAbilit"/>
              <w:suppressAutoHyphens w:val="0"/>
              <w:ind w:left="283" w:hanging="198"/>
            </w:pPr>
            <w:r>
              <w:rPr>
                <w:noProof/>
              </w:rPr>
              <w:t>Verificare la qualità finale del prodotto levigato e le dimensioni richieste</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VERNICIATURA DI MASSELLI E MANUFATTI IN LEGNO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QPR-MOB-09</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3</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di una distinta di verniciatura, il soggetto è in grado di pianificare, organizzare, eseguire e gestire il ciclo di verniciatura di masselli e manufatti in legno verificandone l'esito e individuando eventuali difetti e operando per recuperarli con gli interventi necessari.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specifiche delle varie specie legnose in rapporto ai processi di verniciatura</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Tipologie di tecniche e di impianti di verniciatura</w:t>
            </w:r>
          </w:p>
          <w:p w:rsidR="00EE7F55" w:rsidRDefault="00EE7F55" w:rsidP="00EE7F55">
            <w:pPr>
              <w:pStyle w:val="QPR-ConoscenzeAbilit"/>
              <w:suppressAutoHyphens w:val="0"/>
              <w:ind w:left="283" w:hanging="198"/>
            </w:pPr>
            <w:r>
              <w:rPr>
                <w:noProof/>
              </w:rPr>
              <w:t>Tipologie di prodotti per la verniciatura della sedia</w:t>
            </w:r>
          </w:p>
          <w:p w:rsidR="00EE7F55" w:rsidRDefault="00EE7F55" w:rsidP="00EE7F55">
            <w:pPr>
              <w:pStyle w:val="QPR-ConoscenzeAbilit"/>
              <w:suppressAutoHyphens w:val="0"/>
              <w:ind w:left="283" w:hanging="198"/>
            </w:pPr>
            <w:r>
              <w:rPr>
                <w:noProof/>
              </w:rPr>
              <w:t>Simboli e sigle delle sostanze e dei prodotti pericolosi</w:t>
            </w:r>
          </w:p>
          <w:p w:rsidR="00EE7F55" w:rsidRDefault="00EE7F55" w:rsidP="00EE7F55">
            <w:pPr>
              <w:pStyle w:val="QPR-ConoscenzeAbilit"/>
              <w:suppressAutoHyphens w:val="0"/>
              <w:ind w:left="283" w:hanging="198"/>
            </w:pPr>
            <w:r>
              <w:rPr>
                <w:noProof/>
              </w:rPr>
              <w:t>Elementi di automazione applicata alla gestione degli impianti di verniciatura e dei robot antropomorfi</w:t>
            </w:r>
          </w:p>
          <w:p w:rsidR="00EE7F55" w:rsidRDefault="00EE7F55" w:rsidP="00EE7F55">
            <w:pPr>
              <w:pStyle w:val="QPR-ConoscenzeAbilit"/>
              <w:suppressAutoHyphens w:val="0"/>
              <w:ind w:left="283" w:hanging="198"/>
            </w:pPr>
            <w:r>
              <w:rPr>
                <w:noProof/>
              </w:rPr>
              <w:t>Modalità di smaltimento dei residui di verniciatura</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Default="00EE7F55" w:rsidP="00EE7F55">
            <w:pPr>
              <w:pStyle w:val="QPR-ConoscenzeAbilit"/>
              <w:suppressAutoHyphens w:val="0"/>
              <w:ind w:left="283" w:hanging="198"/>
            </w:pPr>
            <w:r>
              <w:rPr>
                <w:noProof/>
              </w:rPr>
              <w:t>Normative di sicurezza specifiche per l'uso delle attrezzature e dei prodotti vernicianti</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Gestire, preparare e miscelare i prodotti per la tinteggiatura e la verniciatura</w:t>
            </w:r>
          </w:p>
          <w:p w:rsidR="00EE7F55" w:rsidRDefault="00EE7F55" w:rsidP="00EE7F55">
            <w:pPr>
              <w:pStyle w:val="QPR-ConoscenzeAbilit"/>
              <w:suppressAutoHyphens w:val="0"/>
              <w:ind w:left="283" w:hanging="198"/>
            </w:pPr>
            <w:r>
              <w:rPr>
                <w:noProof/>
              </w:rPr>
              <w:t>Preparare e gestire l'impianto di tinteggiatura</w:t>
            </w:r>
          </w:p>
          <w:p w:rsidR="00EE7F55" w:rsidRDefault="00EE7F55" w:rsidP="00EE7F55">
            <w:pPr>
              <w:pStyle w:val="QPR-ConoscenzeAbilit"/>
              <w:suppressAutoHyphens w:val="0"/>
              <w:ind w:left="283" w:hanging="198"/>
            </w:pPr>
            <w:r>
              <w:rPr>
                <w:noProof/>
              </w:rPr>
              <w:t>Gestire il controllo del computer del robot antropomorfo dell'impianto di verniciatura</w:t>
            </w:r>
          </w:p>
          <w:p w:rsidR="00EE7F55" w:rsidRDefault="00EE7F55" w:rsidP="00EE7F55">
            <w:pPr>
              <w:pStyle w:val="QPR-ConoscenzeAbilit"/>
              <w:suppressAutoHyphens w:val="0"/>
              <w:ind w:left="283" w:hanging="198"/>
            </w:pPr>
            <w:r>
              <w:rPr>
                <w:noProof/>
              </w:rPr>
              <w:t>Preparare e installare la pistola elettrostatica</w:t>
            </w:r>
          </w:p>
          <w:p w:rsidR="00EE7F55" w:rsidRDefault="00EE7F55" w:rsidP="00EE7F55">
            <w:pPr>
              <w:pStyle w:val="QPR-ConoscenzeAbilit"/>
              <w:suppressAutoHyphens w:val="0"/>
              <w:ind w:left="283" w:hanging="198"/>
            </w:pPr>
            <w:r>
              <w:rPr>
                <w:noProof/>
              </w:rPr>
              <w:t>Regolare gli impianti</w:t>
            </w:r>
          </w:p>
          <w:p w:rsidR="00EE7F55" w:rsidRDefault="00EE7F55" w:rsidP="00EE7F55">
            <w:pPr>
              <w:pStyle w:val="QPR-ConoscenzeAbilit"/>
              <w:suppressAutoHyphens w:val="0"/>
              <w:ind w:left="283" w:hanging="198"/>
            </w:pPr>
            <w:r>
              <w:rPr>
                <w:noProof/>
              </w:rPr>
              <w:t>Eseguire le operazioni di tinteggiatura e verniciatura</w:t>
            </w:r>
          </w:p>
          <w:p w:rsidR="00EE7F55" w:rsidRDefault="00EE7F55" w:rsidP="00EE7F55">
            <w:pPr>
              <w:pStyle w:val="QPR-ConoscenzeAbilit"/>
              <w:suppressAutoHyphens w:val="0"/>
              <w:ind w:left="283" w:hanging="198"/>
            </w:pPr>
            <w:r>
              <w:rPr>
                <w:noProof/>
              </w:rPr>
              <w:t>Eseguire i controlli della qualità della verniciatura ed eseguire il recupero di eventuali difetti</w:t>
            </w:r>
          </w:p>
          <w:p w:rsidR="00EE7F55" w:rsidRDefault="00EE7F55" w:rsidP="00EE7F55">
            <w:pPr>
              <w:pStyle w:val="QPR-ConoscenzeAbilit"/>
              <w:suppressAutoHyphens w:val="0"/>
              <w:ind w:left="283" w:hanging="198"/>
            </w:pPr>
            <w:r>
              <w:rPr>
                <w:noProof/>
              </w:rPr>
              <w:t>Gestire le operazioni di scarico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3F4247" w:rsidRDefault="003F4247" w:rsidP="003F4247">
      <w:pPr>
        <w:pStyle w:val="DOC-Spaziatura"/>
      </w:pPr>
    </w:p>
    <w:p w:rsidR="006161CB" w:rsidRDefault="006161CB" w:rsidP="003F4247">
      <w:pPr>
        <w:pStyle w:val="DOC-Spaziatura"/>
      </w:pPr>
    </w:p>
    <w:p w:rsidR="003F4247" w:rsidRPr="00493351" w:rsidRDefault="003F4247" w:rsidP="003F4247">
      <w:pPr>
        <w:pStyle w:val="DOC-TestoBase"/>
        <w:sectPr w:rsidR="003F4247" w:rsidRPr="00493351" w:rsidSect="0045696F">
          <w:headerReference w:type="first" r:id="rId250"/>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t>Descrizione degli standard professionali caratterizzanti il profilo regionale</w:t>
      </w:r>
    </w:p>
    <w:p w:rsidR="003E1EF7" w:rsidRDefault="006B4686" w:rsidP="006B4686">
      <w:pPr>
        <w:pStyle w:val="LG-TitoloProfiloRichiamo"/>
      </w:pPr>
      <w:r>
        <w:t>AIUTANTE NELLE LAVORAZIONI DI FALEGNAMERIA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EE7F55" w:rsidTr="004D5C72">
        <w:trPr>
          <w:trHeight w:hRule="exact" w:val="280"/>
        </w:trPr>
        <w:tc>
          <w:tcPr>
            <w:tcW w:w="40" w:type="dxa"/>
          </w:tcPr>
          <w:p w:rsidR="00EE7F55" w:rsidRDefault="00EE7F55" w:rsidP="004D5C72">
            <w:pPr>
              <w:pStyle w:val="EMPTYCELLSTYLE"/>
            </w:pPr>
          </w:p>
        </w:tc>
        <w:tc>
          <w:tcPr>
            <w:tcW w:w="1380"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EQF</w:t>
            </w:r>
          </w:p>
        </w:tc>
        <w:tc>
          <w:tcPr>
            <w:tcW w:w="3119" w:type="dxa"/>
            <w:tcBorders>
              <w:bottom w:val="single" w:sz="4" w:space="0" w:color="000000"/>
            </w:tcBorders>
          </w:tcPr>
          <w:p w:rsidR="00EE7F55" w:rsidRDefault="00EE7F55"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Note sulla SST correlata</w:t>
            </w: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QPR-MOB-17</w:t>
            </w:r>
          </w:p>
        </w:tc>
        <w:tc>
          <w:tcPr>
            <w:tcW w:w="6792" w:type="dxa"/>
            <w:tcBorders>
              <w:top w:val="single"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LAVORAZIONI MANUALI DI FALEGNAMERIA</w:t>
            </w:r>
          </w:p>
        </w:tc>
        <w:tc>
          <w:tcPr>
            <w:tcW w:w="992" w:type="dxa"/>
            <w:tcBorders>
              <w:top w:val="single"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single" w:sz="4" w:space="0" w:color="000000"/>
              <w:bottom w:val="dotted" w:sz="4" w:space="0" w:color="000000"/>
            </w:tcBorders>
          </w:tcPr>
          <w:p w:rsidR="00EE7F55" w:rsidRDefault="00EE7F55" w:rsidP="004D5C7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QPR-MOB-04</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A PROFILO DRITTO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QPR-MOB-05</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SAGOMATI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QPR-MOB-06</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REALIZZAZIONE DEGLI INCASTRI SU ELEMENTI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QPR-MOB-07</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LEVIGATURA DI ELEMENTI IN LEGNO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QPR-MOB-09</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VERNICIATURA DI MASSELLI E MANUFATTI IN LEGNO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bl>
    <w:p w:rsidR="006B4686" w:rsidRDefault="006B4686" w:rsidP="003F4247">
      <w:pPr>
        <w:pStyle w:val="DOC-TabellaTestoCx"/>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3F4247" w:rsidRDefault="00EE7F55" w:rsidP="00EE7F55">
      <w:r w:rsidRPr="00EE7F55">
        <w:drawing>
          <wp:inline distT="0" distB="0" distL="0" distR="0">
            <wp:extent cx="8640000" cy="6101788"/>
            <wp:effectExtent l="0" t="0" r="889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Default="00EE7F55" w:rsidP="00EE7F55">
      <w:r w:rsidRPr="00EE7F55">
        <w:drawing>
          <wp:inline distT="0" distB="0" distL="0" distR="0">
            <wp:extent cx="8640000" cy="6101788"/>
            <wp:effectExtent l="0" t="0" r="8890" b="0"/>
            <wp:docPr id="513" name="Im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Default="00EE7F55" w:rsidP="00EE7F55">
      <w:r w:rsidRPr="00EE7F55">
        <w:drawing>
          <wp:inline distT="0" distB="0" distL="0" distR="0">
            <wp:extent cx="8640000" cy="6101788"/>
            <wp:effectExtent l="0" t="0" r="8890" b="0"/>
            <wp:docPr id="514" name="Im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Default="00EE7F55" w:rsidP="00EE7F55">
      <w:r w:rsidRPr="00EE7F55">
        <w:drawing>
          <wp:inline distT="0" distB="0" distL="0" distR="0">
            <wp:extent cx="8640000" cy="6101788"/>
            <wp:effectExtent l="0" t="0" r="8890" b="0"/>
            <wp:docPr id="515" name="Im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Default="00EE7F55" w:rsidP="00EE7F55">
      <w:r w:rsidRPr="00EE7F55">
        <w:drawing>
          <wp:inline distT="0" distB="0" distL="0" distR="0">
            <wp:extent cx="8640000" cy="6101788"/>
            <wp:effectExtent l="0" t="0" r="8890" b="0"/>
            <wp:docPr id="538" name="Immagin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Pr="00EE7F55" w:rsidRDefault="00EE7F55" w:rsidP="00EE7F55">
      <w:pPr>
        <w:sectPr w:rsidR="00EE7F55" w:rsidRPr="00EE7F55" w:rsidSect="001522F9">
          <w:pgSz w:w="16840" w:h="11907" w:orient="landscape" w:code="9"/>
          <w:pgMar w:top="1134" w:right="1134" w:bottom="1134" w:left="1134" w:header="567" w:footer="567" w:gutter="0"/>
          <w:cols w:space="708"/>
          <w:docGrid w:linePitch="360"/>
        </w:sectPr>
      </w:pPr>
      <w:r w:rsidRPr="00EE7F55">
        <w:drawing>
          <wp:inline distT="0" distB="0" distL="0" distR="0">
            <wp:extent cx="8640000" cy="6101784"/>
            <wp:effectExtent l="0" t="0" r="8890" b="0"/>
            <wp:docPr id="539" name="Immagin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40000" cy="6101784"/>
                    </a:xfrm>
                    <a:prstGeom prst="rect">
                      <a:avLst/>
                    </a:prstGeom>
                    <a:noFill/>
                    <a:ln>
                      <a:noFill/>
                    </a:ln>
                  </pic:spPr>
                </pic:pic>
              </a:graphicData>
            </a:graphic>
          </wp:inline>
        </w:drawing>
      </w:r>
    </w:p>
    <w:p w:rsidR="00EC3D1D" w:rsidRDefault="00EC3D1D" w:rsidP="00EC3D1D">
      <w:pPr>
        <w:pStyle w:val="LG-SeparatoreArea"/>
      </w:pPr>
    </w:p>
    <w:p w:rsidR="003F4247" w:rsidRDefault="003F4247" w:rsidP="00EC3D1D">
      <w:pPr>
        <w:pStyle w:val="LG-SeparatoreArea"/>
      </w:pPr>
    </w:p>
    <w:p w:rsidR="003F4247" w:rsidRPr="00493351" w:rsidRDefault="003F4247"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Settore"/>
      </w:pPr>
      <w:r w:rsidRPr="00493351">
        <w:t>SETTORE ECONOMICO PROFESSIONALE</w:t>
      </w:r>
    </w:p>
    <w:p w:rsidR="00EC3D1D" w:rsidRPr="00493351" w:rsidRDefault="00EC3D1D" w:rsidP="00EC3D1D">
      <w:pPr>
        <w:pStyle w:val="LG-TitoloSettore"/>
      </w:pPr>
      <w:bookmarkStart w:id="78" w:name="_Toc426017753"/>
      <w:bookmarkStart w:id="79" w:name="_Toc508197858"/>
      <w:bookmarkStart w:id="80" w:name="_Toc41035812"/>
      <w:r w:rsidRPr="00493351">
        <w:t>EDILIZIA</w:t>
      </w:r>
      <w:bookmarkEnd w:id="78"/>
      <w:bookmarkEnd w:id="79"/>
      <w:bookmarkEnd w:id="80"/>
    </w:p>
    <w:p w:rsidR="00EC3D1D" w:rsidRPr="00493351" w:rsidRDefault="00EC3D1D" w:rsidP="00EC3D1D">
      <w:pPr>
        <w:pStyle w:val="DOC-TestoBase"/>
        <w:rPr>
          <w:rFonts w:eastAsiaTheme="minorHAnsi" w:cstheme="minorBidi"/>
          <w:color w:val="7030A0"/>
          <w:sz w:val="28"/>
          <w:szCs w:val="22"/>
        </w:rPr>
      </w:pPr>
      <w:r w:rsidRPr="00493351">
        <w:br w:type="page"/>
      </w:r>
    </w:p>
    <w:p w:rsidR="00EC3D1D" w:rsidRPr="00493351" w:rsidRDefault="00EC3D1D" w:rsidP="00EC3D1D">
      <w:pPr>
        <w:pStyle w:val="LG-Sezione"/>
      </w:pPr>
      <w:r w:rsidRPr="00493351">
        <w:t>Profilo professionale</w:t>
      </w:r>
    </w:p>
    <w:p w:rsidR="00EC3D1D" w:rsidRPr="00493351" w:rsidRDefault="00EC3D1D" w:rsidP="00EC3D1D">
      <w:pPr>
        <w:pStyle w:val="LG-CodiceProfilo"/>
      </w:pPr>
      <w:bookmarkStart w:id="81" w:name="_Toc316292458"/>
      <w:bookmarkStart w:id="82" w:name="_Toc426017025"/>
      <w:r w:rsidRPr="00493351">
        <w:t>PROF-EDI-01</w:t>
      </w:r>
    </w:p>
    <w:p w:rsidR="00EC3D1D" w:rsidRPr="00493351" w:rsidRDefault="00EC3D1D" w:rsidP="00EC3D1D">
      <w:pPr>
        <w:pStyle w:val="LG-TitoloProfilo"/>
      </w:pPr>
      <w:bookmarkStart w:id="83" w:name="_Toc508197859"/>
      <w:bookmarkStart w:id="84" w:name="_Toc41035813"/>
      <w:r w:rsidRPr="0058089C">
        <w:t>Addetto alle lavorazioni di cantiere edile</w:t>
      </w:r>
      <w:bookmarkEnd w:id="81"/>
      <w:bookmarkEnd w:id="82"/>
      <w:bookmarkEnd w:id="83"/>
      <w:bookmarkEnd w:id="84"/>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87EE3" w:rsidTr="00A87EE3">
        <w:trPr>
          <w:trHeight w:hRule="exact" w:val="34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LG-Titoletto"/>
            </w:pPr>
            <w:r>
              <w:t>REFERENZIAZIONI</w:t>
            </w:r>
          </w:p>
        </w:tc>
        <w:tc>
          <w:tcPr>
            <w:tcW w:w="40" w:type="dxa"/>
          </w:tcPr>
          <w:p w:rsidR="00A87EE3" w:rsidRDefault="00A87EE3" w:rsidP="004D5C72">
            <w:pPr>
              <w:pStyle w:val="EMPTYCELLSTYLE"/>
            </w:pPr>
          </w:p>
        </w:tc>
      </w:tr>
      <w:tr w:rsidR="00A87EE3" w:rsidTr="00A87EE3">
        <w:trPr>
          <w:trHeight w:hRule="exact" w:val="1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DOC-TestoBase"/>
            </w:pPr>
            <w:r>
              <w:t>Professioni NUP/ISTAT correlate: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6.1.2.1.0</w:t>
            </w:r>
          </w:p>
        </w:tc>
        <w:tc>
          <w:tcPr>
            <w:tcW w:w="7900" w:type="dxa"/>
            <w:gridSpan w:val="3"/>
            <w:tcMar>
              <w:top w:w="0" w:type="dxa"/>
              <w:left w:w="60" w:type="dxa"/>
              <w:bottom w:w="0" w:type="dxa"/>
              <w:right w:w="0" w:type="dxa"/>
            </w:tcMar>
          </w:tcPr>
          <w:p w:rsidR="00A87EE3" w:rsidRDefault="00A87EE3" w:rsidP="004D5C72">
            <w:pPr>
              <w:pStyle w:val="LG-ElencoConTabulazione"/>
            </w:pPr>
            <w:r>
              <w:t>Muratori in pietra e mattoni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6.1.2.2.1</w:t>
            </w:r>
          </w:p>
        </w:tc>
        <w:tc>
          <w:tcPr>
            <w:tcW w:w="7900" w:type="dxa"/>
            <w:gridSpan w:val="3"/>
            <w:tcMar>
              <w:top w:w="0" w:type="dxa"/>
              <w:left w:w="60" w:type="dxa"/>
              <w:bottom w:w="0" w:type="dxa"/>
              <w:right w:w="0" w:type="dxa"/>
            </w:tcMar>
          </w:tcPr>
          <w:p w:rsidR="00A87EE3" w:rsidRDefault="00A87EE3" w:rsidP="004D5C72">
            <w:pPr>
              <w:pStyle w:val="LG-ElencoConTabulazione"/>
            </w:pPr>
            <w:r>
              <w:t>Casseronisti/Cassonisti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6.1.2.2.2</w:t>
            </w:r>
          </w:p>
        </w:tc>
        <w:tc>
          <w:tcPr>
            <w:tcW w:w="7900" w:type="dxa"/>
            <w:gridSpan w:val="3"/>
            <w:tcMar>
              <w:top w:w="0" w:type="dxa"/>
              <w:left w:w="60" w:type="dxa"/>
              <w:bottom w:w="0" w:type="dxa"/>
              <w:right w:w="0" w:type="dxa"/>
            </w:tcMar>
          </w:tcPr>
          <w:p w:rsidR="00A87EE3" w:rsidRDefault="00A87EE3" w:rsidP="004D5C72">
            <w:pPr>
              <w:pStyle w:val="LG-ElencoConTabulazione"/>
            </w:pPr>
            <w:r>
              <w:t>Muratori e formatori in calcestruzzo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6.1.2.3.0</w:t>
            </w:r>
          </w:p>
        </w:tc>
        <w:tc>
          <w:tcPr>
            <w:tcW w:w="7900" w:type="dxa"/>
            <w:gridSpan w:val="3"/>
            <w:tcMar>
              <w:top w:w="0" w:type="dxa"/>
              <w:left w:w="60" w:type="dxa"/>
              <w:bottom w:w="0" w:type="dxa"/>
              <w:right w:w="0" w:type="dxa"/>
            </w:tcMar>
          </w:tcPr>
          <w:p w:rsidR="00A87EE3" w:rsidRDefault="00A87EE3" w:rsidP="004D5C72">
            <w:pPr>
              <w:pStyle w:val="LG-ElencoConTabulazione"/>
            </w:pPr>
            <w:r>
              <w:t>Carpentieri e falegnami edili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6.1.2.4.0</w:t>
            </w:r>
          </w:p>
        </w:tc>
        <w:tc>
          <w:tcPr>
            <w:tcW w:w="7900" w:type="dxa"/>
            <w:gridSpan w:val="3"/>
            <w:tcMar>
              <w:top w:w="0" w:type="dxa"/>
              <w:left w:w="60" w:type="dxa"/>
              <w:bottom w:w="0" w:type="dxa"/>
              <w:right w:w="0" w:type="dxa"/>
            </w:tcMar>
          </w:tcPr>
          <w:p w:rsidR="00A87EE3" w:rsidRDefault="00A87EE3" w:rsidP="004D5C72">
            <w:pPr>
              <w:pStyle w:val="LG-ElencoConTabulazione"/>
            </w:pPr>
            <w:r>
              <w:t>Ponteggiatori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6.1.3.1.0</w:t>
            </w:r>
          </w:p>
        </w:tc>
        <w:tc>
          <w:tcPr>
            <w:tcW w:w="7900" w:type="dxa"/>
            <w:gridSpan w:val="3"/>
            <w:tcMar>
              <w:top w:w="0" w:type="dxa"/>
              <w:left w:w="60" w:type="dxa"/>
              <w:bottom w:w="0" w:type="dxa"/>
              <w:right w:w="0" w:type="dxa"/>
            </w:tcMar>
          </w:tcPr>
          <w:p w:rsidR="00A87EE3" w:rsidRDefault="00A87EE3" w:rsidP="004D5C72">
            <w:pPr>
              <w:pStyle w:val="LG-ElencoConTabulazione"/>
            </w:pPr>
            <w:r>
              <w:t>Copritetti e impermeabilizzatori di solai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6.1.3.2.1</w:t>
            </w:r>
          </w:p>
        </w:tc>
        <w:tc>
          <w:tcPr>
            <w:tcW w:w="7900" w:type="dxa"/>
            <w:gridSpan w:val="3"/>
            <w:tcMar>
              <w:top w:w="0" w:type="dxa"/>
              <w:left w:w="60" w:type="dxa"/>
              <w:bottom w:w="0" w:type="dxa"/>
              <w:right w:w="0" w:type="dxa"/>
            </w:tcMar>
          </w:tcPr>
          <w:p w:rsidR="00A87EE3" w:rsidRDefault="00A87EE3" w:rsidP="004D5C72">
            <w:pPr>
              <w:pStyle w:val="LG-ElencoConTabulazione"/>
            </w:pPr>
            <w:r>
              <w:t>Posatori di pavimenti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6.1.3.2.2</w:t>
            </w:r>
          </w:p>
        </w:tc>
        <w:tc>
          <w:tcPr>
            <w:tcW w:w="7900" w:type="dxa"/>
            <w:gridSpan w:val="3"/>
            <w:tcMar>
              <w:top w:w="0" w:type="dxa"/>
              <w:left w:w="60" w:type="dxa"/>
              <w:bottom w:w="0" w:type="dxa"/>
              <w:right w:w="0" w:type="dxa"/>
            </w:tcMar>
          </w:tcPr>
          <w:p w:rsidR="00A87EE3" w:rsidRDefault="00A87EE3" w:rsidP="004D5C72">
            <w:pPr>
              <w:pStyle w:val="LG-ElencoConTabulazione"/>
            </w:pPr>
            <w:r>
              <w:t>Rifinitori di pavimenti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6.1.3.2.3</w:t>
            </w:r>
          </w:p>
        </w:tc>
        <w:tc>
          <w:tcPr>
            <w:tcW w:w="7900" w:type="dxa"/>
            <w:gridSpan w:val="3"/>
            <w:tcMar>
              <w:top w:w="0" w:type="dxa"/>
              <w:left w:w="60" w:type="dxa"/>
              <w:bottom w:w="0" w:type="dxa"/>
              <w:right w:w="0" w:type="dxa"/>
            </w:tcMar>
          </w:tcPr>
          <w:p w:rsidR="00A87EE3" w:rsidRDefault="00A87EE3" w:rsidP="004D5C72">
            <w:pPr>
              <w:pStyle w:val="LG-ElencoConTabulazione"/>
            </w:pPr>
            <w:r>
              <w:t>Piastrellisti e rivestimentisti in pietra e materiali assimilati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6.1.3.3.0</w:t>
            </w:r>
          </w:p>
        </w:tc>
        <w:tc>
          <w:tcPr>
            <w:tcW w:w="7900" w:type="dxa"/>
            <w:gridSpan w:val="3"/>
            <w:tcMar>
              <w:top w:w="0" w:type="dxa"/>
              <w:left w:w="60" w:type="dxa"/>
              <w:bottom w:w="0" w:type="dxa"/>
              <w:right w:w="0" w:type="dxa"/>
            </w:tcMar>
          </w:tcPr>
          <w:p w:rsidR="00A87EE3" w:rsidRDefault="00A87EE3" w:rsidP="004D5C72">
            <w:pPr>
              <w:pStyle w:val="LG-ElencoConTabulazione"/>
            </w:pPr>
            <w:r>
              <w:t>Intonacatori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6.1.4.1.1</w:t>
            </w:r>
          </w:p>
        </w:tc>
        <w:tc>
          <w:tcPr>
            <w:tcW w:w="7900" w:type="dxa"/>
            <w:gridSpan w:val="3"/>
            <w:tcMar>
              <w:top w:w="0" w:type="dxa"/>
              <w:left w:w="60" w:type="dxa"/>
              <w:bottom w:w="0" w:type="dxa"/>
              <w:right w:w="0" w:type="dxa"/>
            </w:tcMar>
          </w:tcPr>
          <w:p w:rsidR="00A87EE3" w:rsidRDefault="00A87EE3" w:rsidP="004D5C72">
            <w:pPr>
              <w:pStyle w:val="LG-ElencoConTabulazione"/>
            </w:pPr>
            <w:r>
              <w:t>Pittori edili</w:t>
            </w:r>
          </w:p>
        </w:tc>
        <w:tc>
          <w:tcPr>
            <w:tcW w:w="40" w:type="dxa"/>
          </w:tcPr>
          <w:p w:rsidR="00A87EE3" w:rsidRDefault="00A87EE3" w:rsidP="004D5C72">
            <w:pPr>
              <w:pStyle w:val="EMPTYCELLSTYLE"/>
            </w:pPr>
          </w:p>
        </w:tc>
      </w:tr>
      <w:tr w:rsidR="00A87EE3" w:rsidTr="00A87EE3">
        <w:trPr>
          <w:trHeight w:hRule="exact" w:val="1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DOC-TestoBase"/>
            </w:pPr>
            <w:r>
              <w:t xml:space="preserve">Attività economiche di riferimento (ATECO 2007/ISTAT): </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41.20.00</w:t>
            </w:r>
          </w:p>
        </w:tc>
        <w:tc>
          <w:tcPr>
            <w:tcW w:w="7900" w:type="dxa"/>
            <w:gridSpan w:val="3"/>
            <w:tcMar>
              <w:top w:w="0" w:type="dxa"/>
              <w:left w:w="60" w:type="dxa"/>
              <w:bottom w:w="0" w:type="dxa"/>
              <w:right w:w="0" w:type="dxa"/>
            </w:tcMar>
          </w:tcPr>
          <w:p w:rsidR="00A87EE3" w:rsidRDefault="00A87EE3" w:rsidP="004D5C72">
            <w:pPr>
              <w:pStyle w:val="LG-ElencoConTabulazione"/>
            </w:pPr>
            <w:r>
              <w:t>Costruzione di edifici residenziali e non residenziali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43.29.02</w:t>
            </w:r>
          </w:p>
        </w:tc>
        <w:tc>
          <w:tcPr>
            <w:tcW w:w="7900" w:type="dxa"/>
            <w:gridSpan w:val="3"/>
            <w:tcMar>
              <w:top w:w="0" w:type="dxa"/>
              <w:left w:w="60" w:type="dxa"/>
              <w:bottom w:w="0" w:type="dxa"/>
              <w:right w:w="0" w:type="dxa"/>
            </w:tcMar>
          </w:tcPr>
          <w:p w:rsidR="00A87EE3" w:rsidRDefault="00A87EE3" w:rsidP="004D5C72">
            <w:pPr>
              <w:pStyle w:val="LG-ElencoConTabulazione"/>
            </w:pPr>
            <w:r>
              <w:t>Lavori di isolamento termico, acustico o antivibrazioni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43.31.00</w:t>
            </w:r>
          </w:p>
        </w:tc>
        <w:tc>
          <w:tcPr>
            <w:tcW w:w="7900" w:type="dxa"/>
            <w:gridSpan w:val="3"/>
            <w:tcMar>
              <w:top w:w="0" w:type="dxa"/>
              <w:left w:w="60" w:type="dxa"/>
              <w:bottom w:w="0" w:type="dxa"/>
              <w:right w:w="0" w:type="dxa"/>
            </w:tcMar>
          </w:tcPr>
          <w:p w:rsidR="00A87EE3" w:rsidRDefault="00A87EE3" w:rsidP="004D5C72">
            <w:pPr>
              <w:pStyle w:val="LG-ElencoConTabulazione"/>
            </w:pPr>
            <w:r>
              <w:t>Intonacatura e stuccatura</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43.32.02</w:t>
            </w:r>
          </w:p>
        </w:tc>
        <w:tc>
          <w:tcPr>
            <w:tcW w:w="7900" w:type="dxa"/>
            <w:gridSpan w:val="3"/>
            <w:tcMar>
              <w:top w:w="0" w:type="dxa"/>
              <w:left w:w="60" w:type="dxa"/>
              <w:bottom w:w="0" w:type="dxa"/>
              <w:right w:w="0" w:type="dxa"/>
            </w:tcMar>
          </w:tcPr>
          <w:p w:rsidR="00A87EE3" w:rsidRDefault="00A87EE3" w:rsidP="004D5C72">
            <w:pPr>
              <w:pStyle w:val="LG-ElencoConTabulazione"/>
            </w:pPr>
            <w:r>
              <w:t>Posa in opera di infissi, arredi, controsoffitti, pareti mobili e simili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43.33.00</w:t>
            </w:r>
          </w:p>
        </w:tc>
        <w:tc>
          <w:tcPr>
            <w:tcW w:w="7900" w:type="dxa"/>
            <w:gridSpan w:val="3"/>
            <w:tcMar>
              <w:top w:w="0" w:type="dxa"/>
              <w:left w:w="60" w:type="dxa"/>
              <w:bottom w:w="0" w:type="dxa"/>
              <w:right w:w="0" w:type="dxa"/>
            </w:tcMar>
          </w:tcPr>
          <w:p w:rsidR="00A87EE3" w:rsidRDefault="00A87EE3" w:rsidP="004D5C72">
            <w:pPr>
              <w:pStyle w:val="LG-ElencoConTabulazione"/>
            </w:pPr>
            <w:r>
              <w:t>Rivestimento di pavimenti e di muri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43.39.01</w:t>
            </w:r>
          </w:p>
        </w:tc>
        <w:tc>
          <w:tcPr>
            <w:tcW w:w="7900" w:type="dxa"/>
            <w:gridSpan w:val="3"/>
            <w:tcMar>
              <w:top w:w="0" w:type="dxa"/>
              <w:left w:w="60" w:type="dxa"/>
              <w:bottom w:w="0" w:type="dxa"/>
              <w:right w:w="0" w:type="dxa"/>
            </w:tcMar>
          </w:tcPr>
          <w:p w:rsidR="00A87EE3" w:rsidRDefault="00A87EE3" w:rsidP="004D5C72">
            <w:pPr>
              <w:pStyle w:val="LG-ElencoConTabulazione"/>
            </w:pPr>
            <w:r>
              <w:t>Attività non specializzate di lavori edili (muratori)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43.39.09</w:t>
            </w:r>
          </w:p>
        </w:tc>
        <w:tc>
          <w:tcPr>
            <w:tcW w:w="7900" w:type="dxa"/>
            <w:gridSpan w:val="3"/>
            <w:tcMar>
              <w:top w:w="0" w:type="dxa"/>
              <w:left w:w="60" w:type="dxa"/>
              <w:bottom w:w="0" w:type="dxa"/>
              <w:right w:w="0" w:type="dxa"/>
            </w:tcMar>
          </w:tcPr>
          <w:p w:rsidR="00A87EE3" w:rsidRDefault="00A87EE3" w:rsidP="004D5C72">
            <w:pPr>
              <w:pStyle w:val="LG-ElencoConTabulazione"/>
            </w:pPr>
            <w:r>
              <w:t>Altri lavori di completamento e di finitura degli edifici nca</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43.91.00</w:t>
            </w:r>
          </w:p>
        </w:tc>
        <w:tc>
          <w:tcPr>
            <w:tcW w:w="7900" w:type="dxa"/>
            <w:gridSpan w:val="3"/>
            <w:tcMar>
              <w:top w:w="0" w:type="dxa"/>
              <w:left w:w="60" w:type="dxa"/>
              <w:bottom w:w="0" w:type="dxa"/>
              <w:right w:w="0" w:type="dxa"/>
            </w:tcMar>
          </w:tcPr>
          <w:p w:rsidR="00A87EE3" w:rsidRDefault="00A87EE3" w:rsidP="004D5C72">
            <w:pPr>
              <w:pStyle w:val="LG-ElencoConTabulazione"/>
            </w:pPr>
            <w:r>
              <w:t>Realizzazione di coperture</w:t>
            </w:r>
          </w:p>
        </w:tc>
        <w:tc>
          <w:tcPr>
            <w:tcW w:w="40" w:type="dxa"/>
          </w:tcPr>
          <w:p w:rsidR="00A87EE3" w:rsidRDefault="00A87EE3" w:rsidP="004D5C72">
            <w:pPr>
              <w:pStyle w:val="EMPTYCELLSTYLE"/>
            </w:pPr>
          </w:p>
        </w:tc>
      </w:tr>
      <w:tr w:rsidR="00A87EE3" w:rsidTr="00A87EE3">
        <w:trPr>
          <w:trHeight w:hRule="exact" w:val="1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DOC-TestoBase"/>
            </w:pPr>
            <w:r>
              <w:t>Figura e indirizzo/i di riferimento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OPERATORE EDILE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Costruzione di opere in calcestruzzo armato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Realizzazione opere murarie e di impermeabilizzazione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Lavori di rivestimento e intonaco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Lavori di tinteggiatura e cartongesso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34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LG-Titoletto"/>
            </w:pPr>
            <w:r>
              <w:t>DESCRIZIONE SINTETICA DEL PROFILO</w:t>
            </w:r>
          </w:p>
        </w:tc>
        <w:tc>
          <w:tcPr>
            <w:tcW w:w="40" w:type="dxa"/>
          </w:tcPr>
          <w:p w:rsidR="00A87EE3" w:rsidRDefault="00A87EE3" w:rsidP="004D5C72">
            <w:pPr>
              <w:pStyle w:val="EMPTYCELLSTYLE"/>
            </w:pPr>
          </w:p>
        </w:tc>
      </w:tr>
      <w:tr w:rsidR="00A87EE3" w:rsidTr="00A87EE3">
        <w:trPr>
          <w:trHeight w:hRule="exact" w:val="14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val="1939"/>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LG-TestoBase"/>
            </w:pPr>
            <w:r>
              <w:t>L’ADDETTO ALLE LAVORAZIONI DI CANTIERE è un operatore polivalente in grado di affrontare un’ampia varietà di compiti in contesti operativi diversificati: realizzazione, manutenzione e recupero dell’edilizia residenziale, direzionale, industriale, realizzazione di opere di genio civile e ingegneria naturalistica per la manutenzione del territorio e per i servizi di pubblica utilità (per es. strade, reti tecnologiche, sistemazioni idrogeologiche).È in possesso di competenze specialistiche per interpretare il disegno tecnico architettonico, strutturale impiantistico; realizza semplici rilievi e tracciature in cantiere, murature, intonaci e finiture; prepara, assembla e installa casseforme lignee e/o metalliche per strutture in cemento armato; traccia e costruisce scale; posa pavimentazioni e rivestimenti; esegue le opere di cantierizzazione. È in grado di controllare l’efficienza delle macchine e delle attrezzature utilizzate.</w:t>
            </w:r>
          </w:p>
        </w:tc>
        <w:tc>
          <w:tcPr>
            <w:tcW w:w="40" w:type="dxa"/>
          </w:tcPr>
          <w:p w:rsidR="00A87EE3" w:rsidRDefault="00A87EE3" w:rsidP="004D5C72">
            <w:pPr>
              <w:pStyle w:val="EMPTYCELLSTYLE"/>
            </w:pPr>
          </w:p>
        </w:tc>
      </w:tr>
      <w:tr w:rsidR="00A87EE3" w:rsidTr="00A87EE3">
        <w:trPr>
          <w:trHeight w:hRule="exact" w:val="32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bl>
    <w:p w:rsidR="00A87EE3" w:rsidRDefault="00A87EE3"/>
    <w:p w:rsidR="00A87EE3" w:rsidRDefault="00A87EE3">
      <w:pPr>
        <w:jc w:val="left"/>
      </w:pPr>
      <w:r>
        <w:br w:type="page"/>
      </w:r>
    </w:p>
    <w:p w:rsidR="00A87EE3" w:rsidRDefault="00A87EE3"/>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87EE3" w:rsidTr="00A87EE3">
        <w:trPr>
          <w:trHeight w:hRule="exact" w:val="34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r>
              <w:rPr>
                <w:rFonts w:ascii="Calibri" w:hAnsi="Calibri" w:cs="Calibri"/>
                <w:color w:val="7030A0"/>
                <w:sz w:val="24"/>
              </w:rPr>
              <w:t xml:space="preserve">COMPETENZE PROFESSIONALI CARATTERIZZANTI IL PROFILO REGIONALE </w:t>
            </w:r>
          </w:p>
        </w:tc>
        <w:tc>
          <w:tcPr>
            <w:tcW w:w="40" w:type="dxa"/>
          </w:tcPr>
          <w:p w:rsidR="00A87EE3" w:rsidRDefault="00A87EE3" w:rsidP="004D5C72">
            <w:pPr>
              <w:pStyle w:val="EMPTYCELLSTYLE"/>
            </w:pPr>
          </w:p>
        </w:tc>
      </w:tr>
      <w:tr w:rsidR="00A87EE3" w:rsidTr="00A87EE3">
        <w:trPr>
          <w:trHeight w:hRule="exact" w:val="1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A87EE3" w:rsidRDefault="00A87EE3"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A87EE3" w:rsidRDefault="00A87EE3"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A87EE3" w:rsidRDefault="00A87EE3"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A87EE3" w:rsidRDefault="00A87EE3" w:rsidP="004D5C72">
            <w:pPr>
              <w:pStyle w:val="DOC-TabellaIntestazioni"/>
            </w:pPr>
            <w:r>
              <w:t>Sviluppato in modo: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QPR-EDI-08</w:t>
            </w:r>
          </w:p>
        </w:tc>
        <w:tc>
          <w:tcPr>
            <w:tcW w:w="5960" w:type="dxa"/>
            <w:gridSpan w:val="2"/>
            <w:tcMar>
              <w:top w:w="0" w:type="dxa"/>
              <w:left w:w="100" w:type="dxa"/>
              <w:bottom w:w="0" w:type="dxa"/>
              <w:right w:w="0" w:type="dxa"/>
            </w:tcMar>
          </w:tcPr>
          <w:p w:rsidR="00A87EE3" w:rsidRDefault="00A87EE3" w:rsidP="004D5C72">
            <w:pPr>
              <w:pStyle w:val="DOC-TabellaTesto"/>
            </w:pPr>
            <w:r>
              <w:t>ALLESTIMENTO E SMOBILITAZIONE DEL CANTIERE EDILE</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Completo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QPR-EDI-12</w:t>
            </w:r>
          </w:p>
        </w:tc>
        <w:tc>
          <w:tcPr>
            <w:tcW w:w="5960" w:type="dxa"/>
            <w:gridSpan w:val="2"/>
            <w:tcMar>
              <w:top w:w="0" w:type="dxa"/>
              <w:left w:w="100" w:type="dxa"/>
              <w:bottom w:w="0" w:type="dxa"/>
              <w:right w:w="0" w:type="dxa"/>
            </w:tcMar>
          </w:tcPr>
          <w:p w:rsidR="00A87EE3" w:rsidRDefault="00A87EE3" w:rsidP="004D5C72">
            <w:pPr>
              <w:pStyle w:val="DOC-TabellaTesto"/>
            </w:pPr>
            <w:r>
              <w:t>REALIZZARE OPERE IN CALCESTRUZZO ARMATO</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QPR-EDI-13</w:t>
            </w:r>
          </w:p>
        </w:tc>
        <w:tc>
          <w:tcPr>
            <w:tcW w:w="5960" w:type="dxa"/>
            <w:gridSpan w:val="2"/>
            <w:tcMar>
              <w:top w:w="0" w:type="dxa"/>
              <w:left w:w="100" w:type="dxa"/>
              <w:bottom w:w="0" w:type="dxa"/>
              <w:right w:w="0" w:type="dxa"/>
            </w:tcMar>
          </w:tcPr>
          <w:p w:rsidR="00A87EE3" w:rsidRDefault="00A87EE3" w:rsidP="004D5C72">
            <w:pPr>
              <w:pStyle w:val="DOC-TabellaTesto"/>
            </w:pPr>
            <w:r>
              <w:t>REALIZZAZIONE DI OPERE IN MURATURA</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Completo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QPR-EDI-14</w:t>
            </w:r>
          </w:p>
        </w:tc>
        <w:tc>
          <w:tcPr>
            <w:tcW w:w="5960" w:type="dxa"/>
            <w:gridSpan w:val="2"/>
            <w:tcMar>
              <w:top w:w="0" w:type="dxa"/>
              <w:left w:w="100" w:type="dxa"/>
              <w:bottom w:w="0" w:type="dxa"/>
              <w:right w:w="0" w:type="dxa"/>
            </w:tcMar>
          </w:tcPr>
          <w:p w:rsidR="00A87EE3" w:rsidRDefault="00A87EE3" w:rsidP="004D5C72">
            <w:pPr>
              <w:pStyle w:val="DOC-TabellaTesto"/>
            </w:pPr>
            <w:r>
              <w:t>REALIZZAZIONE DELLA COPERTURA</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QPR-EDI-15</w:t>
            </w:r>
          </w:p>
        </w:tc>
        <w:tc>
          <w:tcPr>
            <w:tcW w:w="5960" w:type="dxa"/>
            <w:gridSpan w:val="2"/>
            <w:tcMar>
              <w:top w:w="0" w:type="dxa"/>
              <w:left w:w="100" w:type="dxa"/>
              <w:bottom w:w="0" w:type="dxa"/>
              <w:right w:w="0" w:type="dxa"/>
            </w:tcMar>
          </w:tcPr>
          <w:p w:rsidR="00A87EE3" w:rsidRDefault="00A87EE3" w:rsidP="004D5C72">
            <w:pPr>
              <w:pStyle w:val="DOC-TabellaTesto"/>
            </w:pPr>
            <w:r>
              <w:t>INTONACATURA DI MURI INTERNI ED ESTERNI</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QPR-EDI-16</w:t>
            </w:r>
          </w:p>
        </w:tc>
        <w:tc>
          <w:tcPr>
            <w:tcW w:w="5960" w:type="dxa"/>
            <w:gridSpan w:val="2"/>
            <w:tcMar>
              <w:top w:w="0" w:type="dxa"/>
              <w:left w:w="100" w:type="dxa"/>
              <w:bottom w:w="0" w:type="dxa"/>
              <w:right w:w="0" w:type="dxa"/>
            </w:tcMar>
          </w:tcPr>
          <w:p w:rsidR="00A87EE3" w:rsidRDefault="00A87EE3" w:rsidP="004D5C72">
            <w:pPr>
              <w:pStyle w:val="DOC-TabellaTesto"/>
            </w:pPr>
            <w:r>
              <w:t>REALIZZAZIONE DI LAVORI DI ISOLAMENTO</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QPR-EDI-17</w:t>
            </w:r>
          </w:p>
        </w:tc>
        <w:tc>
          <w:tcPr>
            <w:tcW w:w="5960" w:type="dxa"/>
            <w:gridSpan w:val="2"/>
            <w:tcMar>
              <w:top w:w="0" w:type="dxa"/>
              <w:left w:w="100" w:type="dxa"/>
              <w:bottom w:w="0" w:type="dxa"/>
              <w:right w:w="0" w:type="dxa"/>
            </w:tcMar>
          </w:tcPr>
          <w:p w:rsidR="00A87EE3" w:rsidRDefault="00A87EE3" w:rsidP="004D5C72">
            <w:pPr>
              <w:pStyle w:val="DOC-TabellaTesto"/>
            </w:pPr>
            <w:r>
              <w:t>POSA DEL RIVESTIMENTO SU PAVIMENTI E PARETI</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QPR-EDI-18</w:t>
            </w:r>
          </w:p>
        </w:tc>
        <w:tc>
          <w:tcPr>
            <w:tcW w:w="5960" w:type="dxa"/>
            <w:gridSpan w:val="2"/>
            <w:tcMar>
              <w:top w:w="0" w:type="dxa"/>
              <w:left w:w="100" w:type="dxa"/>
              <w:bottom w:w="0" w:type="dxa"/>
              <w:right w:w="0" w:type="dxa"/>
            </w:tcMar>
          </w:tcPr>
          <w:p w:rsidR="00A87EE3" w:rsidRDefault="00A87EE3" w:rsidP="004D5C72">
            <w:pPr>
              <w:pStyle w:val="DOC-TabellaTesto"/>
            </w:pPr>
            <w:r>
              <w:t>REALIZZAZIONE DI LAVORI IN CARTONGESSO</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QPR-EDI-19</w:t>
            </w:r>
          </w:p>
        </w:tc>
        <w:tc>
          <w:tcPr>
            <w:tcW w:w="5960" w:type="dxa"/>
            <w:gridSpan w:val="2"/>
            <w:tcMar>
              <w:top w:w="0" w:type="dxa"/>
              <w:left w:w="100" w:type="dxa"/>
              <w:bottom w:w="0" w:type="dxa"/>
              <w:right w:w="0" w:type="dxa"/>
            </w:tcMar>
          </w:tcPr>
          <w:p w:rsidR="00A87EE3" w:rsidRDefault="00A87EE3" w:rsidP="004D5C72">
            <w:pPr>
              <w:pStyle w:val="DOC-TabellaTesto"/>
            </w:pPr>
            <w:r>
              <w:t>TINTEGGIATURA DI MURI INTERNI ED ESTERNI</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0"/>
        </w:trPr>
        <w:tc>
          <w:tcPr>
            <w:tcW w:w="40" w:type="dxa"/>
          </w:tcPr>
          <w:p w:rsidR="00A87EE3" w:rsidRDefault="00A87EE3"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A87EE3" w:rsidRDefault="00A87EE3" w:rsidP="004D5C72">
            <w:pPr>
              <w:pStyle w:val="EMPTYCELLSTYLE"/>
            </w:pPr>
          </w:p>
        </w:tc>
        <w:tc>
          <w:tcPr>
            <w:tcW w:w="40" w:type="dxa"/>
          </w:tcPr>
          <w:p w:rsidR="00A87EE3" w:rsidRDefault="00A87EE3" w:rsidP="004D5C72">
            <w:pPr>
              <w:pStyle w:val="EMPTYCELLSTYLE"/>
            </w:pPr>
          </w:p>
        </w:tc>
      </w:tr>
    </w:tbl>
    <w:p w:rsidR="00A87EE3" w:rsidRDefault="00A87EE3" w:rsidP="00A87EE3"/>
    <w:p w:rsidR="0058089C" w:rsidRDefault="0058089C"/>
    <w:p w:rsidR="0058089C" w:rsidRDefault="0058089C">
      <w:pPr>
        <w:jc w:val="left"/>
      </w:pPr>
      <w:r>
        <w:br w:type="page"/>
      </w:r>
    </w:p>
    <w:p w:rsidR="00EC3D1D" w:rsidRPr="00493351" w:rsidRDefault="00EC3D1D" w:rsidP="00EC3D1D">
      <w:pPr>
        <w:pStyle w:val="LG-Titoletto"/>
      </w:pPr>
      <w:r w:rsidRPr="00493351">
        <w:t>Descrizione delle competenze caratterizzanti il profilo PROFESSIONALE regionale</w:t>
      </w:r>
    </w:p>
    <w:p w:rsidR="00EC3D1D" w:rsidRDefault="00EC3D1D" w:rsidP="00EC3D1D">
      <w:pPr>
        <w:pStyle w:val="DOC-TestoBase"/>
      </w:pPr>
    </w:p>
    <w:p w:rsidR="00A87EE3" w:rsidRDefault="00A87EE3" w:rsidP="00A87EE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ALLESTIMENTO E SMOBILITAZIONE DEL CANTIERE EDILE</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QPR-EDI-08</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della documentazione di progetto eseguire le opere necessarie all’avvio delle attività, di verificare e controllare la conformità delle lavorazioni nonchè effettuare la dismissione del cantiere al termine dei lavori.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Pianificazione delle proprie operazioni da compiere nel cantiere sulla base delle istruzioni ricevute e del sistema di relazioni</w:t>
            </w:r>
          </w:p>
          <w:p w:rsidR="00A87EE3" w:rsidRDefault="00A87EE3" w:rsidP="00A87EE3">
            <w:pPr>
              <w:pStyle w:val="QPR-ConoscenzeAbilit"/>
              <w:suppressAutoHyphens w:val="0"/>
              <w:ind w:left="283" w:hanging="198"/>
            </w:pPr>
            <w:r>
              <w:rPr>
                <w:noProof/>
              </w:rPr>
              <w:t>Tecniche di organizzazione del cantiere</w:t>
            </w:r>
          </w:p>
          <w:p w:rsidR="00A87EE3" w:rsidRDefault="00A87EE3" w:rsidP="00A87EE3">
            <w:pPr>
              <w:pStyle w:val="QPR-ConoscenzeAbilit"/>
              <w:suppressAutoHyphens w:val="0"/>
              <w:ind w:left="283" w:hanging="198"/>
            </w:pPr>
            <w:r>
              <w:rPr>
                <w:noProof/>
              </w:rPr>
              <w:t>Elementi di lettura del disegno tecnico e della documentazione tecnica delle opere edili</w:t>
            </w:r>
          </w:p>
          <w:p w:rsidR="00A87EE3" w:rsidRDefault="00A87EE3" w:rsidP="00A87EE3">
            <w:pPr>
              <w:pStyle w:val="QPR-ConoscenzeAbilit"/>
              <w:suppressAutoHyphens w:val="0"/>
              <w:ind w:left="283" w:hanging="198"/>
            </w:pPr>
            <w:r>
              <w:rPr>
                <w:noProof/>
              </w:rPr>
              <w:t>Documentazione di appoggio fornita in fase di avvio e chiusura del cantiere (schemi, disegni, procedure, distinte materiali, ecc.)</w:t>
            </w:r>
          </w:p>
          <w:p w:rsidR="00A87EE3" w:rsidRDefault="00A87EE3" w:rsidP="00A87EE3">
            <w:pPr>
              <w:pStyle w:val="QPR-ConoscenzeAbilit"/>
              <w:suppressAutoHyphens w:val="0"/>
              <w:ind w:left="283" w:hanging="198"/>
            </w:pPr>
            <w:r>
              <w:rPr>
                <w:noProof/>
              </w:rPr>
              <w:t>Normativa per l'allacciamento delle opere provvisionali e delle macchine ed attrezzature da cantiere</w:t>
            </w:r>
          </w:p>
          <w:p w:rsidR="00A87EE3" w:rsidRDefault="00A87EE3" w:rsidP="00A87EE3">
            <w:pPr>
              <w:pStyle w:val="QPR-ConoscenzeAbilit"/>
              <w:suppressAutoHyphens w:val="0"/>
              <w:ind w:left="283" w:hanging="198"/>
            </w:pPr>
            <w:r>
              <w:rPr>
                <w:noProof/>
              </w:rPr>
              <w:t>Modalità di messa in sicurezza del cantiere</w:t>
            </w:r>
          </w:p>
          <w:p w:rsidR="00A87EE3" w:rsidRDefault="00A87EE3" w:rsidP="00A87EE3">
            <w:pPr>
              <w:pStyle w:val="QPR-ConoscenzeAbilit"/>
              <w:suppressAutoHyphens w:val="0"/>
              <w:ind w:left="283" w:hanging="198"/>
            </w:pPr>
            <w:r>
              <w:rPr>
                <w:noProof/>
              </w:rPr>
              <w:t>Istruzioni per l'uso e la manutenzione di macchinari ed attrezzature</w:t>
            </w:r>
          </w:p>
          <w:p w:rsidR="00A87EE3" w:rsidRDefault="00A87EE3" w:rsidP="00A87EE3">
            <w:pPr>
              <w:pStyle w:val="QPR-ConoscenzeAbilit"/>
              <w:suppressAutoHyphens w:val="0"/>
              <w:ind w:left="283" w:hanging="198"/>
            </w:pPr>
            <w:r>
              <w:rPr>
                <w:noProof/>
              </w:rPr>
              <w:t>Procedure per la smobilitazione del cantiere edile</w:t>
            </w:r>
          </w:p>
          <w:p w:rsidR="00A87EE3" w:rsidRDefault="00A87EE3" w:rsidP="00A87EE3">
            <w:pPr>
              <w:pStyle w:val="QPR-ConoscenzeAbilit"/>
              <w:suppressAutoHyphens w:val="0"/>
              <w:ind w:left="283" w:hanging="198"/>
            </w:pPr>
            <w:r>
              <w:rPr>
                <w:noProof/>
              </w:rPr>
              <w:t>Standard qualitativi nella realizzazione dell’opera secondo i criteri del lavoro a regola d’arte</w:t>
            </w:r>
          </w:p>
          <w:p w:rsidR="00A87EE3" w:rsidRDefault="00A87EE3" w:rsidP="00A87EE3">
            <w:pPr>
              <w:pStyle w:val="QPR-ConoscenzeAbilit"/>
              <w:suppressAutoHyphens w:val="0"/>
              <w:ind w:left="283" w:hanging="198"/>
            </w:pPr>
            <w:r>
              <w:rPr>
                <w:noProof/>
              </w:rPr>
              <w:t>Tecniche e strumenti per la misurazione e il controllo delle opere edili</w:t>
            </w:r>
          </w:p>
          <w:p w:rsidR="00A87EE3" w:rsidRDefault="00A87EE3" w:rsidP="00A87EE3">
            <w:pPr>
              <w:pStyle w:val="QPR-ConoscenzeAbilit"/>
              <w:suppressAutoHyphens w:val="0"/>
              <w:ind w:left="283" w:hanging="198"/>
            </w:pPr>
            <w:r>
              <w:rPr>
                <w:noProof/>
              </w:rPr>
              <w:t>Cenni di gestione dei rifiuti edili</w:t>
            </w:r>
          </w:p>
          <w:p w:rsidR="00A87EE3" w:rsidRDefault="00A87EE3" w:rsidP="00A87EE3">
            <w:pPr>
              <w:pStyle w:val="QPR-ConoscenzeAbilit"/>
              <w:suppressAutoHyphens w:val="0"/>
              <w:ind w:left="283" w:hanging="198"/>
            </w:pPr>
            <w:r>
              <w:rPr>
                <w:noProof/>
              </w:rPr>
              <w:t>Funzionamento e manutenzione di attrezzature e strumenti per la sistemazione dei terreni</w:t>
            </w:r>
          </w:p>
          <w:p w:rsidR="00A87EE3" w:rsidRDefault="00A87EE3" w:rsidP="00A87EE3">
            <w:pPr>
              <w:pStyle w:val="QPR-ConoscenzeAbilit"/>
              <w:suppressAutoHyphens w:val="0"/>
              <w:ind w:left="283" w:hanging="198"/>
            </w:pPr>
            <w:r>
              <w:rPr>
                <w:noProof/>
              </w:rPr>
              <w:t>Elementi di sicurezza e salute (personale e collettiva) per l'utilizzo di attrezzature e strumenti nell’allestimento del cantiere</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Recintare le vie di accesso e l'area di cantiere, installare box di cantiere, servizi igienici e le opportune segnaletiche</w:t>
            </w:r>
          </w:p>
          <w:p w:rsidR="00A87EE3" w:rsidRDefault="00A87EE3" w:rsidP="00A87EE3">
            <w:pPr>
              <w:pStyle w:val="QPR-ConoscenzeAbilit"/>
              <w:suppressAutoHyphens w:val="0"/>
              <w:ind w:left="283" w:hanging="198"/>
            </w:pPr>
            <w:r>
              <w:rPr>
                <w:noProof/>
              </w:rPr>
              <w:t>Realizzare le eventuali opere accessorie per l'installazione in cantiere dei macchinari e delle attrezzature previste</w:t>
            </w:r>
          </w:p>
          <w:p w:rsidR="00A87EE3" w:rsidRDefault="00A87EE3" w:rsidP="00A87EE3">
            <w:pPr>
              <w:pStyle w:val="QPR-ConoscenzeAbilit"/>
              <w:suppressAutoHyphens w:val="0"/>
              <w:ind w:left="283" w:hanging="198"/>
            </w:pPr>
            <w:r>
              <w:rPr>
                <w:noProof/>
              </w:rPr>
              <w:t>Pulire l'area di cantiere dai detriti e dai materiali presenti trasportare a discarica</w:t>
            </w:r>
          </w:p>
          <w:p w:rsidR="00A87EE3" w:rsidRDefault="00A87EE3" w:rsidP="00A87EE3">
            <w:pPr>
              <w:pStyle w:val="QPR-ConoscenzeAbilit"/>
              <w:suppressAutoHyphens w:val="0"/>
              <w:ind w:left="283" w:hanging="198"/>
            </w:pPr>
            <w:r>
              <w:rPr>
                <w:noProof/>
              </w:rPr>
              <w:t>Demolire pavimentazioni e/o massetti, utilizzati nell'allestimento del cantiere</w:t>
            </w:r>
          </w:p>
          <w:p w:rsidR="00A87EE3" w:rsidRDefault="00A87EE3" w:rsidP="00A87EE3">
            <w:pPr>
              <w:pStyle w:val="QPR-ConoscenzeAbilit"/>
              <w:suppressAutoHyphens w:val="0"/>
              <w:ind w:left="283" w:hanging="198"/>
            </w:pPr>
            <w:r>
              <w:rPr>
                <w:noProof/>
              </w:rPr>
              <w:t>Utilizzare strumenti per la misurazione e il controllo</w:t>
            </w:r>
          </w:p>
          <w:p w:rsidR="00A87EE3" w:rsidRDefault="00A87EE3" w:rsidP="00A87EE3">
            <w:pPr>
              <w:pStyle w:val="QPR-ConoscenzeAbilit"/>
              <w:suppressAutoHyphens w:val="0"/>
              <w:ind w:left="283" w:hanging="198"/>
            </w:pPr>
            <w:r>
              <w:rPr>
                <w:noProof/>
              </w:rPr>
              <w:t>Applicare tecniche di controllo di rispondenza dell’opera (alla normativa, al capitolato, allo standard)</w:t>
            </w:r>
          </w:p>
          <w:p w:rsidR="00A87EE3" w:rsidRDefault="00A87EE3" w:rsidP="00A87EE3">
            <w:pPr>
              <w:pStyle w:val="QPR-ConoscenzeAbilit"/>
              <w:suppressAutoHyphens w:val="0"/>
              <w:ind w:left="283" w:hanging="198"/>
            </w:pPr>
            <w:r>
              <w:rPr>
                <w:noProof/>
              </w:rPr>
              <w:t>Rinterrare scavi con materiale inerte presente in cantiere, costipare e livellare</w:t>
            </w:r>
          </w:p>
          <w:p w:rsidR="00A87EE3" w:rsidRDefault="00A87EE3" w:rsidP="00A87EE3">
            <w:pPr>
              <w:pStyle w:val="QPR-ConoscenzeAbilit"/>
              <w:suppressAutoHyphens w:val="0"/>
              <w:ind w:left="283" w:hanging="198"/>
            </w:pPr>
            <w:r>
              <w:rPr>
                <w:noProof/>
              </w:rPr>
              <w:t>Rimuovere le opere di recinzione e di segnalazione del cantiere</w:t>
            </w:r>
          </w:p>
          <w:p w:rsidR="00A87EE3" w:rsidRDefault="00A87EE3" w:rsidP="00A87EE3">
            <w:pPr>
              <w:pStyle w:val="QPR-ConoscenzeAbilit"/>
              <w:suppressAutoHyphens w:val="0"/>
              <w:ind w:left="283" w:hanging="198"/>
            </w:pPr>
            <w:r>
              <w:rPr>
                <w:noProof/>
              </w:rPr>
              <w:t>Stendere e modellare la terra vegetale presente in cantiere</w:t>
            </w:r>
          </w:p>
          <w:p w:rsidR="00A87EE3" w:rsidRDefault="00A87EE3" w:rsidP="00A87EE3">
            <w:pPr>
              <w:pStyle w:val="QPR-ConoscenzeAbilit"/>
              <w:suppressAutoHyphens w:val="0"/>
              <w:ind w:left="283" w:hanging="198"/>
            </w:pPr>
            <w:r>
              <w:rPr>
                <w:noProof/>
              </w:rPr>
              <w:t>Operare in sicurezza nel rispetto delle norme di igiene e di salvaguardia ambientale, identificando e prevedendo situazioni di rischio per se, per gli altri e per l’ambiente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REALIZZARE OPERE IN CALCESTRUZZO ARMATO</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QPR-EDI-12</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 progetto esecutivo realizzare gli elementi strutturali (fondazioni, strutture verticali,  strutture orizzontali e scale) in calcestruzzo armato gettato in opera o tramite montaggio/smontaggio di elementi prefabbricati.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Tecniche di lavorazione di carpenteria strutturale e di assemblaggio di elementi prefabbricati</w:t>
            </w:r>
          </w:p>
          <w:p w:rsidR="00A87EE3" w:rsidRDefault="00A87EE3" w:rsidP="00A87EE3">
            <w:pPr>
              <w:pStyle w:val="QPR-ConoscenzeAbilit"/>
              <w:suppressAutoHyphens w:val="0"/>
              <w:ind w:left="283" w:hanging="198"/>
            </w:pPr>
            <w:r>
              <w:rPr>
                <w:noProof/>
              </w:rPr>
              <w:t>Tecniche di montaggio e smontaggio di opere provvisionali</w:t>
            </w:r>
          </w:p>
          <w:p w:rsidR="00A87EE3" w:rsidRDefault="00A87EE3" w:rsidP="00A87EE3">
            <w:pPr>
              <w:pStyle w:val="QPR-ConoscenzeAbilit"/>
              <w:suppressAutoHyphens w:val="0"/>
              <w:ind w:left="283" w:hanging="198"/>
            </w:pPr>
            <w:r>
              <w:rPr>
                <w:noProof/>
              </w:rPr>
              <w:t>Elementi costitutivi dell'armatura</w:t>
            </w:r>
          </w:p>
          <w:p w:rsidR="00A87EE3" w:rsidRDefault="00A87EE3" w:rsidP="00A87EE3">
            <w:pPr>
              <w:pStyle w:val="QPR-ConoscenzeAbilit"/>
              <w:suppressAutoHyphens w:val="0"/>
              <w:ind w:left="283" w:hanging="198"/>
            </w:pPr>
            <w:r>
              <w:rPr>
                <w:noProof/>
              </w:rPr>
              <w:t>Modalità di selezione e assemblaggio dei pannelli per la costruzione del cassero</w:t>
            </w:r>
          </w:p>
          <w:p w:rsidR="00A87EE3" w:rsidRDefault="00A87EE3" w:rsidP="00A87EE3">
            <w:pPr>
              <w:pStyle w:val="QPR-ConoscenzeAbilit"/>
              <w:suppressAutoHyphens w:val="0"/>
              <w:ind w:left="283" w:hanging="198"/>
            </w:pPr>
            <w:r>
              <w:rPr>
                <w:noProof/>
              </w:rPr>
              <w:t>Materiali e tecniche per il drenaggio e l'impermeabilizzazione</w:t>
            </w:r>
          </w:p>
          <w:p w:rsidR="00A87EE3" w:rsidRDefault="00A87EE3" w:rsidP="00A87EE3">
            <w:pPr>
              <w:pStyle w:val="QPR-ConoscenzeAbilit"/>
              <w:suppressAutoHyphens w:val="0"/>
              <w:ind w:left="283" w:hanging="198"/>
            </w:pPr>
            <w:r>
              <w:rPr>
                <w:noProof/>
              </w:rPr>
              <w:t>Composizione e classificazione del calcestruzzo</w:t>
            </w:r>
          </w:p>
          <w:p w:rsidR="00A87EE3" w:rsidRDefault="00A87EE3" w:rsidP="00A87EE3">
            <w:pPr>
              <w:pStyle w:val="QPR-ConoscenzeAbilit"/>
              <w:suppressAutoHyphens w:val="0"/>
              <w:ind w:left="283" w:hanging="198"/>
            </w:pPr>
            <w:r>
              <w:rPr>
                <w:noProof/>
              </w:rPr>
              <w:t>Macchinari per la produzione del calcestruzzo</w:t>
            </w:r>
          </w:p>
          <w:p w:rsidR="00A87EE3" w:rsidRDefault="00A87EE3" w:rsidP="00A87EE3">
            <w:pPr>
              <w:pStyle w:val="QPR-ConoscenzeAbilit"/>
              <w:suppressAutoHyphens w:val="0"/>
              <w:ind w:left="283" w:hanging="198"/>
            </w:pPr>
            <w:r>
              <w:rPr>
                <w:noProof/>
              </w:rPr>
              <w:t>Tecniche e modalità di getto</w:t>
            </w:r>
          </w:p>
          <w:p w:rsidR="00A87EE3" w:rsidRDefault="00A87EE3" w:rsidP="00A87EE3">
            <w:pPr>
              <w:pStyle w:val="QPR-ConoscenzeAbilit"/>
              <w:suppressAutoHyphens w:val="0"/>
              <w:ind w:left="283" w:hanging="198"/>
            </w:pPr>
            <w:r>
              <w:rPr>
                <w:noProof/>
              </w:rPr>
              <w:t>Tecniche e modalità per la rimozione delle casseforme</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realizzazione di opere in calcestruzzo armato</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Assemblare il cassero e i ferri di armatura</w:t>
            </w:r>
          </w:p>
          <w:p w:rsidR="00A87EE3" w:rsidRDefault="00A87EE3" w:rsidP="00A87EE3">
            <w:pPr>
              <w:pStyle w:val="QPR-ConoscenzeAbilit"/>
              <w:suppressAutoHyphens w:val="0"/>
              <w:ind w:left="283" w:hanging="198"/>
            </w:pPr>
            <w:r>
              <w:rPr>
                <w:noProof/>
              </w:rPr>
              <w:t>Posare in opera casseri e gabbie di armatura</w:t>
            </w:r>
          </w:p>
          <w:p w:rsidR="00A87EE3" w:rsidRDefault="00A87EE3" w:rsidP="00A87EE3">
            <w:pPr>
              <w:pStyle w:val="QPR-ConoscenzeAbilit"/>
              <w:suppressAutoHyphens w:val="0"/>
              <w:ind w:left="283" w:hanging="198"/>
            </w:pPr>
            <w:r>
              <w:rPr>
                <w:noProof/>
              </w:rPr>
              <w:t>Realizzare opere di drenaggio e impermeabilizzazione</w:t>
            </w:r>
          </w:p>
          <w:p w:rsidR="00A87EE3" w:rsidRDefault="00A87EE3" w:rsidP="00A87EE3">
            <w:pPr>
              <w:pStyle w:val="QPR-ConoscenzeAbilit"/>
              <w:suppressAutoHyphens w:val="0"/>
              <w:ind w:left="283" w:hanging="198"/>
            </w:pPr>
            <w:r>
              <w:rPr>
                <w:noProof/>
              </w:rPr>
              <w:t>Preparare il calcestruzzo</w:t>
            </w:r>
          </w:p>
          <w:p w:rsidR="00A87EE3" w:rsidRDefault="00A87EE3" w:rsidP="00A87EE3">
            <w:pPr>
              <w:pStyle w:val="QPR-ConoscenzeAbilit"/>
              <w:suppressAutoHyphens w:val="0"/>
              <w:ind w:left="283" w:hanging="198"/>
            </w:pPr>
            <w:r>
              <w:rPr>
                <w:noProof/>
              </w:rPr>
              <w:t>Colare il calcestruzzo nella cassaforma</w:t>
            </w:r>
          </w:p>
          <w:p w:rsidR="00A87EE3" w:rsidRDefault="00A87EE3" w:rsidP="00A87EE3">
            <w:pPr>
              <w:pStyle w:val="QPR-ConoscenzeAbilit"/>
              <w:suppressAutoHyphens w:val="0"/>
              <w:ind w:left="283" w:hanging="198"/>
            </w:pPr>
            <w:r>
              <w:rPr>
                <w:noProof/>
              </w:rPr>
              <w:t>Eseguire le operazioni di costipazione del calcestruzzo</w:t>
            </w:r>
          </w:p>
          <w:p w:rsidR="00A87EE3" w:rsidRDefault="00A87EE3" w:rsidP="00A87EE3">
            <w:pPr>
              <w:pStyle w:val="QPR-ConoscenzeAbilit"/>
              <w:suppressAutoHyphens w:val="0"/>
              <w:ind w:left="283" w:hanging="198"/>
            </w:pPr>
            <w:r>
              <w:rPr>
                <w:noProof/>
              </w:rPr>
              <w:t>Rimuovere la cassaforma</w:t>
            </w:r>
          </w:p>
          <w:p w:rsidR="00A87EE3" w:rsidRDefault="00A87EE3" w:rsidP="00A87EE3">
            <w:pPr>
              <w:pStyle w:val="QPR-ConoscenzeAbilit"/>
              <w:suppressAutoHyphens w:val="0"/>
              <w:ind w:left="283" w:hanging="198"/>
            </w:pPr>
            <w:r>
              <w:rPr>
                <w:noProof/>
              </w:rPr>
              <w:t>Mantenere in efficienza piccoli macchinari per la produzione di calcestruzzo</w:t>
            </w:r>
          </w:p>
          <w:p w:rsidR="00A87EE3" w:rsidRDefault="00A87EE3" w:rsidP="00A87EE3">
            <w:pPr>
              <w:pStyle w:val="QPR-ConoscenzeAbilit"/>
              <w:suppressAutoHyphens w:val="0"/>
              <w:ind w:left="283" w:hanging="198"/>
            </w:pPr>
            <w:r>
              <w:rPr>
                <w:noProof/>
              </w:rPr>
              <w:t>Effettuare il montaggio/smontaggio di elementi prefabbricati in cemento armato e in calcestruzzo precompresso</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REALIZZAZIONE DI OPERE IN MURATURA</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QPR-EDI-13</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realizzare le opere in muratura, di laterizio o altro materiale per la creazione di strutture portanti, di tamponamento o di partizione, di camini e canne fumarie.</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Tecniche e strumenti per tracciare</w:t>
            </w:r>
          </w:p>
          <w:p w:rsidR="00A87EE3" w:rsidRDefault="00A87EE3" w:rsidP="00A87EE3">
            <w:pPr>
              <w:pStyle w:val="QPR-ConoscenzeAbilit"/>
              <w:suppressAutoHyphens w:val="0"/>
              <w:ind w:left="283" w:hanging="198"/>
            </w:pPr>
            <w:r>
              <w:rPr>
                <w:noProof/>
              </w:rPr>
              <w:t>Tecniche di realizzazione di puntellamenti e opere provvisionali</w:t>
            </w:r>
          </w:p>
          <w:p w:rsidR="00A87EE3" w:rsidRDefault="00A87EE3" w:rsidP="00A87EE3">
            <w:pPr>
              <w:pStyle w:val="QPR-ConoscenzeAbilit"/>
              <w:suppressAutoHyphens w:val="0"/>
              <w:ind w:left="283" w:hanging="198"/>
            </w:pPr>
            <w:r>
              <w:rPr>
                <w:noProof/>
              </w:rPr>
              <w:t>Modalità e tecniche per la preparazione della malta</w:t>
            </w:r>
          </w:p>
          <w:p w:rsidR="00A87EE3" w:rsidRDefault="00A87EE3" w:rsidP="00A87EE3">
            <w:pPr>
              <w:pStyle w:val="QPR-ConoscenzeAbilit"/>
              <w:suppressAutoHyphens w:val="0"/>
              <w:ind w:left="283" w:hanging="198"/>
            </w:pPr>
            <w:r>
              <w:rPr>
                <w:noProof/>
              </w:rPr>
              <w:t>Strumenti e tecniche per la progettazione e la realizzazione delle centinature delle volte</w:t>
            </w:r>
          </w:p>
          <w:p w:rsidR="00A87EE3" w:rsidRDefault="00A87EE3" w:rsidP="00A87EE3">
            <w:pPr>
              <w:pStyle w:val="QPR-ConoscenzeAbilit"/>
              <w:suppressAutoHyphens w:val="0"/>
              <w:ind w:left="283" w:hanging="198"/>
            </w:pPr>
            <w:r>
              <w:rPr>
                <w:noProof/>
              </w:rPr>
              <w:t>Modalità per il fissaggio delle centinature</w:t>
            </w:r>
          </w:p>
          <w:p w:rsidR="00A87EE3" w:rsidRDefault="00A87EE3" w:rsidP="00A87EE3">
            <w:pPr>
              <w:pStyle w:val="QPR-ConoscenzeAbilit"/>
              <w:suppressAutoHyphens w:val="0"/>
              <w:ind w:left="283" w:hanging="198"/>
            </w:pPr>
            <w:r>
              <w:rPr>
                <w:noProof/>
              </w:rPr>
              <w:t>Fasi e tecniche per la rimozione delle centine</w:t>
            </w:r>
          </w:p>
          <w:p w:rsidR="00A87EE3" w:rsidRDefault="00A87EE3" w:rsidP="00A87EE3">
            <w:pPr>
              <w:pStyle w:val="QPR-ConoscenzeAbilit"/>
              <w:suppressAutoHyphens w:val="0"/>
              <w:ind w:left="283" w:hanging="198"/>
            </w:pPr>
            <w:r>
              <w:rPr>
                <w:noProof/>
              </w:rPr>
              <w:t>Tecniche di costruzione tradizionali e a secco</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salute(personale e collettiva)  per l'utilizzo di attrezzature, strumenti e materiali per la realizzazione di opere in muratura</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Tracciare e predisporre il piano per la realizzazione dell'opera</w:t>
            </w:r>
          </w:p>
          <w:p w:rsidR="00A87EE3" w:rsidRDefault="00A87EE3" w:rsidP="00A87EE3">
            <w:pPr>
              <w:pStyle w:val="QPR-ConoscenzeAbilit"/>
              <w:suppressAutoHyphens w:val="0"/>
              <w:ind w:left="283" w:hanging="198"/>
            </w:pPr>
            <w:r>
              <w:rPr>
                <w:noProof/>
              </w:rPr>
              <w:t>Predisporre leganti</w:t>
            </w:r>
          </w:p>
          <w:p w:rsidR="00A87EE3" w:rsidRDefault="00A87EE3" w:rsidP="00A87EE3">
            <w:pPr>
              <w:pStyle w:val="QPR-ConoscenzeAbilit"/>
              <w:suppressAutoHyphens w:val="0"/>
              <w:ind w:left="283" w:hanging="198"/>
            </w:pPr>
            <w:r>
              <w:rPr>
                <w:noProof/>
              </w:rPr>
              <w:t>Applicare tecniche per la realizzazione di opere di sostegno</w:t>
            </w:r>
          </w:p>
          <w:p w:rsidR="00A87EE3" w:rsidRDefault="00A87EE3" w:rsidP="00A87EE3">
            <w:pPr>
              <w:pStyle w:val="QPR-ConoscenzeAbilit"/>
              <w:suppressAutoHyphens w:val="0"/>
              <w:ind w:left="283" w:hanging="198"/>
            </w:pPr>
            <w:r>
              <w:rPr>
                <w:noProof/>
              </w:rPr>
              <w:t>Realizzare la muratura in elementi sovrapposti</w:t>
            </w:r>
          </w:p>
          <w:p w:rsidR="00A87EE3" w:rsidRDefault="00A87EE3" w:rsidP="00A87EE3">
            <w:pPr>
              <w:pStyle w:val="QPR-ConoscenzeAbilit"/>
              <w:suppressAutoHyphens w:val="0"/>
              <w:ind w:left="283" w:hanging="198"/>
            </w:pPr>
            <w:r>
              <w:rPr>
                <w:noProof/>
              </w:rPr>
              <w:t>Realizzare strutture murarie voltate in elementi sovrapposti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REALIZZAZIONE DELLA COPERTURA</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QPR-EDI-14</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realizzare i diversi strati funzionali che compongono il sistema tetto (impermeabilizzazione, isolamento, posa del manto e di altri elementi di completamento).</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Gli strati funzionali del sistema tetto</w:t>
            </w:r>
          </w:p>
          <w:p w:rsidR="00A87EE3" w:rsidRDefault="00A87EE3" w:rsidP="00A87EE3">
            <w:pPr>
              <w:pStyle w:val="QPR-ConoscenzeAbilit"/>
              <w:suppressAutoHyphens w:val="0"/>
              <w:ind w:left="283" w:hanging="198"/>
            </w:pPr>
            <w:r>
              <w:rPr>
                <w:noProof/>
              </w:rPr>
              <w:t>Tipologie di strutture di supporto del manto</w:t>
            </w:r>
          </w:p>
          <w:p w:rsidR="00A87EE3" w:rsidRDefault="00A87EE3" w:rsidP="00A87EE3">
            <w:pPr>
              <w:pStyle w:val="QPR-ConoscenzeAbilit"/>
              <w:suppressAutoHyphens w:val="0"/>
              <w:ind w:left="283" w:hanging="198"/>
            </w:pPr>
            <w:r>
              <w:rPr>
                <w:noProof/>
              </w:rPr>
              <w:t>Prodotti e tecniche per l'impermeabilizzazione della copertura</w:t>
            </w:r>
          </w:p>
          <w:p w:rsidR="00A87EE3" w:rsidRDefault="00A87EE3" w:rsidP="00A87EE3">
            <w:pPr>
              <w:pStyle w:val="QPR-ConoscenzeAbilit"/>
              <w:suppressAutoHyphens w:val="0"/>
              <w:ind w:left="283" w:hanging="198"/>
            </w:pPr>
            <w:r>
              <w:rPr>
                <w:noProof/>
              </w:rPr>
              <w:t>Sistemi di isolamento (termico e acustico) per coperture</w:t>
            </w:r>
          </w:p>
          <w:p w:rsidR="00A87EE3" w:rsidRDefault="00A87EE3" w:rsidP="00A87EE3">
            <w:pPr>
              <w:pStyle w:val="QPR-ConoscenzeAbilit"/>
              <w:suppressAutoHyphens w:val="0"/>
              <w:ind w:left="283" w:hanging="198"/>
            </w:pPr>
            <w:r>
              <w:rPr>
                <w:noProof/>
              </w:rPr>
              <w:t>Sistemi di ventilazione</w:t>
            </w:r>
          </w:p>
          <w:p w:rsidR="00A87EE3" w:rsidRDefault="00A87EE3" w:rsidP="00A87EE3">
            <w:pPr>
              <w:pStyle w:val="QPR-ConoscenzeAbilit"/>
              <w:suppressAutoHyphens w:val="0"/>
              <w:ind w:left="283" w:hanging="198"/>
            </w:pPr>
            <w:r>
              <w:rPr>
                <w:noProof/>
              </w:rPr>
              <w:t>Tipologie di manti di copertura e ambiti di utilizzo</w:t>
            </w:r>
          </w:p>
          <w:p w:rsidR="00A87EE3" w:rsidRDefault="00A87EE3" w:rsidP="00A87EE3">
            <w:pPr>
              <w:pStyle w:val="QPR-ConoscenzeAbilit"/>
              <w:suppressAutoHyphens w:val="0"/>
              <w:ind w:left="283" w:hanging="198"/>
            </w:pPr>
            <w:r>
              <w:rPr>
                <w:noProof/>
              </w:rPr>
              <w:t>Elementi costitutivi del manto (gronde, scossaline, colmi, ecc.)</w:t>
            </w:r>
          </w:p>
          <w:p w:rsidR="00A87EE3" w:rsidRDefault="00A87EE3" w:rsidP="00A87EE3">
            <w:pPr>
              <w:pStyle w:val="QPR-ConoscenzeAbilit"/>
              <w:suppressAutoHyphens w:val="0"/>
              <w:ind w:left="283" w:hanging="198"/>
            </w:pPr>
            <w:r>
              <w:rPr>
                <w:noProof/>
              </w:rPr>
              <w:t>Tecniche e materiali per la posa dei diversi manti di copertura</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realizzazione di opere di copertura</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Verificare la conformità degli elementi da utilizzare per la copertura rispetto a quanto previsto a progetto</w:t>
            </w:r>
          </w:p>
          <w:p w:rsidR="00A87EE3" w:rsidRDefault="00A87EE3" w:rsidP="00A87EE3">
            <w:pPr>
              <w:pStyle w:val="QPR-ConoscenzeAbilit"/>
              <w:suppressAutoHyphens w:val="0"/>
              <w:ind w:left="283" w:hanging="198"/>
            </w:pPr>
            <w:r>
              <w:rPr>
                <w:noProof/>
              </w:rPr>
              <w:t>Realizzare la posa in opera della struttura di supporto del manto (listelli o malta)</w:t>
            </w:r>
          </w:p>
          <w:p w:rsidR="00A87EE3" w:rsidRDefault="00A87EE3" w:rsidP="00A87EE3">
            <w:pPr>
              <w:pStyle w:val="QPR-ConoscenzeAbilit"/>
              <w:suppressAutoHyphens w:val="0"/>
              <w:ind w:left="283" w:hanging="198"/>
            </w:pPr>
            <w:r>
              <w:rPr>
                <w:noProof/>
              </w:rPr>
              <w:t>Realizzare lavori di impermeabilizzazione della copertura</w:t>
            </w:r>
          </w:p>
          <w:p w:rsidR="00A87EE3" w:rsidRDefault="00A87EE3" w:rsidP="00A87EE3">
            <w:pPr>
              <w:pStyle w:val="QPR-ConoscenzeAbilit"/>
              <w:suppressAutoHyphens w:val="0"/>
              <w:ind w:left="283" w:hanging="198"/>
            </w:pPr>
            <w:r>
              <w:rPr>
                <w:noProof/>
              </w:rPr>
              <w:t>Realizzare lavori di isolamento termico e acustico</w:t>
            </w:r>
          </w:p>
          <w:p w:rsidR="00A87EE3" w:rsidRDefault="00A87EE3" w:rsidP="00A87EE3">
            <w:pPr>
              <w:pStyle w:val="QPR-ConoscenzeAbilit"/>
              <w:suppressAutoHyphens w:val="0"/>
              <w:ind w:left="283" w:hanging="198"/>
            </w:pPr>
            <w:r>
              <w:rPr>
                <w:noProof/>
              </w:rPr>
              <w:t>Posare gli elementi di copertura</w:t>
            </w:r>
          </w:p>
          <w:p w:rsidR="00A87EE3" w:rsidRDefault="00A87EE3" w:rsidP="00A87EE3">
            <w:pPr>
              <w:pStyle w:val="QPR-ConoscenzeAbilit"/>
              <w:suppressAutoHyphens w:val="0"/>
              <w:ind w:left="283" w:hanging="198"/>
            </w:pPr>
            <w:r>
              <w:rPr>
                <w:noProof/>
              </w:rPr>
              <w:t>Eseguire la posa in opera le staffe di sospensione della gronda</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INTONACATURA DI MURI INTERNI ED ESTERNI</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QPR-EDI-15</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Tecniche e materiali per la realizzazione di semilavorati per l'intonaco</w:t>
            </w:r>
          </w:p>
          <w:p w:rsidR="00A87EE3" w:rsidRDefault="00A87EE3" w:rsidP="00A87EE3">
            <w:pPr>
              <w:pStyle w:val="QPR-ConoscenzeAbilit"/>
              <w:suppressAutoHyphens w:val="0"/>
              <w:ind w:left="283" w:hanging="198"/>
            </w:pPr>
            <w:r>
              <w:rPr>
                <w:noProof/>
              </w:rPr>
              <w:t>Tecniche e fasi per la realizzazione di guide in malta</w:t>
            </w:r>
          </w:p>
          <w:p w:rsidR="00A87EE3" w:rsidRDefault="00A87EE3" w:rsidP="00A87EE3">
            <w:pPr>
              <w:pStyle w:val="QPR-ConoscenzeAbilit"/>
              <w:suppressAutoHyphens w:val="0"/>
              <w:ind w:left="283" w:hanging="198"/>
            </w:pPr>
            <w:r>
              <w:rPr>
                <w:noProof/>
              </w:rPr>
              <w:t>Tecniche per la stesura dell'intonaco</w:t>
            </w:r>
          </w:p>
          <w:p w:rsidR="00A87EE3" w:rsidRDefault="00A87EE3" w:rsidP="00A87EE3">
            <w:pPr>
              <w:pStyle w:val="QPR-ConoscenzeAbilit"/>
              <w:suppressAutoHyphens w:val="0"/>
              <w:ind w:left="283" w:hanging="198"/>
            </w:pPr>
            <w:r>
              <w:rPr>
                <w:noProof/>
              </w:rPr>
              <w:t>Fasi che caratterizzano le intonacature a uno e a due strati</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realizzazione di opere di intonacatura</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Confezionare i semilavorati per l'intonaco</w:t>
            </w:r>
          </w:p>
          <w:p w:rsidR="00A87EE3" w:rsidRDefault="00A87EE3" w:rsidP="00A87EE3">
            <w:pPr>
              <w:pStyle w:val="QPR-ConoscenzeAbilit"/>
              <w:suppressAutoHyphens w:val="0"/>
              <w:ind w:left="283" w:hanging="198"/>
            </w:pPr>
            <w:r>
              <w:rPr>
                <w:noProof/>
              </w:rPr>
              <w:t>Formare guide di malta</w:t>
            </w:r>
          </w:p>
          <w:p w:rsidR="00A87EE3" w:rsidRDefault="00A87EE3" w:rsidP="00A87EE3">
            <w:pPr>
              <w:pStyle w:val="QPR-ConoscenzeAbilit"/>
              <w:suppressAutoHyphens w:val="0"/>
              <w:ind w:left="283" w:hanging="198"/>
            </w:pPr>
            <w:r>
              <w:rPr>
                <w:noProof/>
              </w:rPr>
              <w:t>Stendere e livellare l'intonaco</w:t>
            </w:r>
          </w:p>
          <w:p w:rsidR="00A87EE3" w:rsidRDefault="00A87EE3" w:rsidP="00A87EE3">
            <w:pPr>
              <w:pStyle w:val="QPR-ConoscenzeAbilit"/>
              <w:suppressAutoHyphens w:val="0"/>
              <w:ind w:left="283" w:hanging="198"/>
            </w:pPr>
            <w:r>
              <w:rPr>
                <w:noProof/>
              </w:rPr>
              <w:t>Preparare le superfici per la stesura del secondo strato di intonaco (per intonacature a due strati)</w:t>
            </w:r>
          </w:p>
          <w:p w:rsidR="00A87EE3" w:rsidRDefault="00A87EE3" w:rsidP="00A87EE3">
            <w:pPr>
              <w:pStyle w:val="QPR-ConoscenzeAbilit"/>
              <w:suppressAutoHyphens w:val="0"/>
              <w:ind w:left="283" w:hanging="198"/>
            </w:pPr>
            <w:r>
              <w:rPr>
                <w:noProof/>
              </w:rPr>
              <w:t>Livellare e verificare le superfici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REALIZZAZIONE DI LAVORI DI ISOLAMENTO</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QPR-EDI-16</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 progetto esecutivo realizzare lavori di coibentazione/ isolamento (termico e/o acustico) di opere edili attraverso stratificazioni compatte di rivestimento, interno e/o esterno, sulle parti di nuove costruzioni e/o di edifici esistenti.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Caratteristiche, modalità e ambiti di utilizzo dei materiali isolanti</w:t>
            </w:r>
          </w:p>
          <w:p w:rsidR="00A87EE3" w:rsidRDefault="00A87EE3" w:rsidP="00A87EE3">
            <w:pPr>
              <w:pStyle w:val="QPR-ConoscenzeAbilit"/>
              <w:suppressAutoHyphens w:val="0"/>
              <w:ind w:left="283" w:hanging="198"/>
            </w:pPr>
            <w:r>
              <w:rPr>
                <w:noProof/>
              </w:rPr>
              <w:t>Direttive per la posa e l'omologazione di sistemi “a cappotto” (per esterni)</w:t>
            </w:r>
          </w:p>
          <w:p w:rsidR="00A87EE3" w:rsidRDefault="00A87EE3" w:rsidP="00A87EE3">
            <w:pPr>
              <w:pStyle w:val="QPR-ConoscenzeAbilit"/>
              <w:suppressAutoHyphens w:val="0"/>
              <w:ind w:left="283" w:hanging="198"/>
            </w:pPr>
            <w:r>
              <w:rPr>
                <w:noProof/>
              </w:rPr>
              <w:t>Tecniche di posa di sistemi “a cappotto” (per esterni)</w:t>
            </w:r>
          </w:p>
          <w:p w:rsidR="00A87EE3" w:rsidRDefault="00A87EE3" w:rsidP="00A87EE3">
            <w:pPr>
              <w:pStyle w:val="QPR-ConoscenzeAbilit"/>
              <w:suppressAutoHyphens w:val="0"/>
              <w:ind w:left="283" w:hanging="198"/>
            </w:pPr>
            <w:r>
              <w:rPr>
                <w:noProof/>
              </w:rPr>
              <w:t>Tecniche e modalità di fissaggio di profili e pannelli</w:t>
            </w:r>
          </w:p>
          <w:p w:rsidR="00A87EE3" w:rsidRDefault="00A87EE3" w:rsidP="00A87EE3">
            <w:pPr>
              <w:pStyle w:val="QPR-ConoscenzeAbilit"/>
              <w:suppressAutoHyphens w:val="0"/>
              <w:ind w:left="283" w:hanging="198"/>
            </w:pPr>
            <w:r>
              <w:rPr>
                <w:noProof/>
              </w:rPr>
              <w:t>Tecniche e fasi per la posa di elementi accessori (paraspigoli, sgocciolatoi, ecc.)</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realizzazione di opere e lavori di isolamento</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Verificare e preparare la superficie da isolare</w:t>
            </w:r>
          </w:p>
          <w:p w:rsidR="00A87EE3" w:rsidRDefault="00A87EE3" w:rsidP="00A87EE3">
            <w:pPr>
              <w:pStyle w:val="QPR-ConoscenzeAbilit"/>
              <w:suppressAutoHyphens w:val="0"/>
              <w:ind w:left="283" w:hanging="198"/>
            </w:pPr>
            <w:r>
              <w:rPr>
                <w:noProof/>
              </w:rPr>
              <w:t>Fissare i pannelli componenti l'isolamento esterno “a cappotto” (per esterni)</w:t>
            </w:r>
          </w:p>
          <w:p w:rsidR="00A87EE3" w:rsidRDefault="00A87EE3" w:rsidP="00A87EE3">
            <w:pPr>
              <w:pStyle w:val="QPR-ConoscenzeAbilit"/>
              <w:suppressAutoHyphens w:val="0"/>
              <w:ind w:left="283" w:hanging="198"/>
            </w:pPr>
            <w:r>
              <w:rPr>
                <w:noProof/>
              </w:rPr>
              <w:t>Eseguire la posa di isolamenti interni</w:t>
            </w:r>
          </w:p>
          <w:p w:rsidR="00A87EE3" w:rsidRDefault="00A87EE3" w:rsidP="00A87EE3">
            <w:pPr>
              <w:pStyle w:val="QPR-ConoscenzeAbilit"/>
              <w:suppressAutoHyphens w:val="0"/>
              <w:ind w:left="283" w:hanging="198"/>
            </w:pPr>
            <w:r>
              <w:rPr>
                <w:noProof/>
              </w:rPr>
              <w:t>Posare gli elementi accessori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POSA DEL RIVESTIMENTO SU PAVIMENTI E PARETI</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QPR-EDI-17</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posare il rivestimento, utilizzando l’elemento fissante più indicato in relazione al lavoro da eseguire e avendo cura di preparare il sottofondo più idoneo.</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Tecnologia dei materiali di rivestimenti</w:t>
            </w:r>
          </w:p>
          <w:p w:rsidR="00A87EE3" w:rsidRDefault="00A87EE3" w:rsidP="00A87EE3">
            <w:pPr>
              <w:pStyle w:val="QPR-ConoscenzeAbilit"/>
              <w:suppressAutoHyphens w:val="0"/>
              <w:ind w:left="283" w:hanging="198"/>
            </w:pPr>
            <w:r>
              <w:rPr>
                <w:noProof/>
              </w:rPr>
              <w:t>Tipologie di sottofondo (massetto, caldana)</w:t>
            </w:r>
          </w:p>
          <w:p w:rsidR="00A87EE3" w:rsidRDefault="00A87EE3" w:rsidP="00A87EE3">
            <w:pPr>
              <w:pStyle w:val="QPR-ConoscenzeAbilit"/>
              <w:suppressAutoHyphens w:val="0"/>
              <w:ind w:left="283" w:hanging="198"/>
            </w:pPr>
            <w:r>
              <w:rPr>
                <w:noProof/>
              </w:rPr>
              <w:t>Elementi di disegno tecnico</w:t>
            </w:r>
          </w:p>
          <w:p w:rsidR="00A87EE3" w:rsidRDefault="00A87EE3" w:rsidP="00A87EE3">
            <w:pPr>
              <w:pStyle w:val="QPR-ConoscenzeAbilit"/>
              <w:suppressAutoHyphens w:val="0"/>
              <w:ind w:left="283" w:hanging="198"/>
            </w:pPr>
            <w:r>
              <w:rPr>
                <w:noProof/>
              </w:rPr>
              <w:t>Tecniche di tracciatura</w:t>
            </w:r>
          </w:p>
          <w:p w:rsidR="00A87EE3" w:rsidRDefault="00A87EE3" w:rsidP="00A87EE3">
            <w:pPr>
              <w:pStyle w:val="QPR-ConoscenzeAbilit"/>
              <w:suppressAutoHyphens w:val="0"/>
              <w:ind w:left="283" w:hanging="198"/>
            </w:pPr>
            <w:r>
              <w:rPr>
                <w:noProof/>
              </w:rPr>
              <w:t>Caratteristiche dei materiali per realizzare il conglomerato</w:t>
            </w:r>
          </w:p>
          <w:p w:rsidR="00A87EE3" w:rsidRDefault="00A87EE3" w:rsidP="00A87EE3">
            <w:pPr>
              <w:pStyle w:val="QPR-ConoscenzeAbilit"/>
              <w:suppressAutoHyphens w:val="0"/>
              <w:ind w:left="283" w:hanging="198"/>
            </w:pPr>
            <w:r>
              <w:rPr>
                <w:noProof/>
              </w:rPr>
              <w:t>Strumenti e tecniche per la verifica di verticalità e planarità delle superfici</w:t>
            </w:r>
          </w:p>
          <w:p w:rsidR="00A87EE3" w:rsidRDefault="00A87EE3" w:rsidP="00A87EE3">
            <w:pPr>
              <w:pStyle w:val="QPR-ConoscenzeAbilit"/>
              <w:suppressAutoHyphens w:val="0"/>
              <w:ind w:left="283" w:hanging="198"/>
            </w:pPr>
            <w:r>
              <w:rPr>
                <w:noProof/>
              </w:rPr>
              <w:t>Fasi per la posa in opera del rivestimento</w:t>
            </w:r>
          </w:p>
          <w:p w:rsidR="00A87EE3" w:rsidRDefault="00A87EE3" w:rsidP="00A87EE3">
            <w:pPr>
              <w:pStyle w:val="QPR-ConoscenzeAbilit"/>
              <w:suppressAutoHyphens w:val="0"/>
              <w:ind w:left="283" w:hanging="198"/>
            </w:pPr>
            <w:r>
              <w:rPr>
                <w:noProof/>
              </w:rPr>
              <w:t>Caratteristiche e ambiti di utilizzo dei materiali per il fissaggio del rivestimento (malta, adesivo, colla, ecc.)</w:t>
            </w:r>
          </w:p>
          <w:p w:rsidR="00A87EE3" w:rsidRDefault="00A87EE3" w:rsidP="00A87EE3">
            <w:pPr>
              <w:pStyle w:val="QPR-ConoscenzeAbilit"/>
              <w:suppressAutoHyphens w:val="0"/>
              <w:ind w:left="283" w:hanging="198"/>
            </w:pPr>
            <w:r>
              <w:rPr>
                <w:noProof/>
              </w:rPr>
              <w:t>Tecniche e strumenti per realizzare e sigillare le fughe di piastrelle posate</w:t>
            </w:r>
          </w:p>
          <w:p w:rsidR="00A87EE3" w:rsidRDefault="00A87EE3" w:rsidP="00A87EE3">
            <w:pPr>
              <w:pStyle w:val="QPR-ConoscenzeAbilit"/>
              <w:suppressAutoHyphens w:val="0"/>
              <w:ind w:left="283" w:hanging="198"/>
            </w:pPr>
            <w:r>
              <w:rPr>
                <w:noProof/>
              </w:rPr>
              <w:t>Modalità di risoluzione di problemi legati alla posa del rivestimento</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salute(personale e collettiva)  per l'utilizzo di attrezzature, strumenti e materiali per la posa di rivestimento su pavimento e pareti</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Scegliere la tipologia di sottofondo da relizzare</w:t>
            </w:r>
          </w:p>
          <w:p w:rsidR="00A87EE3" w:rsidRDefault="00A87EE3" w:rsidP="00A87EE3">
            <w:pPr>
              <w:pStyle w:val="QPR-ConoscenzeAbilit"/>
              <w:suppressAutoHyphens w:val="0"/>
              <w:ind w:left="283" w:hanging="198"/>
            </w:pPr>
            <w:r>
              <w:rPr>
                <w:noProof/>
              </w:rPr>
              <w:t>Verificare e tracciare le quote</w:t>
            </w:r>
          </w:p>
          <w:p w:rsidR="00A87EE3" w:rsidRDefault="00A87EE3" w:rsidP="00A87EE3">
            <w:pPr>
              <w:pStyle w:val="QPR-ConoscenzeAbilit"/>
              <w:suppressAutoHyphens w:val="0"/>
              <w:ind w:left="283" w:hanging="198"/>
            </w:pPr>
            <w:r>
              <w:rPr>
                <w:noProof/>
              </w:rPr>
              <w:t>Preparare il conglomerato per la formazione del sottofondo</w:t>
            </w:r>
          </w:p>
          <w:p w:rsidR="00A87EE3" w:rsidRDefault="00A87EE3" w:rsidP="00A87EE3">
            <w:pPr>
              <w:pStyle w:val="QPR-ConoscenzeAbilit"/>
              <w:suppressAutoHyphens w:val="0"/>
              <w:ind w:left="283" w:hanging="198"/>
            </w:pPr>
            <w:r>
              <w:rPr>
                <w:noProof/>
              </w:rPr>
              <w:t>Preparare le guide di riferimento e stendere il conglomerato</w:t>
            </w:r>
          </w:p>
          <w:p w:rsidR="00A87EE3" w:rsidRDefault="00A87EE3" w:rsidP="00A87EE3">
            <w:pPr>
              <w:pStyle w:val="QPR-ConoscenzeAbilit"/>
              <w:suppressAutoHyphens w:val="0"/>
              <w:ind w:left="283" w:hanging="198"/>
            </w:pPr>
            <w:r>
              <w:rPr>
                <w:noProof/>
              </w:rPr>
              <w:t>Livellare il sottofondo controllandone la planarità</w:t>
            </w:r>
          </w:p>
          <w:p w:rsidR="00A87EE3" w:rsidRDefault="00A87EE3" w:rsidP="00A87EE3">
            <w:pPr>
              <w:pStyle w:val="QPR-ConoscenzeAbilit"/>
              <w:suppressAutoHyphens w:val="0"/>
              <w:ind w:left="283" w:hanging="198"/>
            </w:pPr>
            <w:r>
              <w:rPr>
                <w:noProof/>
              </w:rPr>
              <w:t>Verificare la congruenza tra progetto di posa, ambiente reale e materiale disponibile</w:t>
            </w:r>
          </w:p>
          <w:p w:rsidR="00A87EE3" w:rsidRDefault="00A87EE3" w:rsidP="00A87EE3">
            <w:pPr>
              <w:pStyle w:val="QPR-ConoscenzeAbilit"/>
              <w:suppressAutoHyphens w:val="0"/>
              <w:ind w:left="283" w:hanging="198"/>
            </w:pPr>
            <w:r>
              <w:rPr>
                <w:noProof/>
              </w:rPr>
              <w:t>Verificare la verticalità e la planarità delle superfici di posa</w:t>
            </w:r>
          </w:p>
          <w:p w:rsidR="00A87EE3" w:rsidRDefault="00A87EE3" w:rsidP="00A87EE3">
            <w:pPr>
              <w:pStyle w:val="QPR-ConoscenzeAbilit"/>
              <w:suppressAutoHyphens w:val="0"/>
              <w:ind w:left="283" w:hanging="198"/>
            </w:pPr>
            <w:r>
              <w:rPr>
                <w:noProof/>
              </w:rPr>
              <w:t>Posare i pavimenti (con malta, polvere di cemento, adesivi)</w:t>
            </w:r>
          </w:p>
          <w:p w:rsidR="00A87EE3" w:rsidRDefault="00A87EE3" w:rsidP="00A87EE3">
            <w:pPr>
              <w:pStyle w:val="QPR-ConoscenzeAbilit"/>
              <w:suppressAutoHyphens w:val="0"/>
              <w:ind w:left="283" w:hanging="198"/>
            </w:pPr>
            <w:r>
              <w:rPr>
                <w:noProof/>
              </w:rPr>
              <w:t>Posare il rivestimento di pareti (con malta, adesivi)</w:t>
            </w:r>
          </w:p>
          <w:p w:rsidR="00A87EE3" w:rsidRDefault="00A87EE3" w:rsidP="00A87EE3">
            <w:pPr>
              <w:pStyle w:val="QPR-ConoscenzeAbilit"/>
              <w:suppressAutoHyphens w:val="0"/>
              <w:ind w:left="283" w:hanging="198"/>
            </w:pPr>
            <w:r>
              <w:rPr>
                <w:noProof/>
              </w:rPr>
              <w:t>Sigillare le fughe tra le piastrelle posate</w:t>
            </w:r>
          </w:p>
          <w:p w:rsidR="00A87EE3" w:rsidRDefault="00A87EE3" w:rsidP="00A87EE3">
            <w:pPr>
              <w:pStyle w:val="QPR-ConoscenzeAbilit"/>
              <w:suppressAutoHyphens w:val="0"/>
              <w:ind w:left="283" w:hanging="198"/>
            </w:pPr>
            <w:r>
              <w:rPr>
                <w:noProof/>
              </w:rPr>
              <w:t>Pulire la superficie degli elementi del rivestimento posati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REALIZZAZIONE DI LAVORI IN CARTONGESSO</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QPR-EDI-18</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e utilizzando il sistema di costruzione a secco, realizzare pareti divisorie autoportanti, controsoffitti piani e/o sagomati ed elementi estetici.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Vantaggi, criticità e ambiti di utilizzo dei sistemi di costruzione a secco</w:t>
            </w:r>
          </w:p>
          <w:p w:rsidR="00A87EE3" w:rsidRDefault="00A87EE3" w:rsidP="00A87EE3">
            <w:pPr>
              <w:pStyle w:val="QPR-ConoscenzeAbilit"/>
              <w:suppressAutoHyphens w:val="0"/>
              <w:ind w:left="283" w:hanging="198"/>
            </w:pPr>
            <w:r>
              <w:rPr>
                <w:noProof/>
              </w:rPr>
              <w:t>Norma UNI 11424</w:t>
            </w:r>
          </w:p>
          <w:p w:rsidR="00A87EE3" w:rsidRDefault="00A87EE3" w:rsidP="00A87EE3">
            <w:pPr>
              <w:pStyle w:val="QPR-ConoscenzeAbilit"/>
              <w:suppressAutoHyphens w:val="0"/>
              <w:ind w:left="283" w:hanging="198"/>
            </w:pPr>
            <w:r>
              <w:rPr>
                <w:noProof/>
              </w:rPr>
              <w:t>Strumenti e tecniche per il montaggio e la costruzione delle strutture di supporto</w:t>
            </w:r>
          </w:p>
          <w:p w:rsidR="00A87EE3" w:rsidRDefault="00A87EE3" w:rsidP="00A87EE3">
            <w:pPr>
              <w:pStyle w:val="QPR-ConoscenzeAbilit"/>
              <w:suppressAutoHyphens w:val="0"/>
              <w:ind w:left="283" w:hanging="198"/>
            </w:pPr>
            <w:r>
              <w:rPr>
                <w:noProof/>
              </w:rPr>
              <w:t>Strumenti per il taglio e la lavorazione del cartongesso</w:t>
            </w:r>
          </w:p>
          <w:p w:rsidR="00A87EE3" w:rsidRDefault="00A87EE3" w:rsidP="00A87EE3">
            <w:pPr>
              <w:pStyle w:val="QPR-ConoscenzeAbilit"/>
              <w:suppressAutoHyphens w:val="0"/>
              <w:ind w:left="283" w:hanging="198"/>
            </w:pPr>
            <w:r>
              <w:rPr>
                <w:noProof/>
              </w:rPr>
              <w:t>Fasi di posizionamento di materiali coibenti o termoacustici</w:t>
            </w:r>
          </w:p>
          <w:p w:rsidR="00A87EE3" w:rsidRDefault="00A87EE3" w:rsidP="00A87EE3">
            <w:pPr>
              <w:pStyle w:val="QPR-ConoscenzeAbilit"/>
              <w:suppressAutoHyphens w:val="0"/>
              <w:ind w:left="283" w:hanging="198"/>
            </w:pPr>
            <w:r>
              <w:rPr>
                <w:noProof/>
              </w:rPr>
              <w:t>Strumenti e modalità per il montaggio di pannelli in cartongesso (orizzontatale, verticale e ad angolo)</w:t>
            </w:r>
          </w:p>
          <w:p w:rsidR="00A87EE3" w:rsidRDefault="00A87EE3" w:rsidP="00A87EE3">
            <w:pPr>
              <w:pStyle w:val="QPR-ConoscenzeAbilit"/>
              <w:suppressAutoHyphens w:val="0"/>
              <w:ind w:left="283" w:hanging="198"/>
            </w:pPr>
            <w:r>
              <w:rPr>
                <w:noProof/>
              </w:rPr>
              <w:t>Tecniche di finitura</w:t>
            </w:r>
          </w:p>
          <w:p w:rsidR="00A87EE3" w:rsidRDefault="00A87EE3" w:rsidP="00A87EE3">
            <w:pPr>
              <w:pStyle w:val="QPR-ConoscenzeAbilit"/>
              <w:suppressAutoHyphens w:val="0"/>
              <w:ind w:left="283" w:hanging="198"/>
            </w:pPr>
            <w:r>
              <w:rPr>
                <w:noProof/>
              </w:rPr>
              <w:t>Modalità di risoluzione di problemi legati alla posa in opera di elementi in cartongesso</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salute(personale e collettiva)  per l'utilizzo di attrezzature, strumenti e materiali per la realizzazione di lavori in cartongesso</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A87EE3" w:rsidRDefault="00A87EE3" w:rsidP="00A87EE3">
            <w:pPr>
              <w:pStyle w:val="QPR-ConoscenzeAbilit"/>
              <w:suppressAutoHyphens w:val="0"/>
              <w:ind w:left="283" w:hanging="198"/>
            </w:pPr>
            <w:r>
              <w:rPr>
                <w:noProof/>
              </w:rPr>
              <w:t>Sagomare i pannelli di cartongesso</w:t>
            </w:r>
          </w:p>
          <w:p w:rsidR="00A87EE3" w:rsidRDefault="00A87EE3" w:rsidP="00A87EE3">
            <w:pPr>
              <w:pStyle w:val="QPR-ConoscenzeAbilit"/>
              <w:suppressAutoHyphens w:val="0"/>
              <w:ind w:left="283" w:hanging="198"/>
            </w:pPr>
            <w:r>
              <w:rPr>
                <w:noProof/>
              </w:rPr>
              <w:t>Inserire lo strato di materiale isolante interno</w:t>
            </w:r>
          </w:p>
          <w:p w:rsidR="00A87EE3" w:rsidRDefault="00A87EE3" w:rsidP="00A87EE3">
            <w:pPr>
              <w:pStyle w:val="QPR-ConoscenzeAbilit"/>
              <w:suppressAutoHyphens w:val="0"/>
              <w:ind w:left="283" w:hanging="198"/>
            </w:pPr>
            <w:r>
              <w:rPr>
                <w:noProof/>
              </w:rPr>
              <w:t>Fissare i pannelli sull'intelaiatura utilizzando le tecniche di montaggio in verticale, orizzontale e ad angolo</w:t>
            </w:r>
          </w:p>
          <w:p w:rsidR="00A87EE3" w:rsidRDefault="00A87EE3" w:rsidP="00A87EE3">
            <w:pPr>
              <w:pStyle w:val="QPR-ConoscenzeAbilit"/>
              <w:suppressAutoHyphens w:val="0"/>
              <w:ind w:left="283" w:hanging="198"/>
            </w:pPr>
            <w:r>
              <w:rPr>
                <w:noProof/>
              </w:rPr>
              <w:t>Stuccare e rifinire le giunture tra i pannelli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TINTEGGIATURA DI MURI INTERNI ED ESTERNI</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QPR-EDI-19</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e tenendo conto dello stato delle superfici, tinteggiare i muri interni ed esterni.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Caratteristiche e ambiti di utilizzo dei materiali per la tinteggiatura</w:t>
            </w:r>
          </w:p>
          <w:p w:rsidR="00A87EE3" w:rsidRDefault="00A87EE3" w:rsidP="00A87EE3">
            <w:pPr>
              <w:pStyle w:val="QPR-ConoscenzeAbilit"/>
              <w:suppressAutoHyphens w:val="0"/>
              <w:ind w:left="283" w:hanging="198"/>
            </w:pPr>
            <w:r>
              <w:rPr>
                <w:noProof/>
              </w:rPr>
              <w:t>Strumenti e modalità per la preparazione del prodotto da utilizzare</w:t>
            </w:r>
          </w:p>
          <w:p w:rsidR="00A87EE3" w:rsidRDefault="00A87EE3" w:rsidP="00A87EE3">
            <w:pPr>
              <w:pStyle w:val="QPR-ConoscenzeAbilit"/>
              <w:suppressAutoHyphens w:val="0"/>
              <w:ind w:left="283" w:hanging="198"/>
            </w:pPr>
            <w:r>
              <w:rPr>
                <w:noProof/>
              </w:rPr>
              <w:t>Tipologie e condizioni del supporto da tinteggiare (muri interni, esterni, nuovi, già trattati, ecc.)</w:t>
            </w:r>
          </w:p>
          <w:p w:rsidR="00A87EE3" w:rsidRDefault="00A87EE3" w:rsidP="00A87EE3">
            <w:pPr>
              <w:pStyle w:val="QPR-ConoscenzeAbilit"/>
              <w:suppressAutoHyphens w:val="0"/>
              <w:ind w:left="283" w:hanging="198"/>
            </w:pPr>
            <w:r>
              <w:rPr>
                <w:noProof/>
              </w:rPr>
              <w:t>Fasi e sequenza delle operazioni da compiere per la tinteggiatura</w:t>
            </w:r>
          </w:p>
          <w:p w:rsidR="00A87EE3" w:rsidRDefault="00A87EE3" w:rsidP="00A87EE3">
            <w:pPr>
              <w:pStyle w:val="QPR-ConoscenzeAbilit"/>
              <w:suppressAutoHyphens w:val="0"/>
              <w:ind w:left="283" w:hanging="198"/>
            </w:pPr>
            <w:r>
              <w:rPr>
                <w:noProof/>
              </w:rPr>
              <w:t>Modalità di risoluzione dei problemi legati alla tinteggiatura</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tinteggiatura di muri interni ed esterni</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Eseguire le operazioni di copertura delle superfici e oggetti da proteggere dalla tinteggiatura</w:t>
            </w:r>
          </w:p>
          <w:p w:rsidR="00A87EE3" w:rsidRDefault="00A87EE3" w:rsidP="00A87EE3">
            <w:pPr>
              <w:pStyle w:val="QPR-ConoscenzeAbilit"/>
              <w:suppressAutoHyphens w:val="0"/>
              <w:ind w:left="283" w:hanging="198"/>
            </w:pPr>
            <w:r>
              <w:rPr>
                <w:noProof/>
              </w:rPr>
              <w:t>Scegliere tipologia e quantità del prodotto da utilizzare</w:t>
            </w:r>
          </w:p>
          <w:p w:rsidR="00A87EE3" w:rsidRDefault="00A87EE3" w:rsidP="00A87EE3">
            <w:pPr>
              <w:pStyle w:val="QPR-ConoscenzeAbilit"/>
              <w:suppressAutoHyphens w:val="0"/>
              <w:ind w:left="283" w:hanging="198"/>
            </w:pPr>
            <w:r>
              <w:rPr>
                <w:noProof/>
              </w:rPr>
              <w:t>Realizzare la preparazione del sottofondo da tinteggiare</w:t>
            </w:r>
          </w:p>
          <w:p w:rsidR="00A87EE3" w:rsidRDefault="00A87EE3" w:rsidP="00A87EE3">
            <w:pPr>
              <w:pStyle w:val="QPR-ConoscenzeAbilit"/>
              <w:suppressAutoHyphens w:val="0"/>
              <w:ind w:left="283" w:hanging="198"/>
            </w:pPr>
            <w:r>
              <w:rPr>
                <w:noProof/>
              </w:rPr>
              <w:t>Rimuovere eventuali strati di tinteggiatura pre-esistenti, carteggiare, stuccare e rasare</w:t>
            </w:r>
          </w:p>
          <w:p w:rsidR="00A87EE3" w:rsidRDefault="00A87EE3" w:rsidP="00A87EE3">
            <w:pPr>
              <w:pStyle w:val="QPR-ConoscenzeAbilit"/>
              <w:suppressAutoHyphens w:val="0"/>
              <w:ind w:left="283" w:hanging="198"/>
            </w:pPr>
            <w:r>
              <w:rPr>
                <w:noProof/>
              </w:rPr>
              <w:t>Preparare il prodotto da utilizzare</w:t>
            </w:r>
          </w:p>
          <w:p w:rsidR="00A87EE3" w:rsidRDefault="00A87EE3" w:rsidP="00A87EE3">
            <w:pPr>
              <w:pStyle w:val="QPR-ConoscenzeAbilit"/>
              <w:suppressAutoHyphens w:val="0"/>
              <w:ind w:left="283" w:hanging="198"/>
            </w:pPr>
            <w:r>
              <w:rPr>
                <w:noProof/>
              </w:rPr>
              <w:t>Stendere i diversi strati di idropittura</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764179" w:rsidRDefault="00764179" w:rsidP="00EC3D1D">
      <w:pPr>
        <w:pStyle w:val="DOC-TestoBase"/>
      </w:pPr>
    </w:p>
    <w:p w:rsidR="00EC3D1D" w:rsidRPr="00493351" w:rsidRDefault="00EC3D1D" w:rsidP="00EC3D1D">
      <w:pPr>
        <w:pStyle w:val="DOC-TestoBase"/>
      </w:pPr>
      <w:r w:rsidRPr="00493351">
        <w:br w:type="page"/>
      </w:r>
    </w:p>
    <w:p w:rsidR="00EC3D1D" w:rsidRPr="00493351" w:rsidRDefault="00EC3D1D" w:rsidP="00EC3D1D">
      <w:pPr>
        <w:pStyle w:val="DOC-TestoBase"/>
        <w:sectPr w:rsidR="00EC3D1D" w:rsidRPr="00493351" w:rsidSect="00D17F58">
          <w:headerReference w:type="default" r:id="rId257"/>
          <w:footerReference w:type="default" r:id="rId258"/>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bookmarkStart w:id="85" w:name="_Toc426017754"/>
      <w:r w:rsidRPr="00493351">
        <w:t>Addetto alle lavorazioni di cantiere edile</w:t>
      </w:r>
      <w:bookmarkEnd w:id="85"/>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87EE3" w:rsidTr="004D5C72">
        <w:trPr>
          <w:trHeight w:hRule="exact" w:val="280"/>
        </w:trPr>
        <w:tc>
          <w:tcPr>
            <w:tcW w:w="40" w:type="dxa"/>
          </w:tcPr>
          <w:p w:rsidR="00A87EE3" w:rsidRDefault="00A87EE3" w:rsidP="004D5C72">
            <w:pPr>
              <w:pStyle w:val="EMPTYCELLSTYLE"/>
            </w:pPr>
          </w:p>
        </w:tc>
        <w:tc>
          <w:tcPr>
            <w:tcW w:w="1380" w:type="dxa"/>
            <w:tcBorders>
              <w:bottom w:val="single" w:sz="4" w:space="0" w:color="000000"/>
            </w:tcBorders>
            <w:tcMar>
              <w:top w:w="40" w:type="dxa"/>
              <w:left w:w="60" w:type="dxa"/>
              <w:bottom w:w="0" w:type="dxa"/>
              <w:right w:w="0" w:type="dxa"/>
            </w:tcMar>
          </w:tcPr>
          <w:p w:rsidR="00A87EE3" w:rsidRDefault="00A87EE3"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87EE3" w:rsidRDefault="00A87EE3"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87EE3" w:rsidRDefault="00A87EE3" w:rsidP="004D5C72">
            <w:pPr>
              <w:pStyle w:val="DOC-TabellaIntestazioni"/>
            </w:pPr>
            <w:r>
              <w:t>EQF</w:t>
            </w:r>
          </w:p>
        </w:tc>
        <w:tc>
          <w:tcPr>
            <w:tcW w:w="3119" w:type="dxa"/>
            <w:tcBorders>
              <w:bottom w:val="single" w:sz="4" w:space="0" w:color="000000"/>
            </w:tcBorders>
          </w:tcPr>
          <w:p w:rsidR="00A87EE3" w:rsidRDefault="00A87EE3"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87EE3" w:rsidRDefault="00A87EE3" w:rsidP="004D5C72">
            <w:pPr>
              <w:pStyle w:val="DOC-TabellaIntestazioni"/>
            </w:pPr>
            <w:r>
              <w:t>Note sulla SST correlata</w:t>
            </w: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QPR-EDI-08</w:t>
            </w:r>
          </w:p>
        </w:tc>
        <w:tc>
          <w:tcPr>
            <w:tcW w:w="6792" w:type="dxa"/>
            <w:tcBorders>
              <w:top w:val="single"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ALLESTIMENTO E SMOBILITAZIONE DEL CANTIERE EDILE</w:t>
            </w:r>
          </w:p>
        </w:tc>
        <w:tc>
          <w:tcPr>
            <w:tcW w:w="992" w:type="dxa"/>
            <w:tcBorders>
              <w:top w:val="single"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single" w:sz="4" w:space="0" w:color="000000"/>
              <w:bottom w:val="dotted" w:sz="4" w:space="0" w:color="000000"/>
            </w:tcBorders>
          </w:tcPr>
          <w:p w:rsidR="00A87EE3" w:rsidRDefault="00A87EE3" w:rsidP="004D5C7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QPR-EDI-12</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REALIZZARE OPERE IN CALCESTRUZZO ARMATO</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QPR-EDI-13</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REALIZZAZIONE DI OPERE IN MURATURA</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QPR-EDI-14</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REALIZZAZIONE DELLA COPERTURA</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QPR-EDI-15</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INTONACATURA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QPR-EDI-16</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REALIZZAZIONE DI LAVORI DI ISOLAMENTO</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QPR-EDI-17</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POSA DEL RIVESTIMENTO SU PAVIMENTI E PARETI</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QPR-EDI-18</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REALIZZAZIONE DI LAVORI IN CARTONGESSO</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QPR-EDI-19</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TINTEGGIATURA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Default="00A87EE3" w:rsidP="0058089C">
      <w:pPr>
        <w:pStyle w:val="DOC-TestoBase"/>
        <w:jc w:val="center"/>
      </w:pPr>
      <w:r w:rsidRPr="00A87EE3">
        <w:rPr>
          <w:noProof/>
          <w:lang w:eastAsia="it-IT"/>
        </w:rPr>
        <w:drawing>
          <wp:inline distT="0" distB="0" distL="0" distR="0">
            <wp:extent cx="8640000" cy="6101788"/>
            <wp:effectExtent l="0" t="0" r="8890" b="0"/>
            <wp:docPr id="540" name="Immagin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541" name="Immagin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542" name="Immagin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543" name="Immagin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C3D1D" w:rsidRPr="00493351" w:rsidRDefault="00A87EE3" w:rsidP="00EC3D1D">
      <w:pPr>
        <w:pStyle w:val="DOC-TestoBase"/>
        <w:sectPr w:rsidR="00EC3D1D" w:rsidRPr="00493351" w:rsidSect="001522F9">
          <w:pgSz w:w="16840" w:h="11907" w:orient="landscape" w:code="9"/>
          <w:pgMar w:top="1134" w:right="1134" w:bottom="1134" w:left="1134" w:header="567" w:footer="567" w:gutter="0"/>
          <w:cols w:space="708"/>
          <w:docGrid w:linePitch="360"/>
        </w:sectPr>
      </w:pPr>
      <w:r w:rsidRPr="00A87EE3">
        <w:rPr>
          <w:noProof/>
          <w:lang w:eastAsia="it-IT"/>
        </w:rPr>
        <w:drawing>
          <wp:inline distT="0" distB="0" distL="0" distR="0">
            <wp:extent cx="8640000" cy="6101788"/>
            <wp:effectExtent l="0" t="0" r="889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PROF-EDI-02</w:t>
      </w:r>
    </w:p>
    <w:p w:rsidR="00EC3D1D" w:rsidRPr="00493351" w:rsidRDefault="00EC3D1D" w:rsidP="00EC3D1D">
      <w:pPr>
        <w:pStyle w:val="LG-TitoloProfilo"/>
      </w:pPr>
      <w:bookmarkStart w:id="86" w:name="_Toc508197860"/>
      <w:bookmarkStart w:id="87" w:name="_Toc41035814"/>
      <w:r w:rsidRPr="00493351">
        <w:t>Muratore</w:t>
      </w:r>
      <w:bookmarkEnd w:id="86"/>
      <w:bookmarkEnd w:id="8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335DF" w:rsidTr="004D5C72">
        <w:trPr>
          <w:trHeight w:hRule="exact" w:val="34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LG-Titoletto"/>
            </w:pPr>
            <w:r>
              <w:t>REFERENZIAZIONI</w:t>
            </w:r>
          </w:p>
        </w:tc>
        <w:tc>
          <w:tcPr>
            <w:tcW w:w="1" w:type="dxa"/>
          </w:tcPr>
          <w:p w:rsidR="007335DF" w:rsidRDefault="007335DF" w:rsidP="004D5C72">
            <w:pPr>
              <w:pStyle w:val="EMPTYCELLSTYLE"/>
            </w:pPr>
          </w:p>
        </w:tc>
      </w:tr>
      <w:tr w:rsidR="007335DF" w:rsidTr="004D5C72">
        <w:trPr>
          <w:trHeight w:hRule="exact" w:val="1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DOC-TestoBase"/>
            </w:pPr>
            <w:r>
              <w:t>Professioni NUP/ISTAT correlate:</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6.1.2.1.0</w:t>
            </w:r>
          </w:p>
        </w:tc>
        <w:tc>
          <w:tcPr>
            <w:tcW w:w="7900" w:type="dxa"/>
            <w:gridSpan w:val="3"/>
            <w:tcMar>
              <w:top w:w="0" w:type="dxa"/>
              <w:left w:w="60" w:type="dxa"/>
              <w:bottom w:w="0" w:type="dxa"/>
              <w:right w:w="0" w:type="dxa"/>
            </w:tcMar>
          </w:tcPr>
          <w:p w:rsidR="007335DF" w:rsidRDefault="007335DF" w:rsidP="004D5C72">
            <w:pPr>
              <w:pStyle w:val="LG-ElencoConTabulazione"/>
            </w:pPr>
            <w:r>
              <w:t>Muratori in pietra e mattoni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6.1.2.2.1</w:t>
            </w:r>
          </w:p>
        </w:tc>
        <w:tc>
          <w:tcPr>
            <w:tcW w:w="7900" w:type="dxa"/>
            <w:gridSpan w:val="3"/>
            <w:tcMar>
              <w:top w:w="0" w:type="dxa"/>
              <w:left w:w="60" w:type="dxa"/>
              <w:bottom w:w="0" w:type="dxa"/>
              <w:right w:w="0" w:type="dxa"/>
            </w:tcMar>
          </w:tcPr>
          <w:p w:rsidR="007335DF" w:rsidRDefault="007335DF" w:rsidP="004D5C72">
            <w:pPr>
              <w:pStyle w:val="LG-ElencoConTabulazione"/>
            </w:pPr>
            <w:r>
              <w:t>Casseronisti/Cassonisti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6.1.2.2.2</w:t>
            </w:r>
          </w:p>
        </w:tc>
        <w:tc>
          <w:tcPr>
            <w:tcW w:w="7900" w:type="dxa"/>
            <w:gridSpan w:val="3"/>
            <w:tcMar>
              <w:top w:w="0" w:type="dxa"/>
              <w:left w:w="60" w:type="dxa"/>
              <w:bottom w:w="0" w:type="dxa"/>
              <w:right w:w="0" w:type="dxa"/>
            </w:tcMar>
          </w:tcPr>
          <w:p w:rsidR="007335DF" w:rsidRDefault="007335DF" w:rsidP="004D5C72">
            <w:pPr>
              <w:pStyle w:val="LG-ElencoConTabulazione"/>
            </w:pPr>
            <w:r>
              <w:t>Muratori e formatori in calcestruzzo</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6.1.2.4.0</w:t>
            </w:r>
          </w:p>
        </w:tc>
        <w:tc>
          <w:tcPr>
            <w:tcW w:w="7900" w:type="dxa"/>
            <w:gridSpan w:val="3"/>
            <w:tcMar>
              <w:top w:w="0" w:type="dxa"/>
              <w:left w:w="60" w:type="dxa"/>
              <w:bottom w:w="0" w:type="dxa"/>
              <w:right w:w="0" w:type="dxa"/>
            </w:tcMar>
          </w:tcPr>
          <w:p w:rsidR="007335DF" w:rsidRDefault="007335DF" w:rsidP="004D5C72">
            <w:pPr>
              <w:pStyle w:val="LG-ElencoConTabulazione"/>
            </w:pPr>
            <w:r>
              <w:t>Ponteggiatori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6.1.3.3.0</w:t>
            </w:r>
          </w:p>
        </w:tc>
        <w:tc>
          <w:tcPr>
            <w:tcW w:w="7900" w:type="dxa"/>
            <w:gridSpan w:val="3"/>
            <w:tcMar>
              <w:top w:w="0" w:type="dxa"/>
              <w:left w:w="60" w:type="dxa"/>
              <w:bottom w:w="0" w:type="dxa"/>
              <w:right w:w="0" w:type="dxa"/>
            </w:tcMar>
          </w:tcPr>
          <w:p w:rsidR="007335DF" w:rsidRDefault="007335DF" w:rsidP="004D5C72">
            <w:pPr>
              <w:pStyle w:val="LG-ElencoConTabulazione"/>
            </w:pPr>
            <w:r>
              <w:t>Intonacatori</w:t>
            </w:r>
          </w:p>
        </w:tc>
        <w:tc>
          <w:tcPr>
            <w:tcW w:w="1" w:type="dxa"/>
          </w:tcPr>
          <w:p w:rsidR="007335DF" w:rsidRDefault="007335DF" w:rsidP="004D5C72">
            <w:pPr>
              <w:pStyle w:val="EMPTYCELLSTYLE"/>
            </w:pPr>
          </w:p>
        </w:tc>
      </w:tr>
      <w:tr w:rsidR="007335DF" w:rsidTr="004D5C72">
        <w:trPr>
          <w:trHeight w:hRule="exact" w:val="1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DOC-TestoBase"/>
            </w:pPr>
            <w:r>
              <w:t xml:space="preserve">Attività economiche di riferimento (ATECO 2007/ISTAT): </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41.20.00</w:t>
            </w:r>
          </w:p>
        </w:tc>
        <w:tc>
          <w:tcPr>
            <w:tcW w:w="7900" w:type="dxa"/>
            <w:gridSpan w:val="3"/>
            <w:tcMar>
              <w:top w:w="0" w:type="dxa"/>
              <w:left w:w="60" w:type="dxa"/>
              <w:bottom w:w="0" w:type="dxa"/>
              <w:right w:w="0" w:type="dxa"/>
            </w:tcMar>
          </w:tcPr>
          <w:p w:rsidR="007335DF" w:rsidRDefault="007335DF" w:rsidP="004D5C72">
            <w:pPr>
              <w:pStyle w:val="LG-ElencoConTabulazione"/>
            </w:pPr>
            <w:r>
              <w:t>Costruzione di edifici residenziali e non residenziali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43.29.02</w:t>
            </w:r>
          </w:p>
        </w:tc>
        <w:tc>
          <w:tcPr>
            <w:tcW w:w="7900" w:type="dxa"/>
            <w:gridSpan w:val="3"/>
            <w:tcMar>
              <w:top w:w="0" w:type="dxa"/>
              <w:left w:w="60" w:type="dxa"/>
              <w:bottom w:w="0" w:type="dxa"/>
              <w:right w:w="0" w:type="dxa"/>
            </w:tcMar>
          </w:tcPr>
          <w:p w:rsidR="007335DF" w:rsidRDefault="007335DF" w:rsidP="004D5C72">
            <w:pPr>
              <w:pStyle w:val="LG-ElencoConTabulazione"/>
            </w:pPr>
            <w:r>
              <w:t>Lavori di isolamento termico, acustico o antivibrazioni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43.31.00</w:t>
            </w:r>
          </w:p>
        </w:tc>
        <w:tc>
          <w:tcPr>
            <w:tcW w:w="7900" w:type="dxa"/>
            <w:gridSpan w:val="3"/>
            <w:tcMar>
              <w:top w:w="0" w:type="dxa"/>
              <w:left w:w="60" w:type="dxa"/>
              <w:bottom w:w="0" w:type="dxa"/>
              <w:right w:w="0" w:type="dxa"/>
            </w:tcMar>
          </w:tcPr>
          <w:p w:rsidR="007335DF" w:rsidRDefault="007335DF" w:rsidP="004D5C72">
            <w:pPr>
              <w:pStyle w:val="LG-ElencoConTabulazione"/>
            </w:pPr>
            <w:r>
              <w:t>Intonacatura e stuccatura</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43.39.01</w:t>
            </w:r>
          </w:p>
        </w:tc>
        <w:tc>
          <w:tcPr>
            <w:tcW w:w="7900" w:type="dxa"/>
            <w:gridSpan w:val="3"/>
            <w:tcMar>
              <w:top w:w="0" w:type="dxa"/>
              <w:left w:w="60" w:type="dxa"/>
              <w:bottom w:w="0" w:type="dxa"/>
              <w:right w:w="0" w:type="dxa"/>
            </w:tcMar>
          </w:tcPr>
          <w:p w:rsidR="007335DF" w:rsidRDefault="007335DF" w:rsidP="004D5C72">
            <w:pPr>
              <w:pStyle w:val="LG-ElencoConTabulazione"/>
            </w:pPr>
            <w:r>
              <w:t>Attività non specializzate di lavori edili (muratori)</w:t>
            </w:r>
          </w:p>
        </w:tc>
        <w:tc>
          <w:tcPr>
            <w:tcW w:w="1" w:type="dxa"/>
          </w:tcPr>
          <w:p w:rsidR="007335DF" w:rsidRDefault="007335DF" w:rsidP="004D5C72">
            <w:pPr>
              <w:pStyle w:val="EMPTYCELLSTYLE"/>
            </w:pPr>
          </w:p>
        </w:tc>
      </w:tr>
      <w:tr w:rsidR="007335DF" w:rsidTr="004D5C72">
        <w:trPr>
          <w:trHeight w:hRule="exact" w:val="32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34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LG-Titoletto"/>
            </w:pPr>
            <w:r>
              <w:t>DESCRIZIONE SINTETICA DEL PROFILO</w:t>
            </w:r>
          </w:p>
        </w:tc>
        <w:tc>
          <w:tcPr>
            <w:tcW w:w="1" w:type="dxa"/>
          </w:tcPr>
          <w:p w:rsidR="007335DF" w:rsidRDefault="007335DF" w:rsidP="004D5C72">
            <w:pPr>
              <w:pStyle w:val="EMPTYCELLSTYLE"/>
            </w:pPr>
          </w:p>
        </w:tc>
      </w:tr>
      <w:tr w:rsidR="007335DF" w:rsidTr="004D5C72">
        <w:trPr>
          <w:trHeight w:hRule="exact" w:val="14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7335DF">
        <w:trPr>
          <w:trHeight w:val="1701"/>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LG-TestoBase"/>
            </w:pPr>
            <w:r>
              <w:t>Il MURATORE è un operatore edile in grado di eseguire lavori per la realizzazione, il recupero e la manutenzione di murature, opere in cemento armato, intonaci, compreso l’allestimento delle necessarie opere provvisionali, nel rispetto delle normative in tema di salute e sicurezza sul lavoro. In particolare, le sue attività principali afferiscono all’attività di allestimento e smobilitazione del cantiere, alla realizzazione di semplici rilievi e tracciature, nonché alla realizzazione e intonacatura di opere in muratura. Inoltre la figura realizza elementi strutturali (fondazioni, strutture verticali, orizzontali e scale) in calcestruzzo armato, preparando, assemblando e installando apposite casseforme lignee.</w:t>
            </w:r>
          </w:p>
        </w:tc>
        <w:tc>
          <w:tcPr>
            <w:tcW w:w="1" w:type="dxa"/>
          </w:tcPr>
          <w:p w:rsidR="007335DF" w:rsidRDefault="007335DF" w:rsidP="004D5C72">
            <w:pPr>
              <w:pStyle w:val="EMPTYCELLSTYLE"/>
            </w:pPr>
          </w:p>
        </w:tc>
      </w:tr>
      <w:tr w:rsidR="007335DF" w:rsidTr="004D5C72">
        <w:trPr>
          <w:trHeight w:hRule="exact" w:val="32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34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7335DF">
            <w:pPr>
              <w:pStyle w:val="LG-Titoletto"/>
            </w:pPr>
            <w:r>
              <w:t xml:space="preserve">COMPETENZE PROFESSIONALI CARATTERIZZANTI IL PROFILO REGIONALE </w:t>
            </w:r>
          </w:p>
        </w:tc>
        <w:tc>
          <w:tcPr>
            <w:tcW w:w="1" w:type="dxa"/>
          </w:tcPr>
          <w:p w:rsidR="007335DF" w:rsidRDefault="007335DF" w:rsidP="004D5C72">
            <w:pPr>
              <w:pStyle w:val="EMPTYCELLSTYLE"/>
            </w:pPr>
          </w:p>
        </w:tc>
      </w:tr>
      <w:tr w:rsidR="007335DF" w:rsidTr="004D5C72">
        <w:trPr>
          <w:trHeight w:hRule="exact" w:val="1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7335DF" w:rsidRDefault="007335DF"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335DF" w:rsidRDefault="007335DF"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335DF" w:rsidRDefault="007335DF"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7335DF" w:rsidRDefault="007335DF" w:rsidP="004D5C72">
            <w:pPr>
              <w:pStyle w:val="DOC-TabellaIntestazioni"/>
            </w:pPr>
            <w:r>
              <w:t>Sviluppato in modo:</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Mar>
              <w:top w:w="0" w:type="dxa"/>
              <w:left w:w="100" w:type="dxa"/>
              <w:bottom w:w="0" w:type="dxa"/>
              <w:right w:w="0" w:type="dxa"/>
            </w:tcMar>
          </w:tcPr>
          <w:p w:rsidR="007335DF" w:rsidRDefault="007335DF" w:rsidP="004D5C72">
            <w:pPr>
              <w:pStyle w:val="DOC-TabellaGrassetto"/>
            </w:pPr>
            <w:r>
              <w:t>QPR-EDI-08</w:t>
            </w:r>
          </w:p>
        </w:tc>
        <w:tc>
          <w:tcPr>
            <w:tcW w:w="5960" w:type="dxa"/>
            <w:gridSpan w:val="2"/>
            <w:tcMar>
              <w:top w:w="0" w:type="dxa"/>
              <w:left w:w="100" w:type="dxa"/>
              <w:bottom w:w="0" w:type="dxa"/>
              <w:right w:w="0" w:type="dxa"/>
            </w:tcMar>
          </w:tcPr>
          <w:p w:rsidR="007335DF" w:rsidRDefault="007335DF" w:rsidP="004D5C72">
            <w:pPr>
              <w:pStyle w:val="DOC-TabellaTesto"/>
            </w:pPr>
            <w:r>
              <w:t>ALLESTIMENTO E SMOBILITAZIONE DEL CANTIERE EDILE</w:t>
            </w:r>
          </w:p>
        </w:tc>
        <w:tc>
          <w:tcPr>
            <w:tcW w:w="980" w:type="dxa"/>
            <w:tcMar>
              <w:top w:w="0" w:type="dxa"/>
              <w:left w:w="60" w:type="dxa"/>
              <w:bottom w:w="0" w:type="dxa"/>
              <w:right w:w="0" w:type="dxa"/>
            </w:tcMar>
          </w:tcPr>
          <w:p w:rsidR="007335DF" w:rsidRDefault="007335DF" w:rsidP="004D5C72">
            <w:pPr>
              <w:pStyle w:val="DOC-TabellaTestoCx"/>
            </w:pPr>
            <w:r>
              <w:t>3</w:t>
            </w:r>
          </w:p>
        </w:tc>
        <w:tc>
          <w:tcPr>
            <w:tcW w:w="1380" w:type="dxa"/>
            <w:tcMar>
              <w:top w:w="0" w:type="dxa"/>
              <w:left w:w="60" w:type="dxa"/>
              <w:bottom w:w="0" w:type="dxa"/>
              <w:right w:w="0" w:type="dxa"/>
            </w:tcMar>
          </w:tcPr>
          <w:p w:rsidR="007335DF" w:rsidRDefault="007335DF" w:rsidP="004D5C72">
            <w:pPr>
              <w:pStyle w:val="DOC-TabellaTestoCx"/>
            </w:pPr>
            <w:r>
              <w:t>Completo</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Mar>
              <w:top w:w="0" w:type="dxa"/>
              <w:left w:w="100" w:type="dxa"/>
              <w:bottom w:w="0" w:type="dxa"/>
              <w:right w:w="0" w:type="dxa"/>
            </w:tcMar>
          </w:tcPr>
          <w:p w:rsidR="007335DF" w:rsidRDefault="007335DF" w:rsidP="004D5C72">
            <w:pPr>
              <w:pStyle w:val="DOC-TabellaGrassetto"/>
            </w:pPr>
            <w:r>
              <w:t>QPR-EDI-12</w:t>
            </w:r>
          </w:p>
        </w:tc>
        <w:tc>
          <w:tcPr>
            <w:tcW w:w="5960" w:type="dxa"/>
            <w:gridSpan w:val="2"/>
            <w:tcMar>
              <w:top w:w="0" w:type="dxa"/>
              <w:left w:w="100" w:type="dxa"/>
              <w:bottom w:w="0" w:type="dxa"/>
              <w:right w:w="0" w:type="dxa"/>
            </w:tcMar>
          </w:tcPr>
          <w:p w:rsidR="007335DF" w:rsidRDefault="007335DF" w:rsidP="004D5C72">
            <w:pPr>
              <w:pStyle w:val="DOC-TabellaTesto"/>
            </w:pPr>
            <w:r>
              <w:t>REALIZZARE OPERE IN CALCESTRUZZO ARMATO</w:t>
            </w:r>
          </w:p>
        </w:tc>
        <w:tc>
          <w:tcPr>
            <w:tcW w:w="980" w:type="dxa"/>
            <w:tcMar>
              <w:top w:w="0" w:type="dxa"/>
              <w:left w:w="60" w:type="dxa"/>
              <w:bottom w:w="0" w:type="dxa"/>
              <w:right w:w="0" w:type="dxa"/>
            </w:tcMar>
          </w:tcPr>
          <w:p w:rsidR="007335DF" w:rsidRDefault="007335DF" w:rsidP="004D5C72">
            <w:pPr>
              <w:pStyle w:val="DOC-TabellaTestoCx"/>
            </w:pPr>
            <w:r>
              <w:t>3</w:t>
            </w:r>
          </w:p>
        </w:tc>
        <w:tc>
          <w:tcPr>
            <w:tcW w:w="1380" w:type="dxa"/>
            <w:tcMar>
              <w:top w:w="0" w:type="dxa"/>
              <w:left w:w="60" w:type="dxa"/>
              <w:bottom w:w="0" w:type="dxa"/>
              <w:right w:w="0" w:type="dxa"/>
            </w:tcMar>
          </w:tcPr>
          <w:p w:rsidR="007335DF" w:rsidRDefault="007335DF" w:rsidP="004D5C72">
            <w:pPr>
              <w:pStyle w:val="DOC-TabellaTestoCx"/>
            </w:pPr>
            <w:r>
              <w:t>Parziale</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Mar>
              <w:top w:w="0" w:type="dxa"/>
              <w:left w:w="100" w:type="dxa"/>
              <w:bottom w:w="0" w:type="dxa"/>
              <w:right w:w="0" w:type="dxa"/>
            </w:tcMar>
          </w:tcPr>
          <w:p w:rsidR="007335DF" w:rsidRDefault="007335DF" w:rsidP="004D5C72">
            <w:pPr>
              <w:pStyle w:val="DOC-TabellaGrassetto"/>
            </w:pPr>
            <w:r>
              <w:t>QPR-EDI-13</w:t>
            </w:r>
          </w:p>
        </w:tc>
        <w:tc>
          <w:tcPr>
            <w:tcW w:w="5960" w:type="dxa"/>
            <w:gridSpan w:val="2"/>
            <w:tcMar>
              <w:top w:w="0" w:type="dxa"/>
              <w:left w:w="100" w:type="dxa"/>
              <w:bottom w:w="0" w:type="dxa"/>
              <w:right w:w="0" w:type="dxa"/>
            </w:tcMar>
          </w:tcPr>
          <w:p w:rsidR="007335DF" w:rsidRDefault="007335DF" w:rsidP="004D5C72">
            <w:pPr>
              <w:pStyle w:val="DOC-TabellaTesto"/>
            </w:pPr>
            <w:r>
              <w:t>REALIZZAZIONE DI OPERE IN MURATURA</w:t>
            </w:r>
          </w:p>
        </w:tc>
        <w:tc>
          <w:tcPr>
            <w:tcW w:w="980" w:type="dxa"/>
            <w:tcMar>
              <w:top w:w="0" w:type="dxa"/>
              <w:left w:w="60" w:type="dxa"/>
              <w:bottom w:w="0" w:type="dxa"/>
              <w:right w:w="0" w:type="dxa"/>
            </w:tcMar>
          </w:tcPr>
          <w:p w:rsidR="007335DF" w:rsidRDefault="007335DF" w:rsidP="004D5C72">
            <w:pPr>
              <w:pStyle w:val="DOC-TabellaTestoCx"/>
            </w:pPr>
            <w:r>
              <w:t>3</w:t>
            </w:r>
          </w:p>
        </w:tc>
        <w:tc>
          <w:tcPr>
            <w:tcW w:w="1380" w:type="dxa"/>
            <w:tcMar>
              <w:top w:w="0" w:type="dxa"/>
              <w:left w:w="60" w:type="dxa"/>
              <w:bottom w:w="0" w:type="dxa"/>
              <w:right w:w="0" w:type="dxa"/>
            </w:tcMar>
          </w:tcPr>
          <w:p w:rsidR="007335DF" w:rsidRDefault="007335DF" w:rsidP="004D5C72">
            <w:pPr>
              <w:pStyle w:val="DOC-TabellaTestoCx"/>
            </w:pPr>
            <w:r>
              <w:t>Completo</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Mar>
              <w:top w:w="0" w:type="dxa"/>
              <w:left w:w="100" w:type="dxa"/>
              <w:bottom w:w="0" w:type="dxa"/>
              <w:right w:w="0" w:type="dxa"/>
            </w:tcMar>
          </w:tcPr>
          <w:p w:rsidR="007335DF" w:rsidRDefault="007335DF" w:rsidP="004D5C72">
            <w:pPr>
              <w:pStyle w:val="DOC-TabellaGrassetto"/>
            </w:pPr>
            <w:r>
              <w:t>QPR-EDI-15</w:t>
            </w:r>
          </w:p>
        </w:tc>
        <w:tc>
          <w:tcPr>
            <w:tcW w:w="5960" w:type="dxa"/>
            <w:gridSpan w:val="2"/>
            <w:tcMar>
              <w:top w:w="0" w:type="dxa"/>
              <w:left w:w="100" w:type="dxa"/>
              <w:bottom w:w="0" w:type="dxa"/>
              <w:right w:w="0" w:type="dxa"/>
            </w:tcMar>
          </w:tcPr>
          <w:p w:rsidR="007335DF" w:rsidRDefault="007335DF" w:rsidP="004D5C72">
            <w:pPr>
              <w:pStyle w:val="DOC-TabellaTesto"/>
            </w:pPr>
            <w:r>
              <w:t>INTONACATURA DI MURI INTERNI ED ESTERNI</w:t>
            </w:r>
          </w:p>
        </w:tc>
        <w:tc>
          <w:tcPr>
            <w:tcW w:w="980" w:type="dxa"/>
            <w:tcMar>
              <w:top w:w="0" w:type="dxa"/>
              <w:left w:w="60" w:type="dxa"/>
              <w:bottom w:w="0" w:type="dxa"/>
              <w:right w:w="0" w:type="dxa"/>
            </w:tcMar>
          </w:tcPr>
          <w:p w:rsidR="007335DF" w:rsidRDefault="007335DF" w:rsidP="004D5C72">
            <w:pPr>
              <w:pStyle w:val="DOC-TabellaTestoCx"/>
            </w:pPr>
            <w:r>
              <w:t>3</w:t>
            </w:r>
          </w:p>
        </w:tc>
        <w:tc>
          <w:tcPr>
            <w:tcW w:w="1380" w:type="dxa"/>
            <w:tcMar>
              <w:top w:w="0" w:type="dxa"/>
              <w:left w:w="60" w:type="dxa"/>
              <w:bottom w:w="0" w:type="dxa"/>
              <w:right w:w="0" w:type="dxa"/>
            </w:tcMar>
          </w:tcPr>
          <w:p w:rsidR="007335DF" w:rsidRDefault="007335DF" w:rsidP="004D5C72">
            <w:pPr>
              <w:pStyle w:val="DOC-TabellaTestoCx"/>
            </w:pPr>
            <w:r>
              <w:t>Parziale</w:t>
            </w:r>
          </w:p>
        </w:tc>
        <w:tc>
          <w:tcPr>
            <w:tcW w:w="1" w:type="dxa"/>
          </w:tcPr>
          <w:p w:rsidR="007335DF" w:rsidRDefault="007335DF" w:rsidP="004D5C72">
            <w:pPr>
              <w:pStyle w:val="EMPTYCELLSTYLE"/>
            </w:pPr>
          </w:p>
        </w:tc>
      </w:tr>
      <w:tr w:rsidR="007335DF" w:rsidTr="004D5C72">
        <w:trPr>
          <w:trHeight w:hRule="exact" w:val="20"/>
        </w:trPr>
        <w:tc>
          <w:tcPr>
            <w:tcW w:w="1" w:type="dxa"/>
          </w:tcPr>
          <w:p w:rsidR="007335DF" w:rsidRDefault="007335DF"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335DF" w:rsidRDefault="007335DF" w:rsidP="004D5C72">
            <w:pPr>
              <w:pStyle w:val="EMPTYCELLSTYLE"/>
            </w:pPr>
          </w:p>
        </w:tc>
        <w:tc>
          <w:tcPr>
            <w:tcW w:w="1" w:type="dxa"/>
          </w:tcPr>
          <w:p w:rsidR="007335DF" w:rsidRDefault="007335DF" w:rsidP="004D5C72">
            <w:pPr>
              <w:pStyle w:val="EMPTYCELLSTYLE"/>
            </w:pPr>
          </w:p>
        </w:tc>
      </w:tr>
    </w:tbl>
    <w:p w:rsidR="007335DF" w:rsidRDefault="007335DF" w:rsidP="007335DF"/>
    <w:p w:rsidR="00551EBF" w:rsidRDefault="00551EBF" w:rsidP="00551EBF"/>
    <w:p w:rsidR="00EC3D1D" w:rsidRPr="00493351" w:rsidRDefault="00EC3D1D" w:rsidP="00EC3D1D">
      <w:pPr>
        <w:pStyle w:val="DOC-TestoBase"/>
      </w:pPr>
      <w:r w:rsidRPr="00493351">
        <w:br w:type="page"/>
      </w:r>
    </w:p>
    <w:p w:rsidR="00EC3D1D" w:rsidRPr="00493351" w:rsidRDefault="00EC3D1D" w:rsidP="00EC3D1D">
      <w:pPr>
        <w:pStyle w:val="LG-Titoletto"/>
      </w:pPr>
      <w:r w:rsidRPr="00493351">
        <w:t>Descrizione delle competenze caratterizzanti il profilo PROFESSIONALE regionale</w:t>
      </w:r>
    </w:p>
    <w:p w:rsidR="00EC3D1D" w:rsidRPr="00493351" w:rsidRDefault="00EC3D1D" w:rsidP="00EC3D1D">
      <w:pPr>
        <w:pStyle w:val="DOC-TestoBase"/>
      </w:pPr>
    </w:p>
    <w:p w:rsidR="007335DF" w:rsidRDefault="007335DF" w:rsidP="007335D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35DF"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335DF" w:rsidRPr="00174B50" w:rsidRDefault="007335DF" w:rsidP="004D5C72">
            <w:pPr>
              <w:pStyle w:val="QPR-Titolo"/>
            </w:pPr>
            <w:r w:rsidRPr="00715012">
              <w:t>ALLESTIMENTO E SMOBILITAZIONE DEL CANTIERE EDILE</w:t>
            </w:r>
          </w:p>
        </w:tc>
      </w:tr>
      <w:tr w:rsidR="007335DF"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335DF" w:rsidRPr="00F80D72" w:rsidRDefault="007335DF"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35DF" w:rsidRPr="00F80D72" w:rsidRDefault="007335DF" w:rsidP="004D5C72">
            <w:pPr>
              <w:pStyle w:val="QPR-Codice"/>
            </w:pPr>
            <w:r w:rsidRPr="00715012">
              <w:t>QPR-EDI-08</w:t>
            </w:r>
          </w:p>
        </w:tc>
        <w:tc>
          <w:tcPr>
            <w:tcW w:w="1625" w:type="dxa"/>
            <w:tcBorders>
              <w:left w:val="nil"/>
              <w:bottom w:val="single" w:sz="4" w:space="0" w:color="auto"/>
              <w:right w:val="nil"/>
            </w:tcBorders>
            <w:shd w:val="clear" w:color="auto" w:fill="CCECFF"/>
            <w:vAlign w:val="center"/>
          </w:tcPr>
          <w:p w:rsidR="007335DF" w:rsidRDefault="007335DF"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35DF" w:rsidRDefault="007335DF"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335DF" w:rsidRPr="00F80D72" w:rsidRDefault="007335DF" w:rsidP="004D5C72">
            <w:pPr>
              <w:pStyle w:val="QPR-Versione"/>
            </w:pPr>
            <w:r w:rsidRPr="00F80D72">
              <w:t xml:space="preserve">Versione </w:t>
            </w:r>
            <w:r w:rsidRPr="00715012">
              <w:t>2</w:t>
            </w:r>
            <w:r w:rsidRPr="00F80D72">
              <w:t xml:space="preserve"> del</w:t>
            </w:r>
            <w:r>
              <w:t xml:space="preserve"> 13/01/2020</w:t>
            </w:r>
          </w:p>
        </w:tc>
      </w:tr>
      <w:tr w:rsidR="007335DF"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35DF" w:rsidRPr="004503E8" w:rsidRDefault="007335DF" w:rsidP="004D5C72">
            <w:pPr>
              <w:pStyle w:val="QPR-Titoletti"/>
            </w:pPr>
            <w:r w:rsidRPr="004503E8">
              <w:t>Descrizione del qualificatore professionale regionale</w:t>
            </w:r>
          </w:p>
        </w:tc>
      </w:tr>
      <w:tr w:rsidR="007335DF"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35DF" w:rsidRPr="006F0970" w:rsidRDefault="007335DF" w:rsidP="004D5C72">
            <w:pPr>
              <w:pStyle w:val="QPR-TitoloDescrizione"/>
            </w:pPr>
            <w:r w:rsidRPr="00715012">
              <w:rPr>
                <w:noProof/>
                <w:snapToGrid w:val="0"/>
              </w:rPr>
              <w:t>Sulla base della documentazione di progetto eseguire le opere necessarie all’avvio delle attività, di verificare e controllare la conformità delle lavorazioni nonchè effettuare la dismissione del cantiere al termine dei lavori.</w:t>
            </w:r>
          </w:p>
        </w:tc>
      </w:tr>
      <w:tr w:rsidR="007335DF" w:rsidRPr="006F0970" w:rsidTr="004D5C72">
        <w:trPr>
          <w:trHeight w:hRule="exact" w:val="340"/>
        </w:trPr>
        <w:tc>
          <w:tcPr>
            <w:tcW w:w="4874" w:type="dxa"/>
            <w:gridSpan w:val="3"/>
            <w:tcBorders>
              <w:bottom w:val="nil"/>
            </w:tcBorders>
            <w:shd w:val="clear" w:color="auto" w:fill="FFFFB9"/>
            <w:vAlign w:val="center"/>
          </w:tcPr>
          <w:p w:rsidR="007335DF" w:rsidRPr="006F0970" w:rsidRDefault="007335DF" w:rsidP="004D5C72">
            <w:pPr>
              <w:pStyle w:val="QPR-Titoletti"/>
            </w:pPr>
            <w:r w:rsidRPr="006F0970">
              <w:t>Conoscenze</w:t>
            </w:r>
          </w:p>
        </w:tc>
        <w:tc>
          <w:tcPr>
            <w:tcW w:w="4875" w:type="dxa"/>
            <w:gridSpan w:val="2"/>
            <w:tcBorders>
              <w:bottom w:val="nil"/>
            </w:tcBorders>
            <w:shd w:val="clear" w:color="auto" w:fill="FFFFB9"/>
            <w:vAlign w:val="center"/>
          </w:tcPr>
          <w:p w:rsidR="007335DF" w:rsidRPr="006F0970" w:rsidRDefault="007335DF" w:rsidP="004D5C72">
            <w:pPr>
              <w:pStyle w:val="QPR-Titoletti"/>
            </w:pPr>
            <w:r w:rsidRPr="006F0970">
              <w:t>Abilità</w:t>
            </w:r>
          </w:p>
        </w:tc>
      </w:tr>
      <w:tr w:rsidR="007335DF"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35DF" w:rsidRPr="00F1307A" w:rsidRDefault="007335DF" w:rsidP="007335DF">
            <w:pPr>
              <w:pStyle w:val="QPR-ConoscenzeAbilit"/>
              <w:suppressAutoHyphens w:val="0"/>
              <w:ind w:left="283" w:hanging="198"/>
            </w:pPr>
            <w:r>
              <w:rPr>
                <w:noProof/>
              </w:rPr>
              <w:t>Pianificazione delle proprie operazioni da compiere nel cantiere sulla base delle istruzioni ricevute e del sistema di relazioni</w:t>
            </w:r>
          </w:p>
          <w:p w:rsidR="007335DF" w:rsidRDefault="007335DF" w:rsidP="007335DF">
            <w:pPr>
              <w:pStyle w:val="QPR-ConoscenzeAbilit"/>
              <w:suppressAutoHyphens w:val="0"/>
              <w:ind w:left="283" w:hanging="198"/>
            </w:pPr>
            <w:r>
              <w:rPr>
                <w:noProof/>
              </w:rPr>
              <w:t>Tecniche di organizzazione del cantiere</w:t>
            </w:r>
          </w:p>
          <w:p w:rsidR="007335DF" w:rsidRDefault="007335DF" w:rsidP="007335DF">
            <w:pPr>
              <w:pStyle w:val="QPR-ConoscenzeAbilit"/>
              <w:suppressAutoHyphens w:val="0"/>
              <w:ind w:left="283" w:hanging="198"/>
            </w:pPr>
            <w:r>
              <w:rPr>
                <w:noProof/>
              </w:rPr>
              <w:t>Elementi di lettura del disegno tecnico e della documentazione tecnica delle opere edili</w:t>
            </w:r>
          </w:p>
          <w:p w:rsidR="007335DF" w:rsidRDefault="007335DF" w:rsidP="007335DF">
            <w:pPr>
              <w:pStyle w:val="QPR-ConoscenzeAbilit"/>
              <w:suppressAutoHyphens w:val="0"/>
              <w:ind w:left="283" w:hanging="198"/>
            </w:pPr>
            <w:r>
              <w:rPr>
                <w:noProof/>
              </w:rPr>
              <w:t>Documentazione di appoggio fornita in fase di avvio e chiusura del cantiere (schemi, disegni, procedure, distinte materiali, ecc.)</w:t>
            </w:r>
          </w:p>
          <w:p w:rsidR="007335DF" w:rsidRDefault="007335DF" w:rsidP="007335DF">
            <w:pPr>
              <w:pStyle w:val="QPR-ConoscenzeAbilit"/>
              <w:suppressAutoHyphens w:val="0"/>
              <w:ind w:left="283" w:hanging="198"/>
            </w:pPr>
            <w:r>
              <w:rPr>
                <w:noProof/>
              </w:rPr>
              <w:t>Normativa per l'allacciamento delle opere provvisionali e delle macchine ed attrezzature da cantiere</w:t>
            </w:r>
          </w:p>
          <w:p w:rsidR="007335DF" w:rsidRDefault="007335DF" w:rsidP="007335DF">
            <w:pPr>
              <w:pStyle w:val="QPR-ConoscenzeAbilit"/>
              <w:suppressAutoHyphens w:val="0"/>
              <w:ind w:left="283" w:hanging="198"/>
            </w:pPr>
            <w:r>
              <w:rPr>
                <w:noProof/>
              </w:rPr>
              <w:t>Modalità di messa in sicurezza del cantiere</w:t>
            </w:r>
          </w:p>
          <w:p w:rsidR="007335DF" w:rsidRDefault="007335DF" w:rsidP="007335DF">
            <w:pPr>
              <w:pStyle w:val="QPR-ConoscenzeAbilit"/>
              <w:suppressAutoHyphens w:val="0"/>
              <w:ind w:left="283" w:hanging="198"/>
            </w:pPr>
            <w:r>
              <w:rPr>
                <w:noProof/>
              </w:rPr>
              <w:t>Istruzioni per l'uso e la manutenzione di macchinari ed attrezzature</w:t>
            </w:r>
          </w:p>
          <w:p w:rsidR="007335DF" w:rsidRDefault="007335DF" w:rsidP="007335DF">
            <w:pPr>
              <w:pStyle w:val="QPR-ConoscenzeAbilit"/>
              <w:suppressAutoHyphens w:val="0"/>
              <w:ind w:left="283" w:hanging="198"/>
            </w:pPr>
            <w:r>
              <w:rPr>
                <w:noProof/>
              </w:rPr>
              <w:t>Procedure per la smobilitazione del cantiere edile</w:t>
            </w:r>
          </w:p>
          <w:p w:rsidR="007335DF" w:rsidRDefault="007335DF" w:rsidP="007335DF">
            <w:pPr>
              <w:pStyle w:val="QPR-ConoscenzeAbilit"/>
              <w:suppressAutoHyphens w:val="0"/>
              <w:ind w:left="283" w:hanging="198"/>
            </w:pPr>
            <w:r>
              <w:rPr>
                <w:noProof/>
              </w:rPr>
              <w:t>Standard qualitativi nella realizzazione dell’opera secondo i criteri del lavoro a regola d’arte</w:t>
            </w:r>
          </w:p>
          <w:p w:rsidR="007335DF" w:rsidRDefault="007335DF" w:rsidP="007335DF">
            <w:pPr>
              <w:pStyle w:val="QPR-ConoscenzeAbilit"/>
              <w:suppressAutoHyphens w:val="0"/>
              <w:ind w:left="283" w:hanging="198"/>
            </w:pPr>
            <w:r>
              <w:rPr>
                <w:noProof/>
              </w:rPr>
              <w:t>Tecniche e strumenti per la misurazione e il controllo delle opere edili</w:t>
            </w:r>
          </w:p>
          <w:p w:rsidR="007335DF" w:rsidRDefault="007335DF" w:rsidP="007335DF">
            <w:pPr>
              <w:pStyle w:val="QPR-ConoscenzeAbilit"/>
              <w:suppressAutoHyphens w:val="0"/>
              <w:ind w:left="283" w:hanging="198"/>
            </w:pPr>
            <w:r>
              <w:rPr>
                <w:noProof/>
              </w:rPr>
              <w:t>Cenni di gestione dei rifiuti edili</w:t>
            </w:r>
          </w:p>
          <w:p w:rsidR="007335DF" w:rsidRDefault="007335DF" w:rsidP="007335DF">
            <w:pPr>
              <w:pStyle w:val="QPR-ConoscenzeAbilit"/>
              <w:suppressAutoHyphens w:val="0"/>
              <w:ind w:left="283" w:hanging="198"/>
            </w:pPr>
            <w:r>
              <w:rPr>
                <w:noProof/>
              </w:rPr>
              <w:t>Funzionamento e manutenzione di attrezzature e strumenti per la sistemazione dei terreni</w:t>
            </w:r>
          </w:p>
          <w:p w:rsidR="007335DF" w:rsidRDefault="007335DF" w:rsidP="007335DF">
            <w:pPr>
              <w:pStyle w:val="QPR-ConoscenzeAbilit"/>
              <w:suppressAutoHyphens w:val="0"/>
              <w:ind w:left="283" w:hanging="198"/>
            </w:pPr>
            <w:r>
              <w:rPr>
                <w:noProof/>
              </w:rPr>
              <w:t>Elementi di sicurezza e salute (personale e collettiva) per l'utilizzo di attrezzature e strumenti nell’allestimento del cantiere</w:t>
            </w:r>
          </w:p>
          <w:p w:rsidR="007335DF" w:rsidRPr="00174B50" w:rsidRDefault="007335DF"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35DF" w:rsidRDefault="007335DF" w:rsidP="007335DF">
            <w:pPr>
              <w:pStyle w:val="QPR-ConoscenzeAbilit"/>
              <w:suppressAutoHyphens w:val="0"/>
              <w:ind w:left="283" w:hanging="198"/>
            </w:pPr>
            <w:r>
              <w:rPr>
                <w:noProof/>
              </w:rPr>
              <w:t>Recintare le vie di accesso e l'area di cantiere, installare box di cantiere, servizi igienici e le opportune segnaletiche</w:t>
            </w:r>
          </w:p>
          <w:p w:rsidR="007335DF" w:rsidRDefault="007335DF" w:rsidP="007335DF">
            <w:pPr>
              <w:pStyle w:val="QPR-ConoscenzeAbilit"/>
              <w:suppressAutoHyphens w:val="0"/>
              <w:ind w:left="283" w:hanging="198"/>
            </w:pPr>
            <w:r>
              <w:rPr>
                <w:noProof/>
              </w:rPr>
              <w:t>Realizzare le eventuali opere accessorie per l'installazione in cantiere dei macchinari e delle attrezzature previste</w:t>
            </w:r>
          </w:p>
          <w:p w:rsidR="007335DF" w:rsidRDefault="007335DF" w:rsidP="007335DF">
            <w:pPr>
              <w:pStyle w:val="QPR-ConoscenzeAbilit"/>
              <w:suppressAutoHyphens w:val="0"/>
              <w:ind w:left="283" w:hanging="198"/>
            </w:pPr>
            <w:r>
              <w:rPr>
                <w:noProof/>
              </w:rPr>
              <w:t>Pulire l'area di cantiere dai detriti e dai materiali presenti trasportare a discarica</w:t>
            </w:r>
          </w:p>
          <w:p w:rsidR="007335DF" w:rsidRDefault="007335DF" w:rsidP="007335DF">
            <w:pPr>
              <w:pStyle w:val="QPR-ConoscenzeAbilit"/>
              <w:suppressAutoHyphens w:val="0"/>
              <w:ind w:left="283" w:hanging="198"/>
            </w:pPr>
            <w:r>
              <w:rPr>
                <w:noProof/>
              </w:rPr>
              <w:t>Demolire pavimentazioni e/o massetti, utilizzati nell'allestimento del cantiere</w:t>
            </w:r>
          </w:p>
          <w:p w:rsidR="007335DF" w:rsidRDefault="007335DF" w:rsidP="007335DF">
            <w:pPr>
              <w:pStyle w:val="QPR-ConoscenzeAbilit"/>
              <w:suppressAutoHyphens w:val="0"/>
              <w:ind w:left="283" w:hanging="198"/>
            </w:pPr>
            <w:r>
              <w:rPr>
                <w:noProof/>
              </w:rPr>
              <w:t>Utilizzare strumenti per la misurazione e il controllo</w:t>
            </w:r>
          </w:p>
          <w:p w:rsidR="007335DF" w:rsidRDefault="007335DF" w:rsidP="007335DF">
            <w:pPr>
              <w:pStyle w:val="QPR-ConoscenzeAbilit"/>
              <w:suppressAutoHyphens w:val="0"/>
              <w:ind w:left="283" w:hanging="198"/>
            </w:pPr>
            <w:r>
              <w:rPr>
                <w:noProof/>
              </w:rPr>
              <w:t>Applicare tecniche di controllo di rispondenza dell’opera (alla normativa, al capitolato, allo standard)</w:t>
            </w:r>
          </w:p>
          <w:p w:rsidR="007335DF" w:rsidRDefault="007335DF" w:rsidP="007335DF">
            <w:pPr>
              <w:pStyle w:val="QPR-ConoscenzeAbilit"/>
              <w:suppressAutoHyphens w:val="0"/>
              <w:ind w:left="283" w:hanging="198"/>
            </w:pPr>
            <w:r>
              <w:rPr>
                <w:noProof/>
              </w:rPr>
              <w:t>Rinterrare scavi con materiale inerte presente in cantiere, costipare e livellare</w:t>
            </w:r>
          </w:p>
          <w:p w:rsidR="007335DF" w:rsidRDefault="007335DF" w:rsidP="007335DF">
            <w:pPr>
              <w:pStyle w:val="QPR-ConoscenzeAbilit"/>
              <w:suppressAutoHyphens w:val="0"/>
              <w:ind w:left="283" w:hanging="198"/>
            </w:pPr>
            <w:r>
              <w:rPr>
                <w:noProof/>
              </w:rPr>
              <w:t>Rimuovere le opere di recinzione e di segnalazione del cantiere</w:t>
            </w:r>
          </w:p>
          <w:p w:rsidR="007335DF" w:rsidRDefault="007335DF" w:rsidP="007335DF">
            <w:pPr>
              <w:pStyle w:val="QPR-ConoscenzeAbilit"/>
              <w:suppressAutoHyphens w:val="0"/>
              <w:ind w:left="283" w:hanging="198"/>
            </w:pPr>
            <w:r>
              <w:rPr>
                <w:noProof/>
              </w:rPr>
              <w:t>Stendere e modellare la terra vegetale presente in cantiere</w:t>
            </w:r>
          </w:p>
          <w:p w:rsidR="007335DF" w:rsidRDefault="007335DF" w:rsidP="007335DF">
            <w:pPr>
              <w:pStyle w:val="QPR-ConoscenzeAbilit"/>
              <w:suppressAutoHyphens w:val="0"/>
              <w:ind w:left="283" w:hanging="198"/>
            </w:pPr>
            <w:r>
              <w:rPr>
                <w:noProof/>
              </w:rPr>
              <w:t>Operare in sicurezza nel rispetto delle norme di igiene e di salvaguardia ambientale, identificando e prevedendo situazioni di rischio per se, per gli altri e per l’ambiente</w:t>
            </w:r>
          </w:p>
          <w:p w:rsidR="007335DF" w:rsidRPr="006F0970" w:rsidRDefault="007335DF" w:rsidP="004D5C72">
            <w:pPr>
              <w:pStyle w:val="QPR-ChiusuraConAbi"/>
            </w:pPr>
          </w:p>
        </w:tc>
      </w:tr>
    </w:tbl>
    <w:p w:rsidR="007335DF" w:rsidRDefault="007335DF" w:rsidP="007335DF">
      <w:pPr>
        <w:pStyle w:val="DOC-Spaziatura"/>
      </w:pPr>
    </w:p>
    <w:p w:rsidR="007335DF" w:rsidRDefault="007335DF" w:rsidP="007335DF">
      <w:r>
        <w:br w:type="page"/>
      </w:r>
    </w:p>
    <w:p w:rsidR="007335DF" w:rsidRDefault="007335DF" w:rsidP="007335DF">
      <w:pPr>
        <w:pStyle w:val="DOC-Spaziatura"/>
      </w:pPr>
    </w:p>
    <w:p w:rsidR="007335DF" w:rsidRDefault="007335DF" w:rsidP="007335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35DF"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335DF" w:rsidRPr="00174B50" w:rsidRDefault="007335DF" w:rsidP="004D5C72">
            <w:pPr>
              <w:pStyle w:val="QPR-Titolo"/>
            </w:pPr>
            <w:r w:rsidRPr="00715012">
              <w:t>REALIZZARE OPERE IN CALCESTRUZZO ARMATO</w:t>
            </w:r>
          </w:p>
        </w:tc>
      </w:tr>
      <w:tr w:rsidR="007335DF"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335DF" w:rsidRPr="00F80D72" w:rsidRDefault="007335DF"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35DF" w:rsidRPr="00F80D72" w:rsidRDefault="007335DF" w:rsidP="004D5C72">
            <w:pPr>
              <w:pStyle w:val="QPR-Codice"/>
            </w:pPr>
            <w:r w:rsidRPr="00715012">
              <w:t>QPR-EDI-12</w:t>
            </w:r>
          </w:p>
        </w:tc>
        <w:tc>
          <w:tcPr>
            <w:tcW w:w="1625" w:type="dxa"/>
            <w:tcBorders>
              <w:left w:val="nil"/>
              <w:bottom w:val="single" w:sz="4" w:space="0" w:color="auto"/>
              <w:right w:val="nil"/>
            </w:tcBorders>
            <w:shd w:val="clear" w:color="auto" w:fill="CCECFF"/>
            <w:vAlign w:val="center"/>
          </w:tcPr>
          <w:p w:rsidR="007335DF" w:rsidRDefault="007335DF"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35DF" w:rsidRDefault="007335DF"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335DF" w:rsidRPr="00F80D72" w:rsidRDefault="007335DF" w:rsidP="004D5C72">
            <w:pPr>
              <w:pStyle w:val="QPR-Versione"/>
            </w:pPr>
            <w:r w:rsidRPr="00F80D72">
              <w:t xml:space="preserve">Versione </w:t>
            </w:r>
            <w:r w:rsidRPr="00715012">
              <w:t>2</w:t>
            </w:r>
            <w:r w:rsidRPr="00F80D72">
              <w:t xml:space="preserve"> del</w:t>
            </w:r>
            <w:r>
              <w:t xml:space="preserve"> 13/01/2020</w:t>
            </w:r>
          </w:p>
        </w:tc>
      </w:tr>
      <w:tr w:rsidR="007335DF"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35DF" w:rsidRPr="004503E8" w:rsidRDefault="007335DF" w:rsidP="004D5C72">
            <w:pPr>
              <w:pStyle w:val="QPR-Titoletti"/>
            </w:pPr>
            <w:r w:rsidRPr="004503E8">
              <w:t>Descrizione del qualificatore professionale regionale</w:t>
            </w:r>
          </w:p>
        </w:tc>
      </w:tr>
      <w:tr w:rsidR="007335DF"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35DF" w:rsidRPr="006F0970" w:rsidRDefault="007335DF" w:rsidP="004D5C72">
            <w:pPr>
              <w:pStyle w:val="QPR-TitoloDescrizione"/>
            </w:pPr>
            <w:r w:rsidRPr="00715012">
              <w:rPr>
                <w:noProof/>
                <w:snapToGrid w:val="0"/>
              </w:rPr>
              <w:t>Sulla base del progetto esecutivo realizzare gli elementi strutturali (fondazioni, strutture verticali,  strutture orizzontali e scale) in calcestruzzo armato gettato in opera o tramite montaggio/smontaggio di elementi prefabbricati.</w:t>
            </w:r>
          </w:p>
        </w:tc>
      </w:tr>
      <w:tr w:rsidR="007335DF" w:rsidRPr="006F0970" w:rsidTr="004D5C72">
        <w:trPr>
          <w:trHeight w:hRule="exact" w:val="340"/>
        </w:trPr>
        <w:tc>
          <w:tcPr>
            <w:tcW w:w="4874" w:type="dxa"/>
            <w:gridSpan w:val="3"/>
            <w:tcBorders>
              <w:bottom w:val="nil"/>
            </w:tcBorders>
            <w:shd w:val="clear" w:color="auto" w:fill="FFFFB9"/>
            <w:vAlign w:val="center"/>
          </w:tcPr>
          <w:p w:rsidR="007335DF" w:rsidRPr="006F0970" w:rsidRDefault="007335DF" w:rsidP="004D5C72">
            <w:pPr>
              <w:pStyle w:val="QPR-Titoletti"/>
            </w:pPr>
            <w:r w:rsidRPr="006F0970">
              <w:t>Conoscenze</w:t>
            </w:r>
          </w:p>
        </w:tc>
        <w:tc>
          <w:tcPr>
            <w:tcW w:w="4875" w:type="dxa"/>
            <w:gridSpan w:val="2"/>
            <w:tcBorders>
              <w:bottom w:val="nil"/>
            </w:tcBorders>
            <w:shd w:val="clear" w:color="auto" w:fill="FFFFB9"/>
            <w:vAlign w:val="center"/>
          </w:tcPr>
          <w:p w:rsidR="007335DF" w:rsidRPr="006F0970" w:rsidRDefault="007335DF" w:rsidP="004D5C72">
            <w:pPr>
              <w:pStyle w:val="QPR-Titoletti"/>
            </w:pPr>
            <w:r w:rsidRPr="006F0970">
              <w:t>Abilità</w:t>
            </w:r>
          </w:p>
        </w:tc>
      </w:tr>
      <w:tr w:rsidR="007335DF"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35DF" w:rsidRPr="00F1307A" w:rsidRDefault="007335DF" w:rsidP="007335DF">
            <w:pPr>
              <w:pStyle w:val="QPR-ConoscenzeAbilit"/>
              <w:suppressAutoHyphens w:val="0"/>
              <w:ind w:left="283" w:hanging="198"/>
            </w:pPr>
            <w:r>
              <w:rPr>
                <w:noProof/>
              </w:rPr>
              <w:t>Tecniche di organizzazione del proprio lavoro</w:t>
            </w:r>
          </w:p>
          <w:p w:rsidR="007335DF" w:rsidRDefault="007335DF" w:rsidP="007335DF">
            <w:pPr>
              <w:pStyle w:val="QPR-ConoscenzeAbilit"/>
              <w:suppressAutoHyphens w:val="0"/>
              <w:ind w:left="283" w:hanging="198"/>
            </w:pPr>
            <w:r>
              <w:rPr>
                <w:noProof/>
              </w:rPr>
              <w:t>Tecniche di lavorazione di carpenteria strutturale e di assemblaggio di elementi prefabbricati</w:t>
            </w:r>
          </w:p>
          <w:p w:rsidR="007335DF" w:rsidRDefault="007335DF" w:rsidP="007335DF">
            <w:pPr>
              <w:pStyle w:val="QPR-ConoscenzeAbilit"/>
              <w:suppressAutoHyphens w:val="0"/>
              <w:ind w:left="283" w:hanging="198"/>
            </w:pPr>
            <w:r>
              <w:rPr>
                <w:noProof/>
              </w:rPr>
              <w:t>Tecniche di montaggio e smontaggio di opere provvisionali</w:t>
            </w:r>
          </w:p>
          <w:p w:rsidR="007335DF" w:rsidRDefault="007335DF" w:rsidP="007335DF">
            <w:pPr>
              <w:pStyle w:val="QPR-ConoscenzeAbilit"/>
              <w:suppressAutoHyphens w:val="0"/>
              <w:ind w:left="283" w:hanging="198"/>
            </w:pPr>
            <w:r>
              <w:rPr>
                <w:noProof/>
              </w:rPr>
              <w:t>Elementi costitutivi dell'armatura</w:t>
            </w:r>
          </w:p>
          <w:p w:rsidR="007335DF" w:rsidRDefault="007335DF" w:rsidP="007335DF">
            <w:pPr>
              <w:pStyle w:val="QPR-ConoscenzeAbilit"/>
              <w:suppressAutoHyphens w:val="0"/>
              <w:ind w:left="283" w:hanging="198"/>
            </w:pPr>
            <w:r>
              <w:rPr>
                <w:noProof/>
              </w:rPr>
              <w:t>Modalità di selezione e assemblaggio dei pannelli per la costruzione del cassero</w:t>
            </w:r>
          </w:p>
          <w:p w:rsidR="007335DF" w:rsidRDefault="007335DF" w:rsidP="007335DF">
            <w:pPr>
              <w:pStyle w:val="QPR-ConoscenzeAbilit"/>
              <w:suppressAutoHyphens w:val="0"/>
              <w:ind w:left="283" w:hanging="198"/>
            </w:pPr>
            <w:r>
              <w:rPr>
                <w:noProof/>
              </w:rPr>
              <w:t>Materiali e tecniche per il drenaggio e l'impermeabilizzazione</w:t>
            </w:r>
          </w:p>
          <w:p w:rsidR="007335DF" w:rsidRDefault="007335DF" w:rsidP="007335DF">
            <w:pPr>
              <w:pStyle w:val="QPR-ConoscenzeAbilit"/>
              <w:suppressAutoHyphens w:val="0"/>
              <w:ind w:left="283" w:hanging="198"/>
            </w:pPr>
            <w:r>
              <w:rPr>
                <w:noProof/>
              </w:rPr>
              <w:t>Composizione e classificazione del calcestruzzo</w:t>
            </w:r>
          </w:p>
          <w:p w:rsidR="007335DF" w:rsidRDefault="007335DF" w:rsidP="007335DF">
            <w:pPr>
              <w:pStyle w:val="QPR-ConoscenzeAbilit"/>
              <w:suppressAutoHyphens w:val="0"/>
              <w:ind w:left="283" w:hanging="198"/>
            </w:pPr>
            <w:r>
              <w:rPr>
                <w:noProof/>
              </w:rPr>
              <w:t>Macchinari per la produzione del calcestruzzo</w:t>
            </w:r>
          </w:p>
          <w:p w:rsidR="007335DF" w:rsidRDefault="007335DF" w:rsidP="007335DF">
            <w:pPr>
              <w:pStyle w:val="QPR-ConoscenzeAbilit"/>
              <w:suppressAutoHyphens w:val="0"/>
              <w:ind w:left="283" w:hanging="198"/>
            </w:pPr>
            <w:r>
              <w:rPr>
                <w:noProof/>
              </w:rPr>
              <w:t>Tecniche e modalità di getto</w:t>
            </w:r>
          </w:p>
          <w:p w:rsidR="007335DF" w:rsidRDefault="007335DF" w:rsidP="007335DF">
            <w:pPr>
              <w:pStyle w:val="QPR-ConoscenzeAbilit"/>
              <w:suppressAutoHyphens w:val="0"/>
              <w:ind w:left="283" w:hanging="198"/>
            </w:pPr>
            <w:r>
              <w:rPr>
                <w:noProof/>
              </w:rPr>
              <w:t>Tecniche e modalità per la rimozione delle casseforme</w:t>
            </w:r>
          </w:p>
          <w:p w:rsidR="007335DF" w:rsidRDefault="007335DF" w:rsidP="007335DF">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7335DF" w:rsidRDefault="007335DF" w:rsidP="007335DF">
            <w:pPr>
              <w:pStyle w:val="QPR-ConoscenzeAbilit"/>
              <w:suppressAutoHyphens w:val="0"/>
              <w:ind w:left="283" w:hanging="198"/>
            </w:pPr>
            <w:r>
              <w:rPr>
                <w:noProof/>
              </w:rPr>
              <w:t>Elementi di sicurezza e salute (personale e collettiva)  per l'utilizzo di attrezzature, strumenti e materiali per la realizzazione di opere in calcestruzzo armato</w:t>
            </w:r>
          </w:p>
          <w:p w:rsidR="007335DF" w:rsidRPr="00174B50" w:rsidRDefault="007335DF"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35DF" w:rsidRDefault="007335DF" w:rsidP="007335DF">
            <w:pPr>
              <w:pStyle w:val="QPR-ConoscenzeAbilit"/>
              <w:suppressAutoHyphens w:val="0"/>
              <w:ind w:left="283" w:hanging="198"/>
            </w:pPr>
            <w:r>
              <w:rPr>
                <w:noProof/>
              </w:rPr>
              <w:t>Utilizzare tecniche e strumenti di controllo dimensionale</w:t>
            </w:r>
          </w:p>
          <w:p w:rsidR="007335DF" w:rsidRDefault="007335DF" w:rsidP="007335DF">
            <w:pPr>
              <w:pStyle w:val="QPR-ConoscenzeAbilit"/>
              <w:suppressAutoHyphens w:val="0"/>
              <w:ind w:left="283" w:hanging="198"/>
            </w:pPr>
            <w:r>
              <w:rPr>
                <w:noProof/>
              </w:rPr>
              <w:t>Assemblare il cassero e i ferri di armatura</w:t>
            </w:r>
          </w:p>
          <w:p w:rsidR="007335DF" w:rsidRDefault="007335DF" w:rsidP="007335DF">
            <w:pPr>
              <w:pStyle w:val="QPR-ConoscenzeAbilit"/>
              <w:suppressAutoHyphens w:val="0"/>
              <w:ind w:left="283" w:hanging="198"/>
            </w:pPr>
            <w:r>
              <w:rPr>
                <w:noProof/>
              </w:rPr>
              <w:t>Posare in opera casseri e gabbie di armatura</w:t>
            </w:r>
          </w:p>
          <w:p w:rsidR="007335DF" w:rsidRDefault="007335DF" w:rsidP="007335DF">
            <w:pPr>
              <w:pStyle w:val="QPR-ConoscenzeAbilit"/>
              <w:suppressAutoHyphens w:val="0"/>
              <w:ind w:left="283" w:hanging="198"/>
            </w:pPr>
            <w:r>
              <w:rPr>
                <w:noProof/>
              </w:rPr>
              <w:t>Realizzare opere di drenaggio e impermeabilizzazione</w:t>
            </w:r>
          </w:p>
          <w:p w:rsidR="007335DF" w:rsidRDefault="007335DF" w:rsidP="007335DF">
            <w:pPr>
              <w:pStyle w:val="QPR-ConoscenzeAbilit"/>
              <w:suppressAutoHyphens w:val="0"/>
              <w:ind w:left="283" w:hanging="198"/>
            </w:pPr>
            <w:r>
              <w:rPr>
                <w:noProof/>
              </w:rPr>
              <w:t>Preparare il calcestruzzo</w:t>
            </w:r>
          </w:p>
          <w:p w:rsidR="007335DF" w:rsidRDefault="007335DF" w:rsidP="007335DF">
            <w:pPr>
              <w:pStyle w:val="QPR-ConoscenzeAbilit"/>
              <w:suppressAutoHyphens w:val="0"/>
              <w:ind w:left="283" w:hanging="198"/>
            </w:pPr>
            <w:r>
              <w:rPr>
                <w:noProof/>
              </w:rPr>
              <w:t>Colare il calcestruzzo nella cassaforma</w:t>
            </w:r>
          </w:p>
          <w:p w:rsidR="007335DF" w:rsidRDefault="007335DF" w:rsidP="007335DF">
            <w:pPr>
              <w:pStyle w:val="QPR-ConoscenzeAbilit"/>
              <w:suppressAutoHyphens w:val="0"/>
              <w:ind w:left="283" w:hanging="198"/>
            </w:pPr>
            <w:r>
              <w:rPr>
                <w:noProof/>
              </w:rPr>
              <w:t>Eseguire le operazioni di costipazione del calcestruzzo</w:t>
            </w:r>
          </w:p>
          <w:p w:rsidR="007335DF" w:rsidRDefault="007335DF" w:rsidP="007335DF">
            <w:pPr>
              <w:pStyle w:val="QPR-ConoscenzeAbilit"/>
              <w:suppressAutoHyphens w:val="0"/>
              <w:ind w:left="283" w:hanging="198"/>
            </w:pPr>
            <w:r>
              <w:rPr>
                <w:noProof/>
              </w:rPr>
              <w:t>Rimuovere la cassaforma</w:t>
            </w:r>
          </w:p>
          <w:p w:rsidR="007335DF" w:rsidRDefault="007335DF" w:rsidP="007335DF">
            <w:pPr>
              <w:pStyle w:val="QPR-ConoscenzeAbilit"/>
              <w:suppressAutoHyphens w:val="0"/>
              <w:ind w:left="283" w:hanging="198"/>
            </w:pPr>
            <w:r>
              <w:rPr>
                <w:noProof/>
              </w:rPr>
              <w:t>Mantenere in efficienza piccoli macchinari per la produzione di calcestruzzo</w:t>
            </w:r>
          </w:p>
          <w:p w:rsidR="007335DF" w:rsidRDefault="007335DF" w:rsidP="007335DF">
            <w:pPr>
              <w:pStyle w:val="QPR-ConoscenzeAbilit"/>
              <w:suppressAutoHyphens w:val="0"/>
              <w:ind w:left="283" w:hanging="198"/>
            </w:pPr>
            <w:r>
              <w:rPr>
                <w:noProof/>
              </w:rPr>
              <w:t>Effettuare il montaggio/smontaggio di elementi prefabbricati in cemento armato e in calcestruzzo precompresso</w:t>
            </w:r>
          </w:p>
          <w:p w:rsidR="007335DF" w:rsidRDefault="007335DF" w:rsidP="007335DF">
            <w:pPr>
              <w:pStyle w:val="QPR-ConoscenzeAbilit"/>
              <w:suppressAutoHyphens w:val="0"/>
              <w:ind w:left="283" w:hanging="198"/>
            </w:pPr>
            <w:r>
              <w:rPr>
                <w:noProof/>
              </w:rPr>
              <w:t>Verificare al termine dei lavori la conformità e l'adeguatezza delle lavorazioni edili realizzate</w:t>
            </w:r>
          </w:p>
          <w:p w:rsidR="007335DF" w:rsidRDefault="007335DF" w:rsidP="007335DF">
            <w:pPr>
              <w:pStyle w:val="QPR-ConoscenzeAbilit"/>
              <w:suppressAutoHyphens w:val="0"/>
              <w:ind w:left="283" w:hanging="198"/>
            </w:pPr>
            <w:r>
              <w:rPr>
                <w:noProof/>
              </w:rPr>
              <w:t>Operare e utilizzare attrezzature, strumenti e materiali rispettando standard e indicazioni di sicurezza e salute</w:t>
            </w:r>
          </w:p>
          <w:p w:rsidR="007335DF" w:rsidRPr="006F0970" w:rsidRDefault="007335DF" w:rsidP="004D5C72">
            <w:pPr>
              <w:pStyle w:val="QPR-ChiusuraConAbi"/>
            </w:pPr>
          </w:p>
        </w:tc>
      </w:tr>
    </w:tbl>
    <w:p w:rsidR="007335DF" w:rsidRDefault="007335DF" w:rsidP="007335DF">
      <w:pPr>
        <w:pStyle w:val="DOC-Spaziatura"/>
      </w:pPr>
    </w:p>
    <w:p w:rsidR="007335DF" w:rsidRDefault="007335DF" w:rsidP="007335DF">
      <w:r>
        <w:br w:type="page"/>
      </w:r>
    </w:p>
    <w:p w:rsidR="007335DF" w:rsidRDefault="007335DF" w:rsidP="007335DF">
      <w:pPr>
        <w:pStyle w:val="DOC-Spaziatura"/>
      </w:pPr>
    </w:p>
    <w:p w:rsidR="007335DF" w:rsidRDefault="007335DF" w:rsidP="007335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35DF"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335DF" w:rsidRPr="00174B50" w:rsidRDefault="007335DF" w:rsidP="004D5C72">
            <w:pPr>
              <w:pStyle w:val="QPR-Titolo"/>
            </w:pPr>
            <w:r w:rsidRPr="00715012">
              <w:t>REALIZZAZIONE DI OPERE IN MURATURA</w:t>
            </w:r>
          </w:p>
        </w:tc>
      </w:tr>
      <w:tr w:rsidR="007335DF"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335DF" w:rsidRPr="00F80D72" w:rsidRDefault="007335DF"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35DF" w:rsidRPr="00F80D72" w:rsidRDefault="007335DF" w:rsidP="004D5C72">
            <w:pPr>
              <w:pStyle w:val="QPR-Codice"/>
            </w:pPr>
            <w:r w:rsidRPr="00715012">
              <w:t>QPR-EDI-13</w:t>
            </w:r>
          </w:p>
        </w:tc>
        <w:tc>
          <w:tcPr>
            <w:tcW w:w="1625" w:type="dxa"/>
            <w:tcBorders>
              <w:left w:val="nil"/>
              <w:bottom w:val="single" w:sz="4" w:space="0" w:color="auto"/>
              <w:right w:val="nil"/>
            </w:tcBorders>
            <w:shd w:val="clear" w:color="auto" w:fill="CCECFF"/>
            <w:vAlign w:val="center"/>
          </w:tcPr>
          <w:p w:rsidR="007335DF" w:rsidRDefault="007335DF"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35DF" w:rsidRDefault="007335DF"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335DF" w:rsidRPr="00F80D72" w:rsidRDefault="007335DF" w:rsidP="004D5C72">
            <w:pPr>
              <w:pStyle w:val="QPR-Versione"/>
            </w:pPr>
            <w:r w:rsidRPr="00F80D72">
              <w:t xml:space="preserve">Versione </w:t>
            </w:r>
            <w:r w:rsidRPr="00715012">
              <w:t>2</w:t>
            </w:r>
            <w:r w:rsidRPr="00F80D72">
              <w:t xml:space="preserve"> del</w:t>
            </w:r>
            <w:r>
              <w:t xml:space="preserve"> 13/01/2020</w:t>
            </w:r>
          </w:p>
        </w:tc>
      </w:tr>
      <w:tr w:rsidR="007335DF"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35DF" w:rsidRPr="004503E8" w:rsidRDefault="007335DF" w:rsidP="004D5C72">
            <w:pPr>
              <w:pStyle w:val="QPR-Titoletti"/>
            </w:pPr>
            <w:r w:rsidRPr="004503E8">
              <w:t>Descrizione del qualificatore professionale regionale</w:t>
            </w:r>
          </w:p>
        </w:tc>
      </w:tr>
      <w:tr w:rsidR="007335DF"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35DF" w:rsidRPr="006F0970" w:rsidRDefault="007335DF" w:rsidP="004D5C72">
            <w:pPr>
              <w:pStyle w:val="QPR-TitoloDescrizione"/>
            </w:pPr>
            <w:r w:rsidRPr="00715012">
              <w:rPr>
                <w:noProof/>
                <w:snapToGrid w:val="0"/>
              </w:rPr>
              <w:t>Sulla base delle indicazioni contenute nel progetto esecutivo realizzare le opere in muratura, di laterizio o altro materiale per la creazione di strutture portanti, di tamponamento o di partizione, di camini e canne fumarie.</w:t>
            </w:r>
          </w:p>
        </w:tc>
      </w:tr>
      <w:tr w:rsidR="007335DF" w:rsidRPr="006F0970" w:rsidTr="004D5C72">
        <w:trPr>
          <w:trHeight w:hRule="exact" w:val="340"/>
        </w:trPr>
        <w:tc>
          <w:tcPr>
            <w:tcW w:w="4874" w:type="dxa"/>
            <w:gridSpan w:val="3"/>
            <w:tcBorders>
              <w:bottom w:val="nil"/>
            </w:tcBorders>
            <w:shd w:val="clear" w:color="auto" w:fill="FFFFB9"/>
            <w:vAlign w:val="center"/>
          </w:tcPr>
          <w:p w:rsidR="007335DF" w:rsidRPr="006F0970" w:rsidRDefault="007335DF" w:rsidP="004D5C72">
            <w:pPr>
              <w:pStyle w:val="QPR-Titoletti"/>
            </w:pPr>
            <w:r w:rsidRPr="006F0970">
              <w:t>Conoscenze</w:t>
            </w:r>
          </w:p>
        </w:tc>
        <w:tc>
          <w:tcPr>
            <w:tcW w:w="4875" w:type="dxa"/>
            <w:gridSpan w:val="2"/>
            <w:tcBorders>
              <w:bottom w:val="nil"/>
            </w:tcBorders>
            <w:shd w:val="clear" w:color="auto" w:fill="FFFFB9"/>
            <w:vAlign w:val="center"/>
          </w:tcPr>
          <w:p w:rsidR="007335DF" w:rsidRPr="006F0970" w:rsidRDefault="007335DF" w:rsidP="004D5C72">
            <w:pPr>
              <w:pStyle w:val="QPR-Titoletti"/>
            </w:pPr>
            <w:r w:rsidRPr="006F0970">
              <w:t>Abilità</w:t>
            </w:r>
          </w:p>
        </w:tc>
      </w:tr>
      <w:tr w:rsidR="007335DF"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35DF" w:rsidRPr="00F1307A" w:rsidRDefault="007335DF" w:rsidP="007335DF">
            <w:pPr>
              <w:pStyle w:val="QPR-ConoscenzeAbilit"/>
              <w:suppressAutoHyphens w:val="0"/>
              <w:ind w:left="283" w:hanging="198"/>
            </w:pPr>
            <w:r>
              <w:rPr>
                <w:noProof/>
              </w:rPr>
              <w:t>Tecniche di organizzazione del proprio lavoro</w:t>
            </w:r>
          </w:p>
          <w:p w:rsidR="007335DF" w:rsidRDefault="007335DF" w:rsidP="007335DF">
            <w:pPr>
              <w:pStyle w:val="QPR-ConoscenzeAbilit"/>
              <w:suppressAutoHyphens w:val="0"/>
              <w:ind w:left="283" w:hanging="198"/>
            </w:pPr>
            <w:r>
              <w:rPr>
                <w:noProof/>
              </w:rPr>
              <w:t>Tecniche e strumenti per tracciare</w:t>
            </w:r>
          </w:p>
          <w:p w:rsidR="007335DF" w:rsidRDefault="007335DF" w:rsidP="007335DF">
            <w:pPr>
              <w:pStyle w:val="QPR-ConoscenzeAbilit"/>
              <w:suppressAutoHyphens w:val="0"/>
              <w:ind w:left="283" w:hanging="198"/>
            </w:pPr>
            <w:r>
              <w:rPr>
                <w:noProof/>
              </w:rPr>
              <w:t>Tecniche di realizzazione di puntellamenti e opere provvisionali</w:t>
            </w:r>
          </w:p>
          <w:p w:rsidR="007335DF" w:rsidRDefault="007335DF" w:rsidP="007335DF">
            <w:pPr>
              <w:pStyle w:val="QPR-ConoscenzeAbilit"/>
              <w:suppressAutoHyphens w:val="0"/>
              <w:ind w:left="283" w:hanging="198"/>
            </w:pPr>
            <w:r>
              <w:rPr>
                <w:noProof/>
              </w:rPr>
              <w:t>Modalità e tecniche per la preparazione della malta</w:t>
            </w:r>
          </w:p>
          <w:p w:rsidR="007335DF" w:rsidRDefault="007335DF" w:rsidP="007335DF">
            <w:pPr>
              <w:pStyle w:val="QPR-ConoscenzeAbilit"/>
              <w:suppressAutoHyphens w:val="0"/>
              <w:ind w:left="283" w:hanging="198"/>
            </w:pPr>
            <w:r>
              <w:rPr>
                <w:noProof/>
              </w:rPr>
              <w:t>Strumenti e tecniche per la progettazione e la realizzazione delle centinature delle volte</w:t>
            </w:r>
          </w:p>
          <w:p w:rsidR="007335DF" w:rsidRDefault="007335DF" w:rsidP="007335DF">
            <w:pPr>
              <w:pStyle w:val="QPR-ConoscenzeAbilit"/>
              <w:suppressAutoHyphens w:val="0"/>
              <w:ind w:left="283" w:hanging="198"/>
            </w:pPr>
            <w:r>
              <w:rPr>
                <w:noProof/>
              </w:rPr>
              <w:t>Modalità per il fissaggio delle centinature</w:t>
            </w:r>
          </w:p>
          <w:p w:rsidR="007335DF" w:rsidRDefault="007335DF" w:rsidP="007335DF">
            <w:pPr>
              <w:pStyle w:val="QPR-ConoscenzeAbilit"/>
              <w:suppressAutoHyphens w:val="0"/>
              <w:ind w:left="283" w:hanging="198"/>
            </w:pPr>
            <w:r>
              <w:rPr>
                <w:noProof/>
              </w:rPr>
              <w:t>Fasi e tecniche per la rimozione delle centine</w:t>
            </w:r>
          </w:p>
          <w:p w:rsidR="007335DF" w:rsidRDefault="007335DF" w:rsidP="007335DF">
            <w:pPr>
              <w:pStyle w:val="QPR-ConoscenzeAbilit"/>
              <w:suppressAutoHyphens w:val="0"/>
              <w:ind w:left="283" w:hanging="198"/>
            </w:pPr>
            <w:r>
              <w:rPr>
                <w:noProof/>
              </w:rPr>
              <w:t>Tecniche di costruzione tradizionali e a secco</w:t>
            </w:r>
          </w:p>
          <w:p w:rsidR="007335DF" w:rsidRDefault="007335DF" w:rsidP="007335DF">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7335DF" w:rsidRDefault="007335DF" w:rsidP="007335DF">
            <w:pPr>
              <w:pStyle w:val="QPR-ConoscenzeAbilit"/>
              <w:suppressAutoHyphens w:val="0"/>
              <w:ind w:left="283" w:hanging="198"/>
            </w:pPr>
            <w:r>
              <w:rPr>
                <w:noProof/>
              </w:rPr>
              <w:t>Elementi di sicurezza e salute(personale e collettiva)  per l'utilizzo di attrezzature, strumenti e materiali per la realizzazione di opere in muratura</w:t>
            </w:r>
          </w:p>
          <w:p w:rsidR="007335DF" w:rsidRPr="00174B50" w:rsidRDefault="007335DF"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35DF" w:rsidRDefault="007335DF" w:rsidP="007335DF">
            <w:pPr>
              <w:pStyle w:val="QPR-ConoscenzeAbilit"/>
              <w:suppressAutoHyphens w:val="0"/>
              <w:ind w:left="283" w:hanging="198"/>
            </w:pPr>
            <w:r>
              <w:rPr>
                <w:noProof/>
              </w:rPr>
              <w:t>Utilizzare tecniche e strumenti di controllo dimensionale</w:t>
            </w:r>
          </w:p>
          <w:p w:rsidR="007335DF" w:rsidRDefault="007335DF" w:rsidP="007335DF">
            <w:pPr>
              <w:pStyle w:val="QPR-ConoscenzeAbilit"/>
              <w:suppressAutoHyphens w:val="0"/>
              <w:ind w:left="283" w:hanging="198"/>
            </w:pPr>
            <w:r>
              <w:rPr>
                <w:noProof/>
              </w:rPr>
              <w:t>Tracciare e predisporre il piano per la realizzazione dell'opera</w:t>
            </w:r>
          </w:p>
          <w:p w:rsidR="007335DF" w:rsidRDefault="007335DF" w:rsidP="007335DF">
            <w:pPr>
              <w:pStyle w:val="QPR-ConoscenzeAbilit"/>
              <w:suppressAutoHyphens w:val="0"/>
              <w:ind w:left="283" w:hanging="198"/>
            </w:pPr>
            <w:r>
              <w:rPr>
                <w:noProof/>
              </w:rPr>
              <w:t>Predisporre leganti</w:t>
            </w:r>
          </w:p>
          <w:p w:rsidR="007335DF" w:rsidRDefault="007335DF" w:rsidP="007335DF">
            <w:pPr>
              <w:pStyle w:val="QPR-ConoscenzeAbilit"/>
              <w:suppressAutoHyphens w:val="0"/>
              <w:ind w:left="283" w:hanging="198"/>
            </w:pPr>
            <w:r>
              <w:rPr>
                <w:noProof/>
              </w:rPr>
              <w:t>Applicare tecniche per la realizzazione di opere di sostegno</w:t>
            </w:r>
          </w:p>
          <w:p w:rsidR="007335DF" w:rsidRDefault="007335DF" w:rsidP="007335DF">
            <w:pPr>
              <w:pStyle w:val="QPR-ConoscenzeAbilit"/>
              <w:suppressAutoHyphens w:val="0"/>
              <w:ind w:left="283" w:hanging="198"/>
            </w:pPr>
            <w:r>
              <w:rPr>
                <w:noProof/>
              </w:rPr>
              <w:t>Realizzare la muratura in elementi sovrapposti</w:t>
            </w:r>
          </w:p>
          <w:p w:rsidR="007335DF" w:rsidRDefault="007335DF" w:rsidP="007335DF">
            <w:pPr>
              <w:pStyle w:val="QPR-ConoscenzeAbilit"/>
              <w:suppressAutoHyphens w:val="0"/>
              <w:ind w:left="283" w:hanging="198"/>
            </w:pPr>
            <w:r>
              <w:rPr>
                <w:noProof/>
              </w:rPr>
              <w:t>Realizzare strutture murarie voltate in elementi sovrapposti</w:t>
            </w:r>
          </w:p>
          <w:p w:rsidR="007335DF" w:rsidRDefault="007335DF" w:rsidP="007335DF">
            <w:pPr>
              <w:pStyle w:val="QPR-ConoscenzeAbilit"/>
              <w:suppressAutoHyphens w:val="0"/>
              <w:ind w:left="283" w:hanging="198"/>
            </w:pPr>
            <w:r>
              <w:rPr>
                <w:noProof/>
              </w:rPr>
              <w:t>Verificare al termine dei lavori la conformità e l'adeguatezza delle lavorazioni edili realizzate</w:t>
            </w:r>
          </w:p>
          <w:p w:rsidR="007335DF" w:rsidRDefault="007335DF" w:rsidP="007335DF">
            <w:pPr>
              <w:pStyle w:val="QPR-ConoscenzeAbilit"/>
              <w:suppressAutoHyphens w:val="0"/>
              <w:ind w:left="283" w:hanging="198"/>
            </w:pPr>
            <w:r>
              <w:rPr>
                <w:noProof/>
              </w:rPr>
              <w:t>Operare e utilizzare attrezzature, strumenti e materiali rispettando standard e indicazioni di sicurezza e salute</w:t>
            </w:r>
          </w:p>
          <w:p w:rsidR="007335DF" w:rsidRPr="006F0970" w:rsidRDefault="007335DF" w:rsidP="004D5C72">
            <w:pPr>
              <w:pStyle w:val="QPR-ChiusuraConAbi"/>
            </w:pPr>
          </w:p>
        </w:tc>
      </w:tr>
    </w:tbl>
    <w:p w:rsidR="007335DF" w:rsidRDefault="007335DF" w:rsidP="007335DF">
      <w:pPr>
        <w:pStyle w:val="DOC-Spaziatura"/>
      </w:pPr>
    </w:p>
    <w:p w:rsidR="007335DF" w:rsidRDefault="007335DF" w:rsidP="007335DF">
      <w:r>
        <w:br w:type="page"/>
      </w:r>
    </w:p>
    <w:p w:rsidR="007335DF" w:rsidRDefault="007335DF" w:rsidP="007335DF">
      <w:pPr>
        <w:pStyle w:val="DOC-Spaziatura"/>
      </w:pPr>
    </w:p>
    <w:p w:rsidR="007335DF" w:rsidRDefault="007335DF" w:rsidP="007335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35DF"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335DF" w:rsidRPr="00174B50" w:rsidRDefault="007335DF" w:rsidP="004D5C72">
            <w:pPr>
              <w:pStyle w:val="QPR-Titolo"/>
            </w:pPr>
            <w:r w:rsidRPr="00715012">
              <w:t>INTONACATURA DI MURI INTERNI ED ESTERNI</w:t>
            </w:r>
          </w:p>
        </w:tc>
      </w:tr>
      <w:tr w:rsidR="007335DF"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335DF" w:rsidRPr="00F80D72" w:rsidRDefault="007335DF"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35DF" w:rsidRPr="00F80D72" w:rsidRDefault="007335DF" w:rsidP="004D5C72">
            <w:pPr>
              <w:pStyle w:val="QPR-Codice"/>
            </w:pPr>
            <w:r w:rsidRPr="00715012">
              <w:t>QPR-EDI-15</w:t>
            </w:r>
          </w:p>
        </w:tc>
        <w:tc>
          <w:tcPr>
            <w:tcW w:w="1625" w:type="dxa"/>
            <w:tcBorders>
              <w:left w:val="nil"/>
              <w:bottom w:val="single" w:sz="4" w:space="0" w:color="auto"/>
              <w:right w:val="nil"/>
            </w:tcBorders>
            <w:shd w:val="clear" w:color="auto" w:fill="CCECFF"/>
            <w:vAlign w:val="center"/>
          </w:tcPr>
          <w:p w:rsidR="007335DF" w:rsidRDefault="007335DF"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35DF" w:rsidRDefault="007335DF"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335DF" w:rsidRPr="00F80D72" w:rsidRDefault="007335DF" w:rsidP="004D5C72">
            <w:pPr>
              <w:pStyle w:val="QPR-Versione"/>
            </w:pPr>
            <w:r w:rsidRPr="00F80D72">
              <w:t xml:space="preserve">Versione </w:t>
            </w:r>
            <w:r w:rsidRPr="00715012">
              <w:t>2</w:t>
            </w:r>
            <w:r w:rsidRPr="00F80D72">
              <w:t xml:space="preserve"> del</w:t>
            </w:r>
            <w:r>
              <w:t xml:space="preserve"> 13/01/2020</w:t>
            </w:r>
          </w:p>
        </w:tc>
      </w:tr>
      <w:tr w:rsidR="007335DF"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35DF" w:rsidRPr="004503E8" w:rsidRDefault="007335DF" w:rsidP="004D5C72">
            <w:pPr>
              <w:pStyle w:val="QPR-Titoletti"/>
            </w:pPr>
            <w:r w:rsidRPr="004503E8">
              <w:t>Descrizione del qualificatore professionale regionale</w:t>
            </w:r>
          </w:p>
        </w:tc>
      </w:tr>
      <w:tr w:rsidR="007335DF"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35DF" w:rsidRPr="006F0970" w:rsidRDefault="007335DF" w:rsidP="004D5C72">
            <w:pPr>
              <w:pStyle w:val="QPR-TitoloDescrizione"/>
            </w:pPr>
            <w:r w:rsidRPr="00715012">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7335DF" w:rsidRPr="006F0970" w:rsidTr="004D5C72">
        <w:trPr>
          <w:trHeight w:hRule="exact" w:val="340"/>
        </w:trPr>
        <w:tc>
          <w:tcPr>
            <w:tcW w:w="4874" w:type="dxa"/>
            <w:gridSpan w:val="3"/>
            <w:tcBorders>
              <w:bottom w:val="nil"/>
            </w:tcBorders>
            <w:shd w:val="clear" w:color="auto" w:fill="FFFFB9"/>
            <w:vAlign w:val="center"/>
          </w:tcPr>
          <w:p w:rsidR="007335DF" w:rsidRPr="006F0970" w:rsidRDefault="007335DF" w:rsidP="004D5C72">
            <w:pPr>
              <w:pStyle w:val="QPR-Titoletti"/>
            </w:pPr>
            <w:r w:rsidRPr="006F0970">
              <w:t>Conoscenze</w:t>
            </w:r>
          </w:p>
        </w:tc>
        <w:tc>
          <w:tcPr>
            <w:tcW w:w="4875" w:type="dxa"/>
            <w:gridSpan w:val="2"/>
            <w:tcBorders>
              <w:bottom w:val="nil"/>
            </w:tcBorders>
            <w:shd w:val="clear" w:color="auto" w:fill="FFFFB9"/>
            <w:vAlign w:val="center"/>
          </w:tcPr>
          <w:p w:rsidR="007335DF" w:rsidRPr="006F0970" w:rsidRDefault="007335DF" w:rsidP="004D5C72">
            <w:pPr>
              <w:pStyle w:val="QPR-Titoletti"/>
            </w:pPr>
            <w:r w:rsidRPr="006F0970">
              <w:t>Abilità</w:t>
            </w:r>
          </w:p>
        </w:tc>
      </w:tr>
      <w:tr w:rsidR="007335DF"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35DF" w:rsidRPr="00F1307A" w:rsidRDefault="007335DF" w:rsidP="007335DF">
            <w:pPr>
              <w:pStyle w:val="QPR-ConoscenzeAbilit"/>
              <w:suppressAutoHyphens w:val="0"/>
              <w:ind w:left="283" w:hanging="198"/>
            </w:pPr>
            <w:r>
              <w:rPr>
                <w:noProof/>
              </w:rPr>
              <w:t>Tecniche di organizzazione del proprio lavoro</w:t>
            </w:r>
          </w:p>
          <w:p w:rsidR="007335DF" w:rsidRDefault="007335DF" w:rsidP="007335DF">
            <w:pPr>
              <w:pStyle w:val="QPR-ConoscenzeAbilit"/>
              <w:suppressAutoHyphens w:val="0"/>
              <w:ind w:left="283" w:hanging="198"/>
            </w:pPr>
            <w:r>
              <w:rPr>
                <w:noProof/>
              </w:rPr>
              <w:t>Tecniche e materiali per la realizzazione di semilavorati per l'intonaco</w:t>
            </w:r>
          </w:p>
          <w:p w:rsidR="007335DF" w:rsidRDefault="007335DF" w:rsidP="007335DF">
            <w:pPr>
              <w:pStyle w:val="QPR-ConoscenzeAbilit"/>
              <w:suppressAutoHyphens w:val="0"/>
              <w:ind w:left="283" w:hanging="198"/>
            </w:pPr>
            <w:r>
              <w:rPr>
                <w:noProof/>
              </w:rPr>
              <w:t>Tecniche e fasi per la realizzazione di guide in malta</w:t>
            </w:r>
          </w:p>
          <w:p w:rsidR="007335DF" w:rsidRDefault="007335DF" w:rsidP="007335DF">
            <w:pPr>
              <w:pStyle w:val="QPR-ConoscenzeAbilit"/>
              <w:suppressAutoHyphens w:val="0"/>
              <w:ind w:left="283" w:hanging="198"/>
            </w:pPr>
            <w:r>
              <w:rPr>
                <w:noProof/>
              </w:rPr>
              <w:t>Tecniche per la stesura dell'intonaco</w:t>
            </w:r>
          </w:p>
          <w:p w:rsidR="007335DF" w:rsidRDefault="007335DF" w:rsidP="007335DF">
            <w:pPr>
              <w:pStyle w:val="QPR-ConoscenzeAbilit"/>
              <w:suppressAutoHyphens w:val="0"/>
              <w:ind w:left="283" w:hanging="198"/>
            </w:pPr>
            <w:r>
              <w:rPr>
                <w:noProof/>
              </w:rPr>
              <w:t>Fasi che caratterizzano le intonacature a uno e a due strati</w:t>
            </w:r>
          </w:p>
          <w:p w:rsidR="007335DF" w:rsidRDefault="007335DF" w:rsidP="007335DF">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7335DF" w:rsidRDefault="007335DF" w:rsidP="007335DF">
            <w:pPr>
              <w:pStyle w:val="QPR-ConoscenzeAbilit"/>
              <w:suppressAutoHyphens w:val="0"/>
              <w:ind w:left="283" w:hanging="198"/>
            </w:pPr>
            <w:r>
              <w:rPr>
                <w:noProof/>
              </w:rPr>
              <w:t>Elementi di sicurezza e salute (personale e collettiva)  per l'utilizzo di attrezzature, strumenti e materiali per la realizzazione di opere di intonacatura</w:t>
            </w:r>
          </w:p>
          <w:p w:rsidR="007335DF" w:rsidRPr="00174B50" w:rsidRDefault="007335DF"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35DF" w:rsidRDefault="007335DF" w:rsidP="007335DF">
            <w:pPr>
              <w:pStyle w:val="QPR-ConoscenzeAbilit"/>
              <w:suppressAutoHyphens w:val="0"/>
              <w:ind w:left="283" w:hanging="198"/>
            </w:pPr>
            <w:r>
              <w:rPr>
                <w:noProof/>
              </w:rPr>
              <w:t>Utilizzare tecniche e strumenti di controllo dimensionale</w:t>
            </w:r>
          </w:p>
          <w:p w:rsidR="007335DF" w:rsidRDefault="007335DF" w:rsidP="007335DF">
            <w:pPr>
              <w:pStyle w:val="QPR-ConoscenzeAbilit"/>
              <w:suppressAutoHyphens w:val="0"/>
              <w:ind w:left="283" w:hanging="198"/>
            </w:pPr>
            <w:r>
              <w:rPr>
                <w:noProof/>
              </w:rPr>
              <w:t>Confezionare i semilavorati per l'intonaco</w:t>
            </w:r>
          </w:p>
          <w:p w:rsidR="007335DF" w:rsidRDefault="007335DF" w:rsidP="007335DF">
            <w:pPr>
              <w:pStyle w:val="QPR-ConoscenzeAbilit"/>
              <w:suppressAutoHyphens w:val="0"/>
              <w:ind w:left="283" w:hanging="198"/>
            </w:pPr>
            <w:r>
              <w:rPr>
                <w:noProof/>
              </w:rPr>
              <w:t>Formare guide di malta</w:t>
            </w:r>
          </w:p>
          <w:p w:rsidR="007335DF" w:rsidRDefault="007335DF" w:rsidP="007335DF">
            <w:pPr>
              <w:pStyle w:val="QPR-ConoscenzeAbilit"/>
              <w:suppressAutoHyphens w:val="0"/>
              <w:ind w:left="283" w:hanging="198"/>
            </w:pPr>
            <w:r>
              <w:rPr>
                <w:noProof/>
              </w:rPr>
              <w:t>Stendere e livellare l'intonaco</w:t>
            </w:r>
          </w:p>
          <w:p w:rsidR="007335DF" w:rsidRDefault="007335DF" w:rsidP="007335DF">
            <w:pPr>
              <w:pStyle w:val="QPR-ConoscenzeAbilit"/>
              <w:suppressAutoHyphens w:val="0"/>
              <w:ind w:left="283" w:hanging="198"/>
            </w:pPr>
            <w:r>
              <w:rPr>
                <w:noProof/>
              </w:rPr>
              <w:t>Preparare le superfici per la stesura del secondo strato di intonaco (per intonacature a due strati)</w:t>
            </w:r>
          </w:p>
          <w:p w:rsidR="007335DF" w:rsidRDefault="007335DF" w:rsidP="007335DF">
            <w:pPr>
              <w:pStyle w:val="QPR-ConoscenzeAbilit"/>
              <w:suppressAutoHyphens w:val="0"/>
              <w:ind w:left="283" w:hanging="198"/>
            </w:pPr>
            <w:r>
              <w:rPr>
                <w:noProof/>
              </w:rPr>
              <w:t>Livellare e verificare le superfici</w:t>
            </w:r>
          </w:p>
          <w:p w:rsidR="007335DF" w:rsidRDefault="007335DF" w:rsidP="007335DF">
            <w:pPr>
              <w:pStyle w:val="QPR-ConoscenzeAbilit"/>
              <w:suppressAutoHyphens w:val="0"/>
              <w:ind w:left="283" w:hanging="198"/>
            </w:pPr>
            <w:r>
              <w:rPr>
                <w:noProof/>
              </w:rPr>
              <w:t>Verificare al termine dei lavori la conformità e l'adeguatezza delle lavorazioni edili realizzate</w:t>
            </w:r>
          </w:p>
          <w:p w:rsidR="007335DF" w:rsidRDefault="007335DF" w:rsidP="007335DF">
            <w:pPr>
              <w:pStyle w:val="QPR-ConoscenzeAbilit"/>
              <w:suppressAutoHyphens w:val="0"/>
              <w:ind w:left="283" w:hanging="198"/>
            </w:pPr>
            <w:r>
              <w:rPr>
                <w:noProof/>
              </w:rPr>
              <w:t>Operare e utilizzare attrezzature, strumenti e materiali rispettando standard e indicazioni di sicurezza e salute</w:t>
            </w:r>
          </w:p>
          <w:p w:rsidR="007335DF" w:rsidRPr="006F0970" w:rsidRDefault="007335DF" w:rsidP="004D5C72">
            <w:pPr>
              <w:pStyle w:val="QPR-ChiusuraConAbi"/>
            </w:pPr>
          </w:p>
        </w:tc>
      </w:tr>
    </w:tbl>
    <w:p w:rsidR="007335DF" w:rsidRDefault="007335DF" w:rsidP="007335DF">
      <w:pPr>
        <w:pStyle w:val="DOC-Spaziatura"/>
      </w:pPr>
    </w:p>
    <w:p w:rsidR="00EC3D1D" w:rsidRPr="00493351" w:rsidRDefault="00EC3D1D" w:rsidP="00EC3D1D">
      <w:pPr>
        <w:pStyle w:val="DOC-TestoBase"/>
      </w:pPr>
    </w:p>
    <w:p w:rsidR="00EC3D1D" w:rsidRPr="00493351" w:rsidRDefault="00EC3D1D" w:rsidP="00EC3D1D">
      <w:pPr>
        <w:pStyle w:val="DOC-TestoBase"/>
      </w:pPr>
    </w:p>
    <w:p w:rsidR="00EC3D1D" w:rsidRPr="00493351" w:rsidRDefault="00EC3D1D" w:rsidP="00EC3D1D">
      <w:pPr>
        <w:pStyle w:val="DOC-TestoBase"/>
        <w:sectPr w:rsidR="00EC3D1D" w:rsidRPr="00493351" w:rsidSect="0045696F">
          <w:headerReference w:type="first" r:id="rId268"/>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t>Descrizione degli standard professionali caratterizzanti il profilo regionale</w:t>
      </w:r>
    </w:p>
    <w:p w:rsidR="0058089C" w:rsidRDefault="006B4686" w:rsidP="006B4686">
      <w:pPr>
        <w:pStyle w:val="LG-TitoloProfiloRichiamo"/>
      </w:pPr>
      <w:r w:rsidRPr="00493351">
        <w:t>Muratore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335DF" w:rsidTr="004D5C72">
        <w:trPr>
          <w:trHeight w:hRule="exact" w:val="280"/>
        </w:trPr>
        <w:tc>
          <w:tcPr>
            <w:tcW w:w="40" w:type="dxa"/>
          </w:tcPr>
          <w:p w:rsidR="007335DF" w:rsidRDefault="007335DF" w:rsidP="004D5C72">
            <w:pPr>
              <w:pStyle w:val="EMPTYCELLSTYLE"/>
            </w:pPr>
          </w:p>
        </w:tc>
        <w:tc>
          <w:tcPr>
            <w:tcW w:w="1380" w:type="dxa"/>
            <w:tcBorders>
              <w:bottom w:val="single" w:sz="4" w:space="0" w:color="000000"/>
            </w:tcBorders>
            <w:tcMar>
              <w:top w:w="40" w:type="dxa"/>
              <w:left w:w="60" w:type="dxa"/>
              <w:bottom w:w="0" w:type="dxa"/>
              <w:right w:w="0" w:type="dxa"/>
            </w:tcMar>
          </w:tcPr>
          <w:p w:rsidR="007335DF" w:rsidRDefault="007335DF"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335DF" w:rsidRDefault="007335DF"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335DF" w:rsidRDefault="007335DF" w:rsidP="004D5C72">
            <w:pPr>
              <w:pStyle w:val="DOC-TabellaIntestazioni"/>
            </w:pPr>
            <w:r>
              <w:t>EQF</w:t>
            </w:r>
          </w:p>
        </w:tc>
        <w:tc>
          <w:tcPr>
            <w:tcW w:w="3119" w:type="dxa"/>
            <w:tcBorders>
              <w:bottom w:val="single" w:sz="4" w:space="0" w:color="000000"/>
            </w:tcBorders>
          </w:tcPr>
          <w:p w:rsidR="007335DF" w:rsidRDefault="007335DF"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335DF" w:rsidRDefault="007335DF" w:rsidP="004D5C72">
            <w:pPr>
              <w:pStyle w:val="DOC-TabellaIntestazioni"/>
            </w:pPr>
            <w:r>
              <w:t>Note sulla SST correlata</w:t>
            </w:r>
          </w:p>
        </w:tc>
        <w:tc>
          <w:tcPr>
            <w:tcW w:w="40" w:type="dxa"/>
          </w:tcPr>
          <w:p w:rsidR="007335DF" w:rsidRDefault="007335DF" w:rsidP="004D5C72">
            <w:pPr>
              <w:pStyle w:val="EMPTYCELLSTYLE"/>
            </w:pPr>
          </w:p>
        </w:tc>
      </w:tr>
      <w:tr w:rsidR="007335DF" w:rsidTr="004D5C72">
        <w:trPr>
          <w:trHeight w:hRule="exact" w:val="280"/>
        </w:trPr>
        <w:tc>
          <w:tcPr>
            <w:tcW w:w="40" w:type="dxa"/>
          </w:tcPr>
          <w:p w:rsidR="007335DF" w:rsidRDefault="007335DF"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335DF" w:rsidRDefault="007335DF" w:rsidP="004D5C72">
            <w:pPr>
              <w:pStyle w:val="DOC-TabellaGrassetto"/>
            </w:pPr>
            <w:r>
              <w:t>QPR-EDI-08</w:t>
            </w:r>
          </w:p>
        </w:tc>
        <w:tc>
          <w:tcPr>
            <w:tcW w:w="6792" w:type="dxa"/>
            <w:tcBorders>
              <w:top w:val="single" w:sz="4" w:space="0" w:color="000000"/>
              <w:bottom w:val="dotted" w:sz="4" w:space="0" w:color="000000"/>
            </w:tcBorders>
            <w:tcMar>
              <w:top w:w="0" w:type="dxa"/>
              <w:left w:w="100" w:type="dxa"/>
              <w:bottom w:w="0" w:type="dxa"/>
              <w:right w:w="0" w:type="dxa"/>
            </w:tcMar>
          </w:tcPr>
          <w:p w:rsidR="007335DF" w:rsidRDefault="007335DF" w:rsidP="004D5C72">
            <w:pPr>
              <w:pStyle w:val="DOC-TabellaTesto"/>
            </w:pPr>
            <w:r>
              <w:t>ALLESTIMENTO E SMOBILITAZIONE DEL CANTIERE EDILE</w:t>
            </w:r>
          </w:p>
        </w:tc>
        <w:tc>
          <w:tcPr>
            <w:tcW w:w="992" w:type="dxa"/>
            <w:tcBorders>
              <w:top w:val="single" w:sz="4" w:space="0" w:color="000000"/>
              <w:bottom w:val="dotted" w:sz="4" w:space="0" w:color="000000"/>
            </w:tcBorders>
            <w:tcMar>
              <w:top w:w="0" w:type="dxa"/>
              <w:left w:w="60" w:type="dxa"/>
              <w:bottom w:w="0" w:type="dxa"/>
              <w:right w:w="0" w:type="dxa"/>
            </w:tcMar>
          </w:tcPr>
          <w:p w:rsidR="007335DF" w:rsidRDefault="007335DF" w:rsidP="004D5C72">
            <w:pPr>
              <w:pStyle w:val="DOC-TabellaTestoCx"/>
            </w:pPr>
            <w:r>
              <w:t>3</w:t>
            </w:r>
          </w:p>
        </w:tc>
        <w:tc>
          <w:tcPr>
            <w:tcW w:w="3119" w:type="dxa"/>
            <w:tcBorders>
              <w:top w:val="single" w:sz="4" w:space="0" w:color="000000"/>
              <w:bottom w:val="dotted" w:sz="4" w:space="0" w:color="000000"/>
            </w:tcBorders>
          </w:tcPr>
          <w:p w:rsidR="007335DF" w:rsidRDefault="007335DF" w:rsidP="004D5C7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335DF" w:rsidRDefault="007335DF" w:rsidP="004D5C72">
            <w:pPr>
              <w:pStyle w:val="DOC-TabellaTestoCx"/>
            </w:pPr>
          </w:p>
        </w:tc>
        <w:tc>
          <w:tcPr>
            <w:tcW w:w="40" w:type="dxa"/>
          </w:tcPr>
          <w:p w:rsidR="007335DF" w:rsidRDefault="007335DF" w:rsidP="004D5C72">
            <w:pPr>
              <w:pStyle w:val="EMPTYCELLSTYLE"/>
            </w:pPr>
          </w:p>
        </w:tc>
      </w:tr>
      <w:tr w:rsidR="007335DF" w:rsidTr="004D5C72">
        <w:trPr>
          <w:trHeight w:hRule="exact" w:val="280"/>
        </w:trPr>
        <w:tc>
          <w:tcPr>
            <w:tcW w:w="40" w:type="dxa"/>
          </w:tcPr>
          <w:p w:rsidR="007335DF" w:rsidRDefault="007335DF"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Grassetto"/>
            </w:pPr>
            <w:r>
              <w:t>QPR-EDI-12</w:t>
            </w:r>
          </w:p>
        </w:tc>
        <w:tc>
          <w:tcPr>
            <w:tcW w:w="6792"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Testo"/>
            </w:pPr>
            <w:r>
              <w:t>REALIZZARE OPERE IN CALCESTRUZZO ARMATO</w:t>
            </w:r>
          </w:p>
        </w:tc>
        <w:tc>
          <w:tcPr>
            <w:tcW w:w="992"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r>
              <w:t>3</w:t>
            </w:r>
          </w:p>
        </w:tc>
        <w:tc>
          <w:tcPr>
            <w:tcW w:w="3119" w:type="dxa"/>
            <w:tcBorders>
              <w:top w:val="dotted" w:sz="4" w:space="0" w:color="000000"/>
              <w:bottom w:val="dotted" w:sz="4" w:space="0" w:color="000000"/>
            </w:tcBorders>
          </w:tcPr>
          <w:p w:rsidR="007335DF" w:rsidRDefault="007335DF"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p>
        </w:tc>
        <w:tc>
          <w:tcPr>
            <w:tcW w:w="40" w:type="dxa"/>
          </w:tcPr>
          <w:p w:rsidR="007335DF" w:rsidRDefault="007335DF" w:rsidP="004D5C72">
            <w:pPr>
              <w:pStyle w:val="EMPTYCELLSTYLE"/>
            </w:pPr>
          </w:p>
        </w:tc>
      </w:tr>
      <w:tr w:rsidR="007335DF" w:rsidTr="004D5C72">
        <w:trPr>
          <w:trHeight w:hRule="exact" w:val="280"/>
        </w:trPr>
        <w:tc>
          <w:tcPr>
            <w:tcW w:w="40" w:type="dxa"/>
          </w:tcPr>
          <w:p w:rsidR="007335DF" w:rsidRDefault="007335DF"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Grassetto"/>
            </w:pPr>
            <w:r>
              <w:t>QPR-EDI-13</w:t>
            </w:r>
          </w:p>
        </w:tc>
        <w:tc>
          <w:tcPr>
            <w:tcW w:w="6792"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Testo"/>
            </w:pPr>
            <w:r>
              <w:t>REALIZZAZIONE DI OPERE IN MURATURA</w:t>
            </w:r>
          </w:p>
        </w:tc>
        <w:tc>
          <w:tcPr>
            <w:tcW w:w="992"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r>
              <w:t>3</w:t>
            </w:r>
          </w:p>
        </w:tc>
        <w:tc>
          <w:tcPr>
            <w:tcW w:w="3119" w:type="dxa"/>
            <w:tcBorders>
              <w:top w:val="dotted" w:sz="4" w:space="0" w:color="000000"/>
              <w:bottom w:val="dotted" w:sz="4" w:space="0" w:color="000000"/>
            </w:tcBorders>
          </w:tcPr>
          <w:p w:rsidR="007335DF" w:rsidRDefault="007335DF"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p>
        </w:tc>
        <w:tc>
          <w:tcPr>
            <w:tcW w:w="40" w:type="dxa"/>
          </w:tcPr>
          <w:p w:rsidR="007335DF" w:rsidRDefault="007335DF" w:rsidP="004D5C72">
            <w:pPr>
              <w:pStyle w:val="EMPTYCELLSTYLE"/>
            </w:pPr>
          </w:p>
        </w:tc>
      </w:tr>
      <w:tr w:rsidR="007335DF" w:rsidTr="004D5C72">
        <w:trPr>
          <w:trHeight w:hRule="exact" w:val="280"/>
        </w:trPr>
        <w:tc>
          <w:tcPr>
            <w:tcW w:w="40" w:type="dxa"/>
          </w:tcPr>
          <w:p w:rsidR="007335DF" w:rsidRDefault="007335DF"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Grassetto"/>
            </w:pPr>
            <w:r>
              <w:t>QPR-EDI-15</w:t>
            </w:r>
          </w:p>
        </w:tc>
        <w:tc>
          <w:tcPr>
            <w:tcW w:w="6792"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Testo"/>
            </w:pPr>
            <w:r>
              <w:t>INTONACATURA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r>
              <w:t>3</w:t>
            </w:r>
          </w:p>
        </w:tc>
        <w:tc>
          <w:tcPr>
            <w:tcW w:w="3119" w:type="dxa"/>
            <w:tcBorders>
              <w:top w:val="dotted" w:sz="4" w:space="0" w:color="000000"/>
              <w:bottom w:val="dotted" w:sz="4" w:space="0" w:color="000000"/>
            </w:tcBorders>
          </w:tcPr>
          <w:p w:rsidR="007335DF" w:rsidRDefault="007335DF"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p>
        </w:tc>
        <w:tc>
          <w:tcPr>
            <w:tcW w:w="40" w:type="dxa"/>
          </w:tcPr>
          <w:p w:rsidR="007335DF" w:rsidRDefault="007335DF" w:rsidP="004D5C72">
            <w:pPr>
              <w:pStyle w:val="EMPTYCELLSTYLE"/>
            </w:pPr>
          </w:p>
        </w:tc>
      </w:tr>
    </w:tbl>
    <w:p w:rsidR="0058089C" w:rsidRDefault="0058089C" w:rsidP="0058089C">
      <w:pPr>
        <w:pStyle w:val="DOC-TabellaTestoCx"/>
        <w:jc w:val="left"/>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Default="00EC3D1D" w:rsidP="00EC3D1D">
      <w:pPr>
        <w:pStyle w:val="DOC-TestoBase"/>
      </w:pPr>
      <w:r w:rsidRPr="00493351">
        <w:br w:type="page"/>
      </w:r>
    </w:p>
    <w:p w:rsidR="00EC3D1D" w:rsidRDefault="007335DF" w:rsidP="0058089C">
      <w:pPr>
        <w:pStyle w:val="DOC-TestoBase"/>
        <w:jc w:val="center"/>
        <w:rPr>
          <w:noProof/>
          <w:lang w:eastAsia="it-IT"/>
        </w:rPr>
      </w:pPr>
      <w:r w:rsidRPr="007335DF">
        <w:rPr>
          <w:noProof/>
          <w:lang w:eastAsia="it-IT"/>
        </w:rPr>
        <w:drawing>
          <wp:inline distT="0" distB="0" distL="0" distR="0">
            <wp:extent cx="8640000" cy="6101788"/>
            <wp:effectExtent l="0" t="0" r="889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7335DF" w:rsidRDefault="007335DF" w:rsidP="0058089C">
      <w:pPr>
        <w:pStyle w:val="DOC-TestoBase"/>
        <w:jc w:val="center"/>
        <w:rPr>
          <w:noProof/>
          <w:lang w:eastAsia="it-IT"/>
        </w:rPr>
      </w:pPr>
      <w:r w:rsidRPr="007335DF">
        <w:rPr>
          <w:noProof/>
          <w:lang w:eastAsia="it-IT"/>
        </w:rPr>
        <w:drawing>
          <wp:inline distT="0" distB="0" distL="0" distR="0">
            <wp:extent cx="8640000" cy="6101788"/>
            <wp:effectExtent l="0" t="0" r="889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7335DF" w:rsidRDefault="007335DF" w:rsidP="0058089C">
      <w:pPr>
        <w:pStyle w:val="DOC-TestoBase"/>
        <w:jc w:val="center"/>
        <w:rPr>
          <w:noProof/>
          <w:lang w:eastAsia="it-IT"/>
        </w:rPr>
      </w:pPr>
      <w:r w:rsidRPr="007335DF">
        <w:rPr>
          <w:noProof/>
          <w:lang w:eastAsia="it-IT"/>
        </w:rPr>
        <w:drawing>
          <wp:inline distT="0" distB="0" distL="0" distR="0">
            <wp:extent cx="8640000" cy="6101788"/>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7335DF" w:rsidRDefault="007335DF" w:rsidP="0058089C">
      <w:pPr>
        <w:pStyle w:val="DOC-TestoBase"/>
        <w:jc w:val="center"/>
      </w:pPr>
      <w:r w:rsidRPr="007335DF">
        <w:rPr>
          <w:noProof/>
          <w:lang w:eastAsia="it-IT"/>
        </w:rPr>
        <w:drawing>
          <wp:inline distT="0" distB="0" distL="0" distR="0">
            <wp:extent cx="8640000" cy="6101788"/>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A1309" w:rsidRPr="00493351" w:rsidRDefault="00AA1309" w:rsidP="00EC3D1D">
      <w:pPr>
        <w:pStyle w:val="DOC-TestoBase"/>
        <w:sectPr w:rsidR="00AA1309"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PROF-EDI-03</w:t>
      </w:r>
    </w:p>
    <w:p w:rsidR="00EC3D1D" w:rsidRPr="00493351" w:rsidRDefault="00EC3D1D" w:rsidP="00EC3D1D">
      <w:pPr>
        <w:pStyle w:val="LG-TitoloProfilo"/>
      </w:pPr>
      <w:bookmarkStart w:id="88" w:name="_Toc508197861"/>
      <w:bookmarkStart w:id="89" w:name="_Toc41035815"/>
      <w:r w:rsidRPr="00493351">
        <w:t>Piastrellista</w:t>
      </w:r>
      <w:bookmarkEnd w:id="88"/>
      <w:bookmarkEnd w:id="8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itoletto"/>
            </w:pPr>
            <w:r>
              <w:t>REFERENZIAZIONI</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DOC-TestoBase"/>
            </w:pPr>
            <w:r>
              <w:t>Professioni NUP/ISTAT correlate:</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6.1.3.2.1</w:t>
            </w:r>
          </w:p>
        </w:tc>
        <w:tc>
          <w:tcPr>
            <w:tcW w:w="7900" w:type="dxa"/>
            <w:gridSpan w:val="3"/>
            <w:tcMar>
              <w:top w:w="0" w:type="dxa"/>
              <w:left w:w="60" w:type="dxa"/>
              <w:bottom w:w="0" w:type="dxa"/>
              <w:right w:w="0" w:type="dxa"/>
            </w:tcMar>
          </w:tcPr>
          <w:p w:rsidR="00492501" w:rsidRDefault="00492501" w:rsidP="004D5C72">
            <w:pPr>
              <w:pStyle w:val="LG-ElencoConTabulazione"/>
            </w:pPr>
            <w:r>
              <w:t>Posatori di pavimenti</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6.1.3.2.3</w:t>
            </w:r>
          </w:p>
        </w:tc>
        <w:tc>
          <w:tcPr>
            <w:tcW w:w="7900" w:type="dxa"/>
            <w:gridSpan w:val="3"/>
            <w:tcMar>
              <w:top w:w="0" w:type="dxa"/>
              <w:left w:w="60" w:type="dxa"/>
              <w:bottom w:w="0" w:type="dxa"/>
              <w:right w:w="0" w:type="dxa"/>
            </w:tcMar>
          </w:tcPr>
          <w:p w:rsidR="00492501" w:rsidRDefault="00492501" w:rsidP="004D5C72">
            <w:pPr>
              <w:pStyle w:val="LG-ElencoConTabulazione"/>
            </w:pPr>
            <w:r>
              <w:t>Piastrellisti e rivestimentisti in pietra e materiali assimilati</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DOC-TestoBase"/>
            </w:pPr>
            <w:r>
              <w:t xml:space="preserve">Attività economiche di riferimento (ATECO 2007/ISTAT): </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43.33.00</w:t>
            </w:r>
          </w:p>
        </w:tc>
        <w:tc>
          <w:tcPr>
            <w:tcW w:w="7900" w:type="dxa"/>
            <w:gridSpan w:val="3"/>
            <w:tcMar>
              <w:top w:w="0" w:type="dxa"/>
              <w:left w:w="60" w:type="dxa"/>
              <w:bottom w:w="0" w:type="dxa"/>
              <w:right w:w="0" w:type="dxa"/>
            </w:tcMar>
          </w:tcPr>
          <w:p w:rsidR="00492501" w:rsidRDefault="00492501" w:rsidP="004D5C72">
            <w:pPr>
              <w:pStyle w:val="LG-ElencoConTabulazione"/>
            </w:pPr>
            <w:r>
              <w:t>Rivestimento di pavimenti e di muri</w:t>
            </w:r>
          </w:p>
        </w:tc>
        <w:tc>
          <w:tcPr>
            <w:tcW w:w="1" w:type="dxa"/>
          </w:tcPr>
          <w:p w:rsidR="00492501" w:rsidRDefault="00492501" w:rsidP="004D5C72">
            <w:pPr>
              <w:pStyle w:val="EMPTYCELLSTYLE"/>
            </w:pPr>
          </w:p>
        </w:tc>
      </w:tr>
      <w:tr w:rsidR="00492501" w:rsidTr="004D5C72">
        <w:trPr>
          <w:trHeight w:hRule="exact" w:val="32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itoletto"/>
            </w:pPr>
            <w:r>
              <w:t>DESCRIZIONE SINTETICA DEL PROFILO</w:t>
            </w:r>
          </w:p>
        </w:tc>
        <w:tc>
          <w:tcPr>
            <w:tcW w:w="1" w:type="dxa"/>
          </w:tcPr>
          <w:p w:rsidR="00492501" w:rsidRDefault="00492501" w:rsidP="004D5C72">
            <w:pPr>
              <w:pStyle w:val="EMPTYCELLSTYLE"/>
            </w:pPr>
          </w:p>
        </w:tc>
      </w:tr>
      <w:tr w:rsidR="00492501" w:rsidTr="004D5C72">
        <w:trPr>
          <w:trHeight w:hRule="exact" w:val="14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92501">
        <w:trPr>
          <w:trHeight w:val="1701"/>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estoBase"/>
            </w:pPr>
            <w:r>
              <w:t>Il PIASTRELLISTA è un operatore specializzato in grado di eseguire lavori di pavimentazione e rivestimento, sia interni che esterni, operando sull’intero processo di posa rispettando le normative di sicurezza del settore. In particolare, il piastrellista, sulla base delle specifiche di progetto o della committenza, predispone la superficie di posa, sceglie e prepara i materiali necessari (ceramici, marmo e pietra naturale, cotto o assimilabili), esegue la posa rispettando la disposizione delle piastrelle stabilita, provvede a livellare e rifinire le superfici curandone l’aspetto finale. Svolge le proprie attività lavorando a nuove costruzioni, ma anche intervenendo nella riparazione e nel recupero di pavimenti e rivestimenti già esistenti.</w:t>
            </w:r>
          </w:p>
        </w:tc>
        <w:tc>
          <w:tcPr>
            <w:tcW w:w="1" w:type="dxa"/>
          </w:tcPr>
          <w:p w:rsidR="00492501" w:rsidRDefault="00492501" w:rsidP="004D5C72">
            <w:pPr>
              <w:pStyle w:val="EMPTYCELLSTYLE"/>
            </w:pPr>
          </w:p>
        </w:tc>
      </w:tr>
      <w:tr w:rsidR="00492501" w:rsidTr="004D5C72">
        <w:trPr>
          <w:trHeight w:hRule="exact" w:val="32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92501">
            <w:pPr>
              <w:pStyle w:val="LG-Titoletto"/>
            </w:pPr>
            <w:r>
              <w:t xml:space="preserve">COMPETENZE PROFESSIONALI CARATTERIZZANTI IL PROFILO REGIONALE </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492501" w:rsidRDefault="00492501"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92501" w:rsidRDefault="00492501"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92501" w:rsidRDefault="00492501"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492501" w:rsidRDefault="00492501" w:rsidP="004D5C72">
            <w:pPr>
              <w:pStyle w:val="DOC-TabellaIntestazioni"/>
            </w:pPr>
            <w:r>
              <w:t>Sviluppato in modo:</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Mar>
              <w:top w:w="0" w:type="dxa"/>
              <w:left w:w="100" w:type="dxa"/>
              <w:bottom w:w="0" w:type="dxa"/>
              <w:right w:w="0" w:type="dxa"/>
            </w:tcMar>
          </w:tcPr>
          <w:p w:rsidR="00492501" w:rsidRDefault="00492501" w:rsidP="004D5C72">
            <w:pPr>
              <w:pStyle w:val="DOC-TabellaGrassetto"/>
            </w:pPr>
            <w:r>
              <w:t>QPR-EDI-17</w:t>
            </w:r>
          </w:p>
        </w:tc>
        <w:tc>
          <w:tcPr>
            <w:tcW w:w="5960" w:type="dxa"/>
            <w:gridSpan w:val="2"/>
            <w:tcMar>
              <w:top w:w="0" w:type="dxa"/>
              <w:left w:w="100" w:type="dxa"/>
              <w:bottom w:w="0" w:type="dxa"/>
              <w:right w:w="0" w:type="dxa"/>
            </w:tcMar>
          </w:tcPr>
          <w:p w:rsidR="00492501" w:rsidRDefault="00492501" w:rsidP="004D5C72">
            <w:pPr>
              <w:pStyle w:val="DOC-TabellaTesto"/>
            </w:pPr>
            <w:r>
              <w:t>POSA DEL RIVESTIMENTO SU PAVIMENTI E PARETI</w:t>
            </w:r>
          </w:p>
        </w:tc>
        <w:tc>
          <w:tcPr>
            <w:tcW w:w="980" w:type="dxa"/>
            <w:tcMar>
              <w:top w:w="0" w:type="dxa"/>
              <w:left w:w="60" w:type="dxa"/>
              <w:bottom w:w="0" w:type="dxa"/>
              <w:right w:w="0" w:type="dxa"/>
            </w:tcMar>
          </w:tcPr>
          <w:p w:rsidR="00492501" w:rsidRDefault="00492501" w:rsidP="004D5C72">
            <w:pPr>
              <w:pStyle w:val="DOC-TabellaTestoCx"/>
            </w:pPr>
            <w:r>
              <w:t>3</w:t>
            </w:r>
          </w:p>
        </w:tc>
        <w:tc>
          <w:tcPr>
            <w:tcW w:w="1380" w:type="dxa"/>
            <w:tcMar>
              <w:top w:w="0" w:type="dxa"/>
              <w:left w:w="60" w:type="dxa"/>
              <w:bottom w:w="0" w:type="dxa"/>
              <w:right w:w="0" w:type="dxa"/>
            </w:tcMar>
          </w:tcPr>
          <w:p w:rsidR="00492501" w:rsidRDefault="00492501" w:rsidP="004D5C72">
            <w:pPr>
              <w:pStyle w:val="DOC-TabellaTestoCx"/>
            </w:pPr>
            <w:r>
              <w:t>Esteso</w:t>
            </w:r>
          </w:p>
        </w:tc>
        <w:tc>
          <w:tcPr>
            <w:tcW w:w="1" w:type="dxa"/>
          </w:tcPr>
          <w:p w:rsidR="00492501" w:rsidRDefault="00492501" w:rsidP="004D5C72">
            <w:pPr>
              <w:pStyle w:val="EMPTYCELLSTYLE"/>
            </w:pPr>
          </w:p>
        </w:tc>
      </w:tr>
      <w:tr w:rsidR="00492501" w:rsidTr="004D5C72">
        <w:trPr>
          <w:trHeight w:hRule="exact" w:val="20"/>
        </w:trPr>
        <w:tc>
          <w:tcPr>
            <w:tcW w:w="1" w:type="dxa"/>
          </w:tcPr>
          <w:p w:rsidR="00492501" w:rsidRDefault="00492501"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92501" w:rsidRDefault="00492501" w:rsidP="004D5C72">
            <w:pPr>
              <w:pStyle w:val="EMPTYCELLSTYLE"/>
            </w:pPr>
          </w:p>
        </w:tc>
        <w:tc>
          <w:tcPr>
            <w:tcW w:w="1" w:type="dxa"/>
          </w:tcPr>
          <w:p w:rsidR="00492501" w:rsidRDefault="00492501" w:rsidP="004D5C72">
            <w:pPr>
              <w:pStyle w:val="EMPTYCELLSTYLE"/>
            </w:pPr>
          </w:p>
        </w:tc>
      </w:tr>
    </w:tbl>
    <w:p w:rsidR="00492501" w:rsidRDefault="00492501" w:rsidP="00492501"/>
    <w:p w:rsidR="00626D77" w:rsidRDefault="00626D77" w:rsidP="00626D77"/>
    <w:p w:rsidR="00EC3D1D" w:rsidRPr="00493351" w:rsidRDefault="00EC3D1D" w:rsidP="00EC3D1D">
      <w:pPr>
        <w:pStyle w:val="DOC-TestoBase"/>
      </w:pPr>
      <w:r w:rsidRPr="00493351">
        <w:br w:type="page"/>
      </w:r>
    </w:p>
    <w:p w:rsidR="00EC3D1D" w:rsidRPr="00493351" w:rsidRDefault="00EC3D1D" w:rsidP="00EC3D1D">
      <w:pPr>
        <w:pStyle w:val="LG-Titoletto"/>
      </w:pPr>
      <w:r w:rsidRPr="00493351">
        <w:t>Descrizione delle competenze caratterizzanti il profilo PROFESSIONALE regionale</w:t>
      </w:r>
    </w:p>
    <w:p w:rsidR="00EC3D1D" w:rsidRDefault="00EC3D1D" w:rsidP="00EC3D1D">
      <w:pPr>
        <w:pStyle w:val="DOC-TestoBase"/>
      </w:pPr>
    </w:p>
    <w:p w:rsidR="00492501" w:rsidRDefault="00492501" w:rsidP="0049250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2501"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492501" w:rsidRPr="00174B50" w:rsidRDefault="00492501" w:rsidP="004D5C72">
            <w:pPr>
              <w:pStyle w:val="QPR-Titolo"/>
            </w:pPr>
            <w:r w:rsidRPr="00715012">
              <w:t>POSA DEL RIVESTIMENTO SU PAVIMENTI E PARETI</w:t>
            </w:r>
          </w:p>
        </w:tc>
      </w:tr>
      <w:tr w:rsidR="00492501"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492501" w:rsidRPr="00F80D72" w:rsidRDefault="00492501"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2501" w:rsidRPr="00F80D72" w:rsidRDefault="00492501" w:rsidP="004D5C72">
            <w:pPr>
              <w:pStyle w:val="QPR-Codice"/>
            </w:pPr>
            <w:r w:rsidRPr="00715012">
              <w:t>QPR-EDI-17</w:t>
            </w:r>
          </w:p>
        </w:tc>
        <w:tc>
          <w:tcPr>
            <w:tcW w:w="1625" w:type="dxa"/>
            <w:tcBorders>
              <w:left w:val="nil"/>
              <w:bottom w:val="single" w:sz="4" w:space="0" w:color="auto"/>
              <w:right w:val="nil"/>
            </w:tcBorders>
            <w:shd w:val="clear" w:color="auto" w:fill="CCECFF"/>
            <w:vAlign w:val="center"/>
          </w:tcPr>
          <w:p w:rsidR="00492501" w:rsidRDefault="00492501"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2501" w:rsidRDefault="00492501"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92501" w:rsidRPr="00F80D72" w:rsidRDefault="00492501" w:rsidP="004D5C72">
            <w:pPr>
              <w:pStyle w:val="QPR-Versione"/>
            </w:pPr>
            <w:r w:rsidRPr="00F80D72">
              <w:t xml:space="preserve">Versione </w:t>
            </w:r>
            <w:r w:rsidRPr="00715012">
              <w:t>2</w:t>
            </w:r>
            <w:r w:rsidRPr="00F80D72">
              <w:t xml:space="preserve"> del</w:t>
            </w:r>
            <w:r>
              <w:t xml:space="preserve"> 13/01/2020</w:t>
            </w:r>
          </w:p>
        </w:tc>
      </w:tr>
      <w:tr w:rsidR="00492501"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2501" w:rsidRPr="004503E8" w:rsidRDefault="00492501" w:rsidP="004D5C72">
            <w:pPr>
              <w:pStyle w:val="QPR-Titoletti"/>
            </w:pPr>
            <w:r w:rsidRPr="004503E8">
              <w:t>Descrizione del qualificatore professionale regionale</w:t>
            </w:r>
          </w:p>
        </w:tc>
      </w:tr>
      <w:tr w:rsidR="00492501"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2501" w:rsidRPr="006F0970" w:rsidRDefault="00492501" w:rsidP="004D5C72">
            <w:pPr>
              <w:pStyle w:val="QPR-TitoloDescrizione"/>
            </w:pPr>
            <w:r w:rsidRPr="00715012">
              <w:rPr>
                <w:noProof/>
                <w:snapToGrid w:val="0"/>
              </w:rPr>
              <w:t>Sulla base delle indicazioni contenute nel progetto esecutivo posare il rivestimento, utilizzando l’elemento fissante più indicato in relazione al lavoro da eseguire e avendo cura di preparare il sottofondo più idoneo.</w:t>
            </w:r>
          </w:p>
        </w:tc>
      </w:tr>
      <w:tr w:rsidR="00492501" w:rsidRPr="006F0970" w:rsidTr="004D5C72">
        <w:trPr>
          <w:trHeight w:hRule="exact" w:val="340"/>
        </w:trPr>
        <w:tc>
          <w:tcPr>
            <w:tcW w:w="4874" w:type="dxa"/>
            <w:gridSpan w:val="3"/>
            <w:tcBorders>
              <w:bottom w:val="nil"/>
            </w:tcBorders>
            <w:shd w:val="clear" w:color="auto" w:fill="FFFFB9"/>
            <w:vAlign w:val="center"/>
          </w:tcPr>
          <w:p w:rsidR="00492501" w:rsidRPr="006F0970" w:rsidRDefault="00492501" w:rsidP="004D5C72">
            <w:pPr>
              <w:pStyle w:val="QPR-Titoletti"/>
            </w:pPr>
            <w:r w:rsidRPr="006F0970">
              <w:t>Conoscenze</w:t>
            </w:r>
          </w:p>
        </w:tc>
        <w:tc>
          <w:tcPr>
            <w:tcW w:w="4875" w:type="dxa"/>
            <w:gridSpan w:val="2"/>
            <w:tcBorders>
              <w:bottom w:val="nil"/>
            </w:tcBorders>
            <w:shd w:val="clear" w:color="auto" w:fill="FFFFB9"/>
            <w:vAlign w:val="center"/>
          </w:tcPr>
          <w:p w:rsidR="00492501" w:rsidRPr="006F0970" w:rsidRDefault="00492501" w:rsidP="004D5C72">
            <w:pPr>
              <w:pStyle w:val="QPR-Titoletti"/>
            </w:pPr>
            <w:r w:rsidRPr="006F0970">
              <w:t>Abilità</w:t>
            </w:r>
          </w:p>
        </w:tc>
      </w:tr>
      <w:tr w:rsidR="00492501"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2501" w:rsidRPr="00F1307A" w:rsidRDefault="00492501" w:rsidP="00492501">
            <w:pPr>
              <w:pStyle w:val="QPR-ConoscenzeAbilit"/>
              <w:suppressAutoHyphens w:val="0"/>
              <w:ind w:left="283" w:hanging="198"/>
            </w:pPr>
            <w:r>
              <w:rPr>
                <w:noProof/>
              </w:rPr>
              <w:t>Tecniche di organizzazione del proprio lavoro</w:t>
            </w:r>
          </w:p>
          <w:p w:rsidR="00492501" w:rsidRDefault="00492501" w:rsidP="00492501">
            <w:pPr>
              <w:pStyle w:val="QPR-ConoscenzeAbilit"/>
              <w:suppressAutoHyphens w:val="0"/>
              <w:ind w:left="283" w:hanging="198"/>
            </w:pPr>
            <w:r>
              <w:rPr>
                <w:noProof/>
              </w:rPr>
              <w:t>Tecnologia dei materiali di rivestimenti</w:t>
            </w:r>
          </w:p>
          <w:p w:rsidR="00492501" w:rsidRDefault="00492501" w:rsidP="00492501">
            <w:pPr>
              <w:pStyle w:val="QPR-ConoscenzeAbilit"/>
              <w:suppressAutoHyphens w:val="0"/>
              <w:ind w:left="283" w:hanging="198"/>
            </w:pPr>
            <w:r>
              <w:rPr>
                <w:noProof/>
              </w:rPr>
              <w:t>Tipologie di sottofondo (massetto, caldana)</w:t>
            </w:r>
          </w:p>
          <w:p w:rsidR="00492501" w:rsidRDefault="00492501" w:rsidP="00492501">
            <w:pPr>
              <w:pStyle w:val="QPR-ConoscenzeAbilit"/>
              <w:suppressAutoHyphens w:val="0"/>
              <w:ind w:left="283" w:hanging="198"/>
            </w:pPr>
            <w:r>
              <w:rPr>
                <w:noProof/>
              </w:rPr>
              <w:t>Elementi di disegno tecnico</w:t>
            </w:r>
          </w:p>
          <w:p w:rsidR="00492501" w:rsidRDefault="00492501" w:rsidP="00492501">
            <w:pPr>
              <w:pStyle w:val="QPR-ConoscenzeAbilit"/>
              <w:suppressAutoHyphens w:val="0"/>
              <w:ind w:left="283" w:hanging="198"/>
            </w:pPr>
            <w:r>
              <w:rPr>
                <w:noProof/>
              </w:rPr>
              <w:t>Tecniche di tracciatura</w:t>
            </w:r>
          </w:p>
          <w:p w:rsidR="00492501" w:rsidRDefault="00492501" w:rsidP="00492501">
            <w:pPr>
              <w:pStyle w:val="QPR-ConoscenzeAbilit"/>
              <w:suppressAutoHyphens w:val="0"/>
              <w:ind w:left="283" w:hanging="198"/>
            </w:pPr>
            <w:r>
              <w:rPr>
                <w:noProof/>
              </w:rPr>
              <w:t>Caratteristiche dei materiali per realizzare il conglomerato</w:t>
            </w:r>
          </w:p>
          <w:p w:rsidR="00492501" w:rsidRDefault="00492501" w:rsidP="00492501">
            <w:pPr>
              <w:pStyle w:val="QPR-ConoscenzeAbilit"/>
              <w:suppressAutoHyphens w:val="0"/>
              <w:ind w:left="283" w:hanging="198"/>
            </w:pPr>
            <w:r>
              <w:rPr>
                <w:noProof/>
              </w:rPr>
              <w:t>Strumenti e tecniche per la verifica di verticalità e planarità delle superfici</w:t>
            </w:r>
          </w:p>
          <w:p w:rsidR="00492501" w:rsidRDefault="00492501" w:rsidP="00492501">
            <w:pPr>
              <w:pStyle w:val="QPR-ConoscenzeAbilit"/>
              <w:suppressAutoHyphens w:val="0"/>
              <w:ind w:left="283" w:hanging="198"/>
            </w:pPr>
            <w:r>
              <w:rPr>
                <w:noProof/>
              </w:rPr>
              <w:t>Fasi per la posa in opera del rivestimento</w:t>
            </w:r>
          </w:p>
          <w:p w:rsidR="00492501" w:rsidRDefault="00492501" w:rsidP="00492501">
            <w:pPr>
              <w:pStyle w:val="QPR-ConoscenzeAbilit"/>
              <w:suppressAutoHyphens w:val="0"/>
              <w:ind w:left="283" w:hanging="198"/>
            </w:pPr>
            <w:r>
              <w:rPr>
                <w:noProof/>
              </w:rPr>
              <w:t>Caratteristiche e ambiti di utilizzo dei materiali per il fissaggio del rivestimento (malta, adesivo, colla, ecc.)</w:t>
            </w:r>
          </w:p>
          <w:p w:rsidR="00492501" w:rsidRDefault="00492501" w:rsidP="00492501">
            <w:pPr>
              <w:pStyle w:val="QPR-ConoscenzeAbilit"/>
              <w:suppressAutoHyphens w:val="0"/>
              <w:ind w:left="283" w:hanging="198"/>
            </w:pPr>
            <w:r>
              <w:rPr>
                <w:noProof/>
              </w:rPr>
              <w:t>Tecniche e strumenti per realizzare e sigillare le fughe di piastrelle posate</w:t>
            </w:r>
          </w:p>
          <w:p w:rsidR="00492501" w:rsidRDefault="00492501" w:rsidP="00492501">
            <w:pPr>
              <w:pStyle w:val="QPR-ConoscenzeAbilit"/>
              <w:suppressAutoHyphens w:val="0"/>
              <w:ind w:left="283" w:hanging="198"/>
            </w:pPr>
            <w:r>
              <w:rPr>
                <w:noProof/>
              </w:rPr>
              <w:t>Modalità di risoluzione di problemi legati alla posa del rivestimento</w:t>
            </w:r>
          </w:p>
          <w:p w:rsidR="00492501" w:rsidRDefault="00492501" w:rsidP="00492501">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492501" w:rsidRDefault="00492501" w:rsidP="00492501">
            <w:pPr>
              <w:pStyle w:val="QPR-ConoscenzeAbilit"/>
              <w:suppressAutoHyphens w:val="0"/>
              <w:ind w:left="283" w:hanging="198"/>
            </w:pPr>
            <w:r>
              <w:rPr>
                <w:noProof/>
              </w:rPr>
              <w:t>Elementi di sicurezza e salute(personale e collettiva)  per l'utilizzo di attrezzature, strumenti e materiali per la posa di rivestimento su pavimento e pareti</w:t>
            </w:r>
          </w:p>
          <w:p w:rsidR="00492501" w:rsidRPr="00174B50" w:rsidRDefault="00492501"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2501" w:rsidRDefault="00492501" w:rsidP="00492501">
            <w:pPr>
              <w:pStyle w:val="QPR-ConoscenzeAbilit"/>
              <w:suppressAutoHyphens w:val="0"/>
              <w:ind w:left="283" w:hanging="198"/>
            </w:pPr>
            <w:r>
              <w:rPr>
                <w:noProof/>
              </w:rPr>
              <w:t>Utilizzare tecniche e strumenti di controllo dimensionale</w:t>
            </w:r>
          </w:p>
          <w:p w:rsidR="00492501" w:rsidRDefault="00492501" w:rsidP="00492501">
            <w:pPr>
              <w:pStyle w:val="QPR-ConoscenzeAbilit"/>
              <w:suppressAutoHyphens w:val="0"/>
              <w:ind w:left="283" w:hanging="198"/>
            </w:pPr>
            <w:r>
              <w:rPr>
                <w:noProof/>
              </w:rPr>
              <w:t>Scegliere la tipologia di sottofondo da relizzare</w:t>
            </w:r>
          </w:p>
          <w:p w:rsidR="00492501" w:rsidRDefault="00492501" w:rsidP="00492501">
            <w:pPr>
              <w:pStyle w:val="QPR-ConoscenzeAbilit"/>
              <w:suppressAutoHyphens w:val="0"/>
              <w:ind w:left="283" w:hanging="198"/>
            </w:pPr>
            <w:r>
              <w:rPr>
                <w:noProof/>
              </w:rPr>
              <w:t>Verificare e tracciare le quote</w:t>
            </w:r>
          </w:p>
          <w:p w:rsidR="00492501" w:rsidRDefault="00492501" w:rsidP="00492501">
            <w:pPr>
              <w:pStyle w:val="QPR-ConoscenzeAbilit"/>
              <w:suppressAutoHyphens w:val="0"/>
              <w:ind w:left="283" w:hanging="198"/>
            </w:pPr>
            <w:r>
              <w:rPr>
                <w:noProof/>
              </w:rPr>
              <w:t>Preparare il conglomerato per la formazione del sottofondo</w:t>
            </w:r>
          </w:p>
          <w:p w:rsidR="00492501" w:rsidRDefault="00492501" w:rsidP="00492501">
            <w:pPr>
              <w:pStyle w:val="QPR-ConoscenzeAbilit"/>
              <w:suppressAutoHyphens w:val="0"/>
              <w:ind w:left="283" w:hanging="198"/>
            </w:pPr>
            <w:r>
              <w:rPr>
                <w:noProof/>
              </w:rPr>
              <w:t>Preparare le guide di riferimento e stendere il conglomerato</w:t>
            </w:r>
          </w:p>
          <w:p w:rsidR="00492501" w:rsidRDefault="00492501" w:rsidP="00492501">
            <w:pPr>
              <w:pStyle w:val="QPR-ConoscenzeAbilit"/>
              <w:suppressAutoHyphens w:val="0"/>
              <w:ind w:left="283" w:hanging="198"/>
            </w:pPr>
            <w:r>
              <w:rPr>
                <w:noProof/>
              </w:rPr>
              <w:t>Livellare il sottofondo controllandone la planarità</w:t>
            </w:r>
          </w:p>
          <w:p w:rsidR="00492501" w:rsidRDefault="00492501" w:rsidP="00492501">
            <w:pPr>
              <w:pStyle w:val="QPR-ConoscenzeAbilit"/>
              <w:suppressAutoHyphens w:val="0"/>
              <w:ind w:left="283" w:hanging="198"/>
            </w:pPr>
            <w:r>
              <w:rPr>
                <w:noProof/>
              </w:rPr>
              <w:t>Verificare la congruenza tra progetto di posa, ambiente reale e materiale disponibile</w:t>
            </w:r>
          </w:p>
          <w:p w:rsidR="00492501" w:rsidRDefault="00492501" w:rsidP="00492501">
            <w:pPr>
              <w:pStyle w:val="QPR-ConoscenzeAbilit"/>
              <w:suppressAutoHyphens w:val="0"/>
              <w:ind w:left="283" w:hanging="198"/>
            </w:pPr>
            <w:r>
              <w:rPr>
                <w:noProof/>
              </w:rPr>
              <w:t>Verificare la verticalità e la planarità delle superfici di posa</w:t>
            </w:r>
          </w:p>
          <w:p w:rsidR="00492501" w:rsidRDefault="00492501" w:rsidP="00492501">
            <w:pPr>
              <w:pStyle w:val="QPR-ConoscenzeAbilit"/>
              <w:suppressAutoHyphens w:val="0"/>
              <w:ind w:left="283" w:hanging="198"/>
            </w:pPr>
            <w:r>
              <w:rPr>
                <w:noProof/>
              </w:rPr>
              <w:t>Posare i pavimenti (con malta, polvere di cemento, adesivi)</w:t>
            </w:r>
          </w:p>
          <w:p w:rsidR="00492501" w:rsidRDefault="00492501" w:rsidP="00492501">
            <w:pPr>
              <w:pStyle w:val="QPR-ConoscenzeAbilit"/>
              <w:suppressAutoHyphens w:val="0"/>
              <w:ind w:left="283" w:hanging="198"/>
            </w:pPr>
            <w:r>
              <w:rPr>
                <w:noProof/>
              </w:rPr>
              <w:t>Posare il rivestimento di pareti (con malta, adesivi)</w:t>
            </w:r>
          </w:p>
          <w:p w:rsidR="00492501" w:rsidRDefault="00492501" w:rsidP="00492501">
            <w:pPr>
              <w:pStyle w:val="QPR-ConoscenzeAbilit"/>
              <w:suppressAutoHyphens w:val="0"/>
              <w:ind w:left="283" w:hanging="198"/>
            </w:pPr>
            <w:r>
              <w:rPr>
                <w:noProof/>
              </w:rPr>
              <w:t>Sigillare le fughe tra le piastrelle posate</w:t>
            </w:r>
          </w:p>
          <w:p w:rsidR="00492501" w:rsidRDefault="00492501" w:rsidP="00492501">
            <w:pPr>
              <w:pStyle w:val="QPR-ConoscenzeAbilit"/>
              <w:suppressAutoHyphens w:val="0"/>
              <w:ind w:left="283" w:hanging="198"/>
            </w:pPr>
            <w:r>
              <w:rPr>
                <w:noProof/>
              </w:rPr>
              <w:t>Pulire la superficie degli elementi del rivestimento posati</w:t>
            </w:r>
          </w:p>
          <w:p w:rsidR="00492501" w:rsidRDefault="00492501" w:rsidP="00492501">
            <w:pPr>
              <w:pStyle w:val="QPR-ConoscenzeAbilit"/>
              <w:suppressAutoHyphens w:val="0"/>
              <w:ind w:left="283" w:hanging="198"/>
            </w:pPr>
            <w:r>
              <w:rPr>
                <w:noProof/>
              </w:rPr>
              <w:t>Verificare al termine dei lavori la conformità e l'adeguatezza delle lavorazioni edili realizzate</w:t>
            </w:r>
          </w:p>
          <w:p w:rsidR="00492501" w:rsidRDefault="00492501" w:rsidP="00492501">
            <w:pPr>
              <w:pStyle w:val="QPR-ConoscenzeAbilit"/>
              <w:suppressAutoHyphens w:val="0"/>
              <w:ind w:left="283" w:hanging="198"/>
            </w:pPr>
            <w:r>
              <w:rPr>
                <w:noProof/>
              </w:rPr>
              <w:t>Operare e utilizzare attrezzature, strumenti e materiali rispettando standard e indicazioni di sicurezza e salute</w:t>
            </w:r>
          </w:p>
          <w:p w:rsidR="00492501" w:rsidRPr="006F0970" w:rsidRDefault="00492501" w:rsidP="004D5C72">
            <w:pPr>
              <w:pStyle w:val="QPR-ChiusuraConAbi"/>
            </w:pPr>
          </w:p>
        </w:tc>
      </w:tr>
    </w:tbl>
    <w:p w:rsidR="00492501" w:rsidRDefault="00492501" w:rsidP="00492501">
      <w:pPr>
        <w:pStyle w:val="DOC-Spaziatura"/>
      </w:pPr>
    </w:p>
    <w:p w:rsidR="00EC3D1D" w:rsidRDefault="00EC3D1D" w:rsidP="00EC3D1D">
      <w:pPr>
        <w:pStyle w:val="DOC-TestoBase"/>
      </w:pPr>
    </w:p>
    <w:p w:rsidR="00492501" w:rsidRPr="00493351" w:rsidRDefault="00492501" w:rsidP="00EC3D1D">
      <w:pPr>
        <w:pStyle w:val="DOC-TestoBase"/>
      </w:pPr>
    </w:p>
    <w:p w:rsidR="00EC3D1D" w:rsidRPr="00493351" w:rsidRDefault="00EC3D1D" w:rsidP="00EC3D1D">
      <w:pPr>
        <w:pStyle w:val="DOC-TestoBase"/>
        <w:sectPr w:rsidR="00EC3D1D" w:rsidRPr="00493351" w:rsidSect="0045696F">
          <w:headerReference w:type="first" r:id="rId273"/>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rsidRPr="00493351">
        <w:t>Piastrellista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1120E3" w:rsidTr="001120E3">
        <w:trPr>
          <w:trHeight w:hRule="exact" w:val="280"/>
        </w:trPr>
        <w:tc>
          <w:tcPr>
            <w:tcW w:w="1644" w:type="dxa"/>
            <w:gridSpan w:val="2"/>
            <w:tcBorders>
              <w:bottom w:val="single" w:sz="1" w:space="0" w:color="000000"/>
            </w:tcBorders>
            <w:tcMar>
              <w:top w:w="40" w:type="dxa"/>
              <w:left w:w="60" w:type="dxa"/>
              <w:bottom w:w="0" w:type="dxa"/>
              <w:right w:w="0" w:type="dxa"/>
            </w:tcMar>
          </w:tcPr>
          <w:p w:rsidR="001120E3" w:rsidRDefault="001120E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1120E3" w:rsidRDefault="001120E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1120E3" w:rsidRDefault="001120E3" w:rsidP="006B4686">
            <w:pPr>
              <w:pStyle w:val="DOC-TabellaIntestazioni"/>
            </w:pPr>
            <w:r>
              <w:t>EQF</w:t>
            </w:r>
          </w:p>
        </w:tc>
        <w:tc>
          <w:tcPr>
            <w:tcW w:w="3100" w:type="dxa"/>
            <w:tcBorders>
              <w:bottom w:val="single" w:sz="1" w:space="0" w:color="000000"/>
            </w:tcBorders>
          </w:tcPr>
          <w:p w:rsidR="001120E3" w:rsidRDefault="001120E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1120E3" w:rsidRDefault="001120E3" w:rsidP="006B4686">
            <w:pPr>
              <w:pStyle w:val="DOC-TabellaIntestazioni"/>
            </w:pPr>
            <w:r>
              <w:t>Note sulla SST correlata</w:t>
            </w:r>
          </w:p>
        </w:tc>
      </w:tr>
      <w:tr w:rsidR="001120E3" w:rsidTr="001120E3">
        <w:trPr>
          <w:trHeight w:hRule="exact" w:val="23"/>
        </w:trPr>
        <w:tc>
          <w:tcPr>
            <w:tcW w:w="1644" w:type="dxa"/>
            <w:gridSpan w:val="2"/>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998" w:type="dxa"/>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3100" w:type="dxa"/>
            <w:tcBorders>
              <w:bottom w:val="single" w:sz="1" w:space="0" w:color="000000"/>
            </w:tcBorders>
          </w:tcPr>
          <w:p w:rsidR="001120E3" w:rsidRDefault="001120E3" w:rsidP="006B4686">
            <w:pPr>
              <w:pStyle w:val="EMPTYCELLSTYLE"/>
            </w:pPr>
          </w:p>
        </w:tc>
        <w:tc>
          <w:tcPr>
            <w:tcW w:w="2030" w:type="dxa"/>
            <w:tcBorders>
              <w:bottom w:val="single" w:sz="1" w:space="0" w:color="000000"/>
            </w:tcBorders>
            <w:tcMar>
              <w:top w:w="40" w:type="dxa"/>
              <w:left w:w="60" w:type="dxa"/>
              <w:bottom w:w="0" w:type="dxa"/>
              <w:right w:w="0" w:type="dxa"/>
            </w:tcMar>
          </w:tcPr>
          <w:p w:rsidR="001120E3" w:rsidRDefault="001120E3" w:rsidP="006B4686">
            <w:pPr>
              <w:pStyle w:val="EMPTYCELLSTYLE"/>
            </w:pPr>
          </w:p>
        </w:tc>
      </w:tr>
      <w:tr w:rsidR="001120E3" w:rsidTr="001120E3">
        <w:trPr>
          <w:trHeight w:hRule="exact" w:val="280"/>
        </w:trPr>
        <w:tc>
          <w:tcPr>
            <w:tcW w:w="1644" w:type="dxa"/>
            <w:gridSpan w:val="2"/>
            <w:tcMar>
              <w:top w:w="0" w:type="dxa"/>
              <w:left w:w="100" w:type="dxa"/>
              <w:bottom w:w="0" w:type="dxa"/>
              <w:right w:w="0" w:type="dxa"/>
            </w:tcMar>
          </w:tcPr>
          <w:p w:rsidR="001120E3" w:rsidRDefault="001120E3" w:rsidP="006B4686">
            <w:pPr>
              <w:pStyle w:val="DOC-TabellaGrassetto"/>
            </w:pPr>
            <w:r>
              <w:t>QPR-EDI-17</w:t>
            </w:r>
          </w:p>
        </w:tc>
        <w:tc>
          <w:tcPr>
            <w:tcW w:w="6574" w:type="dxa"/>
            <w:gridSpan w:val="2"/>
            <w:tcMar>
              <w:top w:w="0" w:type="dxa"/>
              <w:left w:w="100" w:type="dxa"/>
              <w:bottom w:w="0" w:type="dxa"/>
              <w:right w:w="0" w:type="dxa"/>
            </w:tcMar>
          </w:tcPr>
          <w:p w:rsidR="001120E3" w:rsidRDefault="001120E3" w:rsidP="006B4686">
            <w:pPr>
              <w:pStyle w:val="DOC-TabellaTesto"/>
            </w:pPr>
            <w:r>
              <w:t>POSA DEL RIVESTIMENTO SU PAVIMENTI E PARETI</w:t>
            </w:r>
          </w:p>
        </w:tc>
        <w:tc>
          <w:tcPr>
            <w:tcW w:w="998" w:type="dxa"/>
            <w:tcMar>
              <w:top w:w="0" w:type="dxa"/>
              <w:left w:w="60" w:type="dxa"/>
              <w:bottom w:w="0" w:type="dxa"/>
              <w:right w:w="0" w:type="dxa"/>
            </w:tcMar>
          </w:tcPr>
          <w:p w:rsidR="001120E3" w:rsidRDefault="001120E3" w:rsidP="006B4686">
            <w:pPr>
              <w:pStyle w:val="DOC-TabellaTestoCx"/>
            </w:pPr>
            <w:r>
              <w:t>3</w:t>
            </w:r>
          </w:p>
        </w:tc>
        <w:tc>
          <w:tcPr>
            <w:tcW w:w="3100" w:type="dxa"/>
          </w:tcPr>
          <w:p w:rsidR="001120E3" w:rsidRDefault="001120E3" w:rsidP="006B4686">
            <w:pPr>
              <w:pStyle w:val="DOC-TabellaTestoCx"/>
            </w:pPr>
            <w:r>
              <w:t>Esteso</w:t>
            </w:r>
          </w:p>
        </w:tc>
        <w:tc>
          <w:tcPr>
            <w:tcW w:w="2030" w:type="dxa"/>
            <w:tcMar>
              <w:top w:w="0" w:type="dxa"/>
              <w:left w:w="60" w:type="dxa"/>
              <w:bottom w:w="0" w:type="dxa"/>
              <w:right w:w="0" w:type="dxa"/>
            </w:tcMar>
          </w:tcPr>
          <w:p w:rsidR="001120E3" w:rsidRDefault="001120E3" w:rsidP="006B4686">
            <w:pPr>
              <w:pStyle w:val="DOC-TabellaTestoCx"/>
            </w:pPr>
          </w:p>
        </w:tc>
      </w:tr>
      <w:tr w:rsidR="001120E3" w:rsidTr="001120E3">
        <w:trPr>
          <w:trHeight w:hRule="exact" w:val="20"/>
        </w:trPr>
        <w:tc>
          <w:tcPr>
            <w:tcW w:w="862" w:type="dxa"/>
          </w:tcPr>
          <w:p w:rsidR="001120E3" w:rsidRDefault="001120E3" w:rsidP="006B4686">
            <w:pPr>
              <w:pStyle w:val="EMPTYCELLSTYLE"/>
            </w:pPr>
          </w:p>
        </w:tc>
        <w:tc>
          <w:tcPr>
            <w:tcW w:w="782" w:type="dxa"/>
          </w:tcPr>
          <w:p w:rsidR="001120E3" w:rsidRDefault="001120E3" w:rsidP="006B4686">
            <w:pPr>
              <w:pStyle w:val="EMPTYCELLSTYLE"/>
            </w:pPr>
          </w:p>
        </w:tc>
        <w:tc>
          <w:tcPr>
            <w:tcW w:w="4223" w:type="dxa"/>
          </w:tcPr>
          <w:p w:rsidR="001120E3" w:rsidRDefault="001120E3" w:rsidP="006B4686">
            <w:pPr>
              <w:pStyle w:val="EMPTYCELLSTYLE"/>
            </w:pPr>
          </w:p>
        </w:tc>
        <w:tc>
          <w:tcPr>
            <w:tcW w:w="2351" w:type="dxa"/>
          </w:tcPr>
          <w:p w:rsidR="001120E3" w:rsidRDefault="001120E3" w:rsidP="006B4686">
            <w:pPr>
              <w:pStyle w:val="EMPTYCELLSTYLE"/>
            </w:pPr>
          </w:p>
        </w:tc>
        <w:tc>
          <w:tcPr>
            <w:tcW w:w="998" w:type="dxa"/>
          </w:tcPr>
          <w:p w:rsidR="001120E3" w:rsidRDefault="001120E3" w:rsidP="006B4686">
            <w:pPr>
              <w:pStyle w:val="EMPTYCELLSTYLE"/>
            </w:pPr>
          </w:p>
        </w:tc>
        <w:tc>
          <w:tcPr>
            <w:tcW w:w="3100" w:type="dxa"/>
          </w:tcPr>
          <w:p w:rsidR="001120E3" w:rsidRDefault="001120E3" w:rsidP="006B4686">
            <w:pPr>
              <w:pStyle w:val="EMPTYCELLSTYLE"/>
            </w:pPr>
          </w:p>
        </w:tc>
        <w:tc>
          <w:tcPr>
            <w:tcW w:w="2030" w:type="dxa"/>
          </w:tcPr>
          <w:p w:rsidR="001120E3" w:rsidRDefault="001120E3" w:rsidP="006B4686">
            <w:pPr>
              <w:pStyle w:val="EMPTYCELLSTYLE"/>
            </w:pPr>
          </w:p>
        </w:tc>
      </w:tr>
      <w:tr w:rsidR="001120E3" w:rsidTr="001120E3">
        <w:trPr>
          <w:trHeight w:hRule="exact" w:val="23"/>
        </w:trPr>
        <w:tc>
          <w:tcPr>
            <w:tcW w:w="1644" w:type="dxa"/>
            <w:gridSpan w:val="2"/>
            <w:tcBorders>
              <w:top w:val="single" w:sz="2" w:space="0" w:color="auto"/>
            </w:tcBorders>
            <w:shd w:val="clear" w:color="auto" w:fill="FFFFFF"/>
          </w:tcPr>
          <w:p w:rsidR="001120E3" w:rsidRDefault="001120E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1120E3" w:rsidRDefault="001120E3"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Pr="00493351" w:rsidRDefault="00492501" w:rsidP="00957F8E">
      <w:pPr>
        <w:pStyle w:val="DOC-TestoBase"/>
        <w:jc w:val="center"/>
      </w:pPr>
      <w:r w:rsidRPr="00492501">
        <w:rPr>
          <w:noProof/>
          <w:lang w:eastAsia="it-IT"/>
        </w:rPr>
        <w:drawing>
          <wp:inline distT="0" distB="0" distL="0" distR="0">
            <wp:extent cx="8640000" cy="6101788"/>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C3D1D" w:rsidRPr="00493351" w:rsidRDefault="00EC3D1D" w:rsidP="00EC3D1D">
      <w:pPr>
        <w:pStyle w:val="DOC-TestoBase"/>
        <w:sectPr w:rsidR="00EC3D1D"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PROF-EDI-04</w:t>
      </w:r>
    </w:p>
    <w:p w:rsidR="00EC3D1D" w:rsidRPr="00493351" w:rsidRDefault="00EC3D1D" w:rsidP="00EC3D1D">
      <w:pPr>
        <w:pStyle w:val="LG-TitoloProfilo"/>
      </w:pPr>
      <w:bookmarkStart w:id="90" w:name="_Toc508197862"/>
      <w:bookmarkStart w:id="91" w:name="_Toc41035816"/>
      <w:r w:rsidRPr="00493351">
        <w:t>Tinteggiatore cartongessista</w:t>
      </w:r>
      <w:bookmarkEnd w:id="90"/>
      <w:bookmarkEnd w:id="91"/>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itoletto"/>
            </w:pPr>
            <w:r>
              <w:t>REFERENZIAZIONI</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DOC-TestoBase"/>
            </w:pPr>
            <w:r>
              <w:t>Professioni NUP/ISTAT correlate:</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6.1.2.7.0</w:t>
            </w:r>
          </w:p>
        </w:tc>
        <w:tc>
          <w:tcPr>
            <w:tcW w:w="7900" w:type="dxa"/>
            <w:gridSpan w:val="3"/>
            <w:tcMar>
              <w:top w:w="0" w:type="dxa"/>
              <w:left w:w="60" w:type="dxa"/>
              <w:bottom w:w="0" w:type="dxa"/>
              <w:right w:w="0" w:type="dxa"/>
            </w:tcMar>
          </w:tcPr>
          <w:p w:rsidR="00492501" w:rsidRDefault="00492501" w:rsidP="004D5C72">
            <w:pPr>
              <w:pStyle w:val="LG-ElencoConTabulazione"/>
            </w:pPr>
            <w:r>
              <w:t>Montatori di manufatti prefabbricati e di preformati</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6.1.4.1.1</w:t>
            </w:r>
          </w:p>
        </w:tc>
        <w:tc>
          <w:tcPr>
            <w:tcW w:w="7900" w:type="dxa"/>
            <w:gridSpan w:val="3"/>
            <w:tcMar>
              <w:top w:w="0" w:type="dxa"/>
              <w:left w:w="60" w:type="dxa"/>
              <w:bottom w:w="0" w:type="dxa"/>
              <w:right w:w="0" w:type="dxa"/>
            </w:tcMar>
          </w:tcPr>
          <w:p w:rsidR="00492501" w:rsidRDefault="00492501" w:rsidP="004D5C72">
            <w:pPr>
              <w:pStyle w:val="LG-ElencoConTabulazione"/>
            </w:pPr>
            <w:r>
              <w:t>Pittori edili</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6.1.4.1.2</w:t>
            </w:r>
          </w:p>
        </w:tc>
        <w:tc>
          <w:tcPr>
            <w:tcW w:w="7900" w:type="dxa"/>
            <w:gridSpan w:val="3"/>
            <w:tcMar>
              <w:top w:w="0" w:type="dxa"/>
              <w:left w:w="60" w:type="dxa"/>
              <w:bottom w:w="0" w:type="dxa"/>
              <w:right w:w="0" w:type="dxa"/>
            </w:tcMar>
          </w:tcPr>
          <w:p w:rsidR="00492501" w:rsidRDefault="00492501" w:rsidP="004D5C72">
            <w:pPr>
              <w:pStyle w:val="LG-ElencoConTabulazione"/>
            </w:pPr>
            <w:r>
              <w:t>Decoratori e stuccatori edili</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DOC-TestoBase"/>
            </w:pPr>
            <w:r>
              <w:t xml:space="preserve">Attività economiche di riferimento (ATECO 2007/ISTAT): </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43.34.00</w:t>
            </w:r>
          </w:p>
        </w:tc>
        <w:tc>
          <w:tcPr>
            <w:tcW w:w="7900" w:type="dxa"/>
            <w:gridSpan w:val="3"/>
            <w:tcMar>
              <w:top w:w="0" w:type="dxa"/>
              <w:left w:w="60" w:type="dxa"/>
              <w:bottom w:w="0" w:type="dxa"/>
              <w:right w:w="0" w:type="dxa"/>
            </w:tcMar>
          </w:tcPr>
          <w:p w:rsidR="00492501" w:rsidRDefault="00492501" w:rsidP="004D5C72">
            <w:pPr>
              <w:pStyle w:val="LG-ElencoConTabulazione"/>
            </w:pPr>
            <w:r>
              <w:t>Tinteggiatura e posa in opera di vetri</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43.39.09</w:t>
            </w:r>
          </w:p>
        </w:tc>
        <w:tc>
          <w:tcPr>
            <w:tcW w:w="7900" w:type="dxa"/>
            <w:gridSpan w:val="3"/>
            <w:tcMar>
              <w:top w:w="0" w:type="dxa"/>
              <w:left w:w="60" w:type="dxa"/>
              <w:bottom w:w="0" w:type="dxa"/>
              <w:right w:w="0" w:type="dxa"/>
            </w:tcMar>
          </w:tcPr>
          <w:p w:rsidR="00492501" w:rsidRDefault="00492501" w:rsidP="004D5C72">
            <w:pPr>
              <w:pStyle w:val="LG-ElencoConTabulazione"/>
            </w:pPr>
            <w:r>
              <w:t>Altri lavori di completamento e di finitura degli edifici nca</w:t>
            </w:r>
          </w:p>
        </w:tc>
        <w:tc>
          <w:tcPr>
            <w:tcW w:w="1" w:type="dxa"/>
          </w:tcPr>
          <w:p w:rsidR="00492501" w:rsidRDefault="00492501" w:rsidP="004D5C72">
            <w:pPr>
              <w:pStyle w:val="EMPTYCELLSTYLE"/>
            </w:pPr>
          </w:p>
        </w:tc>
      </w:tr>
      <w:tr w:rsidR="00492501" w:rsidTr="004D5C72">
        <w:trPr>
          <w:trHeight w:hRule="exact" w:val="32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itoletto"/>
            </w:pPr>
            <w:r>
              <w:t>DESCRIZIONE SINTETICA DEL PROFILO</w:t>
            </w:r>
          </w:p>
        </w:tc>
        <w:tc>
          <w:tcPr>
            <w:tcW w:w="1" w:type="dxa"/>
          </w:tcPr>
          <w:p w:rsidR="00492501" w:rsidRDefault="00492501" w:rsidP="004D5C72">
            <w:pPr>
              <w:pStyle w:val="EMPTYCELLSTYLE"/>
            </w:pPr>
          </w:p>
        </w:tc>
      </w:tr>
      <w:tr w:rsidR="00492501" w:rsidTr="004D5C72">
        <w:trPr>
          <w:trHeight w:hRule="exact" w:val="14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92501">
        <w:trPr>
          <w:trHeight w:val="1219"/>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estoBase"/>
            </w:pPr>
            <w:r>
              <w:t>Il TINTEGGIATORE CARTONGESSISTA è un operatore specializzato in grado di eseguire lavori di finitura su opere edili da restaurare o di nuova costruzione. In particolare, la figura svolge attività di pittura, stuccatura e rifinitura utilizzando varie tecniche e materiali e operando su pareti, soffitti e/o su altri elementi di costruzioni. Realizza lavori di decorazione pittorica murale anche applicando elementi decorativi solidi. Inoltre, utilizzando lastre in gesso rivestito o similari, realizza pareti divisorie autoportanti, controsoffitti piani e/o sagomati ed elementi decorativi.</w:t>
            </w:r>
          </w:p>
        </w:tc>
        <w:tc>
          <w:tcPr>
            <w:tcW w:w="1" w:type="dxa"/>
          </w:tcPr>
          <w:p w:rsidR="00492501" w:rsidRDefault="00492501" w:rsidP="004D5C72">
            <w:pPr>
              <w:pStyle w:val="EMPTYCELLSTYLE"/>
            </w:pPr>
          </w:p>
        </w:tc>
      </w:tr>
      <w:tr w:rsidR="00492501" w:rsidTr="004D5C72">
        <w:trPr>
          <w:trHeight w:hRule="exact" w:val="32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92501">
            <w:pPr>
              <w:pStyle w:val="LG-Titoletto"/>
            </w:pPr>
            <w:r>
              <w:t xml:space="preserve">COMPETENZE PROFESSIONALI CARATTERIZZANTI IL PROFILO REGIONALE </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492501" w:rsidRDefault="00492501"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92501" w:rsidRDefault="00492501"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92501" w:rsidRDefault="00492501"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492501" w:rsidRDefault="00492501" w:rsidP="004D5C72">
            <w:pPr>
              <w:pStyle w:val="DOC-TabellaIntestazioni"/>
            </w:pPr>
            <w:r>
              <w:t>Sviluppato in modo:</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Mar>
              <w:top w:w="0" w:type="dxa"/>
              <w:left w:w="100" w:type="dxa"/>
              <w:bottom w:w="0" w:type="dxa"/>
              <w:right w:w="0" w:type="dxa"/>
            </w:tcMar>
          </w:tcPr>
          <w:p w:rsidR="00492501" w:rsidRDefault="00492501" w:rsidP="004D5C72">
            <w:pPr>
              <w:pStyle w:val="DOC-TabellaGrassetto"/>
            </w:pPr>
            <w:r>
              <w:t>QPR-EDI-18</w:t>
            </w:r>
          </w:p>
        </w:tc>
        <w:tc>
          <w:tcPr>
            <w:tcW w:w="5960" w:type="dxa"/>
            <w:gridSpan w:val="2"/>
            <w:tcMar>
              <w:top w:w="0" w:type="dxa"/>
              <w:left w:w="100" w:type="dxa"/>
              <w:bottom w:w="0" w:type="dxa"/>
              <w:right w:w="0" w:type="dxa"/>
            </w:tcMar>
          </w:tcPr>
          <w:p w:rsidR="00492501" w:rsidRDefault="00492501" w:rsidP="004D5C72">
            <w:pPr>
              <w:pStyle w:val="DOC-TabellaTesto"/>
            </w:pPr>
            <w:r>
              <w:t>REALIZZAZIONE DI LAVORI IN CARTONGESSO</w:t>
            </w:r>
          </w:p>
        </w:tc>
        <w:tc>
          <w:tcPr>
            <w:tcW w:w="980" w:type="dxa"/>
            <w:tcMar>
              <w:top w:w="0" w:type="dxa"/>
              <w:left w:w="60" w:type="dxa"/>
              <w:bottom w:w="0" w:type="dxa"/>
              <w:right w:w="0" w:type="dxa"/>
            </w:tcMar>
          </w:tcPr>
          <w:p w:rsidR="00492501" w:rsidRDefault="00492501" w:rsidP="004D5C72">
            <w:pPr>
              <w:pStyle w:val="DOC-TabellaTestoCx"/>
            </w:pPr>
            <w:r>
              <w:t>3</w:t>
            </w:r>
          </w:p>
        </w:tc>
        <w:tc>
          <w:tcPr>
            <w:tcW w:w="1380" w:type="dxa"/>
            <w:tcMar>
              <w:top w:w="0" w:type="dxa"/>
              <w:left w:w="60" w:type="dxa"/>
              <w:bottom w:w="0" w:type="dxa"/>
              <w:right w:w="0" w:type="dxa"/>
            </w:tcMar>
          </w:tcPr>
          <w:p w:rsidR="00492501" w:rsidRDefault="00492501" w:rsidP="004D5C72">
            <w:pPr>
              <w:pStyle w:val="DOC-TabellaTestoCx"/>
            </w:pPr>
            <w:r>
              <w:t>Completo</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Mar>
              <w:top w:w="0" w:type="dxa"/>
              <w:left w:w="100" w:type="dxa"/>
              <w:bottom w:w="0" w:type="dxa"/>
              <w:right w:w="0" w:type="dxa"/>
            </w:tcMar>
          </w:tcPr>
          <w:p w:rsidR="00492501" w:rsidRDefault="00492501" w:rsidP="004D5C72">
            <w:pPr>
              <w:pStyle w:val="DOC-TabellaGrassetto"/>
            </w:pPr>
            <w:r>
              <w:t>QPR-EDI-19</w:t>
            </w:r>
          </w:p>
        </w:tc>
        <w:tc>
          <w:tcPr>
            <w:tcW w:w="5960" w:type="dxa"/>
            <w:gridSpan w:val="2"/>
            <w:tcMar>
              <w:top w:w="0" w:type="dxa"/>
              <w:left w:w="100" w:type="dxa"/>
              <w:bottom w:w="0" w:type="dxa"/>
              <w:right w:w="0" w:type="dxa"/>
            </w:tcMar>
          </w:tcPr>
          <w:p w:rsidR="00492501" w:rsidRDefault="00492501" w:rsidP="004D5C72">
            <w:pPr>
              <w:pStyle w:val="DOC-TabellaTesto"/>
            </w:pPr>
            <w:r>
              <w:t>TINTEGGIATURA DI MURI INTERNI ED ESTERNI</w:t>
            </w:r>
          </w:p>
        </w:tc>
        <w:tc>
          <w:tcPr>
            <w:tcW w:w="980" w:type="dxa"/>
            <w:tcMar>
              <w:top w:w="0" w:type="dxa"/>
              <w:left w:w="60" w:type="dxa"/>
              <w:bottom w:w="0" w:type="dxa"/>
              <w:right w:w="0" w:type="dxa"/>
            </w:tcMar>
          </w:tcPr>
          <w:p w:rsidR="00492501" w:rsidRDefault="00492501" w:rsidP="004D5C72">
            <w:pPr>
              <w:pStyle w:val="DOC-TabellaTestoCx"/>
            </w:pPr>
            <w:r>
              <w:t>3</w:t>
            </w:r>
          </w:p>
        </w:tc>
        <w:tc>
          <w:tcPr>
            <w:tcW w:w="1380" w:type="dxa"/>
            <w:tcMar>
              <w:top w:w="0" w:type="dxa"/>
              <w:left w:w="60" w:type="dxa"/>
              <w:bottom w:w="0" w:type="dxa"/>
              <w:right w:w="0" w:type="dxa"/>
            </w:tcMar>
          </w:tcPr>
          <w:p w:rsidR="00492501" w:rsidRDefault="00492501" w:rsidP="004D5C72">
            <w:pPr>
              <w:pStyle w:val="DOC-TabellaTestoCx"/>
            </w:pPr>
            <w:r>
              <w:t>Esteso</w:t>
            </w:r>
          </w:p>
        </w:tc>
        <w:tc>
          <w:tcPr>
            <w:tcW w:w="1" w:type="dxa"/>
          </w:tcPr>
          <w:p w:rsidR="00492501" w:rsidRDefault="00492501" w:rsidP="004D5C72">
            <w:pPr>
              <w:pStyle w:val="EMPTYCELLSTYLE"/>
            </w:pPr>
          </w:p>
        </w:tc>
      </w:tr>
      <w:tr w:rsidR="00492501" w:rsidTr="004D5C72">
        <w:trPr>
          <w:trHeight w:hRule="exact" w:val="20"/>
        </w:trPr>
        <w:tc>
          <w:tcPr>
            <w:tcW w:w="1" w:type="dxa"/>
          </w:tcPr>
          <w:p w:rsidR="00492501" w:rsidRDefault="00492501"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92501" w:rsidRDefault="00492501" w:rsidP="004D5C72">
            <w:pPr>
              <w:pStyle w:val="EMPTYCELLSTYLE"/>
            </w:pPr>
          </w:p>
        </w:tc>
        <w:tc>
          <w:tcPr>
            <w:tcW w:w="1" w:type="dxa"/>
          </w:tcPr>
          <w:p w:rsidR="00492501" w:rsidRDefault="00492501" w:rsidP="004D5C72">
            <w:pPr>
              <w:pStyle w:val="EMPTYCELLSTYLE"/>
            </w:pPr>
          </w:p>
        </w:tc>
      </w:tr>
    </w:tbl>
    <w:p w:rsidR="00492501" w:rsidRDefault="00492501" w:rsidP="00492501"/>
    <w:p w:rsidR="00275CF0" w:rsidRDefault="00275CF0" w:rsidP="00275CF0"/>
    <w:p w:rsidR="00EC3D1D" w:rsidRPr="00493351" w:rsidRDefault="00EC3D1D" w:rsidP="00EC3D1D">
      <w:pPr>
        <w:pStyle w:val="DOC-TestoBase"/>
      </w:pPr>
      <w:r w:rsidRPr="00493351">
        <w:br w:type="page"/>
      </w:r>
    </w:p>
    <w:p w:rsidR="00EC3D1D" w:rsidRPr="00493351" w:rsidRDefault="00EC3D1D" w:rsidP="00EC3D1D">
      <w:pPr>
        <w:pStyle w:val="LG-Titoletto"/>
      </w:pPr>
      <w:r w:rsidRPr="00493351">
        <w:t>Descrizione delle competenze caratterizzanti il profilo PROFESSIONALE regionale</w:t>
      </w:r>
    </w:p>
    <w:p w:rsidR="00556522" w:rsidRDefault="00556522" w:rsidP="00556522">
      <w:pPr>
        <w:pStyle w:val="DOC-Spaziatura"/>
      </w:pPr>
    </w:p>
    <w:p w:rsidR="00492501" w:rsidRDefault="00492501" w:rsidP="0049250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2501"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492501" w:rsidRPr="00174B50" w:rsidRDefault="00492501" w:rsidP="004D5C72">
            <w:pPr>
              <w:pStyle w:val="QPR-Titolo"/>
            </w:pPr>
            <w:r w:rsidRPr="00715012">
              <w:t>REALIZZAZIONE DI LAVORI IN CARTONGESSO</w:t>
            </w:r>
          </w:p>
        </w:tc>
      </w:tr>
      <w:tr w:rsidR="00492501"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492501" w:rsidRPr="00F80D72" w:rsidRDefault="00492501"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2501" w:rsidRPr="00F80D72" w:rsidRDefault="00492501" w:rsidP="004D5C72">
            <w:pPr>
              <w:pStyle w:val="QPR-Codice"/>
            </w:pPr>
            <w:r w:rsidRPr="00715012">
              <w:t>QPR-EDI-18</w:t>
            </w:r>
          </w:p>
        </w:tc>
        <w:tc>
          <w:tcPr>
            <w:tcW w:w="1625" w:type="dxa"/>
            <w:tcBorders>
              <w:left w:val="nil"/>
              <w:bottom w:val="single" w:sz="4" w:space="0" w:color="auto"/>
              <w:right w:val="nil"/>
            </w:tcBorders>
            <w:shd w:val="clear" w:color="auto" w:fill="CCECFF"/>
            <w:vAlign w:val="center"/>
          </w:tcPr>
          <w:p w:rsidR="00492501" w:rsidRDefault="00492501"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2501" w:rsidRDefault="00492501"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92501" w:rsidRPr="00F80D72" w:rsidRDefault="00492501" w:rsidP="004D5C72">
            <w:pPr>
              <w:pStyle w:val="QPR-Versione"/>
            </w:pPr>
            <w:r w:rsidRPr="00F80D72">
              <w:t xml:space="preserve">Versione </w:t>
            </w:r>
            <w:r w:rsidRPr="00715012">
              <w:t>2</w:t>
            </w:r>
            <w:r w:rsidRPr="00F80D72">
              <w:t xml:space="preserve"> del</w:t>
            </w:r>
            <w:r>
              <w:t xml:space="preserve"> 13/01/2020</w:t>
            </w:r>
          </w:p>
        </w:tc>
      </w:tr>
      <w:tr w:rsidR="00492501"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2501" w:rsidRPr="004503E8" w:rsidRDefault="00492501" w:rsidP="004D5C72">
            <w:pPr>
              <w:pStyle w:val="QPR-Titoletti"/>
            </w:pPr>
            <w:r w:rsidRPr="004503E8">
              <w:t>Descrizione del qualificatore professionale regionale</w:t>
            </w:r>
          </w:p>
        </w:tc>
      </w:tr>
      <w:tr w:rsidR="00492501"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2501" w:rsidRPr="006F0970" w:rsidRDefault="00492501" w:rsidP="004D5C72">
            <w:pPr>
              <w:pStyle w:val="QPR-TitoloDescrizione"/>
            </w:pPr>
            <w:r w:rsidRPr="00715012">
              <w:rPr>
                <w:noProof/>
                <w:snapToGrid w:val="0"/>
              </w:rPr>
              <w:t>Sulla base delle indicazioni contenute nel progetto esecutivo e utilizzando il sistema di costruzione a secco, realizzare pareti divisorie autoportanti, controsoffitti piani e/o sagomati ed elementi estetici.</w:t>
            </w:r>
          </w:p>
        </w:tc>
      </w:tr>
      <w:tr w:rsidR="00492501" w:rsidRPr="006F0970" w:rsidTr="004D5C72">
        <w:trPr>
          <w:trHeight w:hRule="exact" w:val="340"/>
        </w:trPr>
        <w:tc>
          <w:tcPr>
            <w:tcW w:w="4874" w:type="dxa"/>
            <w:gridSpan w:val="3"/>
            <w:tcBorders>
              <w:bottom w:val="nil"/>
            </w:tcBorders>
            <w:shd w:val="clear" w:color="auto" w:fill="FFFFB9"/>
            <w:vAlign w:val="center"/>
          </w:tcPr>
          <w:p w:rsidR="00492501" w:rsidRPr="006F0970" w:rsidRDefault="00492501" w:rsidP="004D5C72">
            <w:pPr>
              <w:pStyle w:val="QPR-Titoletti"/>
            </w:pPr>
            <w:r w:rsidRPr="006F0970">
              <w:t>Conoscenze</w:t>
            </w:r>
          </w:p>
        </w:tc>
        <w:tc>
          <w:tcPr>
            <w:tcW w:w="4875" w:type="dxa"/>
            <w:gridSpan w:val="2"/>
            <w:tcBorders>
              <w:bottom w:val="nil"/>
            </w:tcBorders>
            <w:shd w:val="clear" w:color="auto" w:fill="FFFFB9"/>
            <w:vAlign w:val="center"/>
          </w:tcPr>
          <w:p w:rsidR="00492501" w:rsidRPr="006F0970" w:rsidRDefault="00492501" w:rsidP="004D5C72">
            <w:pPr>
              <w:pStyle w:val="QPR-Titoletti"/>
            </w:pPr>
            <w:r w:rsidRPr="006F0970">
              <w:t>Abilità</w:t>
            </w:r>
          </w:p>
        </w:tc>
      </w:tr>
      <w:tr w:rsidR="00492501"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2501" w:rsidRPr="00F1307A" w:rsidRDefault="00492501" w:rsidP="00492501">
            <w:pPr>
              <w:pStyle w:val="QPR-ConoscenzeAbilit"/>
              <w:suppressAutoHyphens w:val="0"/>
              <w:ind w:left="283" w:hanging="198"/>
            </w:pPr>
            <w:r>
              <w:rPr>
                <w:noProof/>
              </w:rPr>
              <w:t>Tecniche di organizzazione del proprio lavoro</w:t>
            </w:r>
          </w:p>
          <w:p w:rsidR="00492501" w:rsidRDefault="00492501" w:rsidP="00492501">
            <w:pPr>
              <w:pStyle w:val="QPR-ConoscenzeAbilit"/>
              <w:suppressAutoHyphens w:val="0"/>
              <w:ind w:left="283" w:hanging="198"/>
            </w:pPr>
            <w:r>
              <w:rPr>
                <w:noProof/>
              </w:rPr>
              <w:t>Vantaggi, criticità e ambiti di utilizzo dei sistemi di costruzione a secco</w:t>
            </w:r>
          </w:p>
          <w:p w:rsidR="00492501" w:rsidRDefault="00492501" w:rsidP="00492501">
            <w:pPr>
              <w:pStyle w:val="QPR-ConoscenzeAbilit"/>
              <w:suppressAutoHyphens w:val="0"/>
              <w:ind w:left="283" w:hanging="198"/>
            </w:pPr>
            <w:r>
              <w:rPr>
                <w:noProof/>
              </w:rPr>
              <w:t>Norma UNI 11424</w:t>
            </w:r>
          </w:p>
          <w:p w:rsidR="00492501" w:rsidRDefault="00492501" w:rsidP="00492501">
            <w:pPr>
              <w:pStyle w:val="QPR-ConoscenzeAbilit"/>
              <w:suppressAutoHyphens w:val="0"/>
              <w:ind w:left="283" w:hanging="198"/>
            </w:pPr>
            <w:r>
              <w:rPr>
                <w:noProof/>
              </w:rPr>
              <w:t>Strumenti e tecniche per il montaggio e la costruzione delle strutture di supporto</w:t>
            </w:r>
          </w:p>
          <w:p w:rsidR="00492501" w:rsidRDefault="00492501" w:rsidP="00492501">
            <w:pPr>
              <w:pStyle w:val="QPR-ConoscenzeAbilit"/>
              <w:suppressAutoHyphens w:val="0"/>
              <w:ind w:left="283" w:hanging="198"/>
            </w:pPr>
            <w:r>
              <w:rPr>
                <w:noProof/>
              </w:rPr>
              <w:t>Strumenti per il taglio e la lavorazione del cartongesso</w:t>
            </w:r>
          </w:p>
          <w:p w:rsidR="00492501" w:rsidRDefault="00492501" w:rsidP="00492501">
            <w:pPr>
              <w:pStyle w:val="QPR-ConoscenzeAbilit"/>
              <w:suppressAutoHyphens w:val="0"/>
              <w:ind w:left="283" w:hanging="198"/>
            </w:pPr>
            <w:r>
              <w:rPr>
                <w:noProof/>
              </w:rPr>
              <w:t>Fasi di posizionamento di materiali coibenti o termoacustici</w:t>
            </w:r>
          </w:p>
          <w:p w:rsidR="00492501" w:rsidRDefault="00492501" w:rsidP="00492501">
            <w:pPr>
              <w:pStyle w:val="QPR-ConoscenzeAbilit"/>
              <w:suppressAutoHyphens w:val="0"/>
              <w:ind w:left="283" w:hanging="198"/>
            </w:pPr>
            <w:r>
              <w:rPr>
                <w:noProof/>
              </w:rPr>
              <w:t>Strumenti e modalità per il montaggio di pannelli in cartongesso (orizzontatale, verticale e ad angolo)</w:t>
            </w:r>
          </w:p>
          <w:p w:rsidR="00492501" w:rsidRDefault="00492501" w:rsidP="00492501">
            <w:pPr>
              <w:pStyle w:val="QPR-ConoscenzeAbilit"/>
              <w:suppressAutoHyphens w:val="0"/>
              <w:ind w:left="283" w:hanging="198"/>
            </w:pPr>
            <w:r>
              <w:rPr>
                <w:noProof/>
              </w:rPr>
              <w:t>Tecniche di finitura</w:t>
            </w:r>
          </w:p>
          <w:p w:rsidR="00492501" w:rsidRDefault="00492501" w:rsidP="00492501">
            <w:pPr>
              <w:pStyle w:val="QPR-ConoscenzeAbilit"/>
              <w:suppressAutoHyphens w:val="0"/>
              <w:ind w:left="283" w:hanging="198"/>
            </w:pPr>
            <w:r>
              <w:rPr>
                <w:noProof/>
              </w:rPr>
              <w:t>Modalità di risoluzione di problemi legati alla posa in opera di elementi in cartongesso</w:t>
            </w:r>
          </w:p>
          <w:p w:rsidR="00492501" w:rsidRDefault="00492501" w:rsidP="00492501">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492501" w:rsidRDefault="00492501" w:rsidP="00492501">
            <w:pPr>
              <w:pStyle w:val="QPR-ConoscenzeAbilit"/>
              <w:suppressAutoHyphens w:val="0"/>
              <w:ind w:left="283" w:hanging="198"/>
            </w:pPr>
            <w:r>
              <w:rPr>
                <w:noProof/>
              </w:rPr>
              <w:t>Elementi di sicurezza e salute(personale e collettiva)  per l'utilizzo di attrezzature, strumenti e materiali per la realizzazione di lavori in cartongesso</w:t>
            </w:r>
          </w:p>
          <w:p w:rsidR="00492501" w:rsidRPr="00174B50" w:rsidRDefault="00492501"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2501" w:rsidRDefault="00492501" w:rsidP="00492501">
            <w:pPr>
              <w:pStyle w:val="QPR-ConoscenzeAbilit"/>
              <w:suppressAutoHyphens w:val="0"/>
              <w:ind w:left="283" w:hanging="198"/>
            </w:pPr>
            <w:r>
              <w:rPr>
                <w:noProof/>
              </w:rPr>
              <w:t>Utilizzare tecniche e strumenti di controllo dimensionale</w:t>
            </w:r>
          </w:p>
          <w:p w:rsidR="00492501" w:rsidRDefault="00492501" w:rsidP="00492501">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492501" w:rsidRDefault="00492501" w:rsidP="00492501">
            <w:pPr>
              <w:pStyle w:val="QPR-ConoscenzeAbilit"/>
              <w:suppressAutoHyphens w:val="0"/>
              <w:ind w:left="283" w:hanging="198"/>
            </w:pPr>
            <w:r>
              <w:rPr>
                <w:noProof/>
              </w:rPr>
              <w:t>Sagomare i pannelli di cartongesso</w:t>
            </w:r>
          </w:p>
          <w:p w:rsidR="00492501" w:rsidRDefault="00492501" w:rsidP="00492501">
            <w:pPr>
              <w:pStyle w:val="QPR-ConoscenzeAbilit"/>
              <w:suppressAutoHyphens w:val="0"/>
              <w:ind w:left="283" w:hanging="198"/>
            </w:pPr>
            <w:r>
              <w:rPr>
                <w:noProof/>
              </w:rPr>
              <w:t>Inserire lo strato di materiale isolante interno</w:t>
            </w:r>
          </w:p>
          <w:p w:rsidR="00492501" w:rsidRDefault="00492501" w:rsidP="00492501">
            <w:pPr>
              <w:pStyle w:val="QPR-ConoscenzeAbilit"/>
              <w:suppressAutoHyphens w:val="0"/>
              <w:ind w:left="283" w:hanging="198"/>
            </w:pPr>
            <w:r>
              <w:rPr>
                <w:noProof/>
              </w:rPr>
              <w:t>Fissare i pannelli sull'intelaiatura utilizzando le tecniche di montaggio in verticale, orizzontale e ad angolo</w:t>
            </w:r>
          </w:p>
          <w:p w:rsidR="00492501" w:rsidRDefault="00492501" w:rsidP="00492501">
            <w:pPr>
              <w:pStyle w:val="QPR-ConoscenzeAbilit"/>
              <w:suppressAutoHyphens w:val="0"/>
              <w:ind w:left="283" w:hanging="198"/>
            </w:pPr>
            <w:r>
              <w:rPr>
                <w:noProof/>
              </w:rPr>
              <w:t>Stuccare e rifinire le giunture tra i pannelli</w:t>
            </w:r>
          </w:p>
          <w:p w:rsidR="00492501" w:rsidRDefault="00492501" w:rsidP="00492501">
            <w:pPr>
              <w:pStyle w:val="QPR-ConoscenzeAbilit"/>
              <w:suppressAutoHyphens w:val="0"/>
              <w:ind w:left="283" w:hanging="198"/>
            </w:pPr>
            <w:r>
              <w:rPr>
                <w:noProof/>
              </w:rPr>
              <w:t>Verificare al termine dei lavori la conformità e l'adeguatezza delle lavorazioni edili realizzate</w:t>
            </w:r>
          </w:p>
          <w:p w:rsidR="00492501" w:rsidRDefault="00492501" w:rsidP="00492501">
            <w:pPr>
              <w:pStyle w:val="QPR-ConoscenzeAbilit"/>
              <w:suppressAutoHyphens w:val="0"/>
              <w:ind w:left="283" w:hanging="198"/>
            </w:pPr>
            <w:r>
              <w:rPr>
                <w:noProof/>
              </w:rPr>
              <w:t>Operare e utilizzare attrezzature, strumenti e materiali rispettando standard e indicazioni di sicurezza e salute</w:t>
            </w:r>
          </w:p>
          <w:p w:rsidR="00492501" w:rsidRPr="006F0970" w:rsidRDefault="00492501" w:rsidP="004D5C72">
            <w:pPr>
              <w:pStyle w:val="QPR-ChiusuraConAbi"/>
            </w:pPr>
          </w:p>
        </w:tc>
      </w:tr>
    </w:tbl>
    <w:p w:rsidR="00492501" w:rsidRDefault="00492501" w:rsidP="00492501">
      <w:pPr>
        <w:pStyle w:val="DOC-Spaziatura"/>
      </w:pPr>
    </w:p>
    <w:p w:rsidR="00492501" w:rsidRDefault="00492501" w:rsidP="00492501">
      <w:r>
        <w:br w:type="page"/>
      </w:r>
    </w:p>
    <w:p w:rsidR="00492501" w:rsidRDefault="00492501" w:rsidP="00492501">
      <w:pPr>
        <w:pStyle w:val="DOC-Spaziatura"/>
      </w:pPr>
    </w:p>
    <w:p w:rsidR="00492501" w:rsidRDefault="00492501" w:rsidP="0049250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2501"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492501" w:rsidRPr="00174B50" w:rsidRDefault="00492501" w:rsidP="004D5C72">
            <w:pPr>
              <w:pStyle w:val="QPR-Titolo"/>
            </w:pPr>
            <w:r w:rsidRPr="00715012">
              <w:t>TINTEGGIATURA DI MURI INTERNI ED ESTERNI</w:t>
            </w:r>
          </w:p>
        </w:tc>
      </w:tr>
      <w:tr w:rsidR="00492501"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492501" w:rsidRPr="00F80D72" w:rsidRDefault="00492501"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2501" w:rsidRPr="00F80D72" w:rsidRDefault="00492501" w:rsidP="004D5C72">
            <w:pPr>
              <w:pStyle w:val="QPR-Codice"/>
            </w:pPr>
            <w:r w:rsidRPr="00715012">
              <w:t>QPR-EDI-19</w:t>
            </w:r>
          </w:p>
        </w:tc>
        <w:tc>
          <w:tcPr>
            <w:tcW w:w="1625" w:type="dxa"/>
            <w:tcBorders>
              <w:left w:val="nil"/>
              <w:bottom w:val="single" w:sz="4" w:space="0" w:color="auto"/>
              <w:right w:val="nil"/>
            </w:tcBorders>
            <w:shd w:val="clear" w:color="auto" w:fill="CCECFF"/>
            <w:vAlign w:val="center"/>
          </w:tcPr>
          <w:p w:rsidR="00492501" w:rsidRDefault="00492501"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2501" w:rsidRDefault="00492501"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92501" w:rsidRPr="00F80D72" w:rsidRDefault="00492501" w:rsidP="004D5C72">
            <w:pPr>
              <w:pStyle w:val="QPR-Versione"/>
            </w:pPr>
            <w:r w:rsidRPr="00F80D72">
              <w:t xml:space="preserve">Versione </w:t>
            </w:r>
            <w:r w:rsidRPr="00715012">
              <w:t>2</w:t>
            </w:r>
            <w:r w:rsidRPr="00F80D72">
              <w:t xml:space="preserve"> del</w:t>
            </w:r>
            <w:r>
              <w:t xml:space="preserve"> 13/01/2020</w:t>
            </w:r>
          </w:p>
        </w:tc>
      </w:tr>
      <w:tr w:rsidR="00492501"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2501" w:rsidRPr="004503E8" w:rsidRDefault="00492501" w:rsidP="004D5C72">
            <w:pPr>
              <w:pStyle w:val="QPR-Titoletti"/>
            </w:pPr>
            <w:r w:rsidRPr="004503E8">
              <w:t>Descrizione del qualificatore professionale regionale</w:t>
            </w:r>
          </w:p>
        </w:tc>
      </w:tr>
      <w:tr w:rsidR="00492501"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2501" w:rsidRPr="006F0970" w:rsidRDefault="00492501" w:rsidP="004D5C72">
            <w:pPr>
              <w:pStyle w:val="QPR-TitoloDescrizione"/>
            </w:pPr>
            <w:r w:rsidRPr="00715012">
              <w:rPr>
                <w:noProof/>
                <w:snapToGrid w:val="0"/>
              </w:rPr>
              <w:t>Sulla base delle indicazioni contenute nel progetto esecutivo e tenendo conto dello stato delle superfici, tinteggiare i muri interni ed esterni.</w:t>
            </w:r>
          </w:p>
        </w:tc>
      </w:tr>
      <w:tr w:rsidR="00492501" w:rsidRPr="006F0970" w:rsidTr="004D5C72">
        <w:trPr>
          <w:trHeight w:hRule="exact" w:val="340"/>
        </w:trPr>
        <w:tc>
          <w:tcPr>
            <w:tcW w:w="4874" w:type="dxa"/>
            <w:gridSpan w:val="3"/>
            <w:tcBorders>
              <w:bottom w:val="nil"/>
            </w:tcBorders>
            <w:shd w:val="clear" w:color="auto" w:fill="FFFFB9"/>
            <w:vAlign w:val="center"/>
          </w:tcPr>
          <w:p w:rsidR="00492501" w:rsidRPr="006F0970" w:rsidRDefault="00492501" w:rsidP="004D5C72">
            <w:pPr>
              <w:pStyle w:val="QPR-Titoletti"/>
            </w:pPr>
            <w:r w:rsidRPr="006F0970">
              <w:t>Conoscenze</w:t>
            </w:r>
          </w:p>
        </w:tc>
        <w:tc>
          <w:tcPr>
            <w:tcW w:w="4875" w:type="dxa"/>
            <w:gridSpan w:val="2"/>
            <w:tcBorders>
              <w:bottom w:val="nil"/>
            </w:tcBorders>
            <w:shd w:val="clear" w:color="auto" w:fill="FFFFB9"/>
            <w:vAlign w:val="center"/>
          </w:tcPr>
          <w:p w:rsidR="00492501" w:rsidRPr="006F0970" w:rsidRDefault="00492501" w:rsidP="004D5C72">
            <w:pPr>
              <w:pStyle w:val="QPR-Titoletti"/>
            </w:pPr>
            <w:r w:rsidRPr="006F0970">
              <w:t>Abilità</w:t>
            </w:r>
          </w:p>
        </w:tc>
      </w:tr>
      <w:tr w:rsidR="00492501"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2501" w:rsidRPr="00F1307A" w:rsidRDefault="00492501" w:rsidP="00492501">
            <w:pPr>
              <w:pStyle w:val="QPR-ConoscenzeAbilit"/>
              <w:suppressAutoHyphens w:val="0"/>
              <w:ind w:left="283" w:hanging="198"/>
            </w:pPr>
            <w:r>
              <w:rPr>
                <w:noProof/>
              </w:rPr>
              <w:t>Tecniche di organizzazione del proprio lavoro</w:t>
            </w:r>
          </w:p>
          <w:p w:rsidR="00492501" w:rsidRDefault="00492501" w:rsidP="00492501">
            <w:pPr>
              <w:pStyle w:val="QPR-ConoscenzeAbilit"/>
              <w:suppressAutoHyphens w:val="0"/>
              <w:ind w:left="283" w:hanging="198"/>
            </w:pPr>
            <w:r>
              <w:rPr>
                <w:noProof/>
              </w:rPr>
              <w:t>Caratteristiche e ambiti di utilizzo dei materiali per la tinteggiatura</w:t>
            </w:r>
          </w:p>
          <w:p w:rsidR="00492501" w:rsidRDefault="00492501" w:rsidP="00492501">
            <w:pPr>
              <w:pStyle w:val="QPR-ConoscenzeAbilit"/>
              <w:suppressAutoHyphens w:val="0"/>
              <w:ind w:left="283" w:hanging="198"/>
            </w:pPr>
            <w:r>
              <w:rPr>
                <w:noProof/>
              </w:rPr>
              <w:t>Strumenti e modalità per la preparazione del prodotto da utilizzare</w:t>
            </w:r>
          </w:p>
          <w:p w:rsidR="00492501" w:rsidRDefault="00492501" w:rsidP="00492501">
            <w:pPr>
              <w:pStyle w:val="QPR-ConoscenzeAbilit"/>
              <w:suppressAutoHyphens w:val="0"/>
              <w:ind w:left="283" w:hanging="198"/>
            </w:pPr>
            <w:r>
              <w:rPr>
                <w:noProof/>
              </w:rPr>
              <w:t>Tipologie e condizioni del supporto da tinteggiare (muri interni, esterni, nuovi, già trattati, ecc.)</w:t>
            </w:r>
          </w:p>
          <w:p w:rsidR="00492501" w:rsidRDefault="00492501" w:rsidP="00492501">
            <w:pPr>
              <w:pStyle w:val="QPR-ConoscenzeAbilit"/>
              <w:suppressAutoHyphens w:val="0"/>
              <w:ind w:left="283" w:hanging="198"/>
            </w:pPr>
            <w:r>
              <w:rPr>
                <w:noProof/>
              </w:rPr>
              <w:t>Fasi e sequenza delle operazioni da compiere per la tinteggiatura</w:t>
            </w:r>
          </w:p>
          <w:p w:rsidR="00492501" w:rsidRDefault="00492501" w:rsidP="00492501">
            <w:pPr>
              <w:pStyle w:val="QPR-ConoscenzeAbilit"/>
              <w:suppressAutoHyphens w:val="0"/>
              <w:ind w:left="283" w:hanging="198"/>
            </w:pPr>
            <w:r>
              <w:rPr>
                <w:noProof/>
              </w:rPr>
              <w:t>Modalità di risoluzione dei problemi legati alla tinteggiatura</w:t>
            </w:r>
          </w:p>
          <w:p w:rsidR="00492501" w:rsidRDefault="00492501" w:rsidP="00492501">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492501" w:rsidRDefault="00492501" w:rsidP="00492501">
            <w:pPr>
              <w:pStyle w:val="QPR-ConoscenzeAbilit"/>
              <w:suppressAutoHyphens w:val="0"/>
              <w:ind w:left="283" w:hanging="198"/>
            </w:pPr>
            <w:r>
              <w:rPr>
                <w:noProof/>
              </w:rPr>
              <w:t>Elementi di sicurezza e salute (personale e collettiva)  per l'utilizzo di attrezzature, strumenti e materiali per la tinteggiatura di muri interni ed esterni</w:t>
            </w:r>
          </w:p>
          <w:p w:rsidR="00492501" w:rsidRPr="00174B50" w:rsidRDefault="00492501"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2501" w:rsidRDefault="00492501" w:rsidP="00492501">
            <w:pPr>
              <w:pStyle w:val="QPR-ConoscenzeAbilit"/>
              <w:suppressAutoHyphens w:val="0"/>
              <w:ind w:left="283" w:hanging="198"/>
            </w:pPr>
            <w:r>
              <w:rPr>
                <w:noProof/>
              </w:rPr>
              <w:t>Utilizzare tecniche e strumenti di controllo dimensionale</w:t>
            </w:r>
          </w:p>
          <w:p w:rsidR="00492501" w:rsidRDefault="00492501" w:rsidP="00492501">
            <w:pPr>
              <w:pStyle w:val="QPR-ConoscenzeAbilit"/>
              <w:suppressAutoHyphens w:val="0"/>
              <w:ind w:left="283" w:hanging="198"/>
            </w:pPr>
            <w:r>
              <w:rPr>
                <w:noProof/>
              </w:rPr>
              <w:t>Eseguire le operazioni di copertura delle superfici e oggetti da proteggere dalla tinteggiatura</w:t>
            </w:r>
          </w:p>
          <w:p w:rsidR="00492501" w:rsidRDefault="00492501" w:rsidP="00492501">
            <w:pPr>
              <w:pStyle w:val="QPR-ConoscenzeAbilit"/>
              <w:suppressAutoHyphens w:val="0"/>
              <w:ind w:left="283" w:hanging="198"/>
            </w:pPr>
            <w:r>
              <w:rPr>
                <w:noProof/>
              </w:rPr>
              <w:t>Scegliere tipologia e quantità del prodotto da utilizzare</w:t>
            </w:r>
          </w:p>
          <w:p w:rsidR="00492501" w:rsidRDefault="00492501" w:rsidP="00492501">
            <w:pPr>
              <w:pStyle w:val="QPR-ConoscenzeAbilit"/>
              <w:suppressAutoHyphens w:val="0"/>
              <w:ind w:left="283" w:hanging="198"/>
            </w:pPr>
            <w:r>
              <w:rPr>
                <w:noProof/>
              </w:rPr>
              <w:t>Realizzare la preparazione del sottofondo da tinteggiare</w:t>
            </w:r>
          </w:p>
          <w:p w:rsidR="00492501" w:rsidRDefault="00492501" w:rsidP="00492501">
            <w:pPr>
              <w:pStyle w:val="QPR-ConoscenzeAbilit"/>
              <w:suppressAutoHyphens w:val="0"/>
              <w:ind w:left="283" w:hanging="198"/>
            </w:pPr>
            <w:r>
              <w:rPr>
                <w:noProof/>
              </w:rPr>
              <w:t>Rimuovere eventuali strati di tinteggiatura pre-esistenti, carteggiare, stuccare e rasare</w:t>
            </w:r>
          </w:p>
          <w:p w:rsidR="00492501" w:rsidRDefault="00492501" w:rsidP="00492501">
            <w:pPr>
              <w:pStyle w:val="QPR-ConoscenzeAbilit"/>
              <w:suppressAutoHyphens w:val="0"/>
              <w:ind w:left="283" w:hanging="198"/>
            </w:pPr>
            <w:r>
              <w:rPr>
                <w:noProof/>
              </w:rPr>
              <w:t>Preparare il prodotto da utilizzare</w:t>
            </w:r>
          </w:p>
          <w:p w:rsidR="00492501" w:rsidRDefault="00492501" w:rsidP="00492501">
            <w:pPr>
              <w:pStyle w:val="QPR-ConoscenzeAbilit"/>
              <w:suppressAutoHyphens w:val="0"/>
              <w:ind w:left="283" w:hanging="198"/>
            </w:pPr>
            <w:r>
              <w:rPr>
                <w:noProof/>
              </w:rPr>
              <w:t>Stendere i diversi strati di idropittura</w:t>
            </w:r>
          </w:p>
          <w:p w:rsidR="00492501" w:rsidRDefault="00492501" w:rsidP="00492501">
            <w:pPr>
              <w:pStyle w:val="QPR-ConoscenzeAbilit"/>
              <w:suppressAutoHyphens w:val="0"/>
              <w:ind w:left="283" w:hanging="198"/>
            </w:pPr>
            <w:r>
              <w:rPr>
                <w:noProof/>
              </w:rPr>
              <w:t>Verificare al termine dei lavori la conformità e l'adeguatezza delle lavorazioni edili realizzate</w:t>
            </w:r>
          </w:p>
          <w:p w:rsidR="00492501" w:rsidRDefault="00492501" w:rsidP="00492501">
            <w:pPr>
              <w:pStyle w:val="QPR-ConoscenzeAbilit"/>
              <w:suppressAutoHyphens w:val="0"/>
              <w:ind w:left="283" w:hanging="198"/>
            </w:pPr>
            <w:r>
              <w:rPr>
                <w:noProof/>
              </w:rPr>
              <w:t>Operare e utilizzare attrezzature, strumenti e materiali rispettando standard e indicazioni di sicurezza e salute</w:t>
            </w:r>
          </w:p>
          <w:p w:rsidR="00492501" w:rsidRPr="006F0970" w:rsidRDefault="00492501" w:rsidP="004D5C72">
            <w:pPr>
              <w:pStyle w:val="QPR-ChiusuraConAbi"/>
            </w:pPr>
          </w:p>
        </w:tc>
      </w:tr>
    </w:tbl>
    <w:p w:rsidR="00492501" w:rsidRDefault="00492501" w:rsidP="00492501">
      <w:pPr>
        <w:pStyle w:val="DOC-Spaziatura"/>
      </w:pPr>
    </w:p>
    <w:p w:rsidR="00556522" w:rsidRPr="00493351" w:rsidRDefault="00556522" w:rsidP="00EC3D1D">
      <w:pPr>
        <w:pStyle w:val="DOC-TestoBase"/>
      </w:pPr>
    </w:p>
    <w:p w:rsidR="00EC3D1D" w:rsidRPr="00493351" w:rsidRDefault="00EC3D1D" w:rsidP="00EC3D1D">
      <w:pPr>
        <w:pStyle w:val="DOC-TestoBase"/>
      </w:pPr>
    </w:p>
    <w:p w:rsidR="00EC3D1D" w:rsidRPr="00493351" w:rsidRDefault="00EC3D1D" w:rsidP="00EC3D1D">
      <w:pPr>
        <w:pStyle w:val="DOC-TestoBase"/>
        <w:sectPr w:rsidR="00EC3D1D" w:rsidRPr="00493351" w:rsidSect="0045696F">
          <w:headerReference w:type="first" r:id="rId275"/>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rsidRPr="00493351">
        <w:t>Tinteggiatore cartongessista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F5D23" w:rsidTr="00BF5D23">
        <w:trPr>
          <w:trHeight w:hRule="exact" w:val="280"/>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EQF</w:t>
            </w:r>
          </w:p>
        </w:tc>
        <w:tc>
          <w:tcPr>
            <w:tcW w:w="3100" w:type="dxa"/>
            <w:tcBorders>
              <w:bottom w:val="single" w:sz="1" w:space="0" w:color="000000"/>
            </w:tcBorders>
          </w:tcPr>
          <w:p w:rsidR="00BF5D23" w:rsidRDefault="00BF5D2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Note sulla SST correlata</w:t>
            </w:r>
          </w:p>
        </w:tc>
      </w:tr>
      <w:tr w:rsidR="00BF5D23" w:rsidTr="00BF5D23">
        <w:trPr>
          <w:trHeight w:hRule="exact" w:val="23"/>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998" w:type="dxa"/>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3100" w:type="dxa"/>
            <w:tcBorders>
              <w:bottom w:val="single" w:sz="1" w:space="0" w:color="000000"/>
            </w:tcBorders>
          </w:tcPr>
          <w:p w:rsidR="00BF5D23" w:rsidRDefault="00BF5D23" w:rsidP="006B4686">
            <w:pPr>
              <w:pStyle w:val="EMPTYCELLSTYLE"/>
            </w:pPr>
          </w:p>
        </w:tc>
        <w:tc>
          <w:tcPr>
            <w:tcW w:w="2030" w:type="dxa"/>
            <w:tcBorders>
              <w:bottom w:val="single" w:sz="1" w:space="0" w:color="000000"/>
            </w:tcBorders>
            <w:tcMar>
              <w:top w:w="40" w:type="dxa"/>
              <w:left w:w="60" w:type="dxa"/>
              <w:bottom w:w="0" w:type="dxa"/>
              <w:right w:w="0" w:type="dxa"/>
            </w:tcMar>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QPR-EDI-18</w:t>
            </w:r>
          </w:p>
        </w:tc>
        <w:tc>
          <w:tcPr>
            <w:tcW w:w="6574" w:type="dxa"/>
            <w:gridSpan w:val="2"/>
            <w:tcMar>
              <w:top w:w="0" w:type="dxa"/>
              <w:left w:w="100" w:type="dxa"/>
              <w:bottom w:w="0" w:type="dxa"/>
              <w:right w:w="0" w:type="dxa"/>
            </w:tcMar>
          </w:tcPr>
          <w:p w:rsidR="00BF5D23" w:rsidRDefault="00BF5D23" w:rsidP="006B4686">
            <w:pPr>
              <w:pStyle w:val="DOC-TabellaTesto"/>
            </w:pPr>
            <w:r>
              <w:t>REALIZZAZIONE DI LAVORI IN CARTONGESSO</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QPR-EDI-19</w:t>
            </w:r>
          </w:p>
        </w:tc>
        <w:tc>
          <w:tcPr>
            <w:tcW w:w="6574" w:type="dxa"/>
            <w:gridSpan w:val="2"/>
            <w:tcMar>
              <w:top w:w="0" w:type="dxa"/>
              <w:left w:w="100" w:type="dxa"/>
              <w:bottom w:w="0" w:type="dxa"/>
              <w:right w:w="0" w:type="dxa"/>
            </w:tcMar>
          </w:tcPr>
          <w:p w:rsidR="00BF5D23" w:rsidRDefault="00BF5D23" w:rsidP="006B4686">
            <w:pPr>
              <w:pStyle w:val="DOC-TabellaTesto"/>
            </w:pPr>
            <w:r>
              <w:t>TINTEGGIATURA DI MURI INTERNI ED ESTERNI</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Esteso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3"/>
        </w:trPr>
        <w:tc>
          <w:tcPr>
            <w:tcW w:w="1644" w:type="dxa"/>
            <w:gridSpan w:val="2"/>
            <w:tcBorders>
              <w:top w:val="single" w:sz="2" w:space="0" w:color="auto"/>
            </w:tcBorders>
            <w:shd w:val="clear" w:color="auto" w:fill="FFFFFF"/>
          </w:tcPr>
          <w:p w:rsidR="00BF5D23" w:rsidRDefault="00BF5D2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F5D23" w:rsidRDefault="00BF5D23" w:rsidP="006B4686">
            <w:pPr>
              <w:pStyle w:val="EMPTYCELLSTYLE"/>
            </w:pPr>
          </w:p>
        </w:tc>
      </w:tr>
    </w:tbl>
    <w:p w:rsidR="00BF5D23" w:rsidRPr="00493351" w:rsidRDefault="00BF5D23"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556522" w:rsidRDefault="00492501" w:rsidP="00556522">
      <w:pPr>
        <w:pStyle w:val="DOC-TestoBase"/>
        <w:jc w:val="center"/>
        <w:rPr>
          <w:noProof/>
          <w:lang w:eastAsia="it-IT"/>
        </w:rPr>
      </w:pPr>
      <w:r w:rsidRPr="00492501">
        <w:rPr>
          <w:noProof/>
          <w:lang w:eastAsia="it-IT"/>
        </w:rPr>
        <w:drawing>
          <wp:inline distT="0" distB="0" distL="0" distR="0">
            <wp:extent cx="8640000" cy="6101788"/>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492501" w:rsidRPr="00493351" w:rsidRDefault="00492501" w:rsidP="00556522">
      <w:pPr>
        <w:pStyle w:val="DOC-TestoBase"/>
        <w:jc w:val="center"/>
        <w:sectPr w:rsidR="00492501" w:rsidRPr="00493351" w:rsidSect="001522F9">
          <w:pgSz w:w="16840" w:h="11907" w:orient="landscape" w:code="9"/>
          <w:pgMar w:top="1134" w:right="1134" w:bottom="1134" w:left="1134" w:header="567" w:footer="567" w:gutter="0"/>
          <w:cols w:space="708"/>
          <w:docGrid w:linePitch="360"/>
        </w:sectPr>
      </w:pPr>
      <w:r w:rsidRPr="00492501">
        <w:rPr>
          <w:noProof/>
          <w:lang w:eastAsia="it-IT"/>
        </w:rPr>
        <w:drawing>
          <wp:inline distT="0" distB="0" distL="0" distR="0">
            <wp:extent cx="8640000" cy="6101788"/>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w:t>
      </w:r>
      <w:r>
        <w:t>5</w:t>
      </w:r>
    </w:p>
    <w:p w:rsidR="00EC3D1D" w:rsidRPr="00493351" w:rsidRDefault="00EC3D1D" w:rsidP="00EC3D1D">
      <w:pPr>
        <w:pStyle w:val="LG-TitoloProfilo"/>
      </w:pPr>
      <w:bookmarkStart w:id="92" w:name="_Toc508197863"/>
      <w:bookmarkStart w:id="93" w:name="_Toc41035817"/>
      <w:r w:rsidRPr="00493351">
        <w:t xml:space="preserve">Addetto alle lavorazioni </w:t>
      </w:r>
      <w:r>
        <w:t xml:space="preserve">edili </w:t>
      </w:r>
      <w:bookmarkEnd w:id="92"/>
      <w:r w:rsidR="005C2B82">
        <w:t>con materiali tradizionali, innovativi ed ecosostenibili</w:t>
      </w:r>
      <w:bookmarkEnd w:id="93"/>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5C2B82" w:rsidTr="005C2B82">
        <w:trPr>
          <w:trHeight w:hRule="exact" w:val="340"/>
        </w:trPr>
        <w:tc>
          <w:tcPr>
            <w:tcW w:w="40" w:type="dxa"/>
          </w:tcPr>
          <w:p w:rsidR="005C2B82" w:rsidRDefault="005C2B82" w:rsidP="00665B32">
            <w:pPr>
              <w:pStyle w:val="EMPTYCELLSTYLE"/>
            </w:pPr>
          </w:p>
        </w:tc>
        <w:tc>
          <w:tcPr>
            <w:tcW w:w="9700" w:type="dxa"/>
            <w:gridSpan w:val="6"/>
            <w:tcMar>
              <w:top w:w="0" w:type="dxa"/>
              <w:left w:w="60" w:type="dxa"/>
              <w:bottom w:w="0" w:type="dxa"/>
              <w:right w:w="0" w:type="dxa"/>
            </w:tcMar>
          </w:tcPr>
          <w:p w:rsidR="005C2B82" w:rsidRDefault="005C2B82" w:rsidP="00665B32">
            <w:pPr>
              <w:pStyle w:val="LG-Titoletto"/>
            </w:pPr>
            <w:r>
              <w:t>REFERENZIAZIONI</w:t>
            </w:r>
          </w:p>
        </w:tc>
        <w:tc>
          <w:tcPr>
            <w:tcW w:w="40" w:type="dxa"/>
          </w:tcPr>
          <w:p w:rsidR="005C2B82" w:rsidRDefault="005C2B82" w:rsidP="00665B32">
            <w:pPr>
              <w:pStyle w:val="EMPTYCELLSTYLE"/>
            </w:pPr>
          </w:p>
        </w:tc>
      </w:tr>
      <w:tr w:rsidR="005C2B82" w:rsidTr="005C2B82">
        <w:trPr>
          <w:trHeight w:hRule="exact" w:val="1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5540" w:type="dxa"/>
          </w:tcPr>
          <w:p w:rsidR="005C2B82" w:rsidRDefault="005C2B82" w:rsidP="00665B32">
            <w:pPr>
              <w:pStyle w:val="EMPTYCELLSTYLE"/>
            </w:pPr>
          </w:p>
        </w:tc>
        <w:tc>
          <w:tcPr>
            <w:tcW w:w="980" w:type="dxa"/>
          </w:tcPr>
          <w:p w:rsidR="005C2B82" w:rsidRDefault="005C2B82" w:rsidP="00665B32">
            <w:pPr>
              <w:pStyle w:val="EMPTYCELLSTYLE"/>
            </w:pPr>
          </w:p>
        </w:tc>
        <w:tc>
          <w:tcPr>
            <w:tcW w:w="1380" w:type="dxa"/>
          </w:tcPr>
          <w:p w:rsidR="005C2B82" w:rsidRDefault="005C2B82" w:rsidP="00665B32">
            <w:pPr>
              <w:pStyle w:val="EMPTYCELLSTYLE"/>
            </w:pP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9700" w:type="dxa"/>
            <w:gridSpan w:val="6"/>
            <w:tcMar>
              <w:top w:w="0" w:type="dxa"/>
              <w:left w:w="60" w:type="dxa"/>
              <w:bottom w:w="0" w:type="dxa"/>
              <w:right w:w="0" w:type="dxa"/>
            </w:tcMar>
          </w:tcPr>
          <w:p w:rsidR="005C2B82" w:rsidRDefault="005C2B82" w:rsidP="00665B32">
            <w:pPr>
              <w:pStyle w:val="DOC-TestoBase"/>
            </w:pPr>
            <w:r>
              <w:t>Professioni NUP/ISTAT correlate:</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6.1.2.1.0</w:t>
            </w:r>
          </w:p>
        </w:tc>
        <w:tc>
          <w:tcPr>
            <w:tcW w:w="7900" w:type="dxa"/>
            <w:gridSpan w:val="3"/>
            <w:tcMar>
              <w:top w:w="0" w:type="dxa"/>
              <w:left w:w="60" w:type="dxa"/>
              <w:bottom w:w="0" w:type="dxa"/>
              <w:right w:w="0" w:type="dxa"/>
            </w:tcMar>
          </w:tcPr>
          <w:p w:rsidR="005C2B82" w:rsidRDefault="005C2B82" w:rsidP="00665B32">
            <w:pPr>
              <w:pStyle w:val="LG-ElencoConTabulazione"/>
            </w:pPr>
            <w:r>
              <w:t>Muratori in pietra e mattoni</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6.1.2.2.1</w:t>
            </w:r>
          </w:p>
        </w:tc>
        <w:tc>
          <w:tcPr>
            <w:tcW w:w="7900" w:type="dxa"/>
            <w:gridSpan w:val="3"/>
            <w:tcMar>
              <w:top w:w="0" w:type="dxa"/>
              <w:left w:w="60" w:type="dxa"/>
              <w:bottom w:w="0" w:type="dxa"/>
              <w:right w:w="0" w:type="dxa"/>
            </w:tcMar>
          </w:tcPr>
          <w:p w:rsidR="005C2B82" w:rsidRDefault="005C2B82" w:rsidP="00665B32">
            <w:pPr>
              <w:pStyle w:val="LG-ElencoConTabulazione"/>
            </w:pPr>
            <w:r>
              <w:t>Casseronisti/Cassonisti</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6.1.2.2.2</w:t>
            </w:r>
          </w:p>
        </w:tc>
        <w:tc>
          <w:tcPr>
            <w:tcW w:w="7900" w:type="dxa"/>
            <w:gridSpan w:val="3"/>
            <w:tcMar>
              <w:top w:w="0" w:type="dxa"/>
              <w:left w:w="60" w:type="dxa"/>
              <w:bottom w:w="0" w:type="dxa"/>
              <w:right w:w="0" w:type="dxa"/>
            </w:tcMar>
          </w:tcPr>
          <w:p w:rsidR="005C2B82" w:rsidRDefault="005C2B82" w:rsidP="00665B32">
            <w:pPr>
              <w:pStyle w:val="LG-ElencoConTabulazione"/>
            </w:pPr>
            <w:r>
              <w:t>Muratori e formatori in calcestruzzo</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6.1.2.3.0</w:t>
            </w:r>
          </w:p>
        </w:tc>
        <w:tc>
          <w:tcPr>
            <w:tcW w:w="7900" w:type="dxa"/>
            <w:gridSpan w:val="3"/>
            <w:tcMar>
              <w:top w:w="0" w:type="dxa"/>
              <w:left w:w="60" w:type="dxa"/>
              <w:bottom w:w="0" w:type="dxa"/>
              <w:right w:w="0" w:type="dxa"/>
            </w:tcMar>
          </w:tcPr>
          <w:p w:rsidR="005C2B82" w:rsidRDefault="005C2B82" w:rsidP="00665B32">
            <w:pPr>
              <w:pStyle w:val="LG-ElencoConTabulazione"/>
            </w:pPr>
            <w:r>
              <w:t>Carpentieri e falegnami edili</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6.1.2.4.0</w:t>
            </w:r>
          </w:p>
        </w:tc>
        <w:tc>
          <w:tcPr>
            <w:tcW w:w="7900" w:type="dxa"/>
            <w:gridSpan w:val="3"/>
            <w:tcMar>
              <w:top w:w="0" w:type="dxa"/>
              <w:left w:w="60" w:type="dxa"/>
              <w:bottom w:w="0" w:type="dxa"/>
              <w:right w:w="0" w:type="dxa"/>
            </w:tcMar>
          </w:tcPr>
          <w:p w:rsidR="005C2B82" w:rsidRDefault="005C2B82" w:rsidP="00665B32">
            <w:pPr>
              <w:pStyle w:val="LG-ElencoConTabulazione"/>
            </w:pPr>
            <w:r>
              <w:t>Ponteggiatori</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6.1.2.7.0</w:t>
            </w:r>
          </w:p>
        </w:tc>
        <w:tc>
          <w:tcPr>
            <w:tcW w:w="7900" w:type="dxa"/>
            <w:gridSpan w:val="3"/>
            <w:tcMar>
              <w:top w:w="0" w:type="dxa"/>
              <w:left w:w="60" w:type="dxa"/>
              <w:bottom w:w="0" w:type="dxa"/>
              <w:right w:w="0" w:type="dxa"/>
            </w:tcMar>
          </w:tcPr>
          <w:p w:rsidR="005C2B82" w:rsidRDefault="005C2B82" w:rsidP="00665B32">
            <w:pPr>
              <w:pStyle w:val="LG-ElencoConTabulazione"/>
            </w:pPr>
            <w:r>
              <w:t>Montatori di manufatti prefabbricati e di preformati</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6.1.3.3.0</w:t>
            </w:r>
          </w:p>
        </w:tc>
        <w:tc>
          <w:tcPr>
            <w:tcW w:w="7900" w:type="dxa"/>
            <w:gridSpan w:val="3"/>
            <w:tcMar>
              <w:top w:w="0" w:type="dxa"/>
              <w:left w:w="60" w:type="dxa"/>
              <w:bottom w:w="0" w:type="dxa"/>
              <w:right w:w="0" w:type="dxa"/>
            </w:tcMar>
          </w:tcPr>
          <w:p w:rsidR="005C2B82" w:rsidRDefault="005C2B82" w:rsidP="00665B32">
            <w:pPr>
              <w:pStyle w:val="LG-ElencoConTabulazione"/>
            </w:pPr>
            <w:r>
              <w:t>Intonacatori</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6.1.3.4.0</w:t>
            </w:r>
          </w:p>
        </w:tc>
        <w:tc>
          <w:tcPr>
            <w:tcW w:w="7900" w:type="dxa"/>
            <w:gridSpan w:val="3"/>
            <w:tcMar>
              <w:top w:w="0" w:type="dxa"/>
              <w:left w:w="60" w:type="dxa"/>
              <w:bottom w:w="0" w:type="dxa"/>
              <w:right w:w="0" w:type="dxa"/>
            </w:tcMar>
          </w:tcPr>
          <w:p w:rsidR="005C2B82" w:rsidRDefault="005C2B82" w:rsidP="00665B32">
            <w:pPr>
              <w:pStyle w:val="LG-ElencoConTabulazione"/>
            </w:pPr>
            <w:r>
              <w:t>Installatori di impianti di isolamento e insonorizzazione</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6.1.4.1.1</w:t>
            </w:r>
          </w:p>
        </w:tc>
        <w:tc>
          <w:tcPr>
            <w:tcW w:w="7900" w:type="dxa"/>
            <w:gridSpan w:val="3"/>
            <w:tcMar>
              <w:top w:w="0" w:type="dxa"/>
              <w:left w:w="60" w:type="dxa"/>
              <w:bottom w:w="0" w:type="dxa"/>
              <w:right w:w="0" w:type="dxa"/>
            </w:tcMar>
          </w:tcPr>
          <w:p w:rsidR="005C2B82" w:rsidRDefault="005C2B82" w:rsidP="00665B32">
            <w:pPr>
              <w:pStyle w:val="LG-ElencoConTabulazione"/>
            </w:pPr>
            <w:r>
              <w:t>Pittori edili</w:t>
            </w:r>
          </w:p>
        </w:tc>
        <w:tc>
          <w:tcPr>
            <w:tcW w:w="40" w:type="dxa"/>
          </w:tcPr>
          <w:p w:rsidR="005C2B82" w:rsidRDefault="005C2B82" w:rsidP="00665B32">
            <w:pPr>
              <w:pStyle w:val="EMPTYCELLSTYLE"/>
            </w:pPr>
          </w:p>
        </w:tc>
      </w:tr>
      <w:tr w:rsidR="005C2B82" w:rsidTr="005C2B82">
        <w:trPr>
          <w:trHeight w:hRule="exact" w:val="1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5540" w:type="dxa"/>
          </w:tcPr>
          <w:p w:rsidR="005C2B82" w:rsidRDefault="005C2B82" w:rsidP="00665B32">
            <w:pPr>
              <w:pStyle w:val="EMPTYCELLSTYLE"/>
            </w:pPr>
          </w:p>
        </w:tc>
        <w:tc>
          <w:tcPr>
            <w:tcW w:w="980" w:type="dxa"/>
          </w:tcPr>
          <w:p w:rsidR="005C2B82" w:rsidRDefault="005C2B82" w:rsidP="00665B32">
            <w:pPr>
              <w:pStyle w:val="EMPTYCELLSTYLE"/>
            </w:pPr>
          </w:p>
        </w:tc>
        <w:tc>
          <w:tcPr>
            <w:tcW w:w="1380" w:type="dxa"/>
          </w:tcPr>
          <w:p w:rsidR="005C2B82" w:rsidRDefault="005C2B82" w:rsidP="00665B32">
            <w:pPr>
              <w:pStyle w:val="EMPTYCELLSTYLE"/>
            </w:pP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9700" w:type="dxa"/>
            <w:gridSpan w:val="6"/>
            <w:tcMar>
              <w:top w:w="0" w:type="dxa"/>
              <w:left w:w="60" w:type="dxa"/>
              <w:bottom w:w="0" w:type="dxa"/>
              <w:right w:w="0" w:type="dxa"/>
            </w:tcMar>
          </w:tcPr>
          <w:p w:rsidR="005C2B82" w:rsidRDefault="005C2B82" w:rsidP="00665B32">
            <w:pPr>
              <w:pStyle w:val="DOC-TestoBase"/>
            </w:pPr>
            <w:r>
              <w:t xml:space="preserve">Attività economiche di riferimento (ATECO 2007/ISTAT): </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41.20.00</w:t>
            </w:r>
          </w:p>
        </w:tc>
        <w:tc>
          <w:tcPr>
            <w:tcW w:w="7900" w:type="dxa"/>
            <w:gridSpan w:val="3"/>
            <w:tcMar>
              <w:top w:w="0" w:type="dxa"/>
              <w:left w:w="60" w:type="dxa"/>
              <w:bottom w:w="0" w:type="dxa"/>
              <w:right w:w="0" w:type="dxa"/>
            </w:tcMar>
          </w:tcPr>
          <w:p w:rsidR="005C2B82" w:rsidRDefault="005C2B82" w:rsidP="00665B32">
            <w:pPr>
              <w:pStyle w:val="LG-ElencoConTabulazione"/>
            </w:pPr>
            <w:r>
              <w:t>Costruzione di edifici residenziali e non residenziali</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43.29.02</w:t>
            </w:r>
          </w:p>
        </w:tc>
        <w:tc>
          <w:tcPr>
            <w:tcW w:w="7900" w:type="dxa"/>
            <w:gridSpan w:val="3"/>
            <w:tcMar>
              <w:top w:w="0" w:type="dxa"/>
              <w:left w:w="60" w:type="dxa"/>
              <w:bottom w:w="0" w:type="dxa"/>
              <w:right w:w="0" w:type="dxa"/>
            </w:tcMar>
          </w:tcPr>
          <w:p w:rsidR="005C2B82" w:rsidRDefault="005C2B82" w:rsidP="00665B32">
            <w:pPr>
              <w:pStyle w:val="LG-ElencoConTabulazione"/>
            </w:pPr>
            <w:r>
              <w:t>Lavori di isolamento termico, acustico o antivibrazioni</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600" w:type="dxa"/>
            <w:gridSpan w:val="2"/>
            <w:tcMar>
              <w:top w:w="0" w:type="dxa"/>
              <w:left w:w="60" w:type="dxa"/>
              <w:bottom w:w="0" w:type="dxa"/>
              <w:right w:w="0" w:type="dxa"/>
            </w:tcMar>
          </w:tcPr>
          <w:p w:rsidR="005C2B82" w:rsidRDefault="005C2B82" w:rsidP="00665B32">
            <w:pPr>
              <w:pStyle w:val="LG-ElencoConTabulazione"/>
            </w:pPr>
            <w:r>
              <w:t>43.31.00</w:t>
            </w:r>
          </w:p>
        </w:tc>
        <w:tc>
          <w:tcPr>
            <w:tcW w:w="7900" w:type="dxa"/>
            <w:gridSpan w:val="3"/>
            <w:tcMar>
              <w:top w:w="0" w:type="dxa"/>
              <w:left w:w="60" w:type="dxa"/>
              <w:bottom w:w="0" w:type="dxa"/>
              <w:right w:w="0" w:type="dxa"/>
            </w:tcMar>
          </w:tcPr>
          <w:p w:rsidR="005C2B82" w:rsidRDefault="005C2B82" w:rsidP="00665B32">
            <w:pPr>
              <w:pStyle w:val="LG-ElencoConTabulazione"/>
            </w:pPr>
            <w:r>
              <w:t>Intonacatura e stuccatura</w:t>
            </w:r>
          </w:p>
        </w:tc>
        <w:tc>
          <w:tcPr>
            <w:tcW w:w="40" w:type="dxa"/>
          </w:tcPr>
          <w:p w:rsidR="005C2B82" w:rsidRDefault="005C2B82" w:rsidP="00665B32">
            <w:pPr>
              <w:pStyle w:val="EMPTYCELLSTYLE"/>
            </w:pPr>
          </w:p>
        </w:tc>
      </w:tr>
      <w:tr w:rsidR="005C2B82" w:rsidTr="005C2B82">
        <w:trPr>
          <w:trHeight w:hRule="exact" w:val="1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5540" w:type="dxa"/>
          </w:tcPr>
          <w:p w:rsidR="005C2B82" w:rsidRDefault="005C2B82" w:rsidP="00665B32">
            <w:pPr>
              <w:pStyle w:val="EMPTYCELLSTYLE"/>
            </w:pPr>
          </w:p>
        </w:tc>
        <w:tc>
          <w:tcPr>
            <w:tcW w:w="980" w:type="dxa"/>
          </w:tcPr>
          <w:p w:rsidR="005C2B82" w:rsidRDefault="005C2B82" w:rsidP="00665B32">
            <w:pPr>
              <w:pStyle w:val="EMPTYCELLSTYLE"/>
            </w:pPr>
          </w:p>
        </w:tc>
        <w:tc>
          <w:tcPr>
            <w:tcW w:w="1380" w:type="dxa"/>
          </w:tcPr>
          <w:p w:rsidR="005C2B82" w:rsidRDefault="005C2B82" w:rsidP="00665B32">
            <w:pPr>
              <w:pStyle w:val="EMPTYCELLSTYLE"/>
            </w:pP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9700" w:type="dxa"/>
            <w:gridSpan w:val="6"/>
            <w:tcMar>
              <w:top w:w="0" w:type="dxa"/>
              <w:left w:w="60" w:type="dxa"/>
              <w:bottom w:w="0" w:type="dxa"/>
              <w:right w:w="0" w:type="dxa"/>
            </w:tcMar>
          </w:tcPr>
          <w:p w:rsidR="005C2B82" w:rsidRDefault="005C2B82" w:rsidP="00665B32">
            <w:pPr>
              <w:pStyle w:val="DOC-TestoBase"/>
            </w:pPr>
            <w:r>
              <w:t>Figura e indirizzo/i di riferimento</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7900" w:type="dxa"/>
            <w:gridSpan w:val="3"/>
            <w:tcMar>
              <w:top w:w="0" w:type="dxa"/>
              <w:left w:w="60" w:type="dxa"/>
              <w:bottom w:w="0" w:type="dxa"/>
              <w:right w:w="0" w:type="dxa"/>
            </w:tcMar>
          </w:tcPr>
          <w:p w:rsidR="005C2B82" w:rsidRDefault="005C2B82" w:rsidP="00665B32">
            <w:pPr>
              <w:pStyle w:val="LG-ElencoConTabulazione"/>
            </w:pPr>
            <w:r>
              <w:t>OPERATORE EDILE</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7900" w:type="dxa"/>
            <w:gridSpan w:val="3"/>
            <w:tcMar>
              <w:top w:w="0" w:type="dxa"/>
              <w:left w:w="60" w:type="dxa"/>
              <w:bottom w:w="0" w:type="dxa"/>
              <w:right w:w="0" w:type="dxa"/>
            </w:tcMar>
          </w:tcPr>
          <w:p w:rsidR="005C2B82" w:rsidRDefault="005C2B82" w:rsidP="00665B32">
            <w:pPr>
              <w:pStyle w:val="LG-ElencoConTabulazione"/>
            </w:pPr>
            <w:r>
              <w:t>Costruzione di opere in calcestruzzo armato</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7900" w:type="dxa"/>
            <w:gridSpan w:val="3"/>
            <w:tcMar>
              <w:top w:w="0" w:type="dxa"/>
              <w:left w:w="60" w:type="dxa"/>
              <w:bottom w:w="0" w:type="dxa"/>
              <w:right w:w="0" w:type="dxa"/>
            </w:tcMar>
          </w:tcPr>
          <w:p w:rsidR="005C2B82" w:rsidRDefault="005C2B82" w:rsidP="00665B32">
            <w:pPr>
              <w:pStyle w:val="LG-ElencoConTabulazione"/>
            </w:pPr>
            <w:r>
              <w:t>Realizzazione opere murarie e di impermeabilizzazione</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7900" w:type="dxa"/>
            <w:gridSpan w:val="3"/>
            <w:tcMar>
              <w:top w:w="0" w:type="dxa"/>
              <w:left w:w="60" w:type="dxa"/>
              <w:bottom w:w="0" w:type="dxa"/>
              <w:right w:w="0" w:type="dxa"/>
            </w:tcMar>
          </w:tcPr>
          <w:p w:rsidR="005C2B82" w:rsidRDefault="005C2B82" w:rsidP="00665B32">
            <w:pPr>
              <w:pStyle w:val="LG-ElencoConTabulazione"/>
            </w:pPr>
            <w:r>
              <w:t>Lavori di rivestimento e intonaco</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7900" w:type="dxa"/>
            <w:gridSpan w:val="3"/>
            <w:tcMar>
              <w:top w:w="0" w:type="dxa"/>
              <w:left w:w="60" w:type="dxa"/>
              <w:bottom w:w="0" w:type="dxa"/>
              <w:right w:w="0" w:type="dxa"/>
            </w:tcMar>
          </w:tcPr>
          <w:p w:rsidR="005C2B82" w:rsidRDefault="005C2B82" w:rsidP="00665B32">
            <w:pPr>
              <w:pStyle w:val="LG-ElencoConTabulazione"/>
            </w:pPr>
            <w:r>
              <w:t>Lavori di tinteggiatura e cartongesso</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7900" w:type="dxa"/>
            <w:gridSpan w:val="3"/>
            <w:tcMar>
              <w:top w:w="0" w:type="dxa"/>
              <w:left w:w="60" w:type="dxa"/>
              <w:bottom w:w="0" w:type="dxa"/>
              <w:right w:w="0" w:type="dxa"/>
            </w:tcMar>
          </w:tcPr>
          <w:p w:rsidR="005C2B82" w:rsidRDefault="005C2B82" w:rsidP="00665B32">
            <w:pPr>
              <w:pStyle w:val="LG-ElencoConTabulazione"/>
            </w:pPr>
            <w:r>
              <w:t>Montaggio di parti in legno per la carpenteria edile</w:t>
            </w:r>
          </w:p>
        </w:tc>
        <w:tc>
          <w:tcPr>
            <w:tcW w:w="40" w:type="dxa"/>
          </w:tcPr>
          <w:p w:rsidR="005C2B82" w:rsidRDefault="005C2B82" w:rsidP="00665B32">
            <w:pPr>
              <w:pStyle w:val="EMPTYCELLSTYLE"/>
            </w:pPr>
          </w:p>
        </w:tc>
      </w:tr>
      <w:tr w:rsidR="005C2B82" w:rsidTr="005C2B82">
        <w:trPr>
          <w:trHeight w:hRule="exact" w:val="2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5540" w:type="dxa"/>
          </w:tcPr>
          <w:p w:rsidR="005C2B82" w:rsidRDefault="005C2B82" w:rsidP="00665B32">
            <w:pPr>
              <w:pStyle w:val="EMPTYCELLSTYLE"/>
            </w:pPr>
          </w:p>
        </w:tc>
        <w:tc>
          <w:tcPr>
            <w:tcW w:w="980" w:type="dxa"/>
          </w:tcPr>
          <w:p w:rsidR="005C2B82" w:rsidRDefault="005C2B82" w:rsidP="00665B32">
            <w:pPr>
              <w:pStyle w:val="EMPTYCELLSTYLE"/>
            </w:pPr>
          </w:p>
        </w:tc>
        <w:tc>
          <w:tcPr>
            <w:tcW w:w="1380" w:type="dxa"/>
          </w:tcPr>
          <w:p w:rsidR="005C2B82" w:rsidRDefault="005C2B82" w:rsidP="00665B32">
            <w:pPr>
              <w:pStyle w:val="EMPTYCELLSTYLE"/>
            </w:pPr>
          </w:p>
        </w:tc>
        <w:tc>
          <w:tcPr>
            <w:tcW w:w="40" w:type="dxa"/>
          </w:tcPr>
          <w:p w:rsidR="005C2B82" w:rsidRDefault="005C2B82" w:rsidP="00665B32">
            <w:pPr>
              <w:pStyle w:val="EMPTYCELLSTYLE"/>
            </w:pPr>
          </w:p>
        </w:tc>
      </w:tr>
      <w:tr w:rsidR="005C2B82" w:rsidTr="005C2B82">
        <w:trPr>
          <w:trHeight w:hRule="exact" w:val="340"/>
        </w:trPr>
        <w:tc>
          <w:tcPr>
            <w:tcW w:w="40" w:type="dxa"/>
          </w:tcPr>
          <w:p w:rsidR="005C2B82" w:rsidRDefault="005C2B82" w:rsidP="00665B32">
            <w:pPr>
              <w:pStyle w:val="EMPTYCELLSTYLE"/>
            </w:pPr>
          </w:p>
        </w:tc>
        <w:tc>
          <w:tcPr>
            <w:tcW w:w="9700" w:type="dxa"/>
            <w:gridSpan w:val="6"/>
            <w:tcMar>
              <w:top w:w="0" w:type="dxa"/>
              <w:left w:w="60" w:type="dxa"/>
              <w:bottom w:w="0" w:type="dxa"/>
              <w:right w:w="0" w:type="dxa"/>
            </w:tcMar>
          </w:tcPr>
          <w:p w:rsidR="005C2B82" w:rsidRDefault="005C2B82" w:rsidP="00665B32">
            <w:pPr>
              <w:pStyle w:val="LG-Titoletto"/>
            </w:pPr>
            <w:r>
              <w:t>DESCRIZIONE SINTETICA DEL PROFILO</w:t>
            </w:r>
          </w:p>
        </w:tc>
        <w:tc>
          <w:tcPr>
            <w:tcW w:w="40" w:type="dxa"/>
          </w:tcPr>
          <w:p w:rsidR="005C2B82" w:rsidRDefault="005C2B82" w:rsidP="00665B32">
            <w:pPr>
              <w:pStyle w:val="EMPTYCELLSTYLE"/>
            </w:pPr>
          </w:p>
        </w:tc>
      </w:tr>
      <w:tr w:rsidR="005C2B82" w:rsidTr="005C2B82">
        <w:trPr>
          <w:trHeight w:hRule="exact" w:val="14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5540" w:type="dxa"/>
          </w:tcPr>
          <w:p w:rsidR="005C2B82" w:rsidRDefault="005C2B82" w:rsidP="00665B32">
            <w:pPr>
              <w:pStyle w:val="EMPTYCELLSTYLE"/>
            </w:pPr>
          </w:p>
        </w:tc>
        <w:tc>
          <w:tcPr>
            <w:tcW w:w="980" w:type="dxa"/>
          </w:tcPr>
          <w:p w:rsidR="005C2B82" w:rsidRDefault="005C2B82" w:rsidP="00665B32">
            <w:pPr>
              <w:pStyle w:val="EMPTYCELLSTYLE"/>
            </w:pPr>
          </w:p>
        </w:tc>
        <w:tc>
          <w:tcPr>
            <w:tcW w:w="1380" w:type="dxa"/>
          </w:tcPr>
          <w:p w:rsidR="005C2B82" w:rsidRDefault="005C2B82" w:rsidP="00665B32">
            <w:pPr>
              <w:pStyle w:val="EMPTYCELLSTYLE"/>
            </w:pPr>
          </w:p>
        </w:tc>
        <w:tc>
          <w:tcPr>
            <w:tcW w:w="40" w:type="dxa"/>
          </w:tcPr>
          <w:p w:rsidR="005C2B82" w:rsidRDefault="005C2B82" w:rsidP="00665B32">
            <w:pPr>
              <w:pStyle w:val="EMPTYCELLSTYLE"/>
            </w:pPr>
          </w:p>
        </w:tc>
      </w:tr>
      <w:tr w:rsidR="005C2B82" w:rsidTr="005C2B82">
        <w:trPr>
          <w:trHeight w:val="1701"/>
        </w:trPr>
        <w:tc>
          <w:tcPr>
            <w:tcW w:w="40" w:type="dxa"/>
          </w:tcPr>
          <w:p w:rsidR="005C2B82" w:rsidRDefault="005C2B82" w:rsidP="00665B32">
            <w:pPr>
              <w:pStyle w:val="EMPTYCELLSTYLE"/>
            </w:pPr>
          </w:p>
        </w:tc>
        <w:tc>
          <w:tcPr>
            <w:tcW w:w="9700" w:type="dxa"/>
            <w:gridSpan w:val="6"/>
            <w:tcMar>
              <w:top w:w="0" w:type="dxa"/>
              <w:left w:w="60" w:type="dxa"/>
              <w:bottom w:w="0" w:type="dxa"/>
              <w:right w:w="0" w:type="dxa"/>
            </w:tcMar>
          </w:tcPr>
          <w:p w:rsidR="005C2B82" w:rsidRDefault="005C2B82" w:rsidP="00665B32">
            <w:pPr>
              <w:pStyle w:val="LG-TestoBase"/>
            </w:pPr>
            <w:r>
              <w:t>L’ADDETTO ALLE LAVORAZIONI EDILI CON MATERIALI TRADIZIONALI, INNOVATIVI ED ECOSOSTENIBILI è un operatore polivalente in grado di affrontare un’ampia varietà di compiti in contesti operativi diversificati: realizzazione, manutenzione e recupero dell’edilizia residenziale, commerciale e industriale. È in possesso di competenze specialistiche per interpretare il disegno tecnico architettonico, strutturale impiantistico; realizza semplici rilievi e tracciature in cantiere, murature, intonaci e finiture; prepara, assembla e installa casseforme lignee e/o metalliche per strutture in cemento armato; traccia e costruisce scale; assembla strutture edili in legno; esegue le opere di cantierizzazione. È in grado di controllare l’efficienza delle macchine e delle attrezzature utilizzate.</w:t>
            </w:r>
          </w:p>
        </w:tc>
        <w:tc>
          <w:tcPr>
            <w:tcW w:w="40" w:type="dxa"/>
          </w:tcPr>
          <w:p w:rsidR="005C2B82" w:rsidRDefault="005C2B82" w:rsidP="00665B32">
            <w:pPr>
              <w:pStyle w:val="EMPTYCELLSTYLE"/>
            </w:pPr>
          </w:p>
        </w:tc>
      </w:tr>
      <w:tr w:rsidR="005C2B82" w:rsidTr="005C2B82">
        <w:trPr>
          <w:trHeight w:hRule="exact" w:val="32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5540" w:type="dxa"/>
          </w:tcPr>
          <w:p w:rsidR="005C2B82" w:rsidRDefault="005C2B82" w:rsidP="00665B32">
            <w:pPr>
              <w:pStyle w:val="EMPTYCELLSTYLE"/>
            </w:pPr>
          </w:p>
        </w:tc>
        <w:tc>
          <w:tcPr>
            <w:tcW w:w="980" w:type="dxa"/>
          </w:tcPr>
          <w:p w:rsidR="005C2B82" w:rsidRDefault="005C2B82" w:rsidP="00665B32">
            <w:pPr>
              <w:pStyle w:val="EMPTYCELLSTYLE"/>
            </w:pPr>
          </w:p>
        </w:tc>
        <w:tc>
          <w:tcPr>
            <w:tcW w:w="1380" w:type="dxa"/>
          </w:tcPr>
          <w:p w:rsidR="005C2B82" w:rsidRDefault="005C2B82" w:rsidP="00665B32">
            <w:pPr>
              <w:pStyle w:val="EMPTYCELLSTYLE"/>
            </w:pPr>
          </w:p>
        </w:tc>
        <w:tc>
          <w:tcPr>
            <w:tcW w:w="40" w:type="dxa"/>
          </w:tcPr>
          <w:p w:rsidR="005C2B82" w:rsidRDefault="005C2B82" w:rsidP="00665B32">
            <w:pPr>
              <w:pStyle w:val="EMPTYCELLSTYLE"/>
            </w:pPr>
          </w:p>
        </w:tc>
      </w:tr>
    </w:tbl>
    <w:p w:rsidR="005C2B82" w:rsidRDefault="005C2B82"/>
    <w:p w:rsidR="005C2B82" w:rsidRDefault="005C2B82">
      <w:pPr>
        <w:jc w:val="left"/>
      </w:pPr>
      <w:r>
        <w:br w:type="page"/>
      </w:r>
    </w:p>
    <w:p w:rsidR="005C2B82" w:rsidRDefault="005C2B82"/>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947"/>
        <w:gridCol w:w="573"/>
        <w:gridCol w:w="1380"/>
        <w:gridCol w:w="40"/>
      </w:tblGrid>
      <w:tr w:rsidR="005C2B82" w:rsidTr="005C2B82">
        <w:trPr>
          <w:trHeight w:hRule="exact" w:val="340"/>
        </w:trPr>
        <w:tc>
          <w:tcPr>
            <w:tcW w:w="40" w:type="dxa"/>
          </w:tcPr>
          <w:p w:rsidR="005C2B82" w:rsidRDefault="005C2B82" w:rsidP="00665B32">
            <w:pPr>
              <w:pStyle w:val="EMPTYCELLSTYLE"/>
            </w:pPr>
          </w:p>
        </w:tc>
        <w:tc>
          <w:tcPr>
            <w:tcW w:w="9700" w:type="dxa"/>
            <w:gridSpan w:val="6"/>
            <w:tcMar>
              <w:top w:w="0" w:type="dxa"/>
              <w:left w:w="60" w:type="dxa"/>
              <w:bottom w:w="0" w:type="dxa"/>
              <w:right w:w="0" w:type="dxa"/>
            </w:tcMar>
          </w:tcPr>
          <w:p w:rsidR="005C2B82" w:rsidRDefault="005C2B82" w:rsidP="00665B32">
            <w:r>
              <w:rPr>
                <w:rFonts w:ascii="Calibri" w:hAnsi="Calibri" w:cs="Calibri"/>
                <w:color w:val="7030A0"/>
                <w:sz w:val="24"/>
              </w:rPr>
              <w:t xml:space="preserve">COMPETENZE PROFESSIONALI CARATTERIZZANTI IL PROFILO REGIONALE </w:t>
            </w:r>
          </w:p>
        </w:tc>
        <w:tc>
          <w:tcPr>
            <w:tcW w:w="40" w:type="dxa"/>
          </w:tcPr>
          <w:p w:rsidR="005C2B82" w:rsidRDefault="005C2B82" w:rsidP="00665B32">
            <w:pPr>
              <w:pStyle w:val="EMPTYCELLSTYLE"/>
            </w:pPr>
          </w:p>
        </w:tc>
      </w:tr>
      <w:tr w:rsidR="005C2B82" w:rsidTr="008E473B">
        <w:trPr>
          <w:trHeight w:hRule="exact" w:val="180"/>
        </w:trPr>
        <w:tc>
          <w:tcPr>
            <w:tcW w:w="40" w:type="dxa"/>
          </w:tcPr>
          <w:p w:rsidR="005C2B82" w:rsidRDefault="005C2B82" w:rsidP="00665B32">
            <w:pPr>
              <w:pStyle w:val="EMPTYCELLSTYLE"/>
            </w:pPr>
          </w:p>
        </w:tc>
        <w:tc>
          <w:tcPr>
            <w:tcW w:w="200" w:type="dxa"/>
          </w:tcPr>
          <w:p w:rsidR="005C2B82" w:rsidRDefault="005C2B82" w:rsidP="00665B32">
            <w:pPr>
              <w:pStyle w:val="EMPTYCELLSTYLE"/>
            </w:pPr>
          </w:p>
        </w:tc>
        <w:tc>
          <w:tcPr>
            <w:tcW w:w="1180" w:type="dxa"/>
          </w:tcPr>
          <w:p w:rsidR="005C2B82" w:rsidRDefault="005C2B82" w:rsidP="00665B32">
            <w:pPr>
              <w:pStyle w:val="EMPTYCELLSTYLE"/>
            </w:pPr>
          </w:p>
        </w:tc>
        <w:tc>
          <w:tcPr>
            <w:tcW w:w="420" w:type="dxa"/>
          </w:tcPr>
          <w:p w:rsidR="005C2B82" w:rsidRDefault="005C2B82" w:rsidP="00665B32">
            <w:pPr>
              <w:pStyle w:val="EMPTYCELLSTYLE"/>
            </w:pPr>
          </w:p>
        </w:tc>
        <w:tc>
          <w:tcPr>
            <w:tcW w:w="5947" w:type="dxa"/>
          </w:tcPr>
          <w:p w:rsidR="005C2B82" w:rsidRDefault="005C2B82" w:rsidP="00665B32">
            <w:pPr>
              <w:pStyle w:val="EMPTYCELLSTYLE"/>
            </w:pPr>
          </w:p>
        </w:tc>
        <w:tc>
          <w:tcPr>
            <w:tcW w:w="573" w:type="dxa"/>
          </w:tcPr>
          <w:p w:rsidR="005C2B82" w:rsidRDefault="005C2B82" w:rsidP="00665B32">
            <w:pPr>
              <w:pStyle w:val="EMPTYCELLSTYLE"/>
            </w:pPr>
          </w:p>
        </w:tc>
        <w:tc>
          <w:tcPr>
            <w:tcW w:w="1380" w:type="dxa"/>
          </w:tcPr>
          <w:p w:rsidR="005C2B82" w:rsidRDefault="005C2B82" w:rsidP="00665B32">
            <w:pPr>
              <w:pStyle w:val="EMPTYCELLSTYLE"/>
            </w:pP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Borders>
              <w:bottom w:val="single" w:sz="1" w:space="0" w:color="000000"/>
            </w:tcBorders>
            <w:tcMar>
              <w:top w:w="40" w:type="dxa"/>
              <w:left w:w="60" w:type="dxa"/>
              <w:bottom w:w="0" w:type="dxa"/>
              <w:right w:w="0" w:type="dxa"/>
            </w:tcMar>
          </w:tcPr>
          <w:p w:rsidR="005C2B82" w:rsidRDefault="005C2B82" w:rsidP="00665B32">
            <w:pPr>
              <w:pStyle w:val="DOC-TabellaIntestazioni"/>
            </w:pPr>
            <w:r>
              <w:t>Codice</w:t>
            </w:r>
          </w:p>
        </w:tc>
        <w:tc>
          <w:tcPr>
            <w:tcW w:w="6367" w:type="dxa"/>
            <w:gridSpan w:val="2"/>
            <w:tcBorders>
              <w:bottom w:val="single" w:sz="1" w:space="0" w:color="000000"/>
            </w:tcBorders>
            <w:tcMar>
              <w:top w:w="40" w:type="dxa"/>
              <w:left w:w="60" w:type="dxa"/>
              <w:bottom w:w="0" w:type="dxa"/>
              <w:right w:w="0" w:type="dxa"/>
            </w:tcMar>
          </w:tcPr>
          <w:p w:rsidR="005C2B82" w:rsidRDefault="005C2B82" w:rsidP="00665B32">
            <w:pPr>
              <w:pStyle w:val="DOC-TabellaIntestazioni"/>
            </w:pPr>
            <w:r>
              <w:t>Titolo del QPR</w:t>
            </w:r>
          </w:p>
        </w:tc>
        <w:tc>
          <w:tcPr>
            <w:tcW w:w="573" w:type="dxa"/>
            <w:tcBorders>
              <w:bottom w:val="single" w:sz="1" w:space="0" w:color="000000"/>
            </w:tcBorders>
            <w:tcMar>
              <w:top w:w="40" w:type="dxa"/>
              <w:left w:w="60" w:type="dxa"/>
              <w:bottom w:w="0" w:type="dxa"/>
              <w:right w:w="0" w:type="dxa"/>
            </w:tcMar>
          </w:tcPr>
          <w:p w:rsidR="005C2B82" w:rsidRDefault="005C2B82" w:rsidP="00665B32">
            <w:pPr>
              <w:pStyle w:val="DOC-TabellaIntestazioni"/>
            </w:pPr>
            <w:r>
              <w:t>EQF</w:t>
            </w:r>
          </w:p>
        </w:tc>
        <w:tc>
          <w:tcPr>
            <w:tcW w:w="1380" w:type="dxa"/>
            <w:tcBorders>
              <w:bottom w:val="single" w:sz="1" w:space="0" w:color="000000"/>
            </w:tcBorders>
            <w:tcMar>
              <w:top w:w="40" w:type="dxa"/>
              <w:left w:w="60" w:type="dxa"/>
              <w:bottom w:w="0" w:type="dxa"/>
              <w:right w:w="0" w:type="dxa"/>
            </w:tcMar>
          </w:tcPr>
          <w:p w:rsidR="005C2B82" w:rsidRDefault="005C2B82" w:rsidP="00665B32">
            <w:pPr>
              <w:pStyle w:val="DOC-TabellaIntestazioni"/>
            </w:pPr>
            <w:r>
              <w:t>Sviluppato in modo:</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QPR-EDI-08</w:t>
            </w:r>
          </w:p>
        </w:tc>
        <w:tc>
          <w:tcPr>
            <w:tcW w:w="6367" w:type="dxa"/>
            <w:gridSpan w:val="2"/>
            <w:tcMar>
              <w:top w:w="0" w:type="dxa"/>
              <w:left w:w="100" w:type="dxa"/>
              <w:bottom w:w="0" w:type="dxa"/>
              <w:right w:w="0" w:type="dxa"/>
            </w:tcMar>
          </w:tcPr>
          <w:p w:rsidR="005C2B82" w:rsidRDefault="005C2B82" w:rsidP="00665B32">
            <w:pPr>
              <w:pStyle w:val="DOC-TabellaTesto"/>
            </w:pPr>
            <w:r>
              <w:t>ALLESTIMENTO E SMOBILITAZIONE DEL CANTIERE EDILE</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QPR-EDI-12</w:t>
            </w:r>
          </w:p>
        </w:tc>
        <w:tc>
          <w:tcPr>
            <w:tcW w:w="6367" w:type="dxa"/>
            <w:gridSpan w:val="2"/>
            <w:tcMar>
              <w:top w:w="0" w:type="dxa"/>
              <w:left w:w="100" w:type="dxa"/>
              <w:bottom w:w="0" w:type="dxa"/>
              <w:right w:w="0" w:type="dxa"/>
            </w:tcMar>
          </w:tcPr>
          <w:p w:rsidR="005C2B82" w:rsidRDefault="005C2B82" w:rsidP="00665B32">
            <w:pPr>
              <w:pStyle w:val="DOC-TabellaTesto"/>
            </w:pPr>
            <w:r>
              <w:t>REALIZZARE OPERE IN CALCESTRUZZO ARMATO</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QPR-EDI-13</w:t>
            </w:r>
          </w:p>
        </w:tc>
        <w:tc>
          <w:tcPr>
            <w:tcW w:w="6367" w:type="dxa"/>
            <w:gridSpan w:val="2"/>
            <w:tcMar>
              <w:top w:w="0" w:type="dxa"/>
              <w:left w:w="100" w:type="dxa"/>
              <w:bottom w:w="0" w:type="dxa"/>
              <w:right w:w="0" w:type="dxa"/>
            </w:tcMar>
          </w:tcPr>
          <w:p w:rsidR="005C2B82" w:rsidRDefault="005C2B82" w:rsidP="00665B32">
            <w:pPr>
              <w:pStyle w:val="DOC-TabellaTesto"/>
            </w:pPr>
            <w:r>
              <w:t>REALIZZAZIONE DI OPERE IN MURATURA</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QPR-EDI-14</w:t>
            </w:r>
          </w:p>
        </w:tc>
        <w:tc>
          <w:tcPr>
            <w:tcW w:w="6367" w:type="dxa"/>
            <w:gridSpan w:val="2"/>
            <w:tcMar>
              <w:top w:w="0" w:type="dxa"/>
              <w:left w:w="100" w:type="dxa"/>
              <w:bottom w:w="0" w:type="dxa"/>
              <w:right w:w="0" w:type="dxa"/>
            </w:tcMar>
          </w:tcPr>
          <w:p w:rsidR="005C2B82" w:rsidRDefault="005C2B82" w:rsidP="00665B32">
            <w:pPr>
              <w:pStyle w:val="DOC-TabellaTesto"/>
            </w:pPr>
            <w:r>
              <w:t>REALIZZAZIONE DELLA COPERTURA</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QPR-EDI-15</w:t>
            </w:r>
          </w:p>
        </w:tc>
        <w:tc>
          <w:tcPr>
            <w:tcW w:w="6367" w:type="dxa"/>
            <w:gridSpan w:val="2"/>
            <w:tcMar>
              <w:top w:w="0" w:type="dxa"/>
              <w:left w:w="100" w:type="dxa"/>
              <w:bottom w:w="0" w:type="dxa"/>
              <w:right w:w="0" w:type="dxa"/>
            </w:tcMar>
          </w:tcPr>
          <w:p w:rsidR="005C2B82" w:rsidRDefault="005C2B82" w:rsidP="00665B32">
            <w:pPr>
              <w:pStyle w:val="DOC-TabellaTesto"/>
            </w:pPr>
            <w:r>
              <w:t>INTONACATURA DI MURI INTERNI ED ESTERNI</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QPR-EDI-16</w:t>
            </w:r>
          </w:p>
        </w:tc>
        <w:tc>
          <w:tcPr>
            <w:tcW w:w="6367" w:type="dxa"/>
            <w:gridSpan w:val="2"/>
            <w:tcMar>
              <w:top w:w="0" w:type="dxa"/>
              <w:left w:w="100" w:type="dxa"/>
              <w:bottom w:w="0" w:type="dxa"/>
              <w:right w:w="0" w:type="dxa"/>
            </w:tcMar>
          </w:tcPr>
          <w:p w:rsidR="005C2B82" w:rsidRDefault="005C2B82" w:rsidP="00665B32">
            <w:pPr>
              <w:pStyle w:val="DOC-TabellaTesto"/>
            </w:pPr>
            <w:r>
              <w:t>REALIZZAZIONE DI LAVORI DI ISOLAMENTO</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QPR-EDI-17</w:t>
            </w:r>
          </w:p>
        </w:tc>
        <w:tc>
          <w:tcPr>
            <w:tcW w:w="6367" w:type="dxa"/>
            <w:gridSpan w:val="2"/>
            <w:tcMar>
              <w:top w:w="0" w:type="dxa"/>
              <w:left w:w="100" w:type="dxa"/>
              <w:bottom w:w="0" w:type="dxa"/>
              <w:right w:w="0" w:type="dxa"/>
            </w:tcMar>
          </w:tcPr>
          <w:p w:rsidR="005C2B82" w:rsidRDefault="005C2B82" w:rsidP="00665B32">
            <w:pPr>
              <w:pStyle w:val="DOC-TabellaTesto"/>
            </w:pPr>
            <w:r>
              <w:t>POSA DEL RIVESTIMENTO SU PAVIMENTI E PARETI</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QPR-EDI-18</w:t>
            </w:r>
          </w:p>
        </w:tc>
        <w:tc>
          <w:tcPr>
            <w:tcW w:w="6367" w:type="dxa"/>
            <w:gridSpan w:val="2"/>
            <w:tcMar>
              <w:top w:w="0" w:type="dxa"/>
              <w:left w:w="100" w:type="dxa"/>
              <w:bottom w:w="0" w:type="dxa"/>
              <w:right w:w="0" w:type="dxa"/>
            </w:tcMar>
          </w:tcPr>
          <w:p w:rsidR="005C2B82" w:rsidRDefault="005C2B82" w:rsidP="00665B32">
            <w:pPr>
              <w:pStyle w:val="DOC-TabellaTesto"/>
            </w:pPr>
            <w:r>
              <w:t>REALIZZAZIONE DI LAVORI IN CARTONGESSO</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QPR-EDI-19</w:t>
            </w:r>
          </w:p>
        </w:tc>
        <w:tc>
          <w:tcPr>
            <w:tcW w:w="6367" w:type="dxa"/>
            <w:gridSpan w:val="2"/>
            <w:tcMar>
              <w:top w:w="0" w:type="dxa"/>
              <w:left w:w="100" w:type="dxa"/>
              <w:bottom w:w="0" w:type="dxa"/>
              <w:right w:w="0" w:type="dxa"/>
            </w:tcMar>
          </w:tcPr>
          <w:p w:rsidR="005C2B82" w:rsidRDefault="005C2B82" w:rsidP="00665B32">
            <w:pPr>
              <w:pStyle w:val="DOC-TabellaTesto"/>
            </w:pPr>
            <w:r>
              <w:t>TINTEGGIATURA DI MURI INTERNI ED ESTERNI</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4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QPR-LEG-08</w:t>
            </w:r>
          </w:p>
        </w:tc>
        <w:tc>
          <w:tcPr>
            <w:tcW w:w="6367" w:type="dxa"/>
            <w:gridSpan w:val="2"/>
            <w:tcMar>
              <w:top w:w="0" w:type="dxa"/>
              <w:left w:w="100" w:type="dxa"/>
              <w:bottom w:w="0" w:type="dxa"/>
              <w:right w:w="0" w:type="dxa"/>
            </w:tcMar>
          </w:tcPr>
          <w:p w:rsidR="005C2B82" w:rsidRDefault="005C2B82" w:rsidP="00665B32">
            <w:pPr>
              <w:pStyle w:val="DOC-TabellaTesto"/>
            </w:pPr>
            <w:r>
              <w:t>REALIZZAZIONE E MONTAGGIO DI PARTI IN LEGNO PER LA CARPENTERIA EDILE</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8E473B">
        <w:trPr>
          <w:trHeight w:hRule="exact" w:val="280"/>
        </w:trPr>
        <w:tc>
          <w:tcPr>
            <w:tcW w:w="40" w:type="dxa"/>
          </w:tcPr>
          <w:p w:rsidR="005C2B82" w:rsidRDefault="005C2B82" w:rsidP="00665B32">
            <w:pPr>
              <w:pStyle w:val="EMPTYCELLSTYLE"/>
            </w:pPr>
          </w:p>
        </w:tc>
        <w:tc>
          <w:tcPr>
            <w:tcW w:w="1380" w:type="dxa"/>
            <w:gridSpan w:val="2"/>
            <w:tcMar>
              <w:top w:w="0" w:type="dxa"/>
              <w:left w:w="100" w:type="dxa"/>
              <w:bottom w:w="0" w:type="dxa"/>
              <w:right w:w="0" w:type="dxa"/>
            </w:tcMar>
          </w:tcPr>
          <w:p w:rsidR="005C2B82" w:rsidRDefault="005C2B82" w:rsidP="00665B32">
            <w:pPr>
              <w:pStyle w:val="DOC-TabellaGrassetto"/>
            </w:pPr>
            <w:r>
              <w:t>QPR-LEG-09</w:t>
            </w:r>
          </w:p>
        </w:tc>
        <w:tc>
          <w:tcPr>
            <w:tcW w:w="6367" w:type="dxa"/>
            <w:gridSpan w:val="2"/>
            <w:tcMar>
              <w:top w:w="0" w:type="dxa"/>
              <w:left w:w="100" w:type="dxa"/>
              <w:bottom w:w="0" w:type="dxa"/>
              <w:right w:w="0" w:type="dxa"/>
            </w:tcMar>
          </w:tcPr>
          <w:p w:rsidR="005C2B82" w:rsidRDefault="005C2B82" w:rsidP="00665B32">
            <w:pPr>
              <w:pStyle w:val="DOC-TabellaTesto"/>
            </w:pPr>
            <w:r>
              <w:t>REALIZZAZIONE E MONTAGGIO DI STRUTTURE EDILI IN LEGNO</w:t>
            </w:r>
          </w:p>
        </w:tc>
        <w:tc>
          <w:tcPr>
            <w:tcW w:w="573" w:type="dxa"/>
            <w:tcMar>
              <w:top w:w="0" w:type="dxa"/>
              <w:left w:w="60" w:type="dxa"/>
              <w:bottom w:w="0" w:type="dxa"/>
              <w:right w:w="0" w:type="dxa"/>
            </w:tcMar>
          </w:tcPr>
          <w:p w:rsidR="005C2B82" w:rsidRDefault="005C2B82" w:rsidP="00665B32">
            <w:pPr>
              <w:pStyle w:val="DOC-TabellaTestoCx"/>
            </w:pPr>
            <w:r>
              <w:t>3</w:t>
            </w:r>
          </w:p>
        </w:tc>
        <w:tc>
          <w:tcPr>
            <w:tcW w:w="1380" w:type="dxa"/>
            <w:tcMar>
              <w:top w:w="0" w:type="dxa"/>
              <w:left w:w="60" w:type="dxa"/>
              <w:bottom w:w="0" w:type="dxa"/>
              <w:right w:w="0" w:type="dxa"/>
            </w:tcMar>
          </w:tcPr>
          <w:p w:rsidR="005C2B82" w:rsidRDefault="005C2B82" w:rsidP="00665B32">
            <w:pPr>
              <w:pStyle w:val="DOC-TabellaTestoCx"/>
            </w:pPr>
            <w:r>
              <w:t>Parziale</w:t>
            </w:r>
          </w:p>
        </w:tc>
        <w:tc>
          <w:tcPr>
            <w:tcW w:w="40" w:type="dxa"/>
          </w:tcPr>
          <w:p w:rsidR="005C2B82" w:rsidRDefault="005C2B82" w:rsidP="00665B32">
            <w:pPr>
              <w:pStyle w:val="EMPTYCELLSTYLE"/>
            </w:pPr>
          </w:p>
        </w:tc>
      </w:tr>
      <w:tr w:rsidR="005C2B82" w:rsidTr="005C2B82">
        <w:trPr>
          <w:trHeight w:hRule="exact" w:val="20"/>
        </w:trPr>
        <w:tc>
          <w:tcPr>
            <w:tcW w:w="40" w:type="dxa"/>
          </w:tcPr>
          <w:p w:rsidR="005C2B82" w:rsidRDefault="005C2B82" w:rsidP="00665B3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5C2B82" w:rsidRDefault="005C2B82" w:rsidP="00665B32">
            <w:pPr>
              <w:pStyle w:val="EMPTYCELLSTYLE"/>
            </w:pPr>
          </w:p>
        </w:tc>
        <w:tc>
          <w:tcPr>
            <w:tcW w:w="40" w:type="dxa"/>
          </w:tcPr>
          <w:p w:rsidR="005C2B82" w:rsidRDefault="005C2B82" w:rsidP="00665B32">
            <w:pPr>
              <w:pStyle w:val="EMPTYCELLSTYLE"/>
            </w:pPr>
          </w:p>
        </w:tc>
      </w:tr>
    </w:tbl>
    <w:p w:rsidR="005C2B82" w:rsidRDefault="005C2B82" w:rsidP="005C2B82"/>
    <w:p w:rsidR="00EC3D1D" w:rsidRPr="00493351" w:rsidRDefault="00EC3D1D" w:rsidP="00EC3D1D">
      <w:pPr>
        <w:pStyle w:val="DOC-TestoBase"/>
        <w:rPr>
          <w:rFonts w:eastAsiaTheme="minorHAnsi" w:cstheme="minorBidi"/>
          <w:color w:val="7030A0"/>
          <w:sz w:val="24"/>
          <w:szCs w:val="22"/>
        </w:rPr>
      </w:pPr>
      <w:r w:rsidRPr="00493351">
        <w:br w:type="page"/>
      </w:r>
    </w:p>
    <w:p w:rsidR="00EC3D1D" w:rsidRPr="00493351" w:rsidRDefault="00EC3D1D" w:rsidP="00EC3D1D">
      <w:pPr>
        <w:pStyle w:val="LG-Titoletto"/>
      </w:pPr>
      <w:r w:rsidRPr="00493351">
        <w:t>Descrizione delle competenze caratterizzanti il profilo PROFESSIONALE regionale</w:t>
      </w:r>
    </w:p>
    <w:p w:rsidR="00EA6D92" w:rsidRDefault="00EA6D92" w:rsidP="00EC3D1D">
      <w:pPr>
        <w:pStyle w:val="DOC-TestoBase"/>
      </w:pPr>
    </w:p>
    <w:p w:rsidR="005C2B82" w:rsidRDefault="005C2B82" w:rsidP="005C2B8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ALLESTIMENTO E SMOBILITAZIONE DEL CANTIERE EDILE</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QPR-EDI-08</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della documentazione di progetto eseguire le opere necessarie all’avvio delle attività, di verificare e controllare la conformità delle lavorazioni nonchè effettuare la dismissione del cantiere al termine dei lavori.</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Pianificazione delle proprie operazioni da compiere nel cantiere sulla base delle istruzioni ricevute e del sistema di relazioni</w:t>
            </w:r>
          </w:p>
          <w:p w:rsidR="005C2B82" w:rsidRDefault="005C2B82" w:rsidP="005C2B82">
            <w:pPr>
              <w:pStyle w:val="QPR-ConoscenzeAbilit"/>
              <w:suppressAutoHyphens w:val="0"/>
              <w:ind w:left="283" w:hanging="198"/>
            </w:pPr>
            <w:r>
              <w:rPr>
                <w:noProof/>
              </w:rPr>
              <w:t>Tecniche di organizzazione del cantiere</w:t>
            </w:r>
          </w:p>
          <w:p w:rsidR="005C2B82" w:rsidRDefault="005C2B82" w:rsidP="005C2B82">
            <w:pPr>
              <w:pStyle w:val="QPR-ConoscenzeAbilit"/>
              <w:suppressAutoHyphens w:val="0"/>
              <w:ind w:left="283" w:hanging="198"/>
            </w:pPr>
            <w:r>
              <w:rPr>
                <w:noProof/>
              </w:rPr>
              <w:t>Elementi di lettura del disegno tecnico e della documentazione tecnica delle opere edili</w:t>
            </w:r>
          </w:p>
          <w:p w:rsidR="005C2B82" w:rsidRDefault="005C2B82" w:rsidP="005C2B82">
            <w:pPr>
              <w:pStyle w:val="QPR-ConoscenzeAbilit"/>
              <w:suppressAutoHyphens w:val="0"/>
              <w:ind w:left="283" w:hanging="198"/>
            </w:pPr>
            <w:r>
              <w:rPr>
                <w:noProof/>
              </w:rPr>
              <w:t>Documentazione di appoggio fornita in fase di avvio e chiusura del cantiere (schemi, disegni, procedure, distinte materiali, ecc.)</w:t>
            </w:r>
          </w:p>
          <w:p w:rsidR="005C2B82" w:rsidRDefault="005C2B82" w:rsidP="005C2B82">
            <w:pPr>
              <w:pStyle w:val="QPR-ConoscenzeAbilit"/>
              <w:suppressAutoHyphens w:val="0"/>
              <w:ind w:left="283" w:hanging="198"/>
            </w:pPr>
            <w:r>
              <w:rPr>
                <w:noProof/>
              </w:rPr>
              <w:t>Normativa per l'allacciamento delle opere provvisionali e delle macchine ed attrezzature da cantiere</w:t>
            </w:r>
          </w:p>
          <w:p w:rsidR="005C2B82" w:rsidRDefault="005C2B82" w:rsidP="005C2B82">
            <w:pPr>
              <w:pStyle w:val="QPR-ConoscenzeAbilit"/>
              <w:suppressAutoHyphens w:val="0"/>
              <w:ind w:left="283" w:hanging="198"/>
            </w:pPr>
            <w:r>
              <w:rPr>
                <w:noProof/>
              </w:rPr>
              <w:t>Modalità di messa in sicurezza del cantiere</w:t>
            </w:r>
          </w:p>
          <w:p w:rsidR="005C2B82" w:rsidRDefault="005C2B82" w:rsidP="005C2B82">
            <w:pPr>
              <w:pStyle w:val="QPR-ConoscenzeAbilit"/>
              <w:suppressAutoHyphens w:val="0"/>
              <w:ind w:left="283" w:hanging="198"/>
            </w:pPr>
            <w:r>
              <w:rPr>
                <w:noProof/>
              </w:rPr>
              <w:t>Istruzioni per l'uso e la manutenzione di macchinari ed attrezzature</w:t>
            </w:r>
          </w:p>
          <w:p w:rsidR="005C2B82" w:rsidRDefault="005C2B82" w:rsidP="005C2B82">
            <w:pPr>
              <w:pStyle w:val="QPR-ConoscenzeAbilit"/>
              <w:suppressAutoHyphens w:val="0"/>
              <w:ind w:left="283" w:hanging="198"/>
            </w:pPr>
            <w:r>
              <w:rPr>
                <w:noProof/>
              </w:rPr>
              <w:t>Procedure per la smobilitazione del cantiere edile</w:t>
            </w:r>
          </w:p>
          <w:p w:rsidR="005C2B82" w:rsidRDefault="005C2B82" w:rsidP="005C2B82">
            <w:pPr>
              <w:pStyle w:val="QPR-ConoscenzeAbilit"/>
              <w:suppressAutoHyphens w:val="0"/>
              <w:ind w:left="283" w:hanging="198"/>
            </w:pPr>
            <w:r>
              <w:rPr>
                <w:noProof/>
              </w:rPr>
              <w:t>Standard qualitativi nella realizzazione dell’opera secondo i criteri del lavoro a regola d’arte</w:t>
            </w:r>
          </w:p>
          <w:p w:rsidR="005C2B82" w:rsidRDefault="005C2B82" w:rsidP="005C2B82">
            <w:pPr>
              <w:pStyle w:val="QPR-ConoscenzeAbilit"/>
              <w:suppressAutoHyphens w:val="0"/>
              <w:ind w:left="283" w:hanging="198"/>
            </w:pPr>
            <w:r>
              <w:rPr>
                <w:noProof/>
              </w:rPr>
              <w:t>Tecniche e strumenti per la misurazione e il controllo delle opere edili</w:t>
            </w:r>
          </w:p>
          <w:p w:rsidR="005C2B82" w:rsidRDefault="005C2B82" w:rsidP="005C2B82">
            <w:pPr>
              <w:pStyle w:val="QPR-ConoscenzeAbilit"/>
              <w:suppressAutoHyphens w:val="0"/>
              <w:ind w:left="283" w:hanging="198"/>
            </w:pPr>
            <w:r>
              <w:rPr>
                <w:noProof/>
              </w:rPr>
              <w:t>Cenni di gestione dei rifiuti edili</w:t>
            </w:r>
          </w:p>
          <w:p w:rsidR="005C2B82" w:rsidRDefault="005C2B82" w:rsidP="005C2B82">
            <w:pPr>
              <w:pStyle w:val="QPR-ConoscenzeAbilit"/>
              <w:suppressAutoHyphens w:val="0"/>
              <w:ind w:left="283" w:hanging="198"/>
            </w:pPr>
            <w:r>
              <w:rPr>
                <w:noProof/>
              </w:rPr>
              <w:t>Funzionamento e manutenzione di attrezzature e strumenti per la sistemazione dei terreni</w:t>
            </w:r>
          </w:p>
          <w:p w:rsidR="005C2B82" w:rsidRDefault="005C2B82" w:rsidP="005C2B82">
            <w:pPr>
              <w:pStyle w:val="QPR-ConoscenzeAbilit"/>
              <w:suppressAutoHyphens w:val="0"/>
              <w:ind w:left="283" w:hanging="198"/>
            </w:pPr>
            <w:r>
              <w:rPr>
                <w:noProof/>
              </w:rPr>
              <w:t>Elementi di sicurezza e salute (personale e collettiva) per l'utilizzo di attrezzature e strumenti nell’allestimento del cantiere</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Recintare le vie di accesso e l'area di cantiere, installare box di cantiere, servizi igienici e le opportune segnaletiche</w:t>
            </w:r>
          </w:p>
          <w:p w:rsidR="005C2B82" w:rsidRDefault="005C2B82" w:rsidP="005C2B82">
            <w:pPr>
              <w:pStyle w:val="QPR-ConoscenzeAbilit"/>
              <w:suppressAutoHyphens w:val="0"/>
              <w:ind w:left="283" w:hanging="198"/>
            </w:pPr>
            <w:r>
              <w:rPr>
                <w:noProof/>
              </w:rPr>
              <w:t>Realizzare le eventuali opere accessorie per l'installazione in cantiere dei macchinari e delle attrezzature previste</w:t>
            </w:r>
          </w:p>
          <w:p w:rsidR="005C2B82" w:rsidRDefault="005C2B82" w:rsidP="005C2B82">
            <w:pPr>
              <w:pStyle w:val="QPR-ConoscenzeAbilit"/>
              <w:suppressAutoHyphens w:val="0"/>
              <w:ind w:left="283" w:hanging="198"/>
            </w:pPr>
            <w:r>
              <w:rPr>
                <w:noProof/>
              </w:rPr>
              <w:t>Pulire l'area di cantiere dai detriti e dai materiali presenti trasportare a discarica</w:t>
            </w:r>
          </w:p>
          <w:p w:rsidR="005C2B82" w:rsidRDefault="005C2B82" w:rsidP="005C2B82">
            <w:pPr>
              <w:pStyle w:val="QPR-ConoscenzeAbilit"/>
              <w:suppressAutoHyphens w:val="0"/>
              <w:ind w:left="283" w:hanging="198"/>
            </w:pPr>
            <w:r>
              <w:rPr>
                <w:noProof/>
              </w:rPr>
              <w:t>Demolire pavimentazioni e/o massetti, utilizzati nell'allestimento del cantiere</w:t>
            </w:r>
          </w:p>
          <w:p w:rsidR="005C2B82" w:rsidRDefault="005C2B82" w:rsidP="005C2B82">
            <w:pPr>
              <w:pStyle w:val="QPR-ConoscenzeAbilit"/>
              <w:suppressAutoHyphens w:val="0"/>
              <w:ind w:left="283" w:hanging="198"/>
            </w:pPr>
            <w:r>
              <w:rPr>
                <w:noProof/>
              </w:rPr>
              <w:t>Utilizzare strumenti per la misurazione e il controllo</w:t>
            </w:r>
          </w:p>
          <w:p w:rsidR="005C2B82" w:rsidRDefault="005C2B82" w:rsidP="005C2B82">
            <w:pPr>
              <w:pStyle w:val="QPR-ConoscenzeAbilit"/>
              <w:suppressAutoHyphens w:val="0"/>
              <w:ind w:left="283" w:hanging="198"/>
            </w:pPr>
            <w:r>
              <w:rPr>
                <w:noProof/>
              </w:rPr>
              <w:t>Applicare tecniche di controllo di rispondenza dell’opera (alla normativa, al capitolato, allo standard)</w:t>
            </w:r>
          </w:p>
          <w:p w:rsidR="005C2B82" w:rsidRDefault="005C2B82" w:rsidP="005C2B82">
            <w:pPr>
              <w:pStyle w:val="QPR-ConoscenzeAbilit"/>
              <w:suppressAutoHyphens w:val="0"/>
              <w:ind w:left="283" w:hanging="198"/>
            </w:pPr>
            <w:r>
              <w:rPr>
                <w:noProof/>
              </w:rPr>
              <w:t>Rinterrare scavi con materiale inerte presente in cantiere, costipare e livellare</w:t>
            </w:r>
          </w:p>
          <w:p w:rsidR="005C2B82" w:rsidRDefault="005C2B82" w:rsidP="005C2B82">
            <w:pPr>
              <w:pStyle w:val="QPR-ConoscenzeAbilit"/>
              <w:suppressAutoHyphens w:val="0"/>
              <w:ind w:left="283" w:hanging="198"/>
            </w:pPr>
            <w:r>
              <w:rPr>
                <w:noProof/>
              </w:rPr>
              <w:t>Rimuovere le opere di recinzione e di segnalazione del cantiere</w:t>
            </w:r>
          </w:p>
          <w:p w:rsidR="005C2B82" w:rsidRDefault="005C2B82" w:rsidP="005C2B82">
            <w:pPr>
              <w:pStyle w:val="QPR-ConoscenzeAbilit"/>
              <w:suppressAutoHyphens w:val="0"/>
              <w:ind w:left="283" w:hanging="198"/>
            </w:pPr>
            <w:r>
              <w:rPr>
                <w:noProof/>
              </w:rPr>
              <w:t>Stendere e modellare la terra vegetale presente in cantiere</w:t>
            </w:r>
          </w:p>
          <w:p w:rsidR="005C2B82" w:rsidRDefault="005C2B82" w:rsidP="005C2B82">
            <w:pPr>
              <w:pStyle w:val="QPR-ConoscenzeAbilit"/>
              <w:suppressAutoHyphens w:val="0"/>
              <w:ind w:left="283" w:hanging="198"/>
            </w:pPr>
            <w:r>
              <w:rPr>
                <w:noProof/>
              </w:rPr>
              <w:t>Operare in sicurezza nel rispetto delle norme di igiene e di salvaguardia ambientale, identificando e prevedendo situazioni di rischio per se, per gli altri e per l’ambiente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REALIZZARE OPERE IN CALCESTRUZZO ARMATO</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QPR-EDI-12</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 progetto esecutivo realizzare gli elementi strutturali (fondazioni, strutture verticali,  strutture orizzontali e scale) in calcestruzzo armato gettato in opera o tramite montaggio/smontaggio di elementi prefabbricati.</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Tecniche di lavorazione di carpenteria strutturale e di assemblaggio di elementi prefabbricati</w:t>
            </w:r>
          </w:p>
          <w:p w:rsidR="005C2B82" w:rsidRDefault="005C2B82" w:rsidP="005C2B82">
            <w:pPr>
              <w:pStyle w:val="QPR-ConoscenzeAbilit"/>
              <w:suppressAutoHyphens w:val="0"/>
              <w:ind w:left="283" w:hanging="198"/>
            </w:pPr>
            <w:r>
              <w:rPr>
                <w:noProof/>
              </w:rPr>
              <w:t>Tecniche di montaggio e smontaggio di opere provvisionali</w:t>
            </w:r>
          </w:p>
          <w:p w:rsidR="005C2B82" w:rsidRDefault="005C2B82" w:rsidP="005C2B82">
            <w:pPr>
              <w:pStyle w:val="QPR-ConoscenzeAbilit"/>
              <w:suppressAutoHyphens w:val="0"/>
              <w:ind w:left="283" w:hanging="198"/>
            </w:pPr>
            <w:r>
              <w:rPr>
                <w:noProof/>
              </w:rPr>
              <w:t>Elementi costitutivi dell'armatura</w:t>
            </w:r>
          </w:p>
          <w:p w:rsidR="005C2B82" w:rsidRDefault="005C2B82" w:rsidP="005C2B82">
            <w:pPr>
              <w:pStyle w:val="QPR-ConoscenzeAbilit"/>
              <w:suppressAutoHyphens w:val="0"/>
              <w:ind w:left="283" w:hanging="198"/>
            </w:pPr>
            <w:r>
              <w:rPr>
                <w:noProof/>
              </w:rPr>
              <w:t>Modalità di selezione e assemblaggio dei pannelli per la costruzione del cassero</w:t>
            </w:r>
          </w:p>
          <w:p w:rsidR="005C2B82" w:rsidRDefault="005C2B82" w:rsidP="005C2B82">
            <w:pPr>
              <w:pStyle w:val="QPR-ConoscenzeAbilit"/>
              <w:suppressAutoHyphens w:val="0"/>
              <w:ind w:left="283" w:hanging="198"/>
            </w:pPr>
            <w:r>
              <w:rPr>
                <w:noProof/>
              </w:rPr>
              <w:t>Materiali e tecniche per il drenaggio e l'impermeabilizzazione</w:t>
            </w:r>
          </w:p>
          <w:p w:rsidR="005C2B82" w:rsidRDefault="005C2B82" w:rsidP="005C2B82">
            <w:pPr>
              <w:pStyle w:val="QPR-ConoscenzeAbilit"/>
              <w:suppressAutoHyphens w:val="0"/>
              <w:ind w:left="283" w:hanging="198"/>
            </w:pPr>
            <w:r>
              <w:rPr>
                <w:noProof/>
              </w:rPr>
              <w:t>Composizione e classificazione del calcestruzzo</w:t>
            </w:r>
          </w:p>
          <w:p w:rsidR="005C2B82" w:rsidRDefault="005C2B82" w:rsidP="005C2B82">
            <w:pPr>
              <w:pStyle w:val="QPR-ConoscenzeAbilit"/>
              <w:suppressAutoHyphens w:val="0"/>
              <w:ind w:left="283" w:hanging="198"/>
            </w:pPr>
            <w:r>
              <w:rPr>
                <w:noProof/>
              </w:rPr>
              <w:t>Macchinari per la produzione del calcestruzzo</w:t>
            </w:r>
          </w:p>
          <w:p w:rsidR="005C2B82" w:rsidRDefault="005C2B82" w:rsidP="005C2B82">
            <w:pPr>
              <w:pStyle w:val="QPR-ConoscenzeAbilit"/>
              <w:suppressAutoHyphens w:val="0"/>
              <w:ind w:left="283" w:hanging="198"/>
            </w:pPr>
            <w:r>
              <w:rPr>
                <w:noProof/>
              </w:rPr>
              <w:t>Tecniche e modalità di getto</w:t>
            </w:r>
          </w:p>
          <w:p w:rsidR="005C2B82" w:rsidRDefault="005C2B82" w:rsidP="005C2B82">
            <w:pPr>
              <w:pStyle w:val="QPR-ConoscenzeAbilit"/>
              <w:suppressAutoHyphens w:val="0"/>
              <w:ind w:left="283" w:hanging="198"/>
            </w:pPr>
            <w:r>
              <w:rPr>
                <w:noProof/>
              </w:rPr>
              <w:t>Tecniche e modalità per la rimozione delle casseforme</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realizzazione di opere in calcestruzzo armato</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Assemblare il cassero e i ferri di armatura</w:t>
            </w:r>
          </w:p>
          <w:p w:rsidR="005C2B82" w:rsidRDefault="005C2B82" w:rsidP="005C2B82">
            <w:pPr>
              <w:pStyle w:val="QPR-ConoscenzeAbilit"/>
              <w:suppressAutoHyphens w:val="0"/>
              <w:ind w:left="283" w:hanging="198"/>
            </w:pPr>
            <w:r>
              <w:rPr>
                <w:noProof/>
              </w:rPr>
              <w:t>Posare in opera casseri e gabbie di armatura</w:t>
            </w:r>
          </w:p>
          <w:p w:rsidR="005C2B82" w:rsidRDefault="005C2B82" w:rsidP="005C2B82">
            <w:pPr>
              <w:pStyle w:val="QPR-ConoscenzeAbilit"/>
              <w:suppressAutoHyphens w:val="0"/>
              <w:ind w:left="283" w:hanging="198"/>
            </w:pPr>
            <w:r>
              <w:rPr>
                <w:noProof/>
              </w:rPr>
              <w:t>Realizzare opere di drenaggio e impermeabilizzazione</w:t>
            </w:r>
          </w:p>
          <w:p w:rsidR="005C2B82" w:rsidRDefault="005C2B82" w:rsidP="005C2B82">
            <w:pPr>
              <w:pStyle w:val="QPR-ConoscenzeAbilit"/>
              <w:suppressAutoHyphens w:val="0"/>
              <w:ind w:left="283" w:hanging="198"/>
            </w:pPr>
            <w:r>
              <w:rPr>
                <w:noProof/>
              </w:rPr>
              <w:t>Preparare il calcestruzzo</w:t>
            </w:r>
          </w:p>
          <w:p w:rsidR="005C2B82" w:rsidRDefault="005C2B82" w:rsidP="005C2B82">
            <w:pPr>
              <w:pStyle w:val="QPR-ConoscenzeAbilit"/>
              <w:suppressAutoHyphens w:val="0"/>
              <w:ind w:left="283" w:hanging="198"/>
            </w:pPr>
            <w:r>
              <w:rPr>
                <w:noProof/>
              </w:rPr>
              <w:t>Colare il calcestruzzo nella cassaforma</w:t>
            </w:r>
          </w:p>
          <w:p w:rsidR="005C2B82" w:rsidRDefault="005C2B82" w:rsidP="005C2B82">
            <w:pPr>
              <w:pStyle w:val="QPR-ConoscenzeAbilit"/>
              <w:suppressAutoHyphens w:val="0"/>
              <w:ind w:left="283" w:hanging="198"/>
            </w:pPr>
            <w:r>
              <w:rPr>
                <w:noProof/>
              </w:rPr>
              <w:t>Eseguire le operazioni di costipazione del calcestruzzo</w:t>
            </w:r>
          </w:p>
          <w:p w:rsidR="005C2B82" w:rsidRDefault="005C2B82" w:rsidP="005C2B82">
            <w:pPr>
              <w:pStyle w:val="QPR-ConoscenzeAbilit"/>
              <w:suppressAutoHyphens w:val="0"/>
              <w:ind w:left="283" w:hanging="198"/>
            </w:pPr>
            <w:r>
              <w:rPr>
                <w:noProof/>
              </w:rPr>
              <w:t>Rimuovere la cassaforma</w:t>
            </w:r>
          </w:p>
          <w:p w:rsidR="005C2B82" w:rsidRDefault="005C2B82" w:rsidP="005C2B82">
            <w:pPr>
              <w:pStyle w:val="QPR-ConoscenzeAbilit"/>
              <w:suppressAutoHyphens w:val="0"/>
              <w:ind w:left="283" w:hanging="198"/>
            </w:pPr>
            <w:r>
              <w:rPr>
                <w:noProof/>
              </w:rPr>
              <w:t>Mantenere in efficienza piccoli macchinari per la produzione di calcestruzzo</w:t>
            </w:r>
          </w:p>
          <w:p w:rsidR="005C2B82" w:rsidRDefault="005C2B82" w:rsidP="005C2B82">
            <w:pPr>
              <w:pStyle w:val="QPR-ConoscenzeAbilit"/>
              <w:suppressAutoHyphens w:val="0"/>
              <w:ind w:left="283" w:hanging="198"/>
            </w:pPr>
            <w:r>
              <w:rPr>
                <w:noProof/>
              </w:rPr>
              <w:t>Effettuare il montaggio/smontaggio di elementi prefabbricati in cemento armato e in calcestruzzo precompresso</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REALIZZAZIONE DI OPERE IN MURATURA</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QPR-EDI-13</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delle indicazioni contenute nel progetto esecutivo realizzare le opere in muratura, di laterizio o altro materiale per la creazione di strutture portanti, di tamponamento o di partizione, di camini e canne fumarie.</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Tecniche e strumenti per tracciare</w:t>
            </w:r>
          </w:p>
          <w:p w:rsidR="005C2B82" w:rsidRDefault="005C2B82" w:rsidP="005C2B82">
            <w:pPr>
              <w:pStyle w:val="QPR-ConoscenzeAbilit"/>
              <w:suppressAutoHyphens w:val="0"/>
              <w:ind w:left="283" w:hanging="198"/>
            </w:pPr>
            <w:r>
              <w:rPr>
                <w:noProof/>
              </w:rPr>
              <w:t>Tecniche di realizzazione di puntellamenti e opere provvisionali</w:t>
            </w:r>
          </w:p>
          <w:p w:rsidR="005C2B82" w:rsidRDefault="005C2B82" w:rsidP="005C2B82">
            <w:pPr>
              <w:pStyle w:val="QPR-ConoscenzeAbilit"/>
              <w:suppressAutoHyphens w:val="0"/>
              <w:ind w:left="283" w:hanging="198"/>
            </w:pPr>
            <w:r>
              <w:rPr>
                <w:noProof/>
              </w:rPr>
              <w:t>Modalità e tecniche per la preparazione della malta</w:t>
            </w:r>
          </w:p>
          <w:p w:rsidR="005C2B82" w:rsidRDefault="005C2B82" w:rsidP="005C2B82">
            <w:pPr>
              <w:pStyle w:val="QPR-ConoscenzeAbilit"/>
              <w:suppressAutoHyphens w:val="0"/>
              <w:ind w:left="283" w:hanging="198"/>
            </w:pPr>
            <w:r>
              <w:rPr>
                <w:noProof/>
              </w:rPr>
              <w:t>Strumenti e tecniche per la progettazione e la realizzazione delle centinature delle volte</w:t>
            </w:r>
          </w:p>
          <w:p w:rsidR="005C2B82" w:rsidRDefault="005C2B82" w:rsidP="005C2B82">
            <w:pPr>
              <w:pStyle w:val="QPR-ConoscenzeAbilit"/>
              <w:suppressAutoHyphens w:val="0"/>
              <w:ind w:left="283" w:hanging="198"/>
            </w:pPr>
            <w:r>
              <w:rPr>
                <w:noProof/>
              </w:rPr>
              <w:t>Modalità per il fissaggio delle centinature</w:t>
            </w:r>
          </w:p>
          <w:p w:rsidR="005C2B82" w:rsidRDefault="005C2B82" w:rsidP="005C2B82">
            <w:pPr>
              <w:pStyle w:val="QPR-ConoscenzeAbilit"/>
              <w:suppressAutoHyphens w:val="0"/>
              <w:ind w:left="283" w:hanging="198"/>
            </w:pPr>
            <w:r>
              <w:rPr>
                <w:noProof/>
              </w:rPr>
              <w:t>Fasi e tecniche per la rimozione delle centine</w:t>
            </w:r>
          </w:p>
          <w:p w:rsidR="005C2B82" w:rsidRDefault="005C2B82" w:rsidP="005C2B82">
            <w:pPr>
              <w:pStyle w:val="QPR-ConoscenzeAbilit"/>
              <w:suppressAutoHyphens w:val="0"/>
              <w:ind w:left="283" w:hanging="198"/>
            </w:pPr>
            <w:r>
              <w:rPr>
                <w:noProof/>
              </w:rPr>
              <w:t>Tecniche di costruzione tradizionali e a secco</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salute(personale e collettiva)  per l'utilizzo di attrezzature, strumenti e materiali per la realizzazione di opere in muratura</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Tracciare e predisporre il piano per la realizzazione dell'opera</w:t>
            </w:r>
          </w:p>
          <w:p w:rsidR="005C2B82" w:rsidRDefault="005C2B82" w:rsidP="005C2B82">
            <w:pPr>
              <w:pStyle w:val="QPR-ConoscenzeAbilit"/>
              <w:suppressAutoHyphens w:val="0"/>
              <w:ind w:left="283" w:hanging="198"/>
            </w:pPr>
            <w:r>
              <w:rPr>
                <w:noProof/>
              </w:rPr>
              <w:t>Predisporre leganti</w:t>
            </w:r>
          </w:p>
          <w:p w:rsidR="005C2B82" w:rsidRDefault="005C2B82" w:rsidP="005C2B82">
            <w:pPr>
              <w:pStyle w:val="QPR-ConoscenzeAbilit"/>
              <w:suppressAutoHyphens w:val="0"/>
              <w:ind w:left="283" w:hanging="198"/>
            </w:pPr>
            <w:r>
              <w:rPr>
                <w:noProof/>
              </w:rPr>
              <w:t>Applicare tecniche per la realizzazione di opere di sostegno</w:t>
            </w:r>
          </w:p>
          <w:p w:rsidR="005C2B82" w:rsidRDefault="005C2B82" w:rsidP="005C2B82">
            <w:pPr>
              <w:pStyle w:val="QPR-ConoscenzeAbilit"/>
              <w:suppressAutoHyphens w:val="0"/>
              <w:ind w:left="283" w:hanging="198"/>
            </w:pPr>
            <w:r>
              <w:rPr>
                <w:noProof/>
              </w:rPr>
              <w:t>Realizzare la muratura in elementi sovrapposti</w:t>
            </w:r>
          </w:p>
          <w:p w:rsidR="005C2B82" w:rsidRDefault="005C2B82" w:rsidP="005C2B82">
            <w:pPr>
              <w:pStyle w:val="QPR-ConoscenzeAbilit"/>
              <w:suppressAutoHyphens w:val="0"/>
              <w:ind w:left="283" w:hanging="198"/>
            </w:pPr>
            <w:r>
              <w:rPr>
                <w:noProof/>
              </w:rPr>
              <w:t>Realizzare strutture murarie voltate in elementi sovrapposti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REALIZZAZIONE DELLA COPERTURA</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QPR-EDI-14</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delle indicazioni contenute nel progetto esecutivo realizzare i diversi strati funzionali che compongono il sistema tetto (impermeabilizzazione, isolamento, posa del manto e di altri elementi di completamento).</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Gli strati funzionali del sistema tetto</w:t>
            </w:r>
          </w:p>
          <w:p w:rsidR="005C2B82" w:rsidRDefault="005C2B82" w:rsidP="005C2B82">
            <w:pPr>
              <w:pStyle w:val="QPR-ConoscenzeAbilit"/>
              <w:suppressAutoHyphens w:val="0"/>
              <w:ind w:left="283" w:hanging="198"/>
            </w:pPr>
            <w:r>
              <w:rPr>
                <w:noProof/>
              </w:rPr>
              <w:t>Tipologie di strutture di supporto del manto</w:t>
            </w:r>
          </w:p>
          <w:p w:rsidR="005C2B82" w:rsidRDefault="005C2B82" w:rsidP="005C2B82">
            <w:pPr>
              <w:pStyle w:val="QPR-ConoscenzeAbilit"/>
              <w:suppressAutoHyphens w:val="0"/>
              <w:ind w:left="283" w:hanging="198"/>
            </w:pPr>
            <w:r>
              <w:rPr>
                <w:noProof/>
              </w:rPr>
              <w:t>Prodotti e tecniche per l'impermeabilizzazione della copertura</w:t>
            </w:r>
          </w:p>
          <w:p w:rsidR="005C2B82" w:rsidRDefault="005C2B82" w:rsidP="005C2B82">
            <w:pPr>
              <w:pStyle w:val="QPR-ConoscenzeAbilit"/>
              <w:suppressAutoHyphens w:val="0"/>
              <w:ind w:left="283" w:hanging="198"/>
            </w:pPr>
            <w:r>
              <w:rPr>
                <w:noProof/>
              </w:rPr>
              <w:t>Sistemi di isolamento (termico e acustico) per coperture</w:t>
            </w:r>
          </w:p>
          <w:p w:rsidR="005C2B82" w:rsidRDefault="005C2B82" w:rsidP="005C2B82">
            <w:pPr>
              <w:pStyle w:val="QPR-ConoscenzeAbilit"/>
              <w:suppressAutoHyphens w:val="0"/>
              <w:ind w:left="283" w:hanging="198"/>
            </w:pPr>
            <w:r>
              <w:rPr>
                <w:noProof/>
              </w:rPr>
              <w:t>Sistemi di ventilazione</w:t>
            </w:r>
          </w:p>
          <w:p w:rsidR="005C2B82" w:rsidRDefault="005C2B82" w:rsidP="005C2B82">
            <w:pPr>
              <w:pStyle w:val="QPR-ConoscenzeAbilit"/>
              <w:suppressAutoHyphens w:val="0"/>
              <w:ind w:left="283" w:hanging="198"/>
            </w:pPr>
            <w:r>
              <w:rPr>
                <w:noProof/>
              </w:rPr>
              <w:t>Tipologie di manti di copertura e ambiti di utilizzo</w:t>
            </w:r>
          </w:p>
          <w:p w:rsidR="005C2B82" w:rsidRDefault="005C2B82" w:rsidP="005C2B82">
            <w:pPr>
              <w:pStyle w:val="QPR-ConoscenzeAbilit"/>
              <w:suppressAutoHyphens w:val="0"/>
              <w:ind w:left="283" w:hanging="198"/>
            </w:pPr>
            <w:r>
              <w:rPr>
                <w:noProof/>
              </w:rPr>
              <w:t>Elementi costitutivi del manto (gronde, scossaline, colmi, ecc.)</w:t>
            </w:r>
          </w:p>
          <w:p w:rsidR="005C2B82" w:rsidRDefault="005C2B82" w:rsidP="005C2B82">
            <w:pPr>
              <w:pStyle w:val="QPR-ConoscenzeAbilit"/>
              <w:suppressAutoHyphens w:val="0"/>
              <w:ind w:left="283" w:hanging="198"/>
            </w:pPr>
            <w:r>
              <w:rPr>
                <w:noProof/>
              </w:rPr>
              <w:t>Tecniche e materiali per la posa dei diversi manti di copertura</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realizzazione di opere di copertura</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Verificare la conformità degli elementi da utilizzare per la copertura rispetto a quanto previsto a progetto</w:t>
            </w:r>
          </w:p>
          <w:p w:rsidR="005C2B82" w:rsidRDefault="005C2B82" w:rsidP="005C2B82">
            <w:pPr>
              <w:pStyle w:val="QPR-ConoscenzeAbilit"/>
              <w:suppressAutoHyphens w:val="0"/>
              <w:ind w:left="283" w:hanging="198"/>
            </w:pPr>
            <w:r>
              <w:rPr>
                <w:noProof/>
              </w:rPr>
              <w:t>Realizzare la posa in opera della struttura di supporto del manto (listelli o malta)</w:t>
            </w:r>
          </w:p>
          <w:p w:rsidR="005C2B82" w:rsidRDefault="005C2B82" w:rsidP="005C2B82">
            <w:pPr>
              <w:pStyle w:val="QPR-ConoscenzeAbilit"/>
              <w:suppressAutoHyphens w:val="0"/>
              <w:ind w:left="283" w:hanging="198"/>
            </w:pPr>
            <w:r>
              <w:rPr>
                <w:noProof/>
              </w:rPr>
              <w:t>Realizzare lavori di impermeabilizzazione della copertura</w:t>
            </w:r>
          </w:p>
          <w:p w:rsidR="005C2B82" w:rsidRDefault="005C2B82" w:rsidP="005C2B82">
            <w:pPr>
              <w:pStyle w:val="QPR-ConoscenzeAbilit"/>
              <w:suppressAutoHyphens w:val="0"/>
              <w:ind w:left="283" w:hanging="198"/>
            </w:pPr>
            <w:r>
              <w:rPr>
                <w:noProof/>
              </w:rPr>
              <w:t>Realizzare lavori di isolamento termico e acustico</w:t>
            </w:r>
          </w:p>
          <w:p w:rsidR="005C2B82" w:rsidRDefault="005C2B82" w:rsidP="005C2B82">
            <w:pPr>
              <w:pStyle w:val="QPR-ConoscenzeAbilit"/>
              <w:suppressAutoHyphens w:val="0"/>
              <w:ind w:left="283" w:hanging="198"/>
            </w:pPr>
            <w:r>
              <w:rPr>
                <w:noProof/>
              </w:rPr>
              <w:t>Posare gli elementi di copertura</w:t>
            </w:r>
          </w:p>
          <w:p w:rsidR="005C2B82" w:rsidRDefault="005C2B82" w:rsidP="005C2B82">
            <w:pPr>
              <w:pStyle w:val="QPR-ConoscenzeAbilit"/>
              <w:suppressAutoHyphens w:val="0"/>
              <w:ind w:left="283" w:hanging="198"/>
            </w:pPr>
            <w:r>
              <w:rPr>
                <w:noProof/>
              </w:rPr>
              <w:t>Eseguire la posa in opera le staffe di sospensione della gronda</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INTONACATURA DI MURI INTERNI ED ESTERNI</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QPR-EDI-15</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Tecniche e materiali per la realizzazione di semilavorati per l'intonaco</w:t>
            </w:r>
          </w:p>
          <w:p w:rsidR="005C2B82" w:rsidRDefault="005C2B82" w:rsidP="005C2B82">
            <w:pPr>
              <w:pStyle w:val="QPR-ConoscenzeAbilit"/>
              <w:suppressAutoHyphens w:val="0"/>
              <w:ind w:left="283" w:hanging="198"/>
            </w:pPr>
            <w:r>
              <w:rPr>
                <w:noProof/>
              </w:rPr>
              <w:t>Tecniche e fasi per la realizzazione di guide in malta</w:t>
            </w:r>
          </w:p>
          <w:p w:rsidR="005C2B82" w:rsidRDefault="005C2B82" w:rsidP="005C2B82">
            <w:pPr>
              <w:pStyle w:val="QPR-ConoscenzeAbilit"/>
              <w:suppressAutoHyphens w:val="0"/>
              <w:ind w:left="283" w:hanging="198"/>
            </w:pPr>
            <w:r>
              <w:rPr>
                <w:noProof/>
              </w:rPr>
              <w:t>Tecniche per la stesura dell'intonaco</w:t>
            </w:r>
          </w:p>
          <w:p w:rsidR="005C2B82" w:rsidRDefault="005C2B82" w:rsidP="005C2B82">
            <w:pPr>
              <w:pStyle w:val="QPR-ConoscenzeAbilit"/>
              <w:suppressAutoHyphens w:val="0"/>
              <w:ind w:left="283" w:hanging="198"/>
            </w:pPr>
            <w:r>
              <w:rPr>
                <w:noProof/>
              </w:rPr>
              <w:t>Fasi che caratterizzano le intonacature a uno e a due strati</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realizzazione di opere di intonacatura</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Confezionare i semilavorati per l'intonaco</w:t>
            </w:r>
          </w:p>
          <w:p w:rsidR="005C2B82" w:rsidRDefault="005C2B82" w:rsidP="005C2B82">
            <w:pPr>
              <w:pStyle w:val="QPR-ConoscenzeAbilit"/>
              <w:suppressAutoHyphens w:val="0"/>
              <w:ind w:left="283" w:hanging="198"/>
            </w:pPr>
            <w:r>
              <w:rPr>
                <w:noProof/>
              </w:rPr>
              <w:t>Formare guide di malta</w:t>
            </w:r>
          </w:p>
          <w:p w:rsidR="005C2B82" w:rsidRDefault="005C2B82" w:rsidP="005C2B82">
            <w:pPr>
              <w:pStyle w:val="QPR-ConoscenzeAbilit"/>
              <w:suppressAutoHyphens w:val="0"/>
              <w:ind w:left="283" w:hanging="198"/>
            </w:pPr>
            <w:r>
              <w:rPr>
                <w:noProof/>
              </w:rPr>
              <w:t>Stendere e livellare l'intonaco</w:t>
            </w:r>
          </w:p>
          <w:p w:rsidR="005C2B82" w:rsidRDefault="005C2B82" w:rsidP="005C2B82">
            <w:pPr>
              <w:pStyle w:val="QPR-ConoscenzeAbilit"/>
              <w:suppressAutoHyphens w:val="0"/>
              <w:ind w:left="283" w:hanging="198"/>
            </w:pPr>
            <w:r>
              <w:rPr>
                <w:noProof/>
              </w:rPr>
              <w:t>Preparare le superfici per la stesura del secondo strato di intonaco (per intonacature a due strati)</w:t>
            </w:r>
          </w:p>
          <w:p w:rsidR="005C2B82" w:rsidRDefault="005C2B82" w:rsidP="005C2B82">
            <w:pPr>
              <w:pStyle w:val="QPR-ConoscenzeAbilit"/>
              <w:suppressAutoHyphens w:val="0"/>
              <w:ind w:left="283" w:hanging="198"/>
            </w:pPr>
            <w:r>
              <w:rPr>
                <w:noProof/>
              </w:rPr>
              <w:t>Livellare e verificare le superfici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REALIZZAZIONE DI LAVORI DI ISOLAMENTO</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QPR-EDI-16</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 progetto esecutivo realizzare lavori di coibentazione/ isolamento (termico e/o acustico) di opere edili attraverso stratificazioni compatte di rivestimento, interno e/o esterno, sulle parti di nuove costruzioni e/o di edifici esistenti.</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Caratteristiche, modalità e ambiti di utilizzo dei materiali isolanti</w:t>
            </w:r>
          </w:p>
          <w:p w:rsidR="005C2B82" w:rsidRDefault="005C2B82" w:rsidP="005C2B82">
            <w:pPr>
              <w:pStyle w:val="QPR-ConoscenzeAbilit"/>
              <w:suppressAutoHyphens w:val="0"/>
              <w:ind w:left="283" w:hanging="198"/>
            </w:pPr>
            <w:r>
              <w:rPr>
                <w:noProof/>
              </w:rPr>
              <w:t>Direttive per la posa e l'omologazione di sistemi “a cappotto” (per esterni)</w:t>
            </w:r>
          </w:p>
          <w:p w:rsidR="005C2B82" w:rsidRDefault="005C2B82" w:rsidP="005C2B82">
            <w:pPr>
              <w:pStyle w:val="QPR-ConoscenzeAbilit"/>
              <w:suppressAutoHyphens w:val="0"/>
              <w:ind w:left="283" w:hanging="198"/>
            </w:pPr>
            <w:r>
              <w:rPr>
                <w:noProof/>
              </w:rPr>
              <w:t>Tecniche di posa di sistemi “a cappotto” (per esterni)</w:t>
            </w:r>
          </w:p>
          <w:p w:rsidR="005C2B82" w:rsidRDefault="005C2B82" w:rsidP="005C2B82">
            <w:pPr>
              <w:pStyle w:val="QPR-ConoscenzeAbilit"/>
              <w:suppressAutoHyphens w:val="0"/>
              <w:ind w:left="283" w:hanging="198"/>
            </w:pPr>
            <w:r>
              <w:rPr>
                <w:noProof/>
              </w:rPr>
              <w:t>Tecniche e modalità di fissaggio di profili e pannelli</w:t>
            </w:r>
          </w:p>
          <w:p w:rsidR="005C2B82" w:rsidRDefault="005C2B82" w:rsidP="005C2B82">
            <w:pPr>
              <w:pStyle w:val="QPR-ConoscenzeAbilit"/>
              <w:suppressAutoHyphens w:val="0"/>
              <w:ind w:left="283" w:hanging="198"/>
            </w:pPr>
            <w:r>
              <w:rPr>
                <w:noProof/>
              </w:rPr>
              <w:t>Tecniche e fasi per la posa di elementi accessori (paraspigoli, sgocciolatoi, ecc.)</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realizzazione di opere e lavori di isolamento</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Verificare e preparare la superficie da isolare</w:t>
            </w:r>
          </w:p>
          <w:p w:rsidR="005C2B82" w:rsidRDefault="005C2B82" w:rsidP="005C2B82">
            <w:pPr>
              <w:pStyle w:val="QPR-ConoscenzeAbilit"/>
              <w:suppressAutoHyphens w:val="0"/>
              <w:ind w:left="283" w:hanging="198"/>
            </w:pPr>
            <w:r>
              <w:rPr>
                <w:noProof/>
              </w:rPr>
              <w:t>Fissare i pannelli componenti l'isolamento esterno “a cappotto” (per esterni)</w:t>
            </w:r>
          </w:p>
          <w:p w:rsidR="005C2B82" w:rsidRDefault="005C2B82" w:rsidP="005C2B82">
            <w:pPr>
              <w:pStyle w:val="QPR-ConoscenzeAbilit"/>
              <w:suppressAutoHyphens w:val="0"/>
              <w:ind w:left="283" w:hanging="198"/>
            </w:pPr>
            <w:r>
              <w:rPr>
                <w:noProof/>
              </w:rPr>
              <w:t>Eseguire la posa di isolamenti interni</w:t>
            </w:r>
          </w:p>
          <w:p w:rsidR="005C2B82" w:rsidRDefault="005C2B82" w:rsidP="005C2B82">
            <w:pPr>
              <w:pStyle w:val="QPR-ConoscenzeAbilit"/>
              <w:suppressAutoHyphens w:val="0"/>
              <w:ind w:left="283" w:hanging="198"/>
            </w:pPr>
            <w:r>
              <w:rPr>
                <w:noProof/>
              </w:rPr>
              <w:t>Posare gli elementi accessori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POSA DEL RIVESTIMENTO SU PAVIMENTI E PARETI</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QPR-EDI-17</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delle indicazioni contenute nel progetto esecutivo posare il rivestimento, utilizzando l’elemento fissante più indicato in relazione al lavoro da eseguire e avendo cura di preparare il sottofondo più idoneo.</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Tecnologia dei materiali di rivestimenti</w:t>
            </w:r>
          </w:p>
          <w:p w:rsidR="005C2B82" w:rsidRDefault="005C2B82" w:rsidP="005C2B82">
            <w:pPr>
              <w:pStyle w:val="QPR-ConoscenzeAbilit"/>
              <w:suppressAutoHyphens w:val="0"/>
              <w:ind w:left="283" w:hanging="198"/>
            </w:pPr>
            <w:r>
              <w:rPr>
                <w:noProof/>
              </w:rPr>
              <w:t>Tipologie di sottofondo (massetto, caldana)</w:t>
            </w:r>
          </w:p>
          <w:p w:rsidR="005C2B82" w:rsidRDefault="005C2B82" w:rsidP="005C2B82">
            <w:pPr>
              <w:pStyle w:val="QPR-ConoscenzeAbilit"/>
              <w:suppressAutoHyphens w:val="0"/>
              <w:ind w:left="283" w:hanging="198"/>
            </w:pPr>
            <w:r>
              <w:rPr>
                <w:noProof/>
              </w:rPr>
              <w:t>Elementi di disegno tecnico</w:t>
            </w:r>
          </w:p>
          <w:p w:rsidR="005C2B82" w:rsidRDefault="005C2B82" w:rsidP="005C2B82">
            <w:pPr>
              <w:pStyle w:val="QPR-ConoscenzeAbilit"/>
              <w:suppressAutoHyphens w:val="0"/>
              <w:ind w:left="283" w:hanging="198"/>
            </w:pPr>
            <w:r>
              <w:rPr>
                <w:noProof/>
              </w:rPr>
              <w:t>Tecniche di tracciatura</w:t>
            </w:r>
          </w:p>
          <w:p w:rsidR="005C2B82" w:rsidRDefault="005C2B82" w:rsidP="005C2B82">
            <w:pPr>
              <w:pStyle w:val="QPR-ConoscenzeAbilit"/>
              <w:suppressAutoHyphens w:val="0"/>
              <w:ind w:left="283" w:hanging="198"/>
            </w:pPr>
            <w:r>
              <w:rPr>
                <w:noProof/>
              </w:rPr>
              <w:t>Caratteristiche dei materiali per realizzare il conglomerato</w:t>
            </w:r>
          </w:p>
          <w:p w:rsidR="005C2B82" w:rsidRDefault="005C2B82" w:rsidP="005C2B82">
            <w:pPr>
              <w:pStyle w:val="QPR-ConoscenzeAbilit"/>
              <w:suppressAutoHyphens w:val="0"/>
              <w:ind w:left="283" w:hanging="198"/>
            </w:pPr>
            <w:r>
              <w:rPr>
                <w:noProof/>
              </w:rPr>
              <w:t>Strumenti e tecniche per la verifica di verticalità e planarità delle superfici</w:t>
            </w:r>
          </w:p>
          <w:p w:rsidR="005C2B82" w:rsidRDefault="005C2B82" w:rsidP="005C2B82">
            <w:pPr>
              <w:pStyle w:val="QPR-ConoscenzeAbilit"/>
              <w:suppressAutoHyphens w:val="0"/>
              <w:ind w:left="283" w:hanging="198"/>
            </w:pPr>
            <w:r>
              <w:rPr>
                <w:noProof/>
              </w:rPr>
              <w:t>Fasi per la posa in opera del rivestimento</w:t>
            </w:r>
          </w:p>
          <w:p w:rsidR="005C2B82" w:rsidRDefault="005C2B82" w:rsidP="005C2B82">
            <w:pPr>
              <w:pStyle w:val="QPR-ConoscenzeAbilit"/>
              <w:suppressAutoHyphens w:val="0"/>
              <w:ind w:left="283" w:hanging="198"/>
            </w:pPr>
            <w:r>
              <w:rPr>
                <w:noProof/>
              </w:rPr>
              <w:t>Caratteristiche e ambiti di utilizzo dei materiali per il fissaggio del rivestimento (malta, adesivo, colla, ecc.)</w:t>
            </w:r>
          </w:p>
          <w:p w:rsidR="005C2B82" w:rsidRDefault="005C2B82" w:rsidP="005C2B82">
            <w:pPr>
              <w:pStyle w:val="QPR-ConoscenzeAbilit"/>
              <w:suppressAutoHyphens w:val="0"/>
              <w:ind w:left="283" w:hanging="198"/>
            </w:pPr>
            <w:r>
              <w:rPr>
                <w:noProof/>
              </w:rPr>
              <w:t>Tecniche e strumenti per realizzare e sigillare le fughe di piastrelle posate</w:t>
            </w:r>
          </w:p>
          <w:p w:rsidR="005C2B82" w:rsidRDefault="005C2B82" w:rsidP="005C2B82">
            <w:pPr>
              <w:pStyle w:val="QPR-ConoscenzeAbilit"/>
              <w:suppressAutoHyphens w:val="0"/>
              <w:ind w:left="283" w:hanging="198"/>
            </w:pPr>
            <w:r>
              <w:rPr>
                <w:noProof/>
              </w:rPr>
              <w:t>Modalità di risoluzione di problemi legati alla posa del rivestimento</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salute(personale e collettiva)  per l'utilizzo di attrezzature, strumenti e materiali per la posa di rivestimento su pavimento e pareti</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Scegliere la tipologia di sottofondo da relizzare</w:t>
            </w:r>
          </w:p>
          <w:p w:rsidR="005C2B82" w:rsidRDefault="005C2B82" w:rsidP="005C2B82">
            <w:pPr>
              <w:pStyle w:val="QPR-ConoscenzeAbilit"/>
              <w:suppressAutoHyphens w:val="0"/>
              <w:ind w:left="283" w:hanging="198"/>
            </w:pPr>
            <w:r>
              <w:rPr>
                <w:noProof/>
              </w:rPr>
              <w:t>Verificare e tracciare le quote</w:t>
            </w:r>
          </w:p>
          <w:p w:rsidR="005C2B82" w:rsidRDefault="005C2B82" w:rsidP="005C2B82">
            <w:pPr>
              <w:pStyle w:val="QPR-ConoscenzeAbilit"/>
              <w:suppressAutoHyphens w:val="0"/>
              <w:ind w:left="283" w:hanging="198"/>
            </w:pPr>
            <w:r>
              <w:rPr>
                <w:noProof/>
              </w:rPr>
              <w:t>Preparare il conglomerato per la formazione del sottofondo</w:t>
            </w:r>
          </w:p>
          <w:p w:rsidR="005C2B82" w:rsidRDefault="005C2B82" w:rsidP="005C2B82">
            <w:pPr>
              <w:pStyle w:val="QPR-ConoscenzeAbilit"/>
              <w:suppressAutoHyphens w:val="0"/>
              <w:ind w:left="283" w:hanging="198"/>
            </w:pPr>
            <w:r>
              <w:rPr>
                <w:noProof/>
              </w:rPr>
              <w:t>Preparare le guide di riferimento e stendere il conglomerato</w:t>
            </w:r>
          </w:p>
          <w:p w:rsidR="005C2B82" w:rsidRDefault="005C2B82" w:rsidP="005C2B82">
            <w:pPr>
              <w:pStyle w:val="QPR-ConoscenzeAbilit"/>
              <w:suppressAutoHyphens w:val="0"/>
              <w:ind w:left="283" w:hanging="198"/>
            </w:pPr>
            <w:r>
              <w:rPr>
                <w:noProof/>
              </w:rPr>
              <w:t>Livellare il sottofondo controllandone la planarità</w:t>
            </w:r>
          </w:p>
          <w:p w:rsidR="005C2B82" w:rsidRDefault="005C2B82" w:rsidP="005C2B82">
            <w:pPr>
              <w:pStyle w:val="QPR-ConoscenzeAbilit"/>
              <w:suppressAutoHyphens w:val="0"/>
              <w:ind w:left="283" w:hanging="198"/>
            </w:pPr>
            <w:r>
              <w:rPr>
                <w:noProof/>
              </w:rPr>
              <w:t>Verificare la congruenza tra progetto di posa, ambiente reale e materiale disponibile</w:t>
            </w:r>
          </w:p>
          <w:p w:rsidR="005C2B82" w:rsidRDefault="005C2B82" w:rsidP="005C2B82">
            <w:pPr>
              <w:pStyle w:val="QPR-ConoscenzeAbilit"/>
              <w:suppressAutoHyphens w:val="0"/>
              <w:ind w:left="283" w:hanging="198"/>
            </w:pPr>
            <w:r>
              <w:rPr>
                <w:noProof/>
              </w:rPr>
              <w:t>Verificare la verticalità e la planarità delle superfici di posa</w:t>
            </w:r>
          </w:p>
          <w:p w:rsidR="005C2B82" w:rsidRDefault="005C2B82" w:rsidP="005C2B82">
            <w:pPr>
              <w:pStyle w:val="QPR-ConoscenzeAbilit"/>
              <w:suppressAutoHyphens w:val="0"/>
              <w:ind w:left="283" w:hanging="198"/>
            </w:pPr>
            <w:r>
              <w:rPr>
                <w:noProof/>
              </w:rPr>
              <w:t>Posare i pavimenti (con malta, polvere di cemento, adesivi)</w:t>
            </w:r>
          </w:p>
          <w:p w:rsidR="005C2B82" w:rsidRDefault="005C2B82" w:rsidP="005C2B82">
            <w:pPr>
              <w:pStyle w:val="QPR-ConoscenzeAbilit"/>
              <w:suppressAutoHyphens w:val="0"/>
              <w:ind w:left="283" w:hanging="198"/>
            </w:pPr>
            <w:r>
              <w:rPr>
                <w:noProof/>
              </w:rPr>
              <w:t>Posare il rivestimento di pareti (con malta, adesivi)</w:t>
            </w:r>
          </w:p>
          <w:p w:rsidR="005C2B82" w:rsidRDefault="005C2B82" w:rsidP="005C2B82">
            <w:pPr>
              <w:pStyle w:val="QPR-ConoscenzeAbilit"/>
              <w:suppressAutoHyphens w:val="0"/>
              <w:ind w:left="283" w:hanging="198"/>
            </w:pPr>
            <w:r>
              <w:rPr>
                <w:noProof/>
              </w:rPr>
              <w:t>Sigillare le fughe tra le piastrelle posate</w:t>
            </w:r>
          </w:p>
          <w:p w:rsidR="005C2B82" w:rsidRDefault="005C2B82" w:rsidP="005C2B82">
            <w:pPr>
              <w:pStyle w:val="QPR-ConoscenzeAbilit"/>
              <w:suppressAutoHyphens w:val="0"/>
              <w:ind w:left="283" w:hanging="198"/>
            </w:pPr>
            <w:r>
              <w:rPr>
                <w:noProof/>
              </w:rPr>
              <w:t>Pulire la superficie degli elementi del rivestimento posati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REALIZZAZIONE DI LAVORI IN CARTONGESSO</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QPR-EDI-18</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delle indicazioni contenute nel progetto esecutivo e utilizzando il sistema di costruzione a secco, realizzare pareti divisorie autoportanti, controsoffitti piani e/o sagomati ed elementi estetici.</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Vantaggi, criticità e ambiti di utilizzo dei sistemi di costruzione a secco</w:t>
            </w:r>
          </w:p>
          <w:p w:rsidR="005C2B82" w:rsidRDefault="005C2B82" w:rsidP="005C2B82">
            <w:pPr>
              <w:pStyle w:val="QPR-ConoscenzeAbilit"/>
              <w:suppressAutoHyphens w:val="0"/>
              <w:ind w:left="283" w:hanging="198"/>
            </w:pPr>
            <w:r>
              <w:rPr>
                <w:noProof/>
              </w:rPr>
              <w:t>Norma UNI 11424</w:t>
            </w:r>
          </w:p>
          <w:p w:rsidR="005C2B82" w:rsidRDefault="005C2B82" w:rsidP="005C2B82">
            <w:pPr>
              <w:pStyle w:val="QPR-ConoscenzeAbilit"/>
              <w:suppressAutoHyphens w:val="0"/>
              <w:ind w:left="283" w:hanging="198"/>
            </w:pPr>
            <w:r>
              <w:rPr>
                <w:noProof/>
              </w:rPr>
              <w:t>Strumenti e tecniche per il montaggio e la costruzione delle strutture di supporto</w:t>
            </w:r>
          </w:p>
          <w:p w:rsidR="005C2B82" w:rsidRDefault="005C2B82" w:rsidP="005C2B82">
            <w:pPr>
              <w:pStyle w:val="QPR-ConoscenzeAbilit"/>
              <w:suppressAutoHyphens w:val="0"/>
              <w:ind w:left="283" w:hanging="198"/>
            </w:pPr>
            <w:r>
              <w:rPr>
                <w:noProof/>
              </w:rPr>
              <w:t>Strumenti per il taglio e la lavorazione del cartongesso</w:t>
            </w:r>
          </w:p>
          <w:p w:rsidR="005C2B82" w:rsidRDefault="005C2B82" w:rsidP="005C2B82">
            <w:pPr>
              <w:pStyle w:val="QPR-ConoscenzeAbilit"/>
              <w:suppressAutoHyphens w:val="0"/>
              <w:ind w:left="283" w:hanging="198"/>
            </w:pPr>
            <w:r>
              <w:rPr>
                <w:noProof/>
              </w:rPr>
              <w:t>Fasi di posizionamento di materiali coibenti o termoacustici</w:t>
            </w:r>
          </w:p>
          <w:p w:rsidR="005C2B82" w:rsidRDefault="005C2B82" w:rsidP="005C2B82">
            <w:pPr>
              <w:pStyle w:val="QPR-ConoscenzeAbilit"/>
              <w:suppressAutoHyphens w:val="0"/>
              <w:ind w:left="283" w:hanging="198"/>
            </w:pPr>
            <w:r>
              <w:rPr>
                <w:noProof/>
              </w:rPr>
              <w:t>Strumenti e modalità per il montaggio di pannelli in cartongesso (orizzontatale, verticale e ad angolo)</w:t>
            </w:r>
          </w:p>
          <w:p w:rsidR="005C2B82" w:rsidRDefault="005C2B82" w:rsidP="005C2B82">
            <w:pPr>
              <w:pStyle w:val="QPR-ConoscenzeAbilit"/>
              <w:suppressAutoHyphens w:val="0"/>
              <w:ind w:left="283" w:hanging="198"/>
            </w:pPr>
            <w:r>
              <w:rPr>
                <w:noProof/>
              </w:rPr>
              <w:t>Tecniche di finitura</w:t>
            </w:r>
          </w:p>
          <w:p w:rsidR="005C2B82" w:rsidRDefault="005C2B82" w:rsidP="005C2B82">
            <w:pPr>
              <w:pStyle w:val="QPR-ConoscenzeAbilit"/>
              <w:suppressAutoHyphens w:val="0"/>
              <w:ind w:left="283" w:hanging="198"/>
            </w:pPr>
            <w:r>
              <w:rPr>
                <w:noProof/>
              </w:rPr>
              <w:t>Modalità di risoluzione di problemi legati alla posa in opera di elementi in cartongesso</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salute(personale e collettiva)  per l'utilizzo di attrezzature, strumenti e materiali per la realizzazione di lavori in cartongesso</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5C2B82" w:rsidRDefault="005C2B82" w:rsidP="005C2B82">
            <w:pPr>
              <w:pStyle w:val="QPR-ConoscenzeAbilit"/>
              <w:suppressAutoHyphens w:val="0"/>
              <w:ind w:left="283" w:hanging="198"/>
            </w:pPr>
            <w:r>
              <w:rPr>
                <w:noProof/>
              </w:rPr>
              <w:t>Sagomare i pannelli di cartongesso</w:t>
            </w:r>
          </w:p>
          <w:p w:rsidR="005C2B82" w:rsidRDefault="005C2B82" w:rsidP="005C2B82">
            <w:pPr>
              <w:pStyle w:val="QPR-ConoscenzeAbilit"/>
              <w:suppressAutoHyphens w:val="0"/>
              <w:ind w:left="283" w:hanging="198"/>
            </w:pPr>
            <w:r>
              <w:rPr>
                <w:noProof/>
              </w:rPr>
              <w:t>Inserire lo strato di materiale isolante interno</w:t>
            </w:r>
          </w:p>
          <w:p w:rsidR="005C2B82" w:rsidRDefault="005C2B82" w:rsidP="005C2B82">
            <w:pPr>
              <w:pStyle w:val="QPR-ConoscenzeAbilit"/>
              <w:suppressAutoHyphens w:val="0"/>
              <w:ind w:left="283" w:hanging="198"/>
            </w:pPr>
            <w:r>
              <w:rPr>
                <w:noProof/>
              </w:rPr>
              <w:t>Fissare i pannelli sull'intelaiatura utilizzando le tecniche di montaggio in verticale, orizzontale e ad angolo</w:t>
            </w:r>
          </w:p>
          <w:p w:rsidR="005C2B82" w:rsidRDefault="005C2B82" w:rsidP="005C2B82">
            <w:pPr>
              <w:pStyle w:val="QPR-ConoscenzeAbilit"/>
              <w:suppressAutoHyphens w:val="0"/>
              <w:ind w:left="283" w:hanging="198"/>
            </w:pPr>
            <w:r>
              <w:rPr>
                <w:noProof/>
              </w:rPr>
              <w:t>Stuccare e rifinire le giunture tra i pannelli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TINTEGGIATURA DI MURI INTERNI ED ESTERNI</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QPR-EDI-19</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13/01/2020</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Sulla base delle indicazioni contenute nel progetto esecutivo e tenendo conto dello stato delle superfici, tinteggiare i muri interni ed esterni.</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Caratteristiche e ambiti di utilizzo dei materiali per la tinteggiatura</w:t>
            </w:r>
          </w:p>
          <w:p w:rsidR="005C2B82" w:rsidRDefault="005C2B82" w:rsidP="005C2B82">
            <w:pPr>
              <w:pStyle w:val="QPR-ConoscenzeAbilit"/>
              <w:suppressAutoHyphens w:val="0"/>
              <w:ind w:left="283" w:hanging="198"/>
            </w:pPr>
            <w:r>
              <w:rPr>
                <w:noProof/>
              </w:rPr>
              <w:t>Strumenti e modalità per la preparazione del prodotto da utilizzare</w:t>
            </w:r>
          </w:p>
          <w:p w:rsidR="005C2B82" w:rsidRDefault="005C2B82" w:rsidP="005C2B82">
            <w:pPr>
              <w:pStyle w:val="QPR-ConoscenzeAbilit"/>
              <w:suppressAutoHyphens w:val="0"/>
              <w:ind w:left="283" w:hanging="198"/>
            </w:pPr>
            <w:r>
              <w:rPr>
                <w:noProof/>
              </w:rPr>
              <w:t>Tipologie e condizioni del supporto da tinteggiare (muri interni, esterni, nuovi, già trattati, ecc.)</w:t>
            </w:r>
          </w:p>
          <w:p w:rsidR="005C2B82" w:rsidRDefault="005C2B82" w:rsidP="005C2B82">
            <w:pPr>
              <w:pStyle w:val="QPR-ConoscenzeAbilit"/>
              <w:suppressAutoHyphens w:val="0"/>
              <w:ind w:left="283" w:hanging="198"/>
            </w:pPr>
            <w:r>
              <w:rPr>
                <w:noProof/>
              </w:rPr>
              <w:t>Fasi e sequenza delle operazioni da compiere per la tinteggiatura</w:t>
            </w:r>
          </w:p>
          <w:p w:rsidR="005C2B82" w:rsidRDefault="005C2B82" w:rsidP="005C2B82">
            <w:pPr>
              <w:pStyle w:val="QPR-ConoscenzeAbilit"/>
              <w:suppressAutoHyphens w:val="0"/>
              <w:ind w:left="283" w:hanging="198"/>
            </w:pPr>
            <w:r>
              <w:rPr>
                <w:noProof/>
              </w:rPr>
              <w:t>Modalità di risoluzione dei problemi legati alla tinteggiatura</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tinteggiatura di muri interni ed esterni</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Eseguire le operazioni di copertura delle superfici e oggetti da proteggere dalla tinteggiatura</w:t>
            </w:r>
          </w:p>
          <w:p w:rsidR="005C2B82" w:rsidRDefault="005C2B82" w:rsidP="005C2B82">
            <w:pPr>
              <w:pStyle w:val="QPR-ConoscenzeAbilit"/>
              <w:suppressAutoHyphens w:val="0"/>
              <w:ind w:left="283" w:hanging="198"/>
            </w:pPr>
            <w:r>
              <w:rPr>
                <w:noProof/>
              </w:rPr>
              <w:t>Scegliere tipologia e quantità del prodotto da utilizzare</w:t>
            </w:r>
          </w:p>
          <w:p w:rsidR="005C2B82" w:rsidRDefault="005C2B82" w:rsidP="005C2B82">
            <w:pPr>
              <w:pStyle w:val="QPR-ConoscenzeAbilit"/>
              <w:suppressAutoHyphens w:val="0"/>
              <w:ind w:left="283" w:hanging="198"/>
            </w:pPr>
            <w:r>
              <w:rPr>
                <w:noProof/>
              </w:rPr>
              <w:t>Realizzare la preparazione del sottofondo da tinteggiare</w:t>
            </w:r>
          </w:p>
          <w:p w:rsidR="005C2B82" w:rsidRDefault="005C2B82" w:rsidP="005C2B82">
            <w:pPr>
              <w:pStyle w:val="QPR-ConoscenzeAbilit"/>
              <w:suppressAutoHyphens w:val="0"/>
              <w:ind w:left="283" w:hanging="198"/>
            </w:pPr>
            <w:r>
              <w:rPr>
                <w:noProof/>
              </w:rPr>
              <w:t>Rimuovere eventuali strati di tinteggiatura pre-esistenti, carteggiare, stuccare e rasare</w:t>
            </w:r>
          </w:p>
          <w:p w:rsidR="005C2B82" w:rsidRDefault="005C2B82" w:rsidP="005C2B82">
            <w:pPr>
              <w:pStyle w:val="QPR-ConoscenzeAbilit"/>
              <w:suppressAutoHyphens w:val="0"/>
              <w:ind w:left="283" w:hanging="198"/>
            </w:pPr>
            <w:r>
              <w:rPr>
                <w:noProof/>
              </w:rPr>
              <w:t>Preparare il prodotto da utilizzare</w:t>
            </w:r>
          </w:p>
          <w:p w:rsidR="005C2B82" w:rsidRDefault="005C2B82" w:rsidP="005C2B82">
            <w:pPr>
              <w:pStyle w:val="QPR-ConoscenzeAbilit"/>
              <w:suppressAutoHyphens w:val="0"/>
              <w:ind w:left="283" w:hanging="198"/>
            </w:pPr>
            <w:r>
              <w:rPr>
                <w:noProof/>
              </w:rPr>
              <w:t>Stendere i diversi strati di idropittura</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REALIZZAZIONE E MONTAGGIO DI PARTI IN LEGNO PER LA CARPENTERIA EDILE</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QPR-LEG-08</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20/12/2019</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In base alle indicazioni contenute nella documentazione di riferimento, realizzare il montaggio di manufatti in legno (es. travi, scale, ecc.) verificando l’idoneità del materiale utilizzato e attuando le prescrizioni operative ricevute.</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Tipologie e caratteristiche dei componenti in legno per la carpenteria edile</w:t>
            </w:r>
          </w:p>
          <w:p w:rsidR="005C2B82" w:rsidRDefault="005C2B82" w:rsidP="005C2B82">
            <w:pPr>
              <w:pStyle w:val="QPR-ConoscenzeAbilit"/>
              <w:suppressAutoHyphens w:val="0"/>
              <w:ind w:left="283" w:hanging="198"/>
            </w:pPr>
            <w:r>
              <w:rPr>
                <w:noProof/>
              </w:rPr>
              <w:t>Elementi di disegno tecnico e geometria</w:t>
            </w:r>
          </w:p>
          <w:p w:rsidR="005C2B82" w:rsidRDefault="005C2B82" w:rsidP="005C2B82">
            <w:pPr>
              <w:pStyle w:val="QPR-ConoscenzeAbilit"/>
              <w:suppressAutoHyphens w:val="0"/>
              <w:ind w:left="283" w:hanging="198"/>
            </w:pPr>
            <w:r>
              <w:rPr>
                <w:noProof/>
              </w:rPr>
              <w:t>Tecniche e processi di lavorazione del legno</w:t>
            </w:r>
          </w:p>
          <w:p w:rsidR="005C2B82" w:rsidRDefault="005C2B82" w:rsidP="005C2B82">
            <w:pPr>
              <w:pStyle w:val="QPR-ConoscenzeAbilit"/>
              <w:suppressAutoHyphens w:val="0"/>
              <w:ind w:left="283" w:hanging="198"/>
            </w:pPr>
            <w:r>
              <w:rPr>
                <w:noProof/>
              </w:rPr>
              <w:t>Sistemi automatizzati per la produzione di manufatti in legno</w:t>
            </w:r>
          </w:p>
          <w:p w:rsidR="005C2B82" w:rsidRDefault="005C2B82" w:rsidP="005C2B82">
            <w:pPr>
              <w:pStyle w:val="QPR-ConoscenzeAbilit"/>
              <w:suppressAutoHyphens w:val="0"/>
              <w:ind w:left="283" w:hanging="198"/>
            </w:pPr>
            <w:r>
              <w:rPr>
                <w:noProof/>
              </w:rPr>
              <w:t>Tecniche di finitura dei componenti in legno</w:t>
            </w:r>
          </w:p>
          <w:p w:rsidR="005C2B82" w:rsidRDefault="005C2B82" w:rsidP="005C2B82">
            <w:pPr>
              <w:pStyle w:val="QPR-ConoscenzeAbilit"/>
              <w:suppressAutoHyphens w:val="0"/>
              <w:ind w:left="283" w:hanging="198"/>
            </w:pPr>
            <w:r>
              <w:rPr>
                <w:noProof/>
              </w:rPr>
              <w:t>Tecniche di montaggio di elementi in legno per la carpenteria edile</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lavorazione di elementi in legno nell’edilizia</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Utilizzare strumenti per la levigatura del legno</w:t>
            </w:r>
          </w:p>
          <w:p w:rsidR="005C2B82" w:rsidRDefault="005C2B82" w:rsidP="005C2B82">
            <w:pPr>
              <w:pStyle w:val="QPR-ConoscenzeAbilit"/>
              <w:suppressAutoHyphens w:val="0"/>
              <w:ind w:left="283" w:hanging="198"/>
            </w:pPr>
            <w:r>
              <w:rPr>
                <w:noProof/>
              </w:rPr>
              <w:t>Utilizzare utensili, attrezzature e macchinari per la lavorazione del legno</w:t>
            </w:r>
          </w:p>
          <w:p w:rsidR="005C2B82" w:rsidRDefault="005C2B82" w:rsidP="005C2B82">
            <w:pPr>
              <w:pStyle w:val="QPR-ConoscenzeAbilit"/>
              <w:suppressAutoHyphens w:val="0"/>
              <w:ind w:left="283" w:hanging="198"/>
            </w:pPr>
            <w:r>
              <w:rPr>
                <w:noProof/>
              </w:rPr>
              <w:t>Effettuare l'imballaggio dei manufatti</w:t>
            </w:r>
          </w:p>
          <w:p w:rsidR="005C2B82" w:rsidRDefault="005C2B82" w:rsidP="005C2B82">
            <w:pPr>
              <w:pStyle w:val="QPR-ConoscenzeAbilit"/>
              <w:suppressAutoHyphens w:val="0"/>
              <w:ind w:left="283" w:hanging="198"/>
            </w:pPr>
            <w:r>
              <w:rPr>
                <w:noProof/>
              </w:rPr>
              <w:t>Applicare tecniche di finitura dei componenti in legno</w:t>
            </w:r>
          </w:p>
          <w:p w:rsidR="005C2B82" w:rsidRDefault="005C2B82" w:rsidP="005C2B82">
            <w:pPr>
              <w:pStyle w:val="QPR-ConoscenzeAbilit"/>
              <w:suppressAutoHyphens w:val="0"/>
              <w:ind w:left="283" w:hanging="198"/>
            </w:pPr>
            <w:r>
              <w:rPr>
                <w:noProof/>
              </w:rPr>
              <w:t>Applicare tecniche di montaggio dei manufatti</w:t>
            </w:r>
          </w:p>
          <w:p w:rsidR="005C2B82" w:rsidRDefault="005C2B82" w:rsidP="005C2B82">
            <w:pPr>
              <w:pStyle w:val="QPR-ConoscenzeAbilit"/>
              <w:suppressAutoHyphens w:val="0"/>
              <w:ind w:left="283" w:hanging="198"/>
            </w:pPr>
            <w:r>
              <w:rPr>
                <w:noProof/>
              </w:rPr>
              <w:t>Verificare al termine la conformità e l’adeguatezza delle lavorazioni di falegnameria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665B32">
            <w:pPr>
              <w:pStyle w:val="QPR-Titolo"/>
            </w:pPr>
            <w:r w:rsidRPr="000A54BC">
              <w:t>REALIZZAZIONE E MONTAGGIO DI STRUTTURE EDILI IN LEGNO</w:t>
            </w:r>
          </w:p>
        </w:tc>
      </w:tr>
      <w:tr w:rsidR="005C2B82"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665B32">
            <w:pPr>
              <w:pStyle w:val="QPR-Codice"/>
            </w:pPr>
            <w:r w:rsidRPr="000A54BC">
              <w:t>QPR-LEG-09</w:t>
            </w:r>
          </w:p>
        </w:tc>
        <w:tc>
          <w:tcPr>
            <w:tcW w:w="1625" w:type="dxa"/>
            <w:tcBorders>
              <w:left w:val="nil"/>
              <w:bottom w:val="single" w:sz="4" w:space="0" w:color="auto"/>
              <w:right w:val="nil"/>
            </w:tcBorders>
            <w:shd w:val="clear" w:color="auto" w:fill="CCECFF"/>
            <w:vAlign w:val="center"/>
          </w:tcPr>
          <w:p w:rsidR="005C2B82" w:rsidRDefault="005C2B82"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665B32">
            <w:pPr>
              <w:pStyle w:val="QPR-Versione"/>
            </w:pPr>
            <w:r w:rsidRPr="00F80D72">
              <w:t xml:space="preserve">Versione </w:t>
            </w:r>
            <w:r w:rsidRPr="000A54BC">
              <w:t>2</w:t>
            </w:r>
            <w:r w:rsidRPr="00F80D72">
              <w:t xml:space="preserve"> del</w:t>
            </w:r>
            <w:r>
              <w:t xml:space="preserve"> 20/12/2019</w:t>
            </w:r>
          </w:p>
        </w:tc>
      </w:tr>
      <w:tr w:rsidR="005C2B82"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665B32">
            <w:pPr>
              <w:pStyle w:val="QPR-Titoletti"/>
            </w:pPr>
            <w:r w:rsidRPr="004503E8">
              <w:t>Descrizione del qualificatore professionale regionale</w:t>
            </w:r>
          </w:p>
        </w:tc>
      </w:tr>
      <w:tr w:rsidR="005C2B82"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665B32">
            <w:pPr>
              <w:pStyle w:val="QPR-TitoloDescrizione"/>
            </w:pPr>
            <w:r w:rsidRPr="000A54BC">
              <w:rPr>
                <w:noProof/>
                <w:snapToGrid w:val="0"/>
              </w:rPr>
              <w:t>In base alla documentazione di riferimento, realizzare il montaggio di parti prefabbricate o preformate in legno provvedendo alla scelta e installazione di barriere fisiche quali pannelli e schiume dotate di proprietà coibentanti e fonassorbenti.</w:t>
            </w:r>
          </w:p>
        </w:tc>
      </w:tr>
      <w:tr w:rsidR="005C2B82" w:rsidRPr="006F0970" w:rsidTr="00665B32">
        <w:trPr>
          <w:trHeight w:hRule="exact" w:val="340"/>
        </w:trPr>
        <w:tc>
          <w:tcPr>
            <w:tcW w:w="4874" w:type="dxa"/>
            <w:gridSpan w:val="3"/>
            <w:tcBorders>
              <w:bottom w:val="nil"/>
            </w:tcBorders>
            <w:shd w:val="clear" w:color="auto" w:fill="FFFFB9"/>
            <w:vAlign w:val="center"/>
          </w:tcPr>
          <w:p w:rsidR="005C2B82" w:rsidRPr="006F0970" w:rsidRDefault="005C2B82" w:rsidP="00665B32">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665B32">
            <w:pPr>
              <w:pStyle w:val="QPR-Titoletti"/>
            </w:pPr>
            <w:r w:rsidRPr="006F0970">
              <w:t>Abilità</w:t>
            </w:r>
          </w:p>
        </w:tc>
      </w:tr>
      <w:tr w:rsidR="005C2B82"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Caratteristiche tecniche delle specie legnose impiegate in edilizia</w:t>
            </w:r>
          </w:p>
          <w:p w:rsidR="005C2B82" w:rsidRDefault="005C2B82" w:rsidP="005C2B82">
            <w:pPr>
              <w:pStyle w:val="QPR-ConoscenzeAbilit"/>
              <w:suppressAutoHyphens w:val="0"/>
              <w:ind w:left="283" w:hanging="198"/>
            </w:pPr>
            <w:r>
              <w:rPr>
                <w:noProof/>
              </w:rPr>
              <w:t>Elementi di disegno tecnico e geometria</w:t>
            </w:r>
          </w:p>
          <w:p w:rsidR="005C2B82" w:rsidRDefault="005C2B82" w:rsidP="005C2B82">
            <w:pPr>
              <w:pStyle w:val="QPR-ConoscenzeAbilit"/>
              <w:suppressAutoHyphens w:val="0"/>
              <w:ind w:left="283" w:hanging="198"/>
            </w:pPr>
            <w:r>
              <w:rPr>
                <w:noProof/>
              </w:rPr>
              <w:t>Elementi di tecnologia dei materiali in edilizia</w:t>
            </w:r>
          </w:p>
          <w:p w:rsidR="005C2B82" w:rsidRDefault="005C2B82" w:rsidP="005C2B82">
            <w:pPr>
              <w:pStyle w:val="QPR-ConoscenzeAbilit"/>
              <w:suppressAutoHyphens w:val="0"/>
              <w:ind w:left="283" w:hanging="198"/>
            </w:pPr>
            <w:r>
              <w:rPr>
                <w:noProof/>
              </w:rPr>
              <w:t>Tecniche e processi di lavorazione del legno</w:t>
            </w:r>
          </w:p>
          <w:p w:rsidR="005C2B82" w:rsidRDefault="005C2B82" w:rsidP="005C2B82">
            <w:pPr>
              <w:pStyle w:val="QPR-ConoscenzeAbilit"/>
              <w:suppressAutoHyphens w:val="0"/>
              <w:ind w:left="283" w:hanging="198"/>
            </w:pPr>
            <w:r>
              <w:rPr>
                <w:noProof/>
              </w:rPr>
              <w:t>Tecniche e strumenti per il montaggio di strutture edili in legno</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lavorazione di elementi in legno nell’edilizia</w:t>
            </w:r>
          </w:p>
          <w:p w:rsidR="005C2B82" w:rsidRPr="00174B50" w:rsidRDefault="005C2B82"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Utilizzare strumenti per la levigatura del legno</w:t>
            </w:r>
          </w:p>
          <w:p w:rsidR="005C2B82" w:rsidRDefault="005C2B82" w:rsidP="005C2B82">
            <w:pPr>
              <w:pStyle w:val="QPR-ConoscenzeAbilit"/>
              <w:suppressAutoHyphens w:val="0"/>
              <w:ind w:left="283" w:hanging="198"/>
            </w:pPr>
            <w:r>
              <w:rPr>
                <w:noProof/>
              </w:rPr>
              <w:t>Utilizzare utensili, attrezzature e macchinari per la lavorazione del legno</w:t>
            </w:r>
          </w:p>
          <w:p w:rsidR="005C2B82" w:rsidRDefault="005C2B82" w:rsidP="005C2B82">
            <w:pPr>
              <w:pStyle w:val="QPR-ConoscenzeAbilit"/>
              <w:suppressAutoHyphens w:val="0"/>
              <w:ind w:left="283" w:hanging="198"/>
            </w:pPr>
            <w:r>
              <w:rPr>
                <w:noProof/>
              </w:rPr>
              <w:t>Eseguire lavori di finitura</w:t>
            </w:r>
          </w:p>
          <w:p w:rsidR="005C2B82" w:rsidRDefault="005C2B82" w:rsidP="005C2B82">
            <w:pPr>
              <w:pStyle w:val="QPR-ConoscenzeAbilit"/>
              <w:suppressAutoHyphens w:val="0"/>
              <w:ind w:left="283" w:hanging="198"/>
            </w:pPr>
            <w:r>
              <w:rPr>
                <w:noProof/>
              </w:rPr>
              <w:t>Applicare tecniche di montaggio di strutture edili in legno</w:t>
            </w:r>
          </w:p>
          <w:p w:rsidR="005C2B82" w:rsidRDefault="005C2B82" w:rsidP="005C2B82">
            <w:pPr>
              <w:pStyle w:val="QPR-ConoscenzeAbilit"/>
              <w:suppressAutoHyphens w:val="0"/>
              <w:ind w:left="283" w:hanging="198"/>
            </w:pPr>
            <w:r>
              <w:rPr>
                <w:noProof/>
              </w:rPr>
              <w:t>Verificare al termine la conformità e l’adeguatezza delle lavorazioni di falegnameria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665B32">
            <w:pPr>
              <w:pStyle w:val="QPR-ChiusuraConAbi"/>
            </w:pPr>
          </w:p>
        </w:tc>
      </w:tr>
    </w:tbl>
    <w:p w:rsidR="005C2B82" w:rsidRDefault="005C2B82" w:rsidP="005C2B82">
      <w:pPr>
        <w:pStyle w:val="DOC-Spaziatura"/>
      </w:pPr>
    </w:p>
    <w:p w:rsidR="00EC3D1D" w:rsidRDefault="00EC3D1D" w:rsidP="00EC3D1D">
      <w:pPr>
        <w:pStyle w:val="DOC-TestoBase"/>
      </w:pPr>
    </w:p>
    <w:p w:rsidR="005C2B82" w:rsidRPr="00493351" w:rsidRDefault="005C2B82" w:rsidP="00EC3D1D">
      <w:pPr>
        <w:pStyle w:val="DOC-TestoBase"/>
      </w:pPr>
    </w:p>
    <w:p w:rsidR="00EC3D1D" w:rsidRPr="00493351" w:rsidRDefault="00EC3D1D" w:rsidP="00EC3D1D">
      <w:pPr>
        <w:pStyle w:val="DOC-TestoBase"/>
        <w:sectPr w:rsidR="00EC3D1D" w:rsidRPr="00493351" w:rsidSect="00D17F58">
          <w:headerReference w:type="default" r:id="rId278"/>
          <w:footerReference w:type="default" r:id="rId279"/>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5C2B82" w:rsidP="00EC3D1D">
      <w:pPr>
        <w:pStyle w:val="LG-TitoloProfiloRichiamo"/>
      </w:pPr>
      <w:r w:rsidRPr="005C2B82">
        <w:t xml:space="preserve">ADDETTO ALLE LAVORAZIONI EDILI CON MATERIALI </w:t>
      </w:r>
      <w:r>
        <w:br/>
      </w:r>
      <w:r w:rsidRPr="005C2B82">
        <w:t>TRADIZIONALI, INNOVATIVI ED ECOSOSTENIBILI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C2B82" w:rsidTr="00665B32">
        <w:trPr>
          <w:trHeight w:hRule="exact" w:val="280"/>
        </w:trPr>
        <w:tc>
          <w:tcPr>
            <w:tcW w:w="40" w:type="dxa"/>
          </w:tcPr>
          <w:p w:rsidR="005C2B82" w:rsidRDefault="005C2B82" w:rsidP="00665B32">
            <w:pPr>
              <w:pStyle w:val="EMPTYCELLSTYLE"/>
            </w:pPr>
          </w:p>
        </w:tc>
        <w:tc>
          <w:tcPr>
            <w:tcW w:w="1380" w:type="dxa"/>
            <w:tcBorders>
              <w:bottom w:val="single" w:sz="4" w:space="0" w:color="000000"/>
            </w:tcBorders>
            <w:tcMar>
              <w:top w:w="40" w:type="dxa"/>
              <w:left w:w="60" w:type="dxa"/>
              <w:bottom w:w="0" w:type="dxa"/>
              <w:right w:w="0" w:type="dxa"/>
            </w:tcMar>
          </w:tcPr>
          <w:p w:rsidR="005C2B82" w:rsidRDefault="005C2B82" w:rsidP="00665B3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C2B82" w:rsidRDefault="005C2B82" w:rsidP="00665B3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C2B82" w:rsidRDefault="005C2B82" w:rsidP="00665B32">
            <w:pPr>
              <w:pStyle w:val="DOC-TabellaIntestazioni"/>
            </w:pPr>
            <w:r>
              <w:t>EQF</w:t>
            </w:r>
          </w:p>
        </w:tc>
        <w:tc>
          <w:tcPr>
            <w:tcW w:w="3119" w:type="dxa"/>
            <w:tcBorders>
              <w:bottom w:val="single" w:sz="4" w:space="0" w:color="000000"/>
            </w:tcBorders>
          </w:tcPr>
          <w:p w:rsidR="005C2B82" w:rsidRDefault="005C2B82" w:rsidP="00665B3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C2B82" w:rsidRDefault="005C2B82" w:rsidP="00665B32">
            <w:pPr>
              <w:pStyle w:val="DOC-TabellaIntestazioni"/>
            </w:pPr>
            <w:r>
              <w:t>Note sulla SST correlata</w:t>
            </w: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QPR-EDI-08</w:t>
            </w:r>
          </w:p>
        </w:tc>
        <w:tc>
          <w:tcPr>
            <w:tcW w:w="6792" w:type="dxa"/>
            <w:tcBorders>
              <w:top w:val="single"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ALLESTIMENTO E SMOBILITAZIONE DEL CANTIERE EDILE</w:t>
            </w:r>
          </w:p>
        </w:tc>
        <w:tc>
          <w:tcPr>
            <w:tcW w:w="992" w:type="dxa"/>
            <w:tcBorders>
              <w:top w:val="single"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single" w:sz="4" w:space="0" w:color="000000"/>
              <w:bottom w:val="dotted" w:sz="4" w:space="0" w:color="000000"/>
            </w:tcBorders>
          </w:tcPr>
          <w:p w:rsidR="005C2B82" w:rsidRDefault="005C2B82" w:rsidP="00665B3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QPR-EDI-12</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REALIZZARE OPERE IN CALCESTRUZZO ARMATO</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QPR-EDI-13</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REALIZZAZIONE DI OPERE IN MURATURA</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QPR-EDI-14</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REALIZZAZIONE DELLA COPERTURA</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QPR-EDI-15</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INTONACATURA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QPR-EDI-16</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REALIZZAZIONE DI LAVORI DI ISOLAMENTO</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QPR-EDI-17</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POSA DEL RIVESTIMENTO SU PAVIMENTI E PARETI</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QPR-EDI-18</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REALIZZAZIONE DI LAVORI IN CARTONGESSO</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QPR-EDI-19</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TINTEGGIATURA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QPR-LEG-08</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REALIZZAZIONE E MONTAGGIO DI PARTI IN LEGNO PER LA CARPENTERIA EDILE</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r w:rsidR="005C2B82" w:rsidTr="00665B32">
        <w:trPr>
          <w:trHeight w:hRule="exact" w:val="280"/>
        </w:trPr>
        <w:tc>
          <w:tcPr>
            <w:tcW w:w="40" w:type="dxa"/>
          </w:tcPr>
          <w:p w:rsidR="005C2B82" w:rsidRDefault="005C2B82"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Grassetto"/>
            </w:pPr>
            <w:r>
              <w:t>QPR-LEG-09</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665B32">
            <w:pPr>
              <w:pStyle w:val="DOC-TabellaTesto"/>
            </w:pPr>
            <w:r>
              <w:t>REALIZZAZIONE E MONTAGGIO DI STRUTTURE EDILI IN LEGNO</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r>
              <w:t>3</w:t>
            </w:r>
          </w:p>
        </w:tc>
        <w:tc>
          <w:tcPr>
            <w:tcW w:w="3119" w:type="dxa"/>
            <w:tcBorders>
              <w:top w:val="dotted" w:sz="4" w:space="0" w:color="000000"/>
              <w:bottom w:val="dotted" w:sz="4" w:space="0" w:color="000000"/>
            </w:tcBorders>
          </w:tcPr>
          <w:p w:rsidR="005C2B82" w:rsidRDefault="005C2B82"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665B32">
            <w:pPr>
              <w:pStyle w:val="DOC-TabellaTestoCx"/>
            </w:pPr>
          </w:p>
        </w:tc>
        <w:tc>
          <w:tcPr>
            <w:tcW w:w="40" w:type="dxa"/>
          </w:tcPr>
          <w:p w:rsidR="005C2B82" w:rsidRDefault="005C2B82" w:rsidP="00665B32">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Pr="00493351" w:rsidRDefault="005C2B82" w:rsidP="009440ED">
      <w:pPr>
        <w:pStyle w:val="DOC-TestoBase"/>
        <w:jc w:val="center"/>
      </w:pPr>
      <w:r w:rsidRPr="005C2B82">
        <w:rPr>
          <w:noProof/>
          <w:lang w:eastAsia="it-IT"/>
        </w:rPr>
        <w:drawing>
          <wp:inline distT="0" distB="0" distL="0" distR="0">
            <wp:extent cx="8640000" cy="611203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C3D1D" w:rsidRDefault="00850257" w:rsidP="005C2B82">
      <w:pPr>
        <w:pStyle w:val="DOC-TestoBase"/>
        <w:jc w:val="center"/>
      </w:pPr>
      <w:r w:rsidRPr="00850257">
        <w:rPr>
          <w:noProof/>
          <w:lang w:eastAsia="it-IT"/>
        </w:rPr>
        <w:drawing>
          <wp:inline distT="0" distB="0" distL="0" distR="0">
            <wp:extent cx="8640000" cy="6106583"/>
            <wp:effectExtent l="0" t="0" r="8890" b="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5C2B82" w:rsidRDefault="00850257" w:rsidP="00E12C8E">
      <w:pPr>
        <w:pStyle w:val="DOC-TestoBase"/>
        <w:jc w:val="center"/>
      </w:pPr>
      <w:r w:rsidRPr="00850257">
        <w:rPr>
          <w:noProof/>
          <w:lang w:eastAsia="it-IT"/>
        </w:rPr>
        <w:drawing>
          <wp:inline distT="0" distB="0" distL="0" distR="0">
            <wp:extent cx="8640000" cy="6106583"/>
            <wp:effectExtent l="0" t="0" r="889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5C2B82" w:rsidRPr="00493351" w:rsidRDefault="005C2B82" w:rsidP="005C2B82">
      <w:pPr>
        <w:pStyle w:val="DOC-TestoBase"/>
        <w:jc w:val="center"/>
        <w:sectPr w:rsidR="005C2B82"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w:t>
      </w:r>
      <w:r>
        <w:t>6</w:t>
      </w:r>
    </w:p>
    <w:p w:rsidR="00EC3D1D" w:rsidRPr="00493351" w:rsidRDefault="00EC3D1D" w:rsidP="00EC3D1D">
      <w:pPr>
        <w:pStyle w:val="LG-TitoloProfilo"/>
      </w:pPr>
      <w:bookmarkStart w:id="94" w:name="_Toc508197864"/>
      <w:bookmarkStart w:id="95" w:name="_Toc41035818"/>
      <w:r>
        <w:t>Addetto alle lavorazioni artistiche in edilizia</w:t>
      </w:r>
      <w:bookmarkEnd w:id="94"/>
      <w:bookmarkEnd w:id="95"/>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12C8E" w:rsidTr="00665B32">
        <w:trPr>
          <w:trHeight w:hRule="exact" w:val="340"/>
        </w:trPr>
        <w:tc>
          <w:tcPr>
            <w:tcW w:w="1" w:type="dxa"/>
          </w:tcPr>
          <w:p w:rsidR="00E12C8E" w:rsidRDefault="00E12C8E" w:rsidP="00665B32">
            <w:pPr>
              <w:pStyle w:val="EMPTYCELLSTYLE"/>
            </w:pPr>
          </w:p>
        </w:tc>
        <w:tc>
          <w:tcPr>
            <w:tcW w:w="9700" w:type="dxa"/>
            <w:gridSpan w:val="6"/>
            <w:tcMar>
              <w:top w:w="0" w:type="dxa"/>
              <w:left w:w="60" w:type="dxa"/>
              <w:bottom w:w="0" w:type="dxa"/>
              <w:right w:w="0" w:type="dxa"/>
            </w:tcMar>
          </w:tcPr>
          <w:p w:rsidR="00E12C8E" w:rsidRDefault="00E12C8E" w:rsidP="00665B32">
            <w:pPr>
              <w:pStyle w:val="LG-Titoletto"/>
            </w:pPr>
            <w:r>
              <w:t>REFERENZIAZIONI</w:t>
            </w:r>
          </w:p>
        </w:tc>
        <w:tc>
          <w:tcPr>
            <w:tcW w:w="1" w:type="dxa"/>
          </w:tcPr>
          <w:p w:rsidR="00E12C8E" w:rsidRDefault="00E12C8E" w:rsidP="00665B32">
            <w:pPr>
              <w:pStyle w:val="EMPTYCELLSTYLE"/>
            </w:pPr>
          </w:p>
        </w:tc>
      </w:tr>
      <w:tr w:rsidR="00E12C8E" w:rsidTr="00665B32">
        <w:trPr>
          <w:trHeight w:hRule="exact" w:val="1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5540" w:type="dxa"/>
          </w:tcPr>
          <w:p w:rsidR="00E12C8E" w:rsidRDefault="00E12C8E" w:rsidP="00665B32">
            <w:pPr>
              <w:pStyle w:val="EMPTYCELLSTYLE"/>
            </w:pPr>
          </w:p>
        </w:tc>
        <w:tc>
          <w:tcPr>
            <w:tcW w:w="980" w:type="dxa"/>
          </w:tcPr>
          <w:p w:rsidR="00E12C8E" w:rsidRDefault="00E12C8E" w:rsidP="00665B32">
            <w:pPr>
              <w:pStyle w:val="EMPTYCELLSTYLE"/>
            </w:pPr>
          </w:p>
        </w:tc>
        <w:tc>
          <w:tcPr>
            <w:tcW w:w="1380" w:type="dxa"/>
          </w:tcPr>
          <w:p w:rsidR="00E12C8E" w:rsidRDefault="00E12C8E" w:rsidP="00665B32">
            <w:pPr>
              <w:pStyle w:val="EMPTYCELLSTYLE"/>
            </w:pP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9700" w:type="dxa"/>
            <w:gridSpan w:val="6"/>
            <w:tcMar>
              <w:top w:w="0" w:type="dxa"/>
              <w:left w:w="60" w:type="dxa"/>
              <w:bottom w:w="0" w:type="dxa"/>
              <w:right w:w="0" w:type="dxa"/>
            </w:tcMar>
          </w:tcPr>
          <w:p w:rsidR="00E12C8E" w:rsidRDefault="00E12C8E" w:rsidP="00665B32">
            <w:pPr>
              <w:pStyle w:val="DOC-TestoBase"/>
            </w:pPr>
            <w:r>
              <w:t>Professioni NUP/ISTAT correlate: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600" w:type="dxa"/>
            <w:gridSpan w:val="2"/>
            <w:tcMar>
              <w:top w:w="0" w:type="dxa"/>
              <w:left w:w="60" w:type="dxa"/>
              <w:bottom w:w="0" w:type="dxa"/>
              <w:right w:w="0" w:type="dxa"/>
            </w:tcMar>
          </w:tcPr>
          <w:p w:rsidR="00E12C8E" w:rsidRDefault="00E12C8E" w:rsidP="00665B32">
            <w:pPr>
              <w:pStyle w:val="LG-ElencoConTabulazione"/>
            </w:pPr>
            <w:r>
              <w:t>6.1.1.2.0</w:t>
            </w:r>
          </w:p>
        </w:tc>
        <w:tc>
          <w:tcPr>
            <w:tcW w:w="7900" w:type="dxa"/>
            <w:gridSpan w:val="3"/>
            <w:tcMar>
              <w:top w:w="0" w:type="dxa"/>
              <w:left w:w="60" w:type="dxa"/>
              <w:bottom w:w="0" w:type="dxa"/>
              <w:right w:w="0" w:type="dxa"/>
            </w:tcMar>
          </w:tcPr>
          <w:p w:rsidR="00E12C8E" w:rsidRDefault="00E12C8E" w:rsidP="00665B32">
            <w:pPr>
              <w:pStyle w:val="LG-ElencoConTabulazione"/>
            </w:pPr>
            <w:r>
              <w:t>Tagliatori e levigatori di pietre, scalpellini e marmisti</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600" w:type="dxa"/>
            <w:gridSpan w:val="2"/>
            <w:tcMar>
              <w:top w:w="0" w:type="dxa"/>
              <w:left w:w="60" w:type="dxa"/>
              <w:bottom w:w="0" w:type="dxa"/>
              <w:right w:w="0" w:type="dxa"/>
            </w:tcMar>
          </w:tcPr>
          <w:p w:rsidR="00E12C8E" w:rsidRDefault="00E12C8E" w:rsidP="00665B32">
            <w:pPr>
              <w:pStyle w:val="LG-ElencoConTabulazione"/>
            </w:pPr>
            <w:r>
              <w:t>6.1.3.2.1</w:t>
            </w:r>
          </w:p>
        </w:tc>
        <w:tc>
          <w:tcPr>
            <w:tcW w:w="7900" w:type="dxa"/>
            <w:gridSpan w:val="3"/>
            <w:tcMar>
              <w:top w:w="0" w:type="dxa"/>
              <w:left w:w="60" w:type="dxa"/>
              <w:bottom w:w="0" w:type="dxa"/>
              <w:right w:w="0" w:type="dxa"/>
            </w:tcMar>
          </w:tcPr>
          <w:p w:rsidR="00E12C8E" w:rsidRDefault="00E12C8E" w:rsidP="00665B32">
            <w:pPr>
              <w:pStyle w:val="LG-ElencoConTabulazione"/>
            </w:pPr>
            <w:r>
              <w:t>Posatori di pavimenti</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600" w:type="dxa"/>
            <w:gridSpan w:val="2"/>
            <w:tcMar>
              <w:top w:w="0" w:type="dxa"/>
              <w:left w:w="60" w:type="dxa"/>
              <w:bottom w:w="0" w:type="dxa"/>
              <w:right w:w="0" w:type="dxa"/>
            </w:tcMar>
          </w:tcPr>
          <w:p w:rsidR="00E12C8E" w:rsidRDefault="00E12C8E" w:rsidP="00665B32">
            <w:pPr>
              <w:pStyle w:val="LG-ElencoConTabulazione"/>
            </w:pPr>
            <w:r>
              <w:t>6.1.4.1.1</w:t>
            </w:r>
          </w:p>
        </w:tc>
        <w:tc>
          <w:tcPr>
            <w:tcW w:w="7900" w:type="dxa"/>
            <w:gridSpan w:val="3"/>
            <w:tcMar>
              <w:top w:w="0" w:type="dxa"/>
              <w:left w:w="60" w:type="dxa"/>
              <w:bottom w:w="0" w:type="dxa"/>
              <w:right w:w="0" w:type="dxa"/>
            </w:tcMar>
          </w:tcPr>
          <w:p w:rsidR="00E12C8E" w:rsidRDefault="00E12C8E" w:rsidP="00665B32">
            <w:pPr>
              <w:pStyle w:val="LG-ElencoConTabulazione"/>
            </w:pPr>
            <w:r>
              <w:t>Pittori edili</w:t>
            </w:r>
          </w:p>
        </w:tc>
        <w:tc>
          <w:tcPr>
            <w:tcW w:w="1" w:type="dxa"/>
          </w:tcPr>
          <w:p w:rsidR="00E12C8E" w:rsidRDefault="00E12C8E" w:rsidP="00665B32">
            <w:pPr>
              <w:pStyle w:val="EMPTYCELLSTYLE"/>
            </w:pPr>
          </w:p>
        </w:tc>
      </w:tr>
      <w:tr w:rsidR="00E12C8E" w:rsidTr="00665B32">
        <w:trPr>
          <w:trHeight w:hRule="exact" w:val="1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5540" w:type="dxa"/>
          </w:tcPr>
          <w:p w:rsidR="00E12C8E" w:rsidRDefault="00E12C8E" w:rsidP="00665B32">
            <w:pPr>
              <w:pStyle w:val="EMPTYCELLSTYLE"/>
            </w:pPr>
          </w:p>
        </w:tc>
        <w:tc>
          <w:tcPr>
            <w:tcW w:w="980" w:type="dxa"/>
          </w:tcPr>
          <w:p w:rsidR="00E12C8E" w:rsidRDefault="00E12C8E" w:rsidP="00665B32">
            <w:pPr>
              <w:pStyle w:val="EMPTYCELLSTYLE"/>
            </w:pPr>
          </w:p>
        </w:tc>
        <w:tc>
          <w:tcPr>
            <w:tcW w:w="1380" w:type="dxa"/>
          </w:tcPr>
          <w:p w:rsidR="00E12C8E" w:rsidRDefault="00E12C8E" w:rsidP="00665B32">
            <w:pPr>
              <w:pStyle w:val="EMPTYCELLSTYLE"/>
            </w:pP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9700" w:type="dxa"/>
            <w:gridSpan w:val="6"/>
            <w:tcMar>
              <w:top w:w="0" w:type="dxa"/>
              <w:left w:w="60" w:type="dxa"/>
              <w:bottom w:w="0" w:type="dxa"/>
              <w:right w:w="0" w:type="dxa"/>
            </w:tcMar>
          </w:tcPr>
          <w:p w:rsidR="00E12C8E" w:rsidRDefault="00E12C8E" w:rsidP="00665B32">
            <w:pPr>
              <w:pStyle w:val="DOC-TestoBase"/>
            </w:pPr>
            <w:r>
              <w:t xml:space="preserve">Attività economiche di riferimento (ATECO 2007/ISTAT): </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600" w:type="dxa"/>
            <w:gridSpan w:val="2"/>
            <w:tcMar>
              <w:top w:w="0" w:type="dxa"/>
              <w:left w:w="60" w:type="dxa"/>
              <w:bottom w:w="0" w:type="dxa"/>
              <w:right w:w="0" w:type="dxa"/>
            </w:tcMar>
          </w:tcPr>
          <w:p w:rsidR="00E12C8E" w:rsidRDefault="00E12C8E" w:rsidP="00665B32">
            <w:pPr>
              <w:pStyle w:val="LG-ElencoConTabulazione"/>
            </w:pPr>
            <w:r>
              <w:t>43.33.00</w:t>
            </w:r>
          </w:p>
        </w:tc>
        <w:tc>
          <w:tcPr>
            <w:tcW w:w="7900" w:type="dxa"/>
            <w:gridSpan w:val="3"/>
            <w:tcMar>
              <w:top w:w="0" w:type="dxa"/>
              <w:left w:w="60" w:type="dxa"/>
              <w:bottom w:w="0" w:type="dxa"/>
              <w:right w:w="0" w:type="dxa"/>
            </w:tcMar>
          </w:tcPr>
          <w:p w:rsidR="00E12C8E" w:rsidRDefault="00E12C8E" w:rsidP="00665B32">
            <w:pPr>
              <w:pStyle w:val="LG-ElencoConTabulazione"/>
            </w:pPr>
            <w:r>
              <w:t>Rivestimento di pavimenti e di muri</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600" w:type="dxa"/>
            <w:gridSpan w:val="2"/>
            <w:tcMar>
              <w:top w:w="0" w:type="dxa"/>
              <w:left w:w="60" w:type="dxa"/>
              <w:bottom w:w="0" w:type="dxa"/>
              <w:right w:w="0" w:type="dxa"/>
            </w:tcMar>
          </w:tcPr>
          <w:p w:rsidR="00E12C8E" w:rsidRDefault="00E12C8E" w:rsidP="00665B32">
            <w:pPr>
              <w:pStyle w:val="LG-ElencoConTabulazione"/>
            </w:pPr>
            <w:r>
              <w:t>43.34.00</w:t>
            </w:r>
          </w:p>
        </w:tc>
        <w:tc>
          <w:tcPr>
            <w:tcW w:w="7900" w:type="dxa"/>
            <w:gridSpan w:val="3"/>
            <w:tcMar>
              <w:top w:w="0" w:type="dxa"/>
              <w:left w:w="60" w:type="dxa"/>
              <w:bottom w:w="0" w:type="dxa"/>
              <w:right w:w="0" w:type="dxa"/>
            </w:tcMar>
          </w:tcPr>
          <w:p w:rsidR="00E12C8E" w:rsidRDefault="00E12C8E" w:rsidP="00665B32">
            <w:pPr>
              <w:pStyle w:val="LG-ElencoConTabulazione"/>
            </w:pPr>
            <w:r>
              <w:t>Tinteggiatura e posa in opera di vetri</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600" w:type="dxa"/>
            <w:gridSpan w:val="2"/>
            <w:tcMar>
              <w:top w:w="0" w:type="dxa"/>
              <w:left w:w="60" w:type="dxa"/>
              <w:bottom w:w="0" w:type="dxa"/>
              <w:right w:w="0" w:type="dxa"/>
            </w:tcMar>
          </w:tcPr>
          <w:p w:rsidR="00E12C8E" w:rsidRDefault="00E12C8E" w:rsidP="00665B32">
            <w:pPr>
              <w:pStyle w:val="LG-ElencoConTabulazione"/>
            </w:pPr>
            <w:r>
              <w:t>43.39.09</w:t>
            </w:r>
          </w:p>
        </w:tc>
        <w:tc>
          <w:tcPr>
            <w:tcW w:w="7900" w:type="dxa"/>
            <w:gridSpan w:val="3"/>
            <w:tcMar>
              <w:top w:w="0" w:type="dxa"/>
              <w:left w:w="60" w:type="dxa"/>
              <w:bottom w:w="0" w:type="dxa"/>
              <w:right w:w="0" w:type="dxa"/>
            </w:tcMar>
          </w:tcPr>
          <w:p w:rsidR="00E12C8E" w:rsidRDefault="00E12C8E" w:rsidP="00665B32">
            <w:pPr>
              <w:pStyle w:val="LG-ElencoConTabulazione"/>
            </w:pPr>
            <w:r>
              <w:t>Altri lavori di completamento e di finitura degli edifici nca</w:t>
            </w:r>
          </w:p>
        </w:tc>
        <w:tc>
          <w:tcPr>
            <w:tcW w:w="1" w:type="dxa"/>
          </w:tcPr>
          <w:p w:rsidR="00E12C8E" w:rsidRDefault="00E12C8E" w:rsidP="00665B32">
            <w:pPr>
              <w:pStyle w:val="EMPTYCELLSTYLE"/>
            </w:pPr>
          </w:p>
        </w:tc>
      </w:tr>
      <w:tr w:rsidR="00E12C8E" w:rsidTr="00665B32">
        <w:trPr>
          <w:trHeight w:hRule="exact" w:val="1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5540" w:type="dxa"/>
          </w:tcPr>
          <w:p w:rsidR="00E12C8E" w:rsidRDefault="00E12C8E" w:rsidP="00665B32">
            <w:pPr>
              <w:pStyle w:val="EMPTYCELLSTYLE"/>
            </w:pPr>
          </w:p>
        </w:tc>
        <w:tc>
          <w:tcPr>
            <w:tcW w:w="980" w:type="dxa"/>
          </w:tcPr>
          <w:p w:rsidR="00E12C8E" w:rsidRDefault="00E12C8E" w:rsidP="00665B32">
            <w:pPr>
              <w:pStyle w:val="EMPTYCELLSTYLE"/>
            </w:pPr>
          </w:p>
        </w:tc>
        <w:tc>
          <w:tcPr>
            <w:tcW w:w="1380" w:type="dxa"/>
          </w:tcPr>
          <w:p w:rsidR="00E12C8E" w:rsidRDefault="00E12C8E" w:rsidP="00665B32">
            <w:pPr>
              <w:pStyle w:val="EMPTYCELLSTYLE"/>
            </w:pP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9700" w:type="dxa"/>
            <w:gridSpan w:val="6"/>
            <w:tcMar>
              <w:top w:w="0" w:type="dxa"/>
              <w:left w:w="60" w:type="dxa"/>
              <w:bottom w:w="0" w:type="dxa"/>
              <w:right w:w="0" w:type="dxa"/>
            </w:tcMar>
          </w:tcPr>
          <w:p w:rsidR="00E12C8E" w:rsidRDefault="00E12C8E" w:rsidP="00665B32">
            <w:pPr>
              <w:pStyle w:val="DOC-TestoBase"/>
            </w:pPr>
            <w:r>
              <w:t>Figura e indirizzo/i di riferimento</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7900" w:type="dxa"/>
            <w:gridSpan w:val="3"/>
            <w:tcMar>
              <w:top w:w="0" w:type="dxa"/>
              <w:left w:w="60" w:type="dxa"/>
              <w:bottom w:w="0" w:type="dxa"/>
              <w:right w:w="0" w:type="dxa"/>
            </w:tcMar>
          </w:tcPr>
          <w:p w:rsidR="00E12C8E" w:rsidRDefault="00E12C8E" w:rsidP="00665B32">
            <w:pPr>
              <w:pStyle w:val="LG-ElencoConTabulazione"/>
            </w:pPr>
            <w:r>
              <w:t>OPERATORE EDILE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7900" w:type="dxa"/>
            <w:gridSpan w:val="3"/>
            <w:tcMar>
              <w:top w:w="0" w:type="dxa"/>
              <w:left w:w="60" w:type="dxa"/>
              <w:bottom w:w="0" w:type="dxa"/>
              <w:right w:w="0" w:type="dxa"/>
            </w:tcMar>
          </w:tcPr>
          <w:p w:rsidR="00E12C8E" w:rsidRDefault="00E12C8E" w:rsidP="00665B32">
            <w:pPr>
              <w:pStyle w:val="LG-ElencoConTabulazione"/>
            </w:pPr>
            <w:r>
              <w:t>Lavori di rivestimento e intonaco</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7900" w:type="dxa"/>
            <w:gridSpan w:val="3"/>
            <w:tcMar>
              <w:top w:w="0" w:type="dxa"/>
              <w:left w:w="60" w:type="dxa"/>
              <w:bottom w:w="0" w:type="dxa"/>
              <w:right w:w="0" w:type="dxa"/>
            </w:tcMar>
          </w:tcPr>
          <w:p w:rsidR="00E12C8E" w:rsidRDefault="00E12C8E" w:rsidP="00665B32">
            <w:pPr>
              <w:pStyle w:val="LG-ElencoConTabulazione"/>
            </w:pPr>
            <w:r>
              <w:t>Lavori di tinteggiatura e cartongesso</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7900" w:type="dxa"/>
            <w:gridSpan w:val="3"/>
            <w:tcMar>
              <w:top w:w="0" w:type="dxa"/>
              <w:left w:w="60" w:type="dxa"/>
              <w:bottom w:w="0" w:type="dxa"/>
              <w:right w:w="0" w:type="dxa"/>
            </w:tcMar>
          </w:tcPr>
          <w:p w:rsidR="00E12C8E" w:rsidRDefault="00E12C8E" w:rsidP="00665B32">
            <w:pPr>
              <w:pStyle w:val="LG-ElencoConTabulazione"/>
            </w:pPr>
            <w:r>
              <w:t>Montaggio di parti in legno per la carpenteria edile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5540" w:type="dxa"/>
          </w:tcPr>
          <w:p w:rsidR="00E12C8E" w:rsidRDefault="00E12C8E" w:rsidP="00665B32">
            <w:pPr>
              <w:pStyle w:val="EMPTYCELLSTYLE"/>
            </w:pPr>
          </w:p>
        </w:tc>
        <w:tc>
          <w:tcPr>
            <w:tcW w:w="980" w:type="dxa"/>
          </w:tcPr>
          <w:p w:rsidR="00E12C8E" w:rsidRDefault="00E12C8E" w:rsidP="00665B32">
            <w:pPr>
              <w:pStyle w:val="EMPTYCELLSTYLE"/>
            </w:pPr>
          </w:p>
        </w:tc>
        <w:tc>
          <w:tcPr>
            <w:tcW w:w="1380" w:type="dxa"/>
          </w:tcPr>
          <w:p w:rsidR="00E12C8E" w:rsidRDefault="00E12C8E" w:rsidP="00665B32">
            <w:pPr>
              <w:pStyle w:val="EMPTYCELLSTYLE"/>
            </w:pPr>
          </w:p>
        </w:tc>
        <w:tc>
          <w:tcPr>
            <w:tcW w:w="1" w:type="dxa"/>
          </w:tcPr>
          <w:p w:rsidR="00E12C8E" w:rsidRDefault="00E12C8E" w:rsidP="00665B32">
            <w:pPr>
              <w:pStyle w:val="EMPTYCELLSTYLE"/>
            </w:pPr>
          </w:p>
        </w:tc>
      </w:tr>
      <w:tr w:rsidR="00E12C8E" w:rsidTr="00665B32">
        <w:trPr>
          <w:trHeight w:hRule="exact" w:val="340"/>
        </w:trPr>
        <w:tc>
          <w:tcPr>
            <w:tcW w:w="1" w:type="dxa"/>
          </w:tcPr>
          <w:p w:rsidR="00E12C8E" w:rsidRDefault="00E12C8E" w:rsidP="00665B32">
            <w:pPr>
              <w:pStyle w:val="EMPTYCELLSTYLE"/>
            </w:pPr>
          </w:p>
        </w:tc>
        <w:tc>
          <w:tcPr>
            <w:tcW w:w="9700" w:type="dxa"/>
            <w:gridSpan w:val="6"/>
            <w:tcMar>
              <w:top w:w="0" w:type="dxa"/>
              <w:left w:w="60" w:type="dxa"/>
              <w:bottom w:w="0" w:type="dxa"/>
              <w:right w:w="0" w:type="dxa"/>
            </w:tcMar>
          </w:tcPr>
          <w:p w:rsidR="00E12C8E" w:rsidRDefault="00E12C8E" w:rsidP="00665B32">
            <w:pPr>
              <w:pStyle w:val="LG-Titoletto"/>
            </w:pPr>
            <w:r>
              <w:t>DESCRIZIONE SINTETICA DEL PROFILO</w:t>
            </w:r>
          </w:p>
        </w:tc>
        <w:tc>
          <w:tcPr>
            <w:tcW w:w="1" w:type="dxa"/>
          </w:tcPr>
          <w:p w:rsidR="00E12C8E" w:rsidRDefault="00E12C8E" w:rsidP="00665B32">
            <w:pPr>
              <w:pStyle w:val="EMPTYCELLSTYLE"/>
            </w:pPr>
          </w:p>
        </w:tc>
      </w:tr>
      <w:tr w:rsidR="00E12C8E" w:rsidTr="00665B32">
        <w:trPr>
          <w:trHeight w:hRule="exact" w:val="14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5540" w:type="dxa"/>
          </w:tcPr>
          <w:p w:rsidR="00E12C8E" w:rsidRDefault="00E12C8E" w:rsidP="00665B32">
            <w:pPr>
              <w:pStyle w:val="EMPTYCELLSTYLE"/>
            </w:pPr>
          </w:p>
        </w:tc>
        <w:tc>
          <w:tcPr>
            <w:tcW w:w="980" w:type="dxa"/>
          </w:tcPr>
          <w:p w:rsidR="00E12C8E" w:rsidRDefault="00E12C8E" w:rsidP="00665B32">
            <w:pPr>
              <w:pStyle w:val="EMPTYCELLSTYLE"/>
            </w:pPr>
          </w:p>
        </w:tc>
        <w:tc>
          <w:tcPr>
            <w:tcW w:w="1380" w:type="dxa"/>
          </w:tcPr>
          <w:p w:rsidR="00E12C8E" w:rsidRDefault="00E12C8E" w:rsidP="00665B32">
            <w:pPr>
              <w:pStyle w:val="EMPTYCELLSTYLE"/>
            </w:pPr>
          </w:p>
        </w:tc>
        <w:tc>
          <w:tcPr>
            <w:tcW w:w="1" w:type="dxa"/>
          </w:tcPr>
          <w:p w:rsidR="00E12C8E" w:rsidRDefault="00E12C8E" w:rsidP="00665B32">
            <w:pPr>
              <w:pStyle w:val="EMPTYCELLSTYLE"/>
            </w:pPr>
          </w:p>
        </w:tc>
      </w:tr>
      <w:tr w:rsidR="00E12C8E" w:rsidTr="00E12C8E">
        <w:trPr>
          <w:trHeight w:val="1457"/>
        </w:trPr>
        <w:tc>
          <w:tcPr>
            <w:tcW w:w="1" w:type="dxa"/>
          </w:tcPr>
          <w:p w:rsidR="00E12C8E" w:rsidRDefault="00E12C8E" w:rsidP="00665B32">
            <w:pPr>
              <w:pStyle w:val="EMPTYCELLSTYLE"/>
            </w:pPr>
          </w:p>
        </w:tc>
        <w:tc>
          <w:tcPr>
            <w:tcW w:w="9700" w:type="dxa"/>
            <w:gridSpan w:val="6"/>
            <w:tcMar>
              <w:top w:w="0" w:type="dxa"/>
              <w:left w:w="60" w:type="dxa"/>
              <w:bottom w:w="0" w:type="dxa"/>
              <w:right w:w="0" w:type="dxa"/>
            </w:tcMar>
          </w:tcPr>
          <w:p w:rsidR="00E12C8E" w:rsidRDefault="00E12C8E" w:rsidP="00665B32">
            <w:pPr>
              <w:pStyle w:val="LG-TestoBase"/>
            </w:pPr>
            <w:r>
              <w:t>L’ADDETTO ALLE LAVORAZIONI ARTISTICHE IN EDILIZIA interviene, a livello esecutivo, nel processo di produzione e/o manutenzione di manufatti/beni utilizzati nei processi di finitura in edilizia (mosaici, pavimentazioni, finiture pittori-che, finiture in pietra, finiture lignee) con autonomia e responsabilità limitate a ciò che prevedono le procedure e le metodiche della sua operatività. La qualificazione nell'applicazione/utilizzo di metodologie di base, di strumenti e di informazioni gli consentono di svolgere attività relative alle lavorazioni con competenze nell'utilizzo degli strumenti e delle tecniche richieste dalle specifiche lavorazioni.</w:t>
            </w:r>
          </w:p>
        </w:tc>
        <w:tc>
          <w:tcPr>
            <w:tcW w:w="1" w:type="dxa"/>
          </w:tcPr>
          <w:p w:rsidR="00E12C8E" w:rsidRDefault="00E12C8E" w:rsidP="00665B32">
            <w:pPr>
              <w:pStyle w:val="EMPTYCELLSTYLE"/>
            </w:pPr>
          </w:p>
        </w:tc>
      </w:tr>
      <w:tr w:rsidR="00E12C8E" w:rsidTr="00665B32">
        <w:trPr>
          <w:trHeight w:hRule="exact" w:val="32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5540" w:type="dxa"/>
          </w:tcPr>
          <w:p w:rsidR="00E12C8E" w:rsidRDefault="00E12C8E" w:rsidP="00665B32">
            <w:pPr>
              <w:pStyle w:val="EMPTYCELLSTYLE"/>
            </w:pPr>
          </w:p>
        </w:tc>
        <w:tc>
          <w:tcPr>
            <w:tcW w:w="980" w:type="dxa"/>
          </w:tcPr>
          <w:p w:rsidR="00E12C8E" w:rsidRDefault="00E12C8E" w:rsidP="00665B32">
            <w:pPr>
              <w:pStyle w:val="EMPTYCELLSTYLE"/>
            </w:pPr>
          </w:p>
        </w:tc>
        <w:tc>
          <w:tcPr>
            <w:tcW w:w="1380" w:type="dxa"/>
          </w:tcPr>
          <w:p w:rsidR="00E12C8E" w:rsidRDefault="00E12C8E" w:rsidP="00665B32">
            <w:pPr>
              <w:pStyle w:val="EMPTYCELLSTYLE"/>
            </w:pPr>
          </w:p>
        </w:tc>
        <w:tc>
          <w:tcPr>
            <w:tcW w:w="1" w:type="dxa"/>
          </w:tcPr>
          <w:p w:rsidR="00E12C8E" w:rsidRDefault="00E12C8E" w:rsidP="00665B32">
            <w:pPr>
              <w:pStyle w:val="EMPTYCELLSTYLE"/>
            </w:pPr>
          </w:p>
        </w:tc>
      </w:tr>
      <w:tr w:rsidR="00E12C8E" w:rsidTr="00665B32">
        <w:trPr>
          <w:trHeight w:hRule="exact" w:val="340"/>
        </w:trPr>
        <w:tc>
          <w:tcPr>
            <w:tcW w:w="1" w:type="dxa"/>
          </w:tcPr>
          <w:p w:rsidR="00E12C8E" w:rsidRDefault="00E12C8E" w:rsidP="00665B32">
            <w:pPr>
              <w:pStyle w:val="EMPTYCELLSTYLE"/>
            </w:pPr>
          </w:p>
        </w:tc>
        <w:tc>
          <w:tcPr>
            <w:tcW w:w="9700" w:type="dxa"/>
            <w:gridSpan w:val="6"/>
            <w:tcMar>
              <w:top w:w="0" w:type="dxa"/>
              <w:left w:w="60" w:type="dxa"/>
              <w:bottom w:w="0" w:type="dxa"/>
              <w:right w:w="0" w:type="dxa"/>
            </w:tcMar>
          </w:tcPr>
          <w:p w:rsidR="00E12C8E" w:rsidRDefault="00E12C8E" w:rsidP="00665B32">
            <w:r>
              <w:rPr>
                <w:rFonts w:ascii="Calibri" w:hAnsi="Calibri" w:cs="Calibri"/>
                <w:color w:val="7030A0"/>
                <w:sz w:val="24"/>
              </w:rPr>
              <w:t xml:space="preserve">COMPETENZE PROFESSIONALI CARATTERIZZANTI IL PROFILO REGIONALE </w:t>
            </w:r>
          </w:p>
        </w:tc>
        <w:tc>
          <w:tcPr>
            <w:tcW w:w="1" w:type="dxa"/>
          </w:tcPr>
          <w:p w:rsidR="00E12C8E" w:rsidRDefault="00E12C8E" w:rsidP="00665B32">
            <w:pPr>
              <w:pStyle w:val="EMPTYCELLSTYLE"/>
            </w:pPr>
          </w:p>
        </w:tc>
      </w:tr>
      <w:tr w:rsidR="00E12C8E" w:rsidTr="00665B32">
        <w:trPr>
          <w:trHeight w:hRule="exact" w:val="180"/>
        </w:trPr>
        <w:tc>
          <w:tcPr>
            <w:tcW w:w="1" w:type="dxa"/>
          </w:tcPr>
          <w:p w:rsidR="00E12C8E" w:rsidRDefault="00E12C8E" w:rsidP="00665B32">
            <w:pPr>
              <w:pStyle w:val="EMPTYCELLSTYLE"/>
            </w:pPr>
          </w:p>
        </w:tc>
        <w:tc>
          <w:tcPr>
            <w:tcW w:w="200" w:type="dxa"/>
          </w:tcPr>
          <w:p w:rsidR="00E12C8E" w:rsidRDefault="00E12C8E" w:rsidP="00665B32">
            <w:pPr>
              <w:pStyle w:val="EMPTYCELLSTYLE"/>
            </w:pPr>
          </w:p>
        </w:tc>
        <w:tc>
          <w:tcPr>
            <w:tcW w:w="1180" w:type="dxa"/>
          </w:tcPr>
          <w:p w:rsidR="00E12C8E" w:rsidRDefault="00E12C8E" w:rsidP="00665B32">
            <w:pPr>
              <w:pStyle w:val="EMPTYCELLSTYLE"/>
            </w:pPr>
          </w:p>
        </w:tc>
        <w:tc>
          <w:tcPr>
            <w:tcW w:w="420" w:type="dxa"/>
          </w:tcPr>
          <w:p w:rsidR="00E12C8E" w:rsidRDefault="00E12C8E" w:rsidP="00665B32">
            <w:pPr>
              <w:pStyle w:val="EMPTYCELLSTYLE"/>
            </w:pPr>
          </w:p>
        </w:tc>
        <w:tc>
          <w:tcPr>
            <w:tcW w:w="5540" w:type="dxa"/>
          </w:tcPr>
          <w:p w:rsidR="00E12C8E" w:rsidRDefault="00E12C8E" w:rsidP="00665B32">
            <w:pPr>
              <w:pStyle w:val="EMPTYCELLSTYLE"/>
            </w:pPr>
          </w:p>
        </w:tc>
        <w:tc>
          <w:tcPr>
            <w:tcW w:w="980" w:type="dxa"/>
          </w:tcPr>
          <w:p w:rsidR="00E12C8E" w:rsidRDefault="00E12C8E" w:rsidP="00665B32">
            <w:pPr>
              <w:pStyle w:val="EMPTYCELLSTYLE"/>
            </w:pPr>
          </w:p>
        </w:tc>
        <w:tc>
          <w:tcPr>
            <w:tcW w:w="1380" w:type="dxa"/>
          </w:tcPr>
          <w:p w:rsidR="00E12C8E" w:rsidRDefault="00E12C8E" w:rsidP="00665B32">
            <w:pPr>
              <w:pStyle w:val="EMPTYCELLSTYLE"/>
            </w:pP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Borders>
              <w:bottom w:val="single" w:sz="1" w:space="0" w:color="000000"/>
            </w:tcBorders>
            <w:tcMar>
              <w:top w:w="40" w:type="dxa"/>
              <w:left w:w="60" w:type="dxa"/>
              <w:bottom w:w="0" w:type="dxa"/>
              <w:right w:w="0" w:type="dxa"/>
            </w:tcMar>
          </w:tcPr>
          <w:p w:rsidR="00E12C8E" w:rsidRDefault="00E12C8E" w:rsidP="00665B3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12C8E" w:rsidRDefault="00E12C8E" w:rsidP="00665B3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12C8E" w:rsidRDefault="00E12C8E" w:rsidP="00665B32">
            <w:pPr>
              <w:pStyle w:val="DOC-TabellaIntestazioni"/>
            </w:pPr>
            <w:r>
              <w:t>EQF</w:t>
            </w:r>
          </w:p>
        </w:tc>
        <w:tc>
          <w:tcPr>
            <w:tcW w:w="1380" w:type="dxa"/>
            <w:tcBorders>
              <w:bottom w:val="single" w:sz="1" w:space="0" w:color="000000"/>
            </w:tcBorders>
            <w:tcMar>
              <w:top w:w="40" w:type="dxa"/>
              <w:left w:w="60" w:type="dxa"/>
              <w:bottom w:w="0" w:type="dxa"/>
              <w:right w:w="0" w:type="dxa"/>
            </w:tcMar>
          </w:tcPr>
          <w:p w:rsidR="00E12C8E" w:rsidRDefault="00E12C8E" w:rsidP="00665B32">
            <w:pPr>
              <w:pStyle w:val="DOC-TabellaIntestazioni"/>
            </w:pPr>
            <w:r>
              <w:t>Sviluppato in modo:</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QPR-EDI-08</w:t>
            </w:r>
          </w:p>
        </w:tc>
        <w:tc>
          <w:tcPr>
            <w:tcW w:w="5960" w:type="dxa"/>
            <w:gridSpan w:val="2"/>
            <w:tcMar>
              <w:top w:w="0" w:type="dxa"/>
              <w:left w:w="100" w:type="dxa"/>
              <w:bottom w:w="0" w:type="dxa"/>
              <w:right w:w="0" w:type="dxa"/>
            </w:tcMar>
          </w:tcPr>
          <w:p w:rsidR="00E12C8E" w:rsidRDefault="00E12C8E" w:rsidP="00665B32">
            <w:pPr>
              <w:pStyle w:val="DOC-TabellaTesto"/>
            </w:pPr>
            <w:r>
              <w:t>ALLESTIMENTO E SMOBILITAZIONE DEL CANTIERE EDILE</w:t>
            </w:r>
          </w:p>
        </w:tc>
        <w:tc>
          <w:tcPr>
            <w:tcW w:w="980" w:type="dxa"/>
            <w:tcMar>
              <w:top w:w="0" w:type="dxa"/>
              <w:left w:w="60" w:type="dxa"/>
              <w:bottom w:w="0" w:type="dxa"/>
              <w:right w:w="0" w:type="dxa"/>
            </w:tcMar>
          </w:tcPr>
          <w:p w:rsidR="00E12C8E" w:rsidRDefault="00E12C8E" w:rsidP="00665B32">
            <w:pPr>
              <w:pStyle w:val="DOC-TabellaTestoCx"/>
            </w:pPr>
            <w:r>
              <w:t>3</w:t>
            </w:r>
          </w:p>
        </w:tc>
        <w:tc>
          <w:tcPr>
            <w:tcW w:w="1380" w:type="dxa"/>
            <w:tcMar>
              <w:top w:w="0" w:type="dxa"/>
              <w:left w:w="60" w:type="dxa"/>
              <w:bottom w:w="0" w:type="dxa"/>
              <w:right w:w="0" w:type="dxa"/>
            </w:tcMar>
          </w:tcPr>
          <w:p w:rsidR="00E12C8E" w:rsidRDefault="00E12C8E" w:rsidP="00665B32">
            <w:pPr>
              <w:pStyle w:val="DOC-TabellaTestoCx"/>
            </w:pPr>
            <w:r>
              <w:t>Completo</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QPR-EDI-15</w:t>
            </w:r>
          </w:p>
        </w:tc>
        <w:tc>
          <w:tcPr>
            <w:tcW w:w="5960" w:type="dxa"/>
            <w:gridSpan w:val="2"/>
            <w:tcMar>
              <w:top w:w="0" w:type="dxa"/>
              <w:left w:w="100" w:type="dxa"/>
              <w:bottom w:w="0" w:type="dxa"/>
              <w:right w:w="0" w:type="dxa"/>
            </w:tcMar>
          </w:tcPr>
          <w:p w:rsidR="00E12C8E" w:rsidRDefault="00E12C8E" w:rsidP="00665B32">
            <w:pPr>
              <w:pStyle w:val="DOC-TabellaTesto"/>
            </w:pPr>
            <w:r>
              <w:t>INTONACATURA DI MURI INTERNI ED ESTERNI</w:t>
            </w:r>
          </w:p>
        </w:tc>
        <w:tc>
          <w:tcPr>
            <w:tcW w:w="980" w:type="dxa"/>
            <w:tcMar>
              <w:top w:w="0" w:type="dxa"/>
              <w:left w:w="60" w:type="dxa"/>
              <w:bottom w:w="0" w:type="dxa"/>
              <w:right w:w="0" w:type="dxa"/>
            </w:tcMar>
          </w:tcPr>
          <w:p w:rsidR="00E12C8E" w:rsidRDefault="00E12C8E" w:rsidP="00665B32">
            <w:pPr>
              <w:pStyle w:val="DOC-TabellaTestoCx"/>
            </w:pPr>
            <w:r>
              <w:t>3</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QPR-EDI-16</w:t>
            </w:r>
          </w:p>
        </w:tc>
        <w:tc>
          <w:tcPr>
            <w:tcW w:w="5960" w:type="dxa"/>
            <w:gridSpan w:val="2"/>
            <w:tcMar>
              <w:top w:w="0" w:type="dxa"/>
              <w:left w:w="100" w:type="dxa"/>
              <w:bottom w:w="0" w:type="dxa"/>
              <w:right w:w="0" w:type="dxa"/>
            </w:tcMar>
          </w:tcPr>
          <w:p w:rsidR="00E12C8E" w:rsidRDefault="00E12C8E" w:rsidP="00665B32">
            <w:pPr>
              <w:pStyle w:val="DOC-TabellaTesto"/>
            </w:pPr>
            <w:r>
              <w:t>REALIZZAZIONE DI LAVORI DI ISOLAMENTO</w:t>
            </w:r>
          </w:p>
        </w:tc>
        <w:tc>
          <w:tcPr>
            <w:tcW w:w="980" w:type="dxa"/>
            <w:tcMar>
              <w:top w:w="0" w:type="dxa"/>
              <w:left w:w="60" w:type="dxa"/>
              <w:bottom w:w="0" w:type="dxa"/>
              <w:right w:w="0" w:type="dxa"/>
            </w:tcMar>
          </w:tcPr>
          <w:p w:rsidR="00E12C8E" w:rsidRDefault="00E12C8E" w:rsidP="00665B32">
            <w:pPr>
              <w:pStyle w:val="DOC-TabellaTestoCx"/>
            </w:pPr>
            <w:r>
              <w:t>3</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QPR-EDI-17</w:t>
            </w:r>
          </w:p>
        </w:tc>
        <w:tc>
          <w:tcPr>
            <w:tcW w:w="5960" w:type="dxa"/>
            <w:gridSpan w:val="2"/>
            <w:tcMar>
              <w:top w:w="0" w:type="dxa"/>
              <w:left w:w="100" w:type="dxa"/>
              <w:bottom w:w="0" w:type="dxa"/>
              <w:right w:w="0" w:type="dxa"/>
            </w:tcMar>
          </w:tcPr>
          <w:p w:rsidR="00E12C8E" w:rsidRDefault="00E12C8E" w:rsidP="00665B32">
            <w:pPr>
              <w:pStyle w:val="DOC-TabellaTesto"/>
            </w:pPr>
            <w:r>
              <w:t>POSA DEL RIVESTIMENTO SU PAVIMENTI E PARETI</w:t>
            </w:r>
          </w:p>
        </w:tc>
        <w:tc>
          <w:tcPr>
            <w:tcW w:w="980" w:type="dxa"/>
            <w:tcMar>
              <w:top w:w="0" w:type="dxa"/>
              <w:left w:w="60" w:type="dxa"/>
              <w:bottom w:w="0" w:type="dxa"/>
              <w:right w:w="0" w:type="dxa"/>
            </w:tcMar>
          </w:tcPr>
          <w:p w:rsidR="00E12C8E" w:rsidRDefault="00E12C8E" w:rsidP="00665B32">
            <w:pPr>
              <w:pStyle w:val="DOC-TabellaTestoCx"/>
            </w:pPr>
            <w:r>
              <w:t>3</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QPR-EDI-18</w:t>
            </w:r>
          </w:p>
        </w:tc>
        <w:tc>
          <w:tcPr>
            <w:tcW w:w="5960" w:type="dxa"/>
            <w:gridSpan w:val="2"/>
            <w:tcMar>
              <w:top w:w="0" w:type="dxa"/>
              <w:left w:w="100" w:type="dxa"/>
              <w:bottom w:w="0" w:type="dxa"/>
              <w:right w:w="0" w:type="dxa"/>
            </w:tcMar>
          </w:tcPr>
          <w:p w:rsidR="00E12C8E" w:rsidRDefault="00E12C8E" w:rsidP="00665B32">
            <w:pPr>
              <w:pStyle w:val="DOC-TabellaTesto"/>
            </w:pPr>
            <w:r>
              <w:t>REALIZZAZIONE DI LAVORI IN CARTONGESSO</w:t>
            </w:r>
          </w:p>
        </w:tc>
        <w:tc>
          <w:tcPr>
            <w:tcW w:w="980" w:type="dxa"/>
            <w:tcMar>
              <w:top w:w="0" w:type="dxa"/>
              <w:left w:w="60" w:type="dxa"/>
              <w:bottom w:w="0" w:type="dxa"/>
              <w:right w:w="0" w:type="dxa"/>
            </w:tcMar>
          </w:tcPr>
          <w:p w:rsidR="00E12C8E" w:rsidRDefault="00E12C8E" w:rsidP="00665B32">
            <w:pPr>
              <w:pStyle w:val="DOC-TabellaTestoCx"/>
            </w:pPr>
            <w:r>
              <w:t>3</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QPR-EDI-19</w:t>
            </w:r>
          </w:p>
        </w:tc>
        <w:tc>
          <w:tcPr>
            <w:tcW w:w="5960" w:type="dxa"/>
            <w:gridSpan w:val="2"/>
            <w:tcMar>
              <w:top w:w="0" w:type="dxa"/>
              <w:left w:w="100" w:type="dxa"/>
              <w:bottom w:w="0" w:type="dxa"/>
              <w:right w:w="0" w:type="dxa"/>
            </w:tcMar>
          </w:tcPr>
          <w:p w:rsidR="00E12C8E" w:rsidRDefault="00E12C8E" w:rsidP="00665B32">
            <w:pPr>
              <w:pStyle w:val="DOC-TabellaTesto"/>
            </w:pPr>
            <w:r>
              <w:t>TINTEGGIATURA DI MURI INTERNI ED ESTERNI</w:t>
            </w:r>
          </w:p>
        </w:tc>
        <w:tc>
          <w:tcPr>
            <w:tcW w:w="980" w:type="dxa"/>
            <w:tcMar>
              <w:top w:w="0" w:type="dxa"/>
              <w:left w:w="60" w:type="dxa"/>
              <w:bottom w:w="0" w:type="dxa"/>
              <w:right w:w="0" w:type="dxa"/>
            </w:tcMar>
          </w:tcPr>
          <w:p w:rsidR="00E12C8E" w:rsidRDefault="00E12C8E" w:rsidP="00665B32">
            <w:pPr>
              <w:pStyle w:val="DOC-TabellaTestoCx"/>
            </w:pPr>
            <w:r>
              <w:t>3</w:t>
            </w:r>
          </w:p>
        </w:tc>
        <w:tc>
          <w:tcPr>
            <w:tcW w:w="1380" w:type="dxa"/>
            <w:tcMar>
              <w:top w:w="0" w:type="dxa"/>
              <w:left w:w="60" w:type="dxa"/>
              <w:bottom w:w="0" w:type="dxa"/>
              <w:right w:w="0" w:type="dxa"/>
            </w:tcMar>
          </w:tcPr>
          <w:p w:rsidR="00E12C8E" w:rsidRDefault="00E12C8E" w:rsidP="00665B32">
            <w:pPr>
              <w:pStyle w:val="DOC-TabellaTestoCx"/>
            </w:pPr>
            <w:r>
              <w:t>Completo</w:t>
            </w:r>
          </w:p>
        </w:tc>
        <w:tc>
          <w:tcPr>
            <w:tcW w:w="1" w:type="dxa"/>
          </w:tcPr>
          <w:p w:rsidR="00E12C8E" w:rsidRDefault="00E12C8E" w:rsidP="00665B32">
            <w:pPr>
              <w:pStyle w:val="EMPTYCELLSTYLE"/>
            </w:pPr>
          </w:p>
        </w:tc>
      </w:tr>
      <w:tr w:rsidR="00E12C8E" w:rsidTr="00665B32">
        <w:trPr>
          <w:trHeight w:hRule="exact" w:val="4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QPR-LEG-10</w:t>
            </w:r>
          </w:p>
        </w:tc>
        <w:tc>
          <w:tcPr>
            <w:tcW w:w="5960" w:type="dxa"/>
            <w:gridSpan w:val="2"/>
            <w:tcMar>
              <w:top w:w="0" w:type="dxa"/>
              <w:left w:w="100" w:type="dxa"/>
              <w:bottom w:w="0" w:type="dxa"/>
              <w:right w:w="0" w:type="dxa"/>
            </w:tcMar>
          </w:tcPr>
          <w:p w:rsidR="00E12C8E" w:rsidRDefault="00E12C8E" w:rsidP="00665B32">
            <w:pPr>
              <w:pStyle w:val="DOC-TabellaTesto"/>
            </w:pPr>
            <w:r>
              <w:t>LAVORAZIONE ARTIGIANALE DI MANUFATTI DECORATIVI IN LEGNO PER L’EDILIZIA</w:t>
            </w:r>
          </w:p>
        </w:tc>
        <w:tc>
          <w:tcPr>
            <w:tcW w:w="980" w:type="dxa"/>
            <w:tcMar>
              <w:top w:w="0" w:type="dxa"/>
              <w:left w:w="60" w:type="dxa"/>
              <w:bottom w:w="0" w:type="dxa"/>
              <w:right w:w="0" w:type="dxa"/>
            </w:tcMar>
          </w:tcPr>
          <w:p w:rsidR="00E12C8E" w:rsidRDefault="00E12C8E" w:rsidP="00665B32">
            <w:pPr>
              <w:pStyle w:val="DOC-TabellaTestoCx"/>
            </w:pPr>
            <w:r>
              <w:t>3</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QPR-LAP-01</w:t>
            </w:r>
          </w:p>
        </w:tc>
        <w:tc>
          <w:tcPr>
            <w:tcW w:w="5960" w:type="dxa"/>
            <w:gridSpan w:val="2"/>
            <w:tcMar>
              <w:top w:w="0" w:type="dxa"/>
              <w:left w:w="100" w:type="dxa"/>
              <w:bottom w:w="0" w:type="dxa"/>
              <w:right w:w="0" w:type="dxa"/>
            </w:tcMar>
          </w:tcPr>
          <w:p w:rsidR="00E12C8E" w:rsidRDefault="00E12C8E" w:rsidP="00665B32">
            <w:pPr>
              <w:pStyle w:val="DOC-TabellaTesto"/>
            </w:pPr>
            <w:r>
              <w:t>LAVORAZIONI ARTIGIANALI DI PIETRE E MARMI</w:t>
            </w:r>
          </w:p>
        </w:tc>
        <w:tc>
          <w:tcPr>
            <w:tcW w:w="980" w:type="dxa"/>
            <w:tcMar>
              <w:top w:w="0" w:type="dxa"/>
              <w:left w:w="60" w:type="dxa"/>
              <w:bottom w:w="0" w:type="dxa"/>
              <w:right w:w="0" w:type="dxa"/>
            </w:tcMar>
          </w:tcPr>
          <w:p w:rsidR="00E12C8E" w:rsidRDefault="00E12C8E" w:rsidP="00665B32">
            <w:pPr>
              <w:pStyle w:val="DOC-TabellaTestoCx"/>
            </w:pPr>
            <w:r>
              <w:t>3</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QPR-LAP-02</w:t>
            </w:r>
          </w:p>
        </w:tc>
        <w:tc>
          <w:tcPr>
            <w:tcW w:w="5960" w:type="dxa"/>
            <w:gridSpan w:val="2"/>
            <w:tcMar>
              <w:top w:w="0" w:type="dxa"/>
              <w:left w:w="100" w:type="dxa"/>
              <w:bottom w:w="0" w:type="dxa"/>
              <w:right w:w="0" w:type="dxa"/>
            </w:tcMar>
          </w:tcPr>
          <w:p w:rsidR="00E12C8E" w:rsidRDefault="00E12C8E" w:rsidP="00665B32">
            <w:pPr>
              <w:pStyle w:val="DOC-TabellaTesto"/>
            </w:pPr>
            <w:r>
              <w:t>RESTAURO E RIPRISTINO DI ELEMENTI IN PIETRA</w:t>
            </w:r>
          </w:p>
        </w:tc>
        <w:tc>
          <w:tcPr>
            <w:tcW w:w="980" w:type="dxa"/>
            <w:tcMar>
              <w:top w:w="0" w:type="dxa"/>
              <w:left w:w="60" w:type="dxa"/>
              <w:bottom w:w="0" w:type="dxa"/>
              <w:right w:w="0" w:type="dxa"/>
            </w:tcMar>
          </w:tcPr>
          <w:p w:rsidR="00E12C8E" w:rsidRDefault="00E12C8E" w:rsidP="00665B32">
            <w:pPr>
              <w:pStyle w:val="DOC-TabellaTestoCx"/>
            </w:pPr>
            <w:r>
              <w:t>4</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QPR-MOS-01</w:t>
            </w:r>
          </w:p>
        </w:tc>
        <w:tc>
          <w:tcPr>
            <w:tcW w:w="5960" w:type="dxa"/>
            <w:gridSpan w:val="2"/>
            <w:tcMar>
              <w:top w:w="0" w:type="dxa"/>
              <w:left w:w="100" w:type="dxa"/>
              <w:bottom w:w="0" w:type="dxa"/>
              <w:right w:w="0" w:type="dxa"/>
            </w:tcMar>
          </w:tcPr>
          <w:p w:rsidR="00E12C8E" w:rsidRDefault="00E12C8E" w:rsidP="00665B32">
            <w:pPr>
              <w:pStyle w:val="DOC-TabellaTesto"/>
            </w:pPr>
            <w:r>
              <w:t>REALIZZAZIONE DEL DISEGNO PREPARATORIO PER MOSAICO</w:t>
            </w:r>
          </w:p>
        </w:tc>
        <w:tc>
          <w:tcPr>
            <w:tcW w:w="980" w:type="dxa"/>
            <w:tcMar>
              <w:top w:w="0" w:type="dxa"/>
              <w:left w:w="60" w:type="dxa"/>
              <w:bottom w:w="0" w:type="dxa"/>
              <w:right w:w="0" w:type="dxa"/>
            </w:tcMar>
          </w:tcPr>
          <w:p w:rsidR="00E12C8E" w:rsidRDefault="00E12C8E" w:rsidP="00665B32">
            <w:pPr>
              <w:pStyle w:val="DOC-TabellaTestoCx"/>
            </w:pPr>
            <w:r>
              <w:t>4</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QPR-MOS-02</w:t>
            </w:r>
          </w:p>
        </w:tc>
        <w:tc>
          <w:tcPr>
            <w:tcW w:w="5960" w:type="dxa"/>
            <w:gridSpan w:val="2"/>
            <w:tcMar>
              <w:top w:w="0" w:type="dxa"/>
              <w:left w:w="100" w:type="dxa"/>
              <w:bottom w:w="0" w:type="dxa"/>
              <w:right w:w="0" w:type="dxa"/>
            </w:tcMar>
          </w:tcPr>
          <w:p w:rsidR="00E12C8E" w:rsidRDefault="00E12C8E" w:rsidP="00665B32">
            <w:pPr>
              <w:pStyle w:val="DOC-TabellaTesto"/>
            </w:pPr>
            <w:r>
              <w:t>REALIZZAZIONE DEL MOSAICO</w:t>
            </w:r>
          </w:p>
        </w:tc>
        <w:tc>
          <w:tcPr>
            <w:tcW w:w="980" w:type="dxa"/>
            <w:tcMar>
              <w:top w:w="0" w:type="dxa"/>
              <w:left w:w="60" w:type="dxa"/>
              <w:bottom w:w="0" w:type="dxa"/>
              <w:right w:w="0" w:type="dxa"/>
            </w:tcMar>
          </w:tcPr>
          <w:p w:rsidR="00E12C8E" w:rsidRDefault="00E12C8E" w:rsidP="00665B32">
            <w:pPr>
              <w:pStyle w:val="DOC-TabellaTestoCx"/>
            </w:pPr>
            <w:r>
              <w:t>4</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80"/>
        </w:trPr>
        <w:tc>
          <w:tcPr>
            <w:tcW w:w="1" w:type="dxa"/>
          </w:tcPr>
          <w:p w:rsidR="00E12C8E" w:rsidRDefault="00E12C8E" w:rsidP="00665B32">
            <w:pPr>
              <w:pStyle w:val="EMPTYCELLSTYLE"/>
            </w:pPr>
          </w:p>
        </w:tc>
        <w:tc>
          <w:tcPr>
            <w:tcW w:w="1380" w:type="dxa"/>
            <w:gridSpan w:val="2"/>
            <w:tcMar>
              <w:top w:w="0" w:type="dxa"/>
              <w:left w:w="100" w:type="dxa"/>
              <w:bottom w:w="0" w:type="dxa"/>
              <w:right w:w="0" w:type="dxa"/>
            </w:tcMar>
          </w:tcPr>
          <w:p w:rsidR="00E12C8E" w:rsidRDefault="00E12C8E" w:rsidP="00665B32">
            <w:pPr>
              <w:pStyle w:val="DOC-TabellaGrassetto"/>
            </w:pPr>
            <w:r>
              <w:t>QPR-MOS-03</w:t>
            </w:r>
          </w:p>
        </w:tc>
        <w:tc>
          <w:tcPr>
            <w:tcW w:w="5960" w:type="dxa"/>
            <w:gridSpan w:val="2"/>
            <w:tcMar>
              <w:top w:w="0" w:type="dxa"/>
              <w:left w:w="100" w:type="dxa"/>
              <w:bottom w:w="0" w:type="dxa"/>
              <w:right w:w="0" w:type="dxa"/>
            </w:tcMar>
          </w:tcPr>
          <w:p w:rsidR="00E12C8E" w:rsidRDefault="00E12C8E" w:rsidP="00665B32">
            <w:pPr>
              <w:pStyle w:val="DOC-TabellaTesto"/>
            </w:pPr>
            <w:r>
              <w:t>POSA DEL MOSAICO</w:t>
            </w:r>
          </w:p>
        </w:tc>
        <w:tc>
          <w:tcPr>
            <w:tcW w:w="980" w:type="dxa"/>
            <w:tcMar>
              <w:top w:w="0" w:type="dxa"/>
              <w:left w:w="60" w:type="dxa"/>
              <w:bottom w:w="0" w:type="dxa"/>
              <w:right w:w="0" w:type="dxa"/>
            </w:tcMar>
          </w:tcPr>
          <w:p w:rsidR="00E12C8E" w:rsidRDefault="00E12C8E" w:rsidP="00665B32">
            <w:pPr>
              <w:pStyle w:val="DOC-TabellaTestoCx"/>
            </w:pPr>
            <w:r>
              <w:t>4</w:t>
            </w:r>
          </w:p>
        </w:tc>
        <w:tc>
          <w:tcPr>
            <w:tcW w:w="1380" w:type="dxa"/>
            <w:tcMar>
              <w:top w:w="0" w:type="dxa"/>
              <w:left w:w="60" w:type="dxa"/>
              <w:bottom w:w="0" w:type="dxa"/>
              <w:right w:w="0" w:type="dxa"/>
            </w:tcMar>
          </w:tcPr>
          <w:p w:rsidR="00E12C8E" w:rsidRDefault="00E12C8E" w:rsidP="00665B32">
            <w:pPr>
              <w:pStyle w:val="DOC-TabellaTestoCx"/>
            </w:pPr>
            <w:r>
              <w:t>Parziale</w:t>
            </w:r>
          </w:p>
        </w:tc>
        <w:tc>
          <w:tcPr>
            <w:tcW w:w="1" w:type="dxa"/>
          </w:tcPr>
          <w:p w:rsidR="00E12C8E" w:rsidRDefault="00E12C8E" w:rsidP="00665B32">
            <w:pPr>
              <w:pStyle w:val="EMPTYCELLSTYLE"/>
            </w:pPr>
          </w:p>
        </w:tc>
      </w:tr>
      <w:tr w:rsidR="00E12C8E" w:rsidTr="00665B32">
        <w:trPr>
          <w:trHeight w:hRule="exact" w:val="20"/>
        </w:trPr>
        <w:tc>
          <w:tcPr>
            <w:tcW w:w="1" w:type="dxa"/>
          </w:tcPr>
          <w:p w:rsidR="00E12C8E" w:rsidRDefault="00E12C8E" w:rsidP="00665B3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12C8E" w:rsidRDefault="00E12C8E" w:rsidP="00665B32">
            <w:pPr>
              <w:pStyle w:val="EMPTYCELLSTYLE"/>
            </w:pPr>
          </w:p>
        </w:tc>
        <w:tc>
          <w:tcPr>
            <w:tcW w:w="1" w:type="dxa"/>
          </w:tcPr>
          <w:p w:rsidR="00E12C8E" w:rsidRDefault="00E12C8E" w:rsidP="00665B32">
            <w:pPr>
              <w:pStyle w:val="EMPTYCELLSTYLE"/>
            </w:pPr>
          </w:p>
        </w:tc>
      </w:tr>
    </w:tbl>
    <w:p w:rsidR="00E12C8E" w:rsidRDefault="00E12C8E" w:rsidP="00E12C8E"/>
    <w:p w:rsidR="00BE05E4" w:rsidRDefault="00BE05E4" w:rsidP="00BE05E4"/>
    <w:p w:rsidR="00EC3D1D" w:rsidRPr="00493351" w:rsidRDefault="00EC3D1D" w:rsidP="00EC3D1D">
      <w:pPr>
        <w:pStyle w:val="DOC-TestoBase"/>
      </w:pPr>
      <w:r w:rsidRPr="00493351">
        <w:br w:type="page"/>
      </w:r>
    </w:p>
    <w:p w:rsidR="00EC3D1D" w:rsidRDefault="00EC3D1D" w:rsidP="00EC3D1D">
      <w:pPr>
        <w:pStyle w:val="LG-Titoletto"/>
      </w:pPr>
      <w:r w:rsidRPr="00493351">
        <w:t>Descrizione delle competenze caratterizzanti il profilo PROFESSIONALE regionale</w:t>
      </w:r>
    </w:p>
    <w:p w:rsidR="008637EE" w:rsidRPr="00493351" w:rsidRDefault="008637EE" w:rsidP="00EC3D1D">
      <w:pPr>
        <w:pStyle w:val="LG-Titoletto"/>
      </w:pPr>
    </w:p>
    <w:p w:rsidR="00E12C8E" w:rsidRDefault="00E12C8E" w:rsidP="00E12C8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ALLESTIMENTO E SMOBILITAZIONE DEL CANTIERE EDILE</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QPR-EDI-08</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13/01/2020</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della documentazione di progetto eseguire le opere necessarie all’avvio delle attività, di verificare e controllare la conformità delle lavorazioni nonchè effettuare la dismissione del cantiere al termine dei lavori.</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Pianificazione delle proprie operazioni da compiere nel cantiere sulla base delle istruzioni ricevute e del sistema di relazioni</w:t>
            </w:r>
          </w:p>
          <w:p w:rsidR="00E12C8E" w:rsidRDefault="00E12C8E" w:rsidP="00E12C8E">
            <w:pPr>
              <w:pStyle w:val="QPR-ConoscenzeAbilit"/>
              <w:suppressAutoHyphens w:val="0"/>
              <w:ind w:left="283" w:hanging="198"/>
            </w:pPr>
            <w:r>
              <w:rPr>
                <w:noProof/>
              </w:rPr>
              <w:t>Tecniche di organizzazione del cantiere</w:t>
            </w:r>
          </w:p>
          <w:p w:rsidR="00E12C8E" w:rsidRDefault="00E12C8E" w:rsidP="00E12C8E">
            <w:pPr>
              <w:pStyle w:val="QPR-ConoscenzeAbilit"/>
              <w:suppressAutoHyphens w:val="0"/>
              <w:ind w:left="283" w:hanging="198"/>
            </w:pPr>
            <w:r>
              <w:rPr>
                <w:noProof/>
              </w:rPr>
              <w:t>Elementi di lettura del disegno tecnico e della documentazione tecnica delle opere edili</w:t>
            </w:r>
          </w:p>
          <w:p w:rsidR="00E12C8E" w:rsidRDefault="00E12C8E" w:rsidP="00E12C8E">
            <w:pPr>
              <w:pStyle w:val="QPR-ConoscenzeAbilit"/>
              <w:suppressAutoHyphens w:val="0"/>
              <w:ind w:left="283" w:hanging="198"/>
            </w:pPr>
            <w:r>
              <w:rPr>
                <w:noProof/>
              </w:rPr>
              <w:t>Documentazione di appoggio fornita in fase di avvio e chiusura del cantiere (schemi, disegni, procedure, distinte materiali, ecc.)</w:t>
            </w:r>
          </w:p>
          <w:p w:rsidR="00E12C8E" w:rsidRDefault="00E12C8E" w:rsidP="00E12C8E">
            <w:pPr>
              <w:pStyle w:val="QPR-ConoscenzeAbilit"/>
              <w:suppressAutoHyphens w:val="0"/>
              <w:ind w:left="283" w:hanging="198"/>
            </w:pPr>
            <w:r>
              <w:rPr>
                <w:noProof/>
              </w:rPr>
              <w:t>Normativa per l'allacciamento delle opere provvisionali e delle macchine ed attrezzature da cantiere</w:t>
            </w:r>
          </w:p>
          <w:p w:rsidR="00E12C8E" w:rsidRDefault="00E12C8E" w:rsidP="00E12C8E">
            <w:pPr>
              <w:pStyle w:val="QPR-ConoscenzeAbilit"/>
              <w:suppressAutoHyphens w:val="0"/>
              <w:ind w:left="283" w:hanging="198"/>
            </w:pPr>
            <w:r>
              <w:rPr>
                <w:noProof/>
              </w:rPr>
              <w:t>Modalità di messa in sicurezza del cantiere</w:t>
            </w:r>
          </w:p>
          <w:p w:rsidR="00E12C8E" w:rsidRDefault="00E12C8E" w:rsidP="00E12C8E">
            <w:pPr>
              <w:pStyle w:val="QPR-ConoscenzeAbilit"/>
              <w:suppressAutoHyphens w:val="0"/>
              <w:ind w:left="283" w:hanging="198"/>
            </w:pPr>
            <w:r>
              <w:rPr>
                <w:noProof/>
              </w:rPr>
              <w:t>Istruzioni per l'uso e la manutenzione di macchinari ed attrezzature</w:t>
            </w:r>
          </w:p>
          <w:p w:rsidR="00E12C8E" w:rsidRDefault="00E12C8E" w:rsidP="00E12C8E">
            <w:pPr>
              <w:pStyle w:val="QPR-ConoscenzeAbilit"/>
              <w:suppressAutoHyphens w:val="0"/>
              <w:ind w:left="283" w:hanging="198"/>
            </w:pPr>
            <w:r>
              <w:rPr>
                <w:noProof/>
              </w:rPr>
              <w:t>Procedure per la smobilitazione del cantiere edile</w:t>
            </w:r>
          </w:p>
          <w:p w:rsidR="00E12C8E" w:rsidRDefault="00E12C8E" w:rsidP="00E12C8E">
            <w:pPr>
              <w:pStyle w:val="QPR-ConoscenzeAbilit"/>
              <w:suppressAutoHyphens w:val="0"/>
              <w:ind w:left="283" w:hanging="198"/>
            </w:pPr>
            <w:r>
              <w:rPr>
                <w:noProof/>
              </w:rPr>
              <w:t>Standard qualitativi nella realizzazione dell’opera secondo i criteri del lavoro a regola d’arte</w:t>
            </w:r>
          </w:p>
          <w:p w:rsidR="00E12C8E" w:rsidRDefault="00E12C8E" w:rsidP="00E12C8E">
            <w:pPr>
              <w:pStyle w:val="QPR-ConoscenzeAbilit"/>
              <w:suppressAutoHyphens w:val="0"/>
              <w:ind w:left="283" w:hanging="198"/>
            </w:pPr>
            <w:r>
              <w:rPr>
                <w:noProof/>
              </w:rPr>
              <w:t>Tecniche e strumenti per la misurazione e il controllo delle opere edili</w:t>
            </w:r>
          </w:p>
          <w:p w:rsidR="00E12C8E" w:rsidRDefault="00E12C8E" w:rsidP="00E12C8E">
            <w:pPr>
              <w:pStyle w:val="QPR-ConoscenzeAbilit"/>
              <w:suppressAutoHyphens w:val="0"/>
              <w:ind w:left="283" w:hanging="198"/>
            </w:pPr>
            <w:r>
              <w:rPr>
                <w:noProof/>
              </w:rPr>
              <w:t>Cenni di gestione dei rifiuti edili</w:t>
            </w:r>
          </w:p>
          <w:p w:rsidR="00E12C8E" w:rsidRDefault="00E12C8E" w:rsidP="00E12C8E">
            <w:pPr>
              <w:pStyle w:val="QPR-ConoscenzeAbilit"/>
              <w:suppressAutoHyphens w:val="0"/>
              <w:ind w:left="283" w:hanging="198"/>
            </w:pPr>
            <w:r>
              <w:rPr>
                <w:noProof/>
              </w:rPr>
              <w:t>Funzionamento e manutenzione di attrezzature e strumenti per la sistemazione dei terreni</w:t>
            </w:r>
          </w:p>
          <w:p w:rsidR="00E12C8E" w:rsidRDefault="00E12C8E" w:rsidP="00E12C8E">
            <w:pPr>
              <w:pStyle w:val="QPR-ConoscenzeAbilit"/>
              <w:suppressAutoHyphens w:val="0"/>
              <w:ind w:left="283" w:hanging="198"/>
            </w:pPr>
            <w:r>
              <w:rPr>
                <w:noProof/>
              </w:rPr>
              <w:t>Elementi di sicurezza e salute (personale e collettiva) per l'utilizzo di attrezzature e strumenti nell’allestimento del cantiere</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Recintare le vie di accesso e l'area di cantiere, installare box di cantiere, servizi igienici e le opportune segnaletiche</w:t>
            </w:r>
          </w:p>
          <w:p w:rsidR="00E12C8E" w:rsidRDefault="00E12C8E" w:rsidP="00E12C8E">
            <w:pPr>
              <w:pStyle w:val="QPR-ConoscenzeAbilit"/>
              <w:suppressAutoHyphens w:val="0"/>
              <w:ind w:left="283" w:hanging="198"/>
            </w:pPr>
            <w:r>
              <w:rPr>
                <w:noProof/>
              </w:rPr>
              <w:t>Realizzare le eventuali opere accessorie per l'installazione in cantiere dei macchinari e delle attrezzature previste</w:t>
            </w:r>
          </w:p>
          <w:p w:rsidR="00E12C8E" w:rsidRDefault="00E12C8E" w:rsidP="00E12C8E">
            <w:pPr>
              <w:pStyle w:val="QPR-ConoscenzeAbilit"/>
              <w:suppressAutoHyphens w:val="0"/>
              <w:ind w:left="283" w:hanging="198"/>
            </w:pPr>
            <w:r>
              <w:rPr>
                <w:noProof/>
              </w:rPr>
              <w:t>Pulire l'area di cantiere dai detriti e dai materiali presenti trasportare a discarica</w:t>
            </w:r>
          </w:p>
          <w:p w:rsidR="00E12C8E" w:rsidRDefault="00E12C8E" w:rsidP="00E12C8E">
            <w:pPr>
              <w:pStyle w:val="QPR-ConoscenzeAbilit"/>
              <w:suppressAutoHyphens w:val="0"/>
              <w:ind w:left="283" w:hanging="198"/>
            </w:pPr>
            <w:r>
              <w:rPr>
                <w:noProof/>
              </w:rPr>
              <w:t>Demolire pavimentazioni e/o massetti, utilizzati nell'allestimento del cantiere</w:t>
            </w:r>
          </w:p>
          <w:p w:rsidR="00E12C8E" w:rsidRDefault="00E12C8E" w:rsidP="00E12C8E">
            <w:pPr>
              <w:pStyle w:val="QPR-ConoscenzeAbilit"/>
              <w:suppressAutoHyphens w:val="0"/>
              <w:ind w:left="283" w:hanging="198"/>
            </w:pPr>
            <w:r>
              <w:rPr>
                <w:noProof/>
              </w:rPr>
              <w:t>Utilizzare strumenti per la misurazione e il controllo</w:t>
            </w:r>
          </w:p>
          <w:p w:rsidR="00E12C8E" w:rsidRDefault="00E12C8E" w:rsidP="00E12C8E">
            <w:pPr>
              <w:pStyle w:val="QPR-ConoscenzeAbilit"/>
              <w:suppressAutoHyphens w:val="0"/>
              <w:ind w:left="283" w:hanging="198"/>
            </w:pPr>
            <w:r>
              <w:rPr>
                <w:noProof/>
              </w:rPr>
              <w:t>Applicare tecniche di controllo di rispondenza dell’opera (alla normativa, al capitolato, allo standard)</w:t>
            </w:r>
          </w:p>
          <w:p w:rsidR="00E12C8E" w:rsidRDefault="00E12C8E" w:rsidP="00E12C8E">
            <w:pPr>
              <w:pStyle w:val="QPR-ConoscenzeAbilit"/>
              <w:suppressAutoHyphens w:val="0"/>
              <w:ind w:left="283" w:hanging="198"/>
            </w:pPr>
            <w:r>
              <w:rPr>
                <w:noProof/>
              </w:rPr>
              <w:t>Rinterrare scavi con materiale inerte presente in cantiere, costipare e livellare</w:t>
            </w:r>
          </w:p>
          <w:p w:rsidR="00E12C8E" w:rsidRDefault="00E12C8E" w:rsidP="00E12C8E">
            <w:pPr>
              <w:pStyle w:val="QPR-ConoscenzeAbilit"/>
              <w:suppressAutoHyphens w:val="0"/>
              <w:ind w:left="283" w:hanging="198"/>
            </w:pPr>
            <w:r>
              <w:rPr>
                <w:noProof/>
              </w:rPr>
              <w:t>Rimuovere le opere di recinzione e di segnalazione del cantiere</w:t>
            </w:r>
          </w:p>
          <w:p w:rsidR="00E12C8E" w:rsidRDefault="00E12C8E" w:rsidP="00E12C8E">
            <w:pPr>
              <w:pStyle w:val="QPR-ConoscenzeAbilit"/>
              <w:suppressAutoHyphens w:val="0"/>
              <w:ind w:left="283" w:hanging="198"/>
            </w:pPr>
            <w:r>
              <w:rPr>
                <w:noProof/>
              </w:rPr>
              <w:t>Stendere e modellare la terra vegetale presente in cantiere</w:t>
            </w:r>
          </w:p>
          <w:p w:rsidR="00E12C8E" w:rsidRDefault="00E12C8E" w:rsidP="00E12C8E">
            <w:pPr>
              <w:pStyle w:val="QPR-ConoscenzeAbilit"/>
              <w:suppressAutoHyphens w:val="0"/>
              <w:ind w:left="283" w:hanging="198"/>
            </w:pPr>
            <w:r>
              <w:rPr>
                <w:noProof/>
              </w:rPr>
              <w:t>Operare in sicurezza nel rispetto delle norme di igiene e di salvaguardia ambientale, identificando e prevedendo situazioni di rischio per se, per gli altri e per l’ambiente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INTONACATURA DI MURI INTERNI ED ESTERNI</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QPR-EDI-15</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13/01/2020</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Tecniche e materiali per la realizzazione di semilavorati per l'intonaco</w:t>
            </w:r>
          </w:p>
          <w:p w:rsidR="00E12C8E" w:rsidRDefault="00E12C8E" w:rsidP="00E12C8E">
            <w:pPr>
              <w:pStyle w:val="QPR-ConoscenzeAbilit"/>
              <w:suppressAutoHyphens w:val="0"/>
              <w:ind w:left="283" w:hanging="198"/>
            </w:pPr>
            <w:r>
              <w:rPr>
                <w:noProof/>
              </w:rPr>
              <w:t>Tecniche e fasi per la realizzazione di guide in malta</w:t>
            </w:r>
          </w:p>
          <w:p w:rsidR="00E12C8E" w:rsidRDefault="00E12C8E" w:rsidP="00E12C8E">
            <w:pPr>
              <w:pStyle w:val="QPR-ConoscenzeAbilit"/>
              <w:suppressAutoHyphens w:val="0"/>
              <w:ind w:left="283" w:hanging="198"/>
            </w:pPr>
            <w:r>
              <w:rPr>
                <w:noProof/>
              </w:rPr>
              <w:t>Tecniche per la stesura dell'intonaco</w:t>
            </w:r>
          </w:p>
          <w:p w:rsidR="00E12C8E" w:rsidRDefault="00E12C8E" w:rsidP="00E12C8E">
            <w:pPr>
              <w:pStyle w:val="QPR-ConoscenzeAbilit"/>
              <w:suppressAutoHyphens w:val="0"/>
              <w:ind w:left="283" w:hanging="198"/>
            </w:pPr>
            <w:r>
              <w:rPr>
                <w:noProof/>
              </w:rPr>
              <w:t>Fasi che caratterizzano le intonacature a uno e a due strati</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realizzazione di opere di intonacatura</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Confezionare i semilavorati per l'intonaco</w:t>
            </w:r>
          </w:p>
          <w:p w:rsidR="00E12C8E" w:rsidRDefault="00E12C8E" w:rsidP="00E12C8E">
            <w:pPr>
              <w:pStyle w:val="QPR-ConoscenzeAbilit"/>
              <w:suppressAutoHyphens w:val="0"/>
              <w:ind w:left="283" w:hanging="198"/>
            </w:pPr>
            <w:r>
              <w:rPr>
                <w:noProof/>
              </w:rPr>
              <w:t>Formare guide di malta</w:t>
            </w:r>
          </w:p>
          <w:p w:rsidR="00E12C8E" w:rsidRDefault="00E12C8E" w:rsidP="00E12C8E">
            <w:pPr>
              <w:pStyle w:val="QPR-ConoscenzeAbilit"/>
              <w:suppressAutoHyphens w:val="0"/>
              <w:ind w:left="283" w:hanging="198"/>
            </w:pPr>
            <w:r>
              <w:rPr>
                <w:noProof/>
              </w:rPr>
              <w:t>Stendere e livellare l'intonaco</w:t>
            </w:r>
          </w:p>
          <w:p w:rsidR="00E12C8E" w:rsidRDefault="00E12C8E" w:rsidP="00E12C8E">
            <w:pPr>
              <w:pStyle w:val="QPR-ConoscenzeAbilit"/>
              <w:suppressAutoHyphens w:val="0"/>
              <w:ind w:left="283" w:hanging="198"/>
            </w:pPr>
            <w:r>
              <w:rPr>
                <w:noProof/>
              </w:rPr>
              <w:t>Preparare le superfici per la stesura del secondo strato di intonaco (per intonacature a due strati)</w:t>
            </w:r>
          </w:p>
          <w:p w:rsidR="00E12C8E" w:rsidRDefault="00E12C8E" w:rsidP="00E12C8E">
            <w:pPr>
              <w:pStyle w:val="QPR-ConoscenzeAbilit"/>
              <w:suppressAutoHyphens w:val="0"/>
              <w:ind w:left="283" w:hanging="198"/>
            </w:pPr>
            <w:r>
              <w:rPr>
                <w:noProof/>
              </w:rPr>
              <w:t>Livellare e verificare le superfici</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REALIZZAZIONE DI LAVORI DI ISOLAMENTO</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QPR-EDI-16</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13/01/2020</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 progetto esecutivo realizzare lavori di coibentazione/ isolamento (termico e/o acustico) di opere edili attraverso stratificazioni compatte di rivestimento, interno e/o esterno, sulle parti di nuove costruzioni e/o di edifici esistenti.</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Caratteristiche, modalità e ambiti di utilizzo dei materiali isolanti</w:t>
            </w:r>
          </w:p>
          <w:p w:rsidR="00E12C8E" w:rsidRDefault="00E12C8E" w:rsidP="00E12C8E">
            <w:pPr>
              <w:pStyle w:val="QPR-ConoscenzeAbilit"/>
              <w:suppressAutoHyphens w:val="0"/>
              <w:ind w:left="283" w:hanging="198"/>
            </w:pPr>
            <w:r>
              <w:rPr>
                <w:noProof/>
              </w:rPr>
              <w:t>Direttive per la posa e l'omologazione di sistemi “a cappotto” (per esterni)</w:t>
            </w:r>
          </w:p>
          <w:p w:rsidR="00E12C8E" w:rsidRDefault="00E12C8E" w:rsidP="00E12C8E">
            <w:pPr>
              <w:pStyle w:val="QPR-ConoscenzeAbilit"/>
              <w:suppressAutoHyphens w:val="0"/>
              <w:ind w:left="283" w:hanging="198"/>
            </w:pPr>
            <w:r>
              <w:rPr>
                <w:noProof/>
              </w:rPr>
              <w:t>Tecniche di posa di sistemi “a cappotto” (per esterni)</w:t>
            </w:r>
          </w:p>
          <w:p w:rsidR="00E12C8E" w:rsidRDefault="00E12C8E" w:rsidP="00E12C8E">
            <w:pPr>
              <w:pStyle w:val="QPR-ConoscenzeAbilit"/>
              <w:suppressAutoHyphens w:val="0"/>
              <w:ind w:left="283" w:hanging="198"/>
            </w:pPr>
            <w:r>
              <w:rPr>
                <w:noProof/>
              </w:rPr>
              <w:t>Tecniche e modalità di fissaggio di profili e pannelli</w:t>
            </w:r>
          </w:p>
          <w:p w:rsidR="00E12C8E" w:rsidRDefault="00E12C8E" w:rsidP="00E12C8E">
            <w:pPr>
              <w:pStyle w:val="QPR-ConoscenzeAbilit"/>
              <w:suppressAutoHyphens w:val="0"/>
              <w:ind w:left="283" w:hanging="198"/>
            </w:pPr>
            <w:r>
              <w:rPr>
                <w:noProof/>
              </w:rPr>
              <w:t>Tecniche e fasi per la posa di elementi accessori (paraspigoli, sgocciolatoi, ecc.)</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realizzazione di opere e lavori di isolamento</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Verificare e preparare la superficie da isolare</w:t>
            </w:r>
          </w:p>
          <w:p w:rsidR="00E12C8E" w:rsidRDefault="00E12C8E" w:rsidP="00E12C8E">
            <w:pPr>
              <w:pStyle w:val="QPR-ConoscenzeAbilit"/>
              <w:suppressAutoHyphens w:val="0"/>
              <w:ind w:left="283" w:hanging="198"/>
            </w:pPr>
            <w:r>
              <w:rPr>
                <w:noProof/>
              </w:rPr>
              <w:t>Fissare i pannelli componenti l'isolamento esterno “a cappotto” (per esterni)</w:t>
            </w:r>
          </w:p>
          <w:p w:rsidR="00E12C8E" w:rsidRDefault="00E12C8E" w:rsidP="00E12C8E">
            <w:pPr>
              <w:pStyle w:val="QPR-ConoscenzeAbilit"/>
              <w:suppressAutoHyphens w:val="0"/>
              <w:ind w:left="283" w:hanging="198"/>
            </w:pPr>
            <w:r>
              <w:rPr>
                <w:noProof/>
              </w:rPr>
              <w:t>Eseguire la posa di isolamenti interni</w:t>
            </w:r>
          </w:p>
          <w:p w:rsidR="00E12C8E" w:rsidRDefault="00E12C8E" w:rsidP="00E12C8E">
            <w:pPr>
              <w:pStyle w:val="QPR-ConoscenzeAbilit"/>
              <w:suppressAutoHyphens w:val="0"/>
              <w:ind w:left="283" w:hanging="198"/>
            </w:pPr>
            <w:r>
              <w:rPr>
                <w:noProof/>
              </w:rPr>
              <w:t>Posare gli elementi accessori</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POSA DEL RIVESTIMENTO SU PAVIMENTI E PARETI</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QPR-EDI-17</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13/01/2020</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delle indicazioni contenute nel progetto esecutivo posare il rivestimento, utilizzando l’elemento fissante più indicato in relazione al lavoro da eseguire e avendo cura di preparare il sottofondo più idoneo.</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Tecnologia dei materiali di rivestimenti</w:t>
            </w:r>
          </w:p>
          <w:p w:rsidR="00E12C8E" w:rsidRDefault="00E12C8E" w:rsidP="00E12C8E">
            <w:pPr>
              <w:pStyle w:val="QPR-ConoscenzeAbilit"/>
              <w:suppressAutoHyphens w:val="0"/>
              <w:ind w:left="283" w:hanging="198"/>
            </w:pPr>
            <w:r>
              <w:rPr>
                <w:noProof/>
              </w:rPr>
              <w:t>Tipologie di sottofondo (massetto, caldana)</w:t>
            </w:r>
          </w:p>
          <w:p w:rsidR="00E12C8E" w:rsidRDefault="00E12C8E" w:rsidP="00E12C8E">
            <w:pPr>
              <w:pStyle w:val="QPR-ConoscenzeAbilit"/>
              <w:suppressAutoHyphens w:val="0"/>
              <w:ind w:left="283" w:hanging="198"/>
            </w:pPr>
            <w:r>
              <w:rPr>
                <w:noProof/>
              </w:rPr>
              <w:t>Elementi di disegno tecnico</w:t>
            </w:r>
          </w:p>
          <w:p w:rsidR="00E12C8E" w:rsidRDefault="00E12C8E" w:rsidP="00E12C8E">
            <w:pPr>
              <w:pStyle w:val="QPR-ConoscenzeAbilit"/>
              <w:suppressAutoHyphens w:val="0"/>
              <w:ind w:left="283" w:hanging="198"/>
            </w:pPr>
            <w:r>
              <w:rPr>
                <w:noProof/>
              </w:rPr>
              <w:t>Tecniche di tracciatura</w:t>
            </w:r>
          </w:p>
          <w:p w:rsidR="00E12C8E" w:rsidRDefault="00E12C8E" w:rsidP="00E12C8E">
            <w:pPr>
              <w:pStyle w:val="QPR-ConoscenzeAbilit"/>
              <w:suppressAutoHyphens w:val="0"/>
              <w:ind w:left="283" w:hanging="198"/>
            </w:pPr>
            <w:r>
              <w:rPr>
                <w:noProof/>
              </w:rPr>
              <w:t>Caratteristiche dei materiali per realizzare il conglomerato</w:t>
            </w:r>
          </w:p>
          <w:p w:rsidR="00E12C8E" w:rsidRDefault="00E12C8E" w:rsidP="00E12C8E">
            <w:pPr>
              <w:pStyle w:val="QPR-ConoscenzeAbilit"/>
              <w:suppressAutoHyphens w:val="0"/>
              <w:ind w:left="283" w:hanging="198"/>
            </w:pPr>
            <w:r>
              <w:rPr>
                <w:noProof/>
              </w:rPr>
              <w:t>Strumenti e tecniche per la verifica di verticalità e planarità delle superfici</w:t>
            </w:r>
          </w:p>
          <w:p w:rsidR="00E12C8E" w:rsidRDefault="00E12C8E" w:rsidP="00E12C8E">
            <w:pPr>
              <w:pStyle w:val="QPR-ConoscenzeAbilit"/>
              <w:suppressAutoHyphens w:val="0"/>
              <w:ind w:left="283" w:hanging="198"/>
            </w:pPr>
            <w:r>
              <w:rPr>
                <w:noProof/>
              </w:rPr>
              <w:t>Fasi per la posa in opera del rivestimento</w:t>
            </w:r>
          </w:p>
          <w:p w:rsidR="00E12C8E" w:rsidRDefault="00E12C8E" w:rsidP="00E12C8E">
            <w:pPr>
              <w:pStyle w:val="QPR-ConoscenzeAbilit"/>
              <w:suppressAutoHyphens w:val="0"/>
              <w:ind w:left="283" w:hanging="198"/>
            </w:pPr>
            <w:r>
              <w:rPr>
                <w:noProof/>
              </w:rPr>
              <w:t>Caratteristiche e ambiti di utilizzo dei materiali per il fissaggio del rivestimento (malta, adesivo, colla, ecc.)</w:t>
            </w:r>
          </w:p>
          <w:p w:rsidR="00E12C8E" w:rsidRDefault="00E12C8E" w:rsidP="00E12C8E">
            <w:pPr>
              <w:pStyle w:val="QPR-ConoscenzeAbilit"/>
              <w:suppressAutoHyphens w:val="0"/>
              <w:ind w:left="283" w:hanging="198"/>
            </w:pPr>
            <w:r>
              <w:rPr>
                <w:noProof/>
              </w:rPr>
              <w:t>Tecniche e strumenti per realizzare e sigillare le fughe di piastrelle posate</w:t>
            </w:r>
          </w:p>
          <w:p w:rsidR="00E12C8E" w:rsidRDefault="00E12C8E" w:rsidP="00E12C8E">
            <w:pPr>
              <w:pStyle w:val="QPR-ConoscenzeAbilit"/>
              <w:suppressAutoHyphens w:val="0"/>
              <w:ind w:left="283" w:hanging="198"/>
            </w:pPr>
            <w:r>
              <w:rPr>
                <w:noProof/>
              </w:rPr>
              <w:t>Modalità di risoluzione di problemi legati alla posa del rivestimento</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salute(personale e collettiva)  per l'utilizzo di attrezzature, strumenti e materiali per la posa di rivestimento su pavimento e pareti</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Scegliere la tipologia di sottofondo da relizzare</w:t>
            </w:r>
          </w:p>
          <w:p w:rsidR="00E12C8E" w:rsidRDefault="00E12C8E" w:rsidP="00E12C8E">
            <w:pPr>
              <w:pStyle w:val="QPR-ConoscenzeAbilit"/>
              <w:suppressAutoHyphens w:val="0"/>
              <w:ind w:left="283" w:hanging="198"/>
            </w:pPr>
            <w:r>
              <w:rPr>
                <w:noProof/>
              </w:rPr>
              <w:t>Verificare e tracciare le quote</w:t>
            </w:r>
          </w:p>
          <w:p w:rsidR="00E12C8E" w:rsidRDefault="00E12C8E" w:rsidP="00E12C8E">
            <w:pPr>
              <w:pStyle w:val="QPR-ConoscenzeAbilit"/>
              <w:suppressAutoHyphens w:val="0"/>
              <w:ind w:left="283" w:hanging="198"/>
            </w:pPr>
            <w:r>
              <w:rPr>
                <w:noProof/>
              </w:rPr>
              <w:t>Preparare il conglomerato per la formazione del sottofondo</w:t>
            </w:r>
          </w:p>
          <w:p w:rsidR="00E12C8E" w:rsidRDefault="00E12C8E" w:rsidP="00E12C8E">
            <w:pPr>
              <w:pStyle w:val="QPR-ConoscenzeAbilit"/>
              <w:suppressAutoHyphens w:val="0"/>
              <w:ind w:left="283" w:hanging="198"/>
            </w:pPr>
            <w:r>
              <w:rPr>
                <w:noProof/>
              </w:rPr>
              <w:t>Preparare le guide di riferimento e stendere il conglomerato</w:t>
            </w:r>
          </w:p>
          <w:p w:rsidR="00E12C8E" w:rsidRDefault="00E12C8E" w:rsidP="00E12C8E">
            <w:pPr>
              <w:pStyle w:val="QPR-ConoscenzeAbilit"/>
              <w:suppressAutoHyphens w:val="0"/>
              <w:ind w:left="283" w:hanging="198"/>
            </w:pPr>
            <w:r>
              <w:rPr>
                <w:noProof/>
              </w:rPr>
              <w:t>Livellare il sottofondo controllandone la planarità</w:t>
            </w:r>
          </w:p>
          <w:p w:rsidR="00E12C8E" w:rsidRDefault="00E12C8E" w:rsidP="00E12C8E">
            <w:pPr>
              <w:pStyle w:val="QPR-ConoscenzeAbilit"/>
              <w:suppressAutoHyphens w:val="0"/>
              <w:ind w:left="283" w:hanging="198"/>
            </w:pPr>
            <w:r>
              <w:rPr>
                <w:noProof/>
              </w:rPr>
              <w:t>Verificare la congruenza tra progetto di posa, ambiente reale e materiale disponibile</w:t>
            </w:r>
          </w:p>
          <w:p w:rsidR="00E12C8E" w:rsidRDefault="00E12C8E" w:rsidP="00E12C8E">
            <w:pPr>
              <w:pStyle w:val="QPR-ConoscenzeAbilit"/>
              <w:suppressAutoHyphens w:val="0"/>
              <w:ind w:left="283" w:hanging="198"/>
            </w:pPr>
            <w:r>
              <w:rPr>
                <w:noProof/>
              </w:rPr>
              <w:t>Verificare la verticalità e la planarità delle superfici di posa</w:t>
            </w:r>
          </w:p>
          <w:p w:rsidR="00E12C8E" w:rsidRDefault="00E12C8E" w:rsidP="00E12C8E">
            <w:pPr>
              <w:pStyle w:val="QPR-ConoscenzeAbilit"/>
              <w:suppressAutoHyphens w:val="0"/>
              <w:ind w:left="283" w:hanging="198"/>
            </w:pPr>
            <w:r>
              <w:rPr>
                <w:noProof/>
              </w:rPr>
              <w:t>Posare i pavimenti (con malta, polvere di cemento, adesivi)</w:t>
            </w:r>
          </w:p>
          <w:p w:rsidR="00E12C8E" w:rsidRDefault="00E12C8E" w:rsidP="00E12C8E">
            <w:pPr>
              <w:pStyle w:val="QPR-ConoscenzeAbilit"/>
              <w:suppressAutoHyphens w:val="0"/>
              <w:ind w:left="283" w:hanging="198"/>
            </w:pPr>
            <w:r>
              <w:rPr>
                <w:noProof/>
              </w:rPr>
              <w:t>Posare il rivestimento di pareti (con malta, adesivi)</w:t>
            </w:r>
          </w:p>
          <w:p w:rsidR="00E12C8E" w:rsidRDefault="00E12C8E" w:rsidP="00E12C8E">
            <w:pPr>
              <w:pStyle w:val="QPR-ConoscenzeAbilit"/>
              <w:suppressAutoHyphens w:val="0"/>
              <w:ind w:left="283" w:hanging="198"/>
            </w:pPr>
            <w:r>
              <w:rPr>
                <w:noProof/>
              </w:rPr>
              <w:t>Sigillare le fughe tra le piastrelle posate</w:t>
            </w:r>
          </w:p>
          <w:p w:rsidR="00E12C8E" w:rsidRDefault="00E12C8E" w:rsidP="00E12C8E">
            <w:pPr>
              <w:pStyle w:val="QPR-ConoscenzeAbilit"/>
              <w:suppressAutoHyphens w:val="0"/>
              <w:ind w:left="283" w:hanging="198"/>
            </w:pPr>
            <w:r>
              <w:rPr>
                <w:noProof/>
              </w:rPr>
              <w:t>Pulire la superficie degli elementi del rivestimento posati</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REALIZZAZIONE DI LAVORI IN CARTONGESSO</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QPR-EDI-18</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13/01/2020</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delle indicazioni contenute nel progetto esecutivo e utilizzando il sistema di costruzione a secco, realizzare pareti divisorie autoportanti, controsoffitti piani e/o sagomati ed elementi estetici.</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Vantaggi, criticità e ambiti di utilizzo dei sistemi di costruzione a secco</w:t>
            </w:r>
          </w:p>
          <w:p w:rsidR="00E12C8E" w:rsidRDefault="00E12C8E" w:rsidP="00E12C8E">
            <w:pPr>
              <w:pStyle w:val="QPR-ConoscenzeAbilit"/>
              <w:suppressAutoHyphens w:val="0"/>
              <w:ind w:left="283" w:hanging="198"/>
            </w:pPr>
            <w:r>
              <w:rPr>
                <w:noProof/>
              </w:rPr>
              <w:t>Norma UNI 11424</w:t>
            </w:r>
          </w:p>
          <w:p w:rsidR="00E12C8E" w:rsidRDefault="00E12C8E" w:rsidP="00E12C8E">
            <w:pPr>
              <w:pStyle w:val="QPR-ConoscenzeAbilit"/>
              <w:suppressAutoHyphens w:val="0"/>
              <w:ind w:left="283" w:hanging="198"/>
            </w:pPr>
            <w:r>
              <w:rPr>
                <w:noProof/>
              </w:rPr>
              <w:t>Strumenti e tecniche per il montaggio e la costruzione delle strutture di supporto</w:t>
            </w:r>
          </w:p>
          <w:p w:rsidR="00E12C8E" w:rsidRDefault="00E12C8E" w:rsidP="00E12C8E">
            <w:pPr>
              <w:pStyle w:val="QPR-ConoscenzeAbilit"/>
              <w:suppressAutoHyphens w:val="0"/>
              <w:ind w:left="283" w:hanging="198"/>
            </w:pPr>
            <w:r>
              <w:rPr>
                <w:noProof/>
              </w:rPr>
              <w:t>Strumenti per il taglio e la lavorazione del cartongesso</w:t>
            </w:r>
          </w:p>
          <w:p w:rsidR="00E12C8E" w:rsidRDefault="00E12C8E" w:rsidP="00E12C8E">
            <w:pPr>
              <w:pStyle w:val="QPR-ConoscenzeAbilit"/>
              <w:suppressAutoHyphens w:val="0"/>
              <w:ind w:left="283" w:hanging="198"/>
            </w:pPr>
            <w:r>
              <w:rPr>
                <w:noProof/>
              </w:rPr>
              <w:t>Fasi di posizionamento di materiali coibenti o termoacustici</w:t>
            </w:r>
          </w:p>
          <w:p w:rsidR="00E12C8E" w:rsidRDefault="00E12C8E" w:rsidP="00E12C8E">
            <w:pPr>
              <w:pStyle w:val="QPR-ConoscenzeAbilit"/>
              <w:suppressAutoHyphens w:val="0"/>
              <w:ind w:left="283" w:hanging="198"/>
            </w:pPr>
            <w:r>
              <w:rPr>
                <w:noProof/>
              </w:rPr>
              <w:t>Strumenti e modalità per il montaggio di pannelli in cartongesso (orizzontatale, verticale e ad angolo)</w:t>
            </w:r>
          </w:p>
          <w:p w:rsidR="00E12C8E" w:rsidRDefault="00E12C8E" w:rsidP="00E12C8E">
            <w:pPr>
              <w:pStyle w:val="QPR-ConoscenzeAbilit"/>
              <w:suppressAutoHyphens w:val="0"/>
              <w:ind w:left="283" w:hanging="198"/>
            </w:pPr>
            <w:r>
              <w:rPr>
                <w:noProof/>
              </w:rPr>
              <w:t>Tecniche di finitura</w:t>
            </w:r>
          </w:p>
          <w:p w:rsidR="00E12C8E" w:rsidRDefault="00E12C8E" w:rsidP="00E12C8E">
            <w:pPr>
              <w:pStyle w:val="QPR-ConoscenzeAbilit"/>
              <w:suppressAutoHyphens w:val="0"/>
              <w:ind w:left="283" w:hanging="198"/>
            </w:pPr>
            <w:r>
              <w:rPr>
                <w:noProof/>
              </w:rPr>
              <w:t>Modalità di risoluzione di problemi legati alla posa in opera di elementi in cartongesso</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salute(personale e collettiva)  per l'utilizzo di attrezzature, strumenti e materiali per la realizzazione di lavori in cartongesso</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E12C8E" w:rsidRDefault="00E12C8E" w:rsidP="00E12C8E">
            <w:pPr>
              <w:pStyle w:val="QPR-ConoscenzeAbilit"/>
              <w:suppressAutoHyphens w:val="0"/>
              <w:ind w:left="283" w:hanging="198"/>
            </w:pPr>
            <w:r>
              <w:rPr>
                <w:noProof/>
              </w:rPr>
              <w:t>Sagomare i pannelli di cartongesso</w:t>
            </w:r>
          </w:p>
          <w:p w:rsidR="00E12C8E" w:rsidRDefault="00E12C8E" w:rsidP="00E12C8E">
            <w:pPr>
              <w:pStyle w:val="QPR-ConoscenzeAbilit"/>
              <w:suppressAutoHyphens w:val="0"/>
              <w:ind w:left="283" w:hanging="198"/>
            </w:pPr>
            <w:r>
              <w:rPr>
                <w:noProof/>
              </w:rPr>
              <w:t>Inserire lo strato di materiale isolante interno</w:t>
            </w:r>
          </w:p>
          <w:p w:rsidR="00E12C8E" w:rsidRDefault="00E12C8E" w:rsidP="00E12C8E">
            <w:pPr>
              <w:pStyle w:val="QPR-ConoscenzeAbilit"/>
              <w:suppressAutoHyphens w:val="0"/>
              <w:ind w:left="283" w:hanging="198"/>
            </w:pPr>
            <w:r>
              <w:rPr>
                <w:noProof/>
              </w:rPr>
              <w:t>Fissare i pannelli sull'intelaiatura utilizzando le tecniche di montaggio in verticale, orizzontale e ad angolo</w:t>
            </w:r>
          </w:p>
          <w:p w:rsidR="00E12C8E" w:rsidRDefault="00E12C8E" w:rsidP="00E12C8E">
            <w:pPr>
              <w:pStyle w:val="QPR-ConoscenzeAbilit"/>
              <w:suppressAutoHyphens w:val="0"/>
              <w:ind w:left="283" w:hanging="198"/>
            </w:pPr>
            <w:r>
              <w:rPr>
                <w:noProof/>
              </w:rPr>
              <w:t>Stuccare e rifinire le giunture tra i pannelli</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TINTEGGIATURA DI MURI INTERNI ED ESTERNI</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QPR-EDI-19</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13/01/2020</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delle indicazioni contenute nel progetto esecutivo e tenendo conto dello stato delle superfici, tinteggiare i muri interni ed esterni.</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Caratteristiche e ambiti di utilizzo dei materiali per la tinteggiatura</w:t>
            </w:r>
          </w:p>
          <w:p w:rsidR="00E12C8E" w:rsidRDefault="00E12C8E" w:rsidP="00E12C8E">
            <w:pPr>
              <w:pStyle w:val="QPR-ConoscenzeAbilit"/>
              <w:suppressAutoHyphens w:val="0"/>
              <w:ind w:left="283" w:hanging="198"/>
            </w:pPr>
            <w:r>
              <w:rPr>
                <w:noProof/>
              </w:rPr>
              <w:t>Strumenti e modalità per la preparazione del prodotto da utilizzare</w:t>
            </w:r>
          </w:p>
          <w:p w:rsidR="00E12C8E" w:rsidRDefault="00E12C8E" w:rsidP="00E12C8E">
            <w:pPr>
              <w:pStyle w:val="QPR-ConoscenzeAbilit"/>
              <w:suppressAutoHyphens w:val="0"/>
              <w:ind w:left="283" w:hanging="198"/>
            </w:pPr>
            <w:r>
              <w:rPr>
                <w:noProof/>
              </w:rPr>
              <w:t>Tipologie e condizioni del supporto da tinteggiare (muri interni, esterni, nuovi, già trattati, ecc.)</w:t>
            </w:r>
          </w:p>
          <w:p w:rsidR="00E12C8E" w:rsidRDefault="00E12C8E" w:rsidP="00E12C8E">
            <w:pPr>
              <w:pStyle w:val="QPR-ConoscenzeAbilit"/>
              <w:suppressAutoHyphens w:val="0"/>
              <w:ind w:left="283" w:hanging="198"/>
            </w:pPr>
            <w:r>
              <w:rPr>
                <w:noProof/>
              </w:rPr>
              <w:t>Fasi e sequenza delle operazioni da compiere per la tinteggiatura</w:t>
            </w:r>
          </w:p>
          <w:p w:rsidR="00E12C8E" w:rsidRDefault="00E12C8E" w:rsidP="00E12C8E">
            <w:pPr>
              <w:pStyle w:val="QPR-ConoscenzeAbilit"/>
              <w:suppressAutoHyphens w:val="0"/>
              <w:ind w:left="283" w:hanging="198"/>
            </w:pPr>
            <w:r>
              <w:rPr>
                <w:noProof/>
              </w:rPr>
              <w:t>Modalità di risoluzione dei problemi legati alla tinteggiatura</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tinteggiatura di muri interni ed esterni</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Eseguire le operazioni di copertura delle superfici e oggetti da proteggere dalla tinteggiatura</w:t>
            </w:r>
          </w:p>
          <w:p w:rsidR="00E12C8E" w:rsidRDefault="00E12C8E" w:rsidP="00E12C8E">
            <w:pPr>
              <w:pStyle w:val="QPR-ConoscenzeAbilit"/>
              <w:suppressAutoHyphens w:val="0"/>
              <w:ind w:left="283" w:hanging="198"/>
            </w:pPr>
            <w:r>
              <w:rPr>
                <w:noProof/>
              </w:rPr>
              <w:t>Scegliere tipologia e quantità del prodotto da utilizzare</w:t>
            </w:r>
          </w:p>
          <w:p w:rsidR="00E12C8E" w:rsidRDefault="00E12C8E" w:rsidP="00E12C8E">
            <w:pPr>
              <w:pStyle w:val="QPR-ConoscenzeAbilit"/>
              <w:suppressAutoHyphens w:val="0"/>
              <w:ind w:left="283" w:hanging="198"/>
            </w:pPr>
            <w:r>
              <w:rPr>
                <w:noProof/>
              </w:rPr>
              <w:t>Realizzare la preparazione del sottofondo da tinteggiare</w:t>
            </w:r>
          </w:p>
          <w:p w:rsidR="00E12C8E" w:rsidRDefault="00E12C8E" w:rsidP="00E12C8E">
            <w:pPr>
              <w:pStyle w:val="QPR-ConoscenzeAbilit"/>
              <w:suppressAutoHyphens w:val="0"/>
              <w:ind w:left="283" w:hanging="198"/>
            </w:pPr>
            <w:r>
              <w:rPr>
                <w:noProof/>
              </w:rPr>
              <w:t>Rimuovere eventuali strati di tinteggiatura pre-esistenti, carteggiare, stuccare e rasare</w:t>
            </w:r>
          </w:p>
          <w:p w:rsidR="00E12C8E" w:rsidRDefault="00E12C8E" w:rsidP="00E12C8E">
            <w:pPr>
              <w:pStyle w:val="QPR-ConoscenzeAbilit"/>
              <w:suppressAutoHyphens w:val="0"/>
              <w:ind w:left="283" w:hanging="198"/>
            </w:pPr>
            <w:r>
              <w:rPr>
                <w:noProof/>
              </w:rPr>
              <w:t>Preparare il prodotto da utilizzare</w:t>
            </w:r>
          </w:p>
          <w:p w:rsidR="00E12C8E" w:rsidRDefault="00E12C8E" w:rsidP="00E12C8E">
            <w:pPr>
              <w:pStyle w:val="QPR-ConoscenzeAbilit"/>
              <w:suppressAutoHyphens w:val="0"/>
              <w:ind w:left="283" w:hanging="198"/>
            </w:pPr>
            <w:r>
              <w:rPr>
                <w:noProof/>
              </w:rPr>
              <w:t>Stendere i diversi strati di idropittura</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LAVORAZIONE ARTIGIANALE DI MANUFATTI DECORATIVI IN LEGNO PER L’EDILIZIA</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QPR-LEG-10</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23/12/2019</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della documentazione tecnica di riferimento (es. disegno esecutivo), eseguire le lavorazioni necessarie per la costruzione artigianale di manufatti decorativi in legno da impiegare nelle costruzioni edili.</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Caratteristiche tecniche delle specie legnose impiegate in edilizia</w:t>
            </w:r>
          </w:p>
          <w:p w:rsidR="00E12C8E" w:rsidRDefault="00E12C8E" w:rsidP="00E12C8E">
            <w:pPr>
              <w:pStyle w:val="QPR-ConoscenzeAbilit"/>
              <w:suppressAutoHyphens w:val="0"/>
              <w:ind w:left="283" w:hanging="198"/>
            </w:pPr>
            <w:r>
              <w:rPr>
                <w:noProof/>
              </w:rPr>
              <w:t>Elementi di disegno tecnico e geometria</w:t>
            </w:r>
          </w:p>
          <w:p w:rsidR="00E12C8E" w:rsidRDefault="00E12C8E" w:rsidP="00E12C8E">
            <w:pPr>
              <w:pStyle w:val="QPR-ConoscenzeAbilit"/>
              <w:suppressAutoHyphens w:val="0"/>
              <w:ind w:left="283" w:hanging="198"/>
            </w:pPr>
            <w:r>
              <w:rPr>
                <w:noProof/>
              </w:rPr>
              <w:t>Processi e tecniche di lavorazione del legno</w:t>
            </w:r>
          </w:p>
          <w:p w:rsidR="00E12C8E" w:rsidRDefault="00E12C8E" w:rsidP="00E12C8E">
            <w:pPr>
              <w:pStyle w:val="QPR-ConoscenzeAbilit"/>
              <w:suppressAutoHyphens w:val="0"/>
              <w:ind w:left="283" w:hanging="198"/>
            </w:pPr>
            <w:r>
              <w:rPr>
                <w:noProof/>
              </w:rPr>
              <w:t>Attrezzi per la lavorazione manuale al banco</w:t>
            </w:r>
          </w:p>
          <w:p w:rsidR="00E12C8E" w:rsidRDefault="00E12C8E" w:rsidP="00E12C8E">
            <w:pPr>
              <w:pStyle w:val="QPR-ConoscenzeAbilit"/>
              <w:suppressAutoHyphens w:val="0"/>
              <w:ind w:left="283" w:hanging="198"/>
            </w:pPr>
            <w:r>
              <w:rPr>
                <w:noProof/>
              </w:rPr>
              <w:t>Attrezzi elettromeccanici portatili</w:t>
            </w:r>
          </w:p>
          <w:p w:rsidR="00E12C8E" w:rsidRDefault="00E12C8E" w:rsidP="00E12C8E">
            <w:pPr>
              <w:pStyle w:val="QPR-ConoscenzeAbilit"/>
              <w:suppressAutoHyphens w:val="0"/>
              <w:ind w:left="283" w:hanging="198"/>
            </w:pPr>
            <w:r>
              <w:rPr>
                <w:noProof/>
              </w:rPr>
              <w:t>Macchine utensili per le lavorazioni del legno</w:t>
            </w:r>
          </w:p>
          <w:p w:rsidR="00E12C8E" w:rsidRDefault="00E12C8E" w:rsidP="00E12C8E">
            <w:pPr>
              <w:pStyle w:val="QPR-ConoscenzeAbilit"/>
              <w:suppressAutoHyphens w:val="0"/>
              <w:ind w:left="283" w:hanging="198"/>
            </w:pPr>
            <w:r>
              <w:rPr>
                <w:noProof/>
              </w:rPr>
              <w:t>Tecniche di giunzione di elementi in legno</w:t>
            </w:r>
          </w:p>
          <w:p w:rsidR="00E12C8E" w:rsidRDefault="00E12C8E" w:rsidP="00E12C8E">
            <w:pPr>
              <w:pStyle w:val="QPR-ConoscenzeAbilit"/>
              <w:suppressAutoHyphens w:val="0"/>
              <w:ind w:left="283" w:hanging="198"/>
            </w:pPr>
            <w:r>
              <w:rPr>
                <w:noProof/>
              </w:rPr>
              <w:t>Tecniche di decorazione di manufatti in legno</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lavorazione artigianale di elementi in legno</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Comprendere i disegni tecnici relativi al manufatto da realizzare e agli elementi costituenti</w:t>
            </w:r>
          </w:p>
          <w:p w:rsidR="00E12C8E" w:rsidRDefault="00E12C8E" w:rsidP="00E12C8E">
            <w:pPr>
              <w:pStyle w:val="QPR-ConoscenzeAbilit"/>
              <w:suppressAutoHyphens w:val="0"/>
              <w:ind w:left="283" w:hanging="198"/>
            </w:pPr>
            <w:r>
              <w:rPr>
                <w:noProof/>
              </w:rPr>
              <w:t>Utilizzare utensili, attrezzature e macchinari per la lavorazione del legno</w:t>
            </w:r>
          </w:p>
          <w:p w:rsidR="00E12C8E" w:rsidRDefault="00E12C8E" w:rsidP="00E12C8E">
            <w:pPr>
              <w:pStyle w:val="QPR-ConoscenzeAbilit"/>
              <w:suppressAutoHyphens w:val="0"/>
              <w:ind w:left="283" w:hanging="198"/>
            </w:pPr>
            <w:r>
              <w:rPr>
                <w:noProof/>
              </w:rPr>
              <w:t>Realizzare incastri per unire elementi in legno</w:t>
            </w:r>
          </w:p>
          <w:p w:rsidR="00E12C8E" w:rsidRDefault="00E12C8E" w:rsidP="00E12C8E">
            <w:pPr>
              <w:pStyle w:val="QPR-ConoscenzeAbilit"/>
              <w:suppressAutoHyphens w:val="0"/>
              <w:ind w:left="283" w:hanging="198"/>
            </w:pPr>
            <w:r>
              <w:rPr>
                <w:noProof/>
              </w:rPr>
              <w:t>Eseguire lavorazioni di finitura dei manufatti</w:t>
            </w:r>
          </w:p>
          <w:p w:rsidR="00E12C8E" w:rsidRDefault="00E12C8E" w:rsidP="00E12C8E">
            <w:pPr>
              <w:pStyle w:val="QPR-ConoscenzeAbilit"/>
              <w:suppressAutoHyphens w:val="0"/>
              <w:ind w:left="283" w:hanging="198"/>
            </w:pPr>
            <w:r>
              <w:rPr>
                <w:noProof/>
              </w:rPr>
              <w:t>Eseguire la decorazione di manufatti in legno</w:t>
            </w:r>
          </w:p>
          <w:p w:rsidR="00E12C8E" w:rsidRDefault="00E12C8E" w:rsidP="00E12C8E">
            <w:pPr>
              <w:pStyle w:val="QPR-ConoscenzeAbilit"/>
              <w:suppressAutoHyphens w:val="0"/>
              <w:ind w:left="283" w:hanging="198"/>
            </w:pPr>
            <w:r>
              <w:rPr>
                <w:noProof/>
              </w:rPr>
              <w:t>Applicare tecniche di montaggio di elementi in legno per la carpenteria edile</w:t>
            </w:r>
          </w:p>
          <w:p w:rsidR="00E12C8E" w:rsidRDefault="00E12C8E" w:rsidP="00E12C8E">
            <w:pPr>
              <w:pStyle w:val="QPR-ConoscenzeAbilit"/>
              <w:suppressAutoHyphens w:val="0"/>
              <w:ind w:left="283" w:hanging="198"/>
            </w:pPr>
            <w:r>
              <w:rPr>
                <w:noProof/>
              </w:rPr>
              <w:t>Applicare le procedure di manutenzione ordinaria degli attrezzi e delle macchine utilizzate</w:t>
            </w:r>
          </w:p>
          <w:p w:rsidR="00E12C8E" w:rsidRDefault="00E12C8E" w:rsidP="00E12C8E">
            <w:pPr>
              <w:pStyle w:val="QPR-ConoscenzeAbilit"/>
              <w:suppressAutoHyphens w:val="0"/>
              <w:ind w:left="283" w:hanging="198"/>
            </w:pPr>
            <w:r>
              <w:rPr>
                <w:noProof/>
              </w:rPr>
              <w:t>Verificare al termine la conformità e l’adeguatezza delle lavorazioni di falegnameria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LAVORAZIONI ARTIGIANALI DI PIETRE E MARMI</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QPR-LAP-01</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20/12/2019</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delle indicazioni ricevute dal committente e/o presenti nella documentazione d’appoggio (es. schemi, disegni, procedure, distinte materiali), realizzare opere in  pietra lineari e/o decorate.</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Elementi di petrologia</w:t>
            </w:r>
          </w:p>
          <w:p w:rsidR="00E12C8E" w:rsidRDefault="00E12C8E" w:rsidP="00E12C8E">
            <w:pPr>
              <w:pStyle w:val="QPR-ConoscenzeAbilit"/>
              <w:suppressAutoHyphens w:val="0"/>
              <w:ind w:left="283" w:hanging="198"/>
            </w:pPr>
            <w:r>
              <w:rPr>
                <w:noProof/>
              </w:rPr>
              <w:t>Caratteristiche e proprietà dei macchinari/impianti per la lavorazione della pietra</w:t>
            </w:r>
          </w:p>
          <w:p w:rsidR="00E12C8E" w:rsidRDefault="00E12C8E" w:rsidP="00E12C8E">
            <w:pPr>
              <w:pStyle w:val="QPR-ConoscenzeAbilit"/>
              <w:suppressAutoHyphens w:val="0"/>
              <w:ind w:left="283" w:hanging="198"/>
            </w:pPr>
            <w:r>
              <w:rPr>
                <w:noProof/>
              </w:rPr>
              <w:t>Caratteristiche e proprietà dei materiali lapidei e loro comportamenti con gli agenti esogeni</w:t>
            </w:r>
          </w:p>
          <w:p w:rsidR="00E12C8E" w:rsidRDefault="00E12C8E" w:rsidP="00E12C8E">
            <w:pPr>
              <w:pStyle w:val="QPR-ConoscenzeAbilit"/>
              <w:suppressAutoHyphens w:val="0"/>
              <w:ind w:left="283" w:hanging="198"/>
            </w:pPr>
            <w:r>
              <w:rPr>
                <w:noProof/>
              </w:rPr>
              <w:t>Tecniche per la lavorazione manuale e la rifinitura del materiale</w:t>
            </w:r>
          </w:p>
          <w:p w:rsidR="00E12C8E" w:rsidRDefault="00E12C8E" w:rsidP="00E12C8E">
            <w:pPr>
              <w:pStyle w:val="QPR-ConoscenzeAbilit"/>
              <w:suppressAutoHyphens w:val="0"/>
              <w:ind w:left="283" w:hanging="198"/>
            </w:pPr>
            <w:r>
              <w:rPr>
                <w:noProof/>
              </w:rPr>
              <w:t>Tecniche di taglio dei materiali lapidei (a secco o ad acqua)</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lavorazione artigianale di pietra e marmi</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Regolare i macchinari nelle fasi di lavorazione della pietra</w:t>
            </w:r>
          </w:p>
          <w:p w:rsidR="00E12C8E" w:rsidRDefault="00E12C8E" w:rsidP="00E12C8E">
            <w:pPr>
              <w:pStyle w:val="QPR-ConoscenzeAbilit"/>
              <w:suppressAutoHyphens w:val="0"/>
              <w:ind w:left="283" w:hanging="198"/>
            </w:pPr>
            <w:r>
              <w:rPr>
                <w:noProof/>
              </w:rPr>
              <w:t>Applicare tecniche di lavorazione della pietra</w:t>
            </w:r>
          </w:p>
          <w:p w:rsidR="00E12C8E" w:rsidRDefault="00E12C8E" w:rsidP="00E12C8E">
            <w:pPr>
              <w:pStyle w:val="QPR-ConoscenzeAbilit"/>
              <w:suppressAutoHyphens w:val="0"/>
              <w:ind w:left="283" w:hanging="198"/>
            </w:pPr>
            <w:r>
              <w:rPr>
                <w:noProof/>
              </w:rPr>
              <w:t>Applicare tecniche di finitura del prodotto in pietra</w:t>
            </w:r>
          </w:p>
          <w:p w:rsidR="00E12C8E" w:rsidRDefault="00E12C8E" w:rsidP="00E12C8E">
            <w:pPr>
              <w:pStyle w:val="QPR-ConoscenzeAbilit"/>
              <w:suppressAutoHyphens w:val="0"/>
              <w:ind w:left="283" w:hanging="198"/>
            </w:pPr>
            <w:r>
              <w:rPr>
                <w:noProof/>
              </w:rPr>
              <w:t>Verificare al termine dei lavori la conformità e l'adeguatezza delle lavorazioni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RESTAURO E RIPRISTINO DI ELEMENTI IN PIETRA</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QPR-LAP-02</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2</w:t>
            </w:r>
            <w:r w:rsidRPr="00F80D72">
              <w:t xml:space="preserve"> del</w:t>
            </w:r>
            <w:r>
              <w:t xml:space="preserve"> 20/12/2019</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Sulla base delle indicazioni ricevute dal committente, dalla Direzione Lavori e/o presenti nella documentazione d’appoggio (es. schemi, disegni, procedure, distinte materiali), ripristinare opere in  pietra o loro parti.</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Elementi di storia dell'arte</w:t>
            </w:r>
          </w:p>
          <w:p w:rsidR="00E12C8E" w:rsidRDefault="00E12C8E" w:rsidP="00E12C8E">
            <w:pPr>
              <w:pStyle w:val="QPR-ConoscenzeAbilit"/>
              <w:suppressAutoHyphens w:val="0"/>
              <w:ind w:left="283" w:hanging="198"/>
            </w:pPr>
            <w:r>
              <w:rPr>
                <w:noProof/>
              </w:rPr>
              <w:t>Elementi di storia dell'architettura</w:t>
            </w:r>
          </w:p>
          <w:p w:rsidR="00E12C8E" w:rsidRDefault="00E12C8E" w:rsidP="00E12C8E">
            <w:pPr>
              <w:pStyle w:val="QPR-ConoscenzeAbilit"/>
              <w:suppressAutoHyphens w:val="0"/>
              <w:ind w:left="283" w:hanging="198"/>
            </w:pPr>
            <w:r>
              <w:rPr>
                <w:noProof/>
              </w:rPr>
              <w:t>Elementi di fisica applicata al restauro</w:t>
            </w:r>
          </w:p>
          <w:p w:rsidR="00E12C8E" w:rsidRDefault="00E12C8E" w:rsidP="00E12C8E">
            <w:pPr>
              <w:pStyle w:val="QPR-ConoscenzeAbilit"/>
              <w:suppressAutoHyphens w:val="0"/>
              <w:ind w:left="283" w:hanging="198"/>
            </w:pPr>
            <w:r>
              <w:rPr>
                <w:noProof/>
              </w:rPr>
              <w:t>Elementi di chimica applicata al restauro</w:t>
            </w:r>
          </w:p>
          <w:p w:rsidR="00E12C8E" w:rsidRDefault="00E12C8E" w:rsidP="00E12C8E">
            <w:pPr>
              <w:pStyle w:val="QPR-ConoscenzeAbilit"/>
              <w:suppressAutoHyphens w:val="0"/>
              <w:ind w:left="283" w:hanging="198"/>
            </w:pPr>
            <w:r>
              <w:rPr>
                <w:noProof/>
              </w:rPr>
              <w:t>Normativa dei beni e delle attività culturali</w:t>
            </w:r>
          </w:p>
          <w:p w:rsidR="00E12C8E" w:rsidRDefault="00E12C8E" w:rsidP="00E12C8E">
            <w:pPr>
              <w:pStyle w:val="QPR-ConoscenzeAbilit"/>
              <w:suppressAutoHyphens w:val="0"/>
              <w:ind w:left="283" w:hanging="198"/>
            </w:pPr>
            <w:r>
              <w:rPr>
                <w:noProof/>
              </w:rPr>
              <w:t>Normativa sul restauro</w:t>
            </w:r>
          </w:p>
          <w:p w:rsidR="00E12C8E" w:rsidRDefault="00E12C8E" w:rsidP="00E12C8E">
            <w:pPr>
              <w:pStyle w:val="QPR-ConoscenzeAbilit"/>
              <w:suppressAutoHyphens w:val="0"/>
              <w:ind w:left="283" w:hanging="198"/>
            </w:pPr>
            <w:r>
              <w:rPr>
                <w:noProof/>
              </w:rPr>
              <w:t>Tecniche di restauro dei materiali lapidei</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il restauro e il ripristino della pietra</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Applicare tecniche di pulitura sui materiali lapidei</w:t>
            </w:r>
          </w:p>
          <w:p w:rsidR="00E12C8E" w:rsidRDefault="00E12C8E" w:rsidP="00E12C8E">
            <w:pPr>
              <w:pStyle w:val="QPR-ConoscenzeAbilit"/>
              <w:suppressAutoHyphens w:val="0"/>
              <w:ind w:left="283" w:hanging="198"/>
            </w:pPr>
            <w:r>
              <w:rPr>
                <w:noProof/>
              </w:rPr>
              <w:t>Applicare tecniche di consolidamento sui materiali lapidei</w:t>
            </w:r>
          </w:p>
          <w:p w:rsidR="00E12C8E" w:rsidRDefault="00E12C8E" w:rsidP="00E12C8E">
            <w:pPr>
              <w:pStyle w:val="QPR-ConoscenzeAbilit"/>
              <w:suppressAutoHyphens w:val="0"/>
              <w:ind w:left="283" w:hanging="198"/>
            </w:pPr>
            <w:r>
              <w:rPr>
                <w:noProof/>
              </w:rPr>
              <w:t>Applicare tecniche di documentazione degli interventi di restauro</w:t>
            </w:r>
          </w:p>
          <w:p w:rsidR="00E12C8E" w:rsidRDefault="00E12C8E" w:rsidP="00E12C8E">
            <w:pPr>
              <w:pStyle w:val="QPR-ConoscenzeAbilit"/>
              <w:suppressAutoHyphens w:val="0"/>
              <w:ind w:left="283" w:hanging="198"/>
            </w:pPr>
            <w:r>
              <w:rPr>
                <w:noProof/>
              </w:rPr>
              <w:t>Verificare al termine dei lavori la conformità e l'adeguatezza delle lavorazioni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REALIZZAZIONE DEL DISEGNO PREPARATORIO PER MOSAICO</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QPR-MOS-01</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3</w:t>
            </w:r>
            <w:r w:rsidRPr="00F80D72">
              <w:t xml:space="preserve"> del</w:t>
            </w:r>
            <w:r>
              <w:t xml:space="preserve"> 20/12/2019</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In base ai bisogni del cliente, tradurre il modello in un disegno preparatorio realizzato con software vettoriale, raster e/o 3D, allestendo bozzetto e preventivo con materiali, stile compositivo e tipo di installazione per l’approvazione del committente.</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Principi di storia dell'arte e delle diverse tipologie di mosaico: greco, romano, bizantino, medievale, moderno e contemporaneo</w:t>
            </w:r>
          </w:p>
          <w:p w:rsidR="00E12C8E" w:rsidRDefault="00E12C8E" w:rsidP="00E12C8E">
            <w:pPr>
              <w:pStyle w:val="QPR-ConoscenzeAbilit"/>
              <w:suppressAutoHyphens w:val="0"/>
              <w:ind w:left="283" w:hanging="198"/>
            </w:pPr>
            <w:r>
              <w:rPr>
                <w:noProof/>
              </w:rPr>
              <w:t>Principi di disegno a mano libera e teoria del colore</w:t>
            </w:r>
          </w:p>
          <w:p w:rsidR="00E12C8E" w:rsidRDefault="00E12C8E" w:rsidP="00E12C8E">
            <w:pPr>
              <w:pStyle w:val="QPR-ConoscenzeAbilit"/>
              <w:suppressAutoHyphens w:val="0"/>
              <w:ind w:left="283" w:hanging="198"/>
            </w:pPr>
            <w:r>
              <w:rPr>
                <w:noProof/>
              </w:rPr>
              <w:t>Principi di disegno geometrico</w:t>
            </w:r>
          </w:p>
          <w:p w:rsidR="00E12C8E" w:rsidRDefault="00E12C8E" w:rsidP="00E12C8E">
            <w:pPr>
              <w:pStyle w:val="QPR-ConoscenzeAbilit"/>
              <w:suppressAutoHyphens w:val="0"/>
              <w:ind w:left="283" w:hanging="198"/>
            </w:pPr>
            <w:r>
              <w:rPr>
                <w:noProof/>
              </w:rPr>
              <w:t>Tecnologie analogiche e digitali per la riproduzione delle immagini: episcopio, proiettore per trasparenze, lavagna luminosa, plotter, stampanti etc.</w:t>
            </w:r>
          </w:p>
          <w:p w:rsidR="00E12C8E" w:rsidRDefault="00E12C8E" w:rsidP="00E12C8E">
            <w:pPr>
              <w:pStyle w:val="QPR-ConoscenzeAbilit"/>
              <w:suppressAutoHyphens w:val="0"/>
              <w:ind w:left="283" w:hanging="198"/>
            </w:pPr>
            <w:r>
              <w:rPr>
                <w:noProof/>
              </w:rPr>
              <w:t>Principali software vettoriali per la realizzazione del disegno preparatorio</w:t>
            </w:r>
          </w:p>
          <w:p w:rsidR="00E12C8E" w:rsidRDefault="00E12C8E" w:rsidP="00E12C8E">
            <w:pPr>
              <w:pStyle w:val="QPR-ConoscenzeAbilit"/>
              <w:suppressAutoHyphens w:val="0"/>
              <w:ind w:left="283" w:hanging="198"/>
            </w:pPr>
            <w:r>
              <w:rPr>
                <w:noProof/>
              </w:rPr>
              <w:t>Elementi per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 l'utilizzo di attrezzature, strumenti e materiali nelle lavorazioni realizzate</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Prefigurarsi e tradurre in termini musivi il modello da rappresentare, prevedendo l'eventuale deformazione di prospettiva a seguito dell'installazione</w:t>
            </w:r>
          </w:p>
          <w:p w:rsidR="00E12C8E" w:rsidRDefault="00E12C8E" w:rsidP="00E12C8E">
            <w:pPr>
              <w:pStyle w:val="QPR-ConoscenzeAbilit"/>
              <w:suppressAutoHyphens w:val="0"/>
              <w:ind w:left="283" w:hanging="198"/>
            </w:pPr>
            <w:r>
              <w:rPr>
                <w:noProof/>
              </w:rPr>
              <w:t>Applicare tecniche e strumentazioni idonee alla traduzione del disegno in scala 1:1 per la costituzione del reticolo</w:t>
            </w:r>
          </w:p>
          <w:p w:rsidR="00E12C8E" w:rsidRDefault="00E12C8E" w:rsidP="00E12C8E">
            <w:pPr>
              <w:pStyle w:val="QPR-ConoscenzeAbilit"/>
              <w:suppressAutoHyphens w:val="0"/>
              <w:ind w:left="283" w:hanging="198"/>
            </w:pPr>
            <w:r>
              <w:rPr>
                <w:noProof/>
              </w:rPr>
              <w:t>Applicare tecniche di disegno a mano libera e di grafica computerizzata per la realizzazione di disegni preparatori e simulazioni musive</w:t>
            </w:r>
          </w:p>
          <w:p w:rsidR="00E12C8E" w:rsidRDefault="00E12C8E" w:rsidP="00E12C8E">
            <w:pPr>
              <w:pStyle w:val="QPR-ConoscenzeAbilit"/>
              <w:suppressAutoHyphens w:val="0"/>
              <w:ind w:left="283" w:hanging="198"/>
            </w:pPr>
            <w:r>
              <w:rPr>
                <w:noProof/>
              </w:rPr>
              <w:t>Verificare la conformità e l'adeguatezza delle lavorazioni musive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REALIZZAZIONE DEL MOSAICO</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QPR-MOS-02</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3</w:t>
            </w:r>
            <w:r w:rsidRPr="00F80D72">
              <w:t xml:space="preserve"> del</w:t>
            </w:r>
            <w:r>
              <w:t xml:space="preserve"> 23/12/2019</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In base al progetto approvato, realizzare l’opera musiva, attraverso l’utilizzo di tessere di diversi materiali, immagini e composizioni artistiche curandone l’imballaggio per il trasporto e la successiva posa su pareti, pavimenti, cupole e og-getti 3D.</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Principali tipologie di mosaico: greco, romano, bizantino, medievale, moderno e contemporaneo</w:t>
            </w:r>
          </w:p>
          <w:p w:rsidR="00E12C8E" w:rsidRDefault="00E12C8E" w:rsidP="00E12C8E">
            <w:pPr>
              <w:pStyle w:val="QPR-ConoscenzeAbilit"/>
              <w:suppressAutoHyphens w:val="0"/>
              <w:ind w:left="283" w:hanging="198"/>
            </w:pPr>
            <w:r>
              <w:rPr>
                <w:noProof/>
              </w:rPr>
              <w:t>Tecnologia dei materiali utilizzati: marmo, vetro, smalti, ecc.</w:t>
            </w:r>
          </w:p>
          <w:p w:rsidR="00E12C8E" w:rsidRDefault="00E12C8E" w:rsidP="00E12C8E">
            <w:pPr>
              <w:pStyle w:val="QPR-ConoscenzeAbilit"/>
              <w:suppressAutoHyphens w:val="0"/>
              <w:ind w:left="283" w:hanging="198"/>
            </w:pPr>
            <w:r>
              <w:rPr>
                <w:noProof/>
              </w:rPr>
              <w:t>Tecniche e strumenti per il taglio delle tessere: martellina, trancia, tagliola, sega per marmi, ecc.</w:t>
            </w:r>
          </w:p>
          <w:p w:rsidR="00E12C8E" w:rsidRDefault="00E12C8E" w:rsidP="00E12C8E">
            <w:pPr>
              <w:pStyle w:val="QPR-ConoscenzeAbilit"/>
              <w:suppressAutoHyphens w:val="0"/>
              <w:ind w:left="283" w:hanging="198"/>
            </w:pPr>
            <w:r>
              <w:rPr>
                <w:noProof/>
              </w:rPr>
              <w:t>Leganti, collanti e supporti tradizionali ed innovativi</w:t>
            </w:r>
          </w:p>
          <w:p w:rsidR="00E12C8E" w:rsidRDefault="00E12C8E" w:rsidP="00E12C8E">
            <w:pPr>
              <w:pStyle w:val="QPR-ConoscenzeAbilit"/>
              <w:suppressAutoHyphens w:val="0"/>
              <w:ind w:left="283" w:hanging="198"/>
            </w:pPr>
            <w:r>
              <w:rPr>
                <w:noProof/>
              </w:rPr>
              <w:t>Tecniche di esecuzione del mosaico tradizionale ed industriale (diretta e a rovescio, tempi di realizzazione e di posa)</w:t>
            </w:r>
          </w:p>
          <w:p w:rsidR="00E12C8E" w:rsidRDefault="00E12C8E" w:rsidP="00E12C8E">
            <w:pPr>
              <w:pStyle w:val="QPR-ConoscenzeAbilit"/>
              <w:suppressAutoHyphens w:val="0"/>
              <w:ind w:left="283" w:hanging="198"/>
            </w:pPr>
            <w:r>
              <w:rPr>
                <w:noProof/>
              </w:rPr>
              <w:t>Elementi per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 l'utilizzo di attrezzature, strumenti e materiali nelle lavorazioni realizzate</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Selezionare materiali e gamme cromatiche in relazione a: bozzetto, tipologia e destinazione del mosaico</w:t>
            </w:r>
          </w:p>
          <w:p w:rsidR="00E12C8E" w:rsidRDefault="00E12C8E" w:rsidP="00E12C8E">
            <w:pPr>
              <w:pStyle w:val="QPR-ConoscenzeAbilit"/>
              <w:suppressAutoHyphens w:val="0"/>
              <w:ind w:left="283" w:hanging="198"/>
            </w:pPr>
            <w:r>
              <w:rPr>
                <w:noProof/>
              </w:rPr>
              <w:t>Stabilire il formato e la grandezza delle tessere in modo adeguato agli andamenti nonché ad una eventuale lettura prospettica dell’opera musiva</w:t>
            </w:r>
          </w:p>
          <w:p w:rsidR="00E12C8E" w:rsidRDefault="00E12C8E" w:rsidP="00E12C8E">
            <w:pPr>
              <w:pStyle w:val="QPR-ConoscenzeAbilit"/>
              <w:suppressAutoHyphens w:val="0"/>
              <w:ind w:left="283" w:hanging="198"/>
            </w:pPr>
            <w:r>
              <w:rPr>
                <w:noProof/>
              </w:rPr>
              <w:t>Applicare procedure e metodi di composizione delle malte provvisorie e dei collanti</w:t>
            </w:r>
          </w:p>
          <w:p w:rsidR="00E12C8E" w:rsidRDefault="00E12C8E" w:rsidP="00E12C8E">
            <w:pPr>
              <w:pStyle w:val="QPR-ConoscenzeAbilit"/>
              <w:suppressAutoHyphens w:val="0"/>
              <w:ind w:left="283" w:hanging="198"/>
            </w:pPr>
            <w:r>
              <w:rPr>
                <w:noProof/>
              </w:rPr>
              <w:t>Individuare la tecnica di esecuzione più appropriata in base alle caratteristiche stilistiche del soggetto da realizzare ed alla collocazione finale</w:t>
            </w:r>
          </w:p>
          <w:p w:rsidR="00E12C8E" w:rsidRDefault="00E12C8E" w:rsidP="00E12C8E">
            <w:pPr>
              <w:pStyle w:val="QPR-ConoscenzeAbilit"/>
              <w:suppressAutoHyphens w:val="0"/>
              <w:ind w:left="283" w:hanging="198"/>
            </w:pPr>
            <w:r>
              <w:rPr>
                <w:noProof/>
              </w:rPr>
              <w:t>Individuare le modalità di montaggio atte a celare le giunture tra le diverse sezioni</w:t>
            </w:r>
          </w:p>
          <w:p w:rsidR="00E12C8E" w:rsidRDefault="00E12C8E" w:rsidP="00E12C8E">
            <w:pPr>
              <w:pStyle w:val="QPR-ConoscenzeAbilit"/>
              <w:suppressAutoHyphens w:val="0"/>
              <w:ind w:left="283" w:hanging="198"/>
            </w:pPr>
            <w:r>
              <w:rPr>
                <w:noProof/>
              </w:rPr>
              <w:t>Valutare in termini tecnico-estetici il manufatto musivo realizzato</w:t>
            </w:r>
          </w:p>
          <w:p w:rsidR="00E12C8E" w:rsidRDefault="00E12C8E" w:rsidP="00E12C8E">
            <w:pPr>
              <w:pStyle w:val="QPR-ConoscenzeAbilit"/>
              <w:suppressAutoHyphens w:val="0"/>
              <w:ind w:left="283" w:hanging="198"/>
            </w:pPr>
            <w:r>
              <w:rPr>
                <w:noProof/>
              </w:rPr>
              <w:t>Imballare in modo funzionale gli elementi musivi in vista del trasporto in cantiere e della successiva posa</w:t>
            </w:r>
          </w:p>
          <w:p w:rsidR="00E12C8E" w:rsidRDefault="00E12C8E" w:rsidP="00E12C8E">
            <w:pPr>
              <w:pStyle w:val="QPR-ConoscenzeAbilit"/>
              <w:suppressAutoHyphens w:val="0"/>
              <w:ind w:left="283" w:hanging="198"/>
            </w:pPr>
            <w:r>
              <w:rPr>
                <w:noProof/>
              </w:rPr>
              <w:t>Verificare la conformità e l'adeguatezza delle lavorazioni musive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665B32">
            <w:pPr>
              <w:pStyle w:val="QPR-Titolo"/>
            </w:pPr>
            <w:r w:rsidRPr="000A54BC">
              <w:t>POSA DEL MOSAICO</w:t>
            </w:r>
          </w:p>
        </w:tc>
      </w:tr>
      <w:tr w:rsidR="00E12C8E"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665B32">
            <w:pPr>
              <w:pStyle w:val="QPR-Codice"/>
            </w:pPr>
            <w:r w:rsidRPr="000A54BC">
              <w:t>QPR-MOS-03</w:t>
            </w:r>
          </w:p>
        </w:tc>
        <w:tc>
          <w:tcPr>
            <w:tcW w:w="1625" w:type="dxa"/>
            <w:tcBorders>
              <w:left w:val="nil"/>
              <w:bottom w:val="single" w:sz="4" w:space="0" w:color="auto"/>
              <w:right w:val="nil"/>
            </w:tcBorders>
            <w:shd w:val="clear" w:color="auto" w:fill="CCECFF"/>
            <w:vAlign w:val="center"/>
          </w:tcPr>
          <w:p w:rsidR="00E12C8E" w:rsidRDefault="00E12C8E"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E12C8E" w:rsidRPr="00F80D72" w:rsidRDefault="00E12C8E" w:rsidP="00665B32">
            <w:pPr>
              <w:pStyle w:val="QPR-Versione"/>
            </w:pPr>
            <w:r w:rsidRPr="00F80D72">
              <w:t xml:space="preserve">Versione </w:t>
            </w:r>
            <w:r w:rsidRPr="000A54BC">
              <w:t>3</w:t>
            </w:r>
            <w:r w:rsidRPr="00F80D72">
              <w:t xml:space="preserve"> del</w:t>
            </w:r>
            <w:r>
              <w:t xml:space="preserve"> 23/12/2019</w:t>
            </w:r>
          </w:p>
        </w:tc>
      </w:tr>
      <w:tr w:rsidR="00E12C8E"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665B32">
            <w:pPr>
              <w:pStyle w:val="QPR-Titoletti"/>
            </w:pPr>
            <w:r w:rsidRPr="004503E8">
              <w:t>Descrizione del qualificatore professionale regionale</w:t>
            </w:r>
          </w:p>
        </w:tc>
      </w:tr>
      <w:tr w:rsidR="00E12C8E"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665B32">
            <w:pPr>
              <w:pStyle w:val="QPR-TitoloDescrizione"/>
            </w:pPr>
            <w:r w:rsidRPr="000A54BC">
              <w:rPr>
                <w:noProof/>
                <w:snapToGrid w:val="0"/>
              </w:rPr>
              <w:t>Dopo aver idoneamente predisposto la superficie destinata ad accogliere l’opera musiva, applicare mosaici industriali ed artigianali su pareti, cupole, pavimenti e superfici 3D, procedendo successivamente con la finitura delle superfici realizzate.</w:t>
            </w:r>
          </w:p>
        </w:tc>
      </w:tr>
      <w:tr w:rsidR="00E12C8E" w:rsidRPr="006F0970" w:rsidTr="00665B32">
        <w:trPr>
          <w:trHeight w:hRule="exact" w:val="340"/>
        </w:trPr>
        <w:tc>
          <w:tcPr>
            <w:tcW w:w="4874" w:type="dxa"/>
            <w:gridSpan w:val="3"/>
            <w:tcBorders>
              <w:bottom w:val="nil"/>
            </w:tcBorders>
            <w:shd w:val="clear" w:color="auto" w:fill="FFFFB9"/>
            <w:vAlign w:val="center"/>
          </w:tcPr>
          <w:p w:rsidR="00E12C8E" w:rsidRPr="006F0970" w:rsidRDefault="00E12C8E" w:rsidP="00665B32">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665B32">
            <w:pPr>
              <w:pStyle w:val="QPR-Titoletti"/>
            </w:pPr>
            <w:r w:rsidRPr="006F0970">
              <w:t>Abilità</w:t>
            </w:r>
          </w:p>
        </w:tc>
      </w:tr>
      <w:tr w:rsidR="00E12C8E"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Materiali musivi tradizionali ed innovativi: marmo, vetro, smalti, ecc.</w:t>
            </w:r>
          </w:p>
          <w:p w:rsidR="00E12C8E" w:rsidRDefault="00E12C8E" w:rsidP="00E12C8E">
            <w:pPr>
              <w:pStyle w:val="QPR-ConoscenzeAbilit"/>
              <w:suppressAutoHyphens w:val="0"/>
              <w:ind w:left="283" w:hanging="198"/>
            </w:pPr>
            <w:r>
              <w:rPr>
                <w:noProof/>
              </w:rPr>
              <w:t>Strumenti ed attrezzature per la posa</w:t>
            </w:r>
          </w:p>
          <w:p w:rsidR="00E12C8E" w:rsidRDefault="00E12C8E" w:rsidP="00E12C8E">
            <w:pPr>
              <w:pStyle w:val="QPR-ConoscenzeAbilit"/>
              <w:suppressAutoHyphens w:val="0"/>
              <w:ind w:left="283" w:hanging="198"/>
            </w:pPr>
            <w:r>
              <w:rPr>
                <w:noProof/>
              </w:rPr>
              <w:t>Leganti, collanti e supporti tradizionali ed innovativi</w:t>
            </w:r>
          </w:p>
          <w:p w:rsidR="00E12C8E" w:rsidRDefault="00E12C8E" w:rsidP="00E12C8E">
            <w:pPr>
              <w:pStyle w:val="QPR-ConoscenzeAbilit"/>
              <w:suppressAutoHyphens w:val="0"/>
              <w:ind w:left="283" w:hanging="198"/>
            </w:pPr>
            <w:r>
              <w:rPr>
                <w:noProof/>
              </w:rPr>
              <w:t>Tecniche di posa del mosaico realizzato a rovescio su carta o diretto, industriale, determinazione dei tempi di posa, organizzazione e suddivisione dei ruoli in caso di posa in equipe (grandi opere)</w:t>
            </w:r>
          </w:p>
          <w:p w:rsidR="00E12C8E" w:rsidRDefault="00E12C8E" w:rsidP="00E12C8E">
            <w:pPr>
              <w:pStyle w:val="QPR-ConoscenzeAbilit"/>
              <w:suppressAutoHyphens w:val="0"/>
              <w:ind w:left="283" w:hanging="198"/>
            </w:pPr>
            <w:r>
              <w:rPr>
                <w:noProof/>
              </w:rPr>
              <w:t>Tecniche di finitura dei mosaici</w:t>
            </w:r>
          </w:p>
          <w:p w:rsidR="00E12C8E" w:rsidRDefault="00E12C8E" w:rsidP="00E12C8E">
            <w:pPr>
              <w:pStyle w:val="QPR-ConoscenzeAbilit"/>
              <w:suppressAutoHyphens w:val="0"/>
              <w:ind w:left="283" w:hanging="198"/>
            </w:pPr>
            <w:r>
              <w:rPr>
                <w:noProof/>
              </w:rPr>
              <w:t>Elementi per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 l'utilizzo di attrezzature, strumenti e materiali nelle lavorazioni realizzate</w:t>
            </w:r>
          </w:p>
          <w:p w:rsidR="00E12C8E" w:rsidRPr="00174B50" w:rsidRDefault="00E12C8E"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Scegliere i materiali costituenti il supporto definitivo in funzione della collocazione finale del mosaico</w:t>
            </w:r>
          </w:p>
          <w:p w:rsidR="00E12C8E" w:rsidRDefault="00E12C8E" w:rsidP="00E12C8E">
            <w:pPr>
              <w:pStyle w:val="QPR-ConoscenzeAbilit"/>
              <w:suppressAutoHyphens w:val="0"/>
              <w:ind w:left="283" w:hanging="198"/>
            </w:pPr>
            <w:r>
              <w:rPr>
                <w:noProof/>
              </w:rPr>
              <w:t>Applicare procedure e metodi di composizione delle malte e dei collanti</w:t>
            </w:r>
          </w:p>
          <w:p w:rsidR="00E12C8E" w:rsidRDefault="00E12C8E" w:rsidP="00E12C8E">
            <w:pPr>
              <w:pStyle w:val="QPR-ConoscenzeAbilit"/>
              <w:suppressAutoHyphens w:val="0"/>
              <w:ind w:left="283" w:hanging="198"/>
            </w:pPr>
            <w:r>
              <w:rPr>
                <w:noProof/>
              </w:rPr>
              <w:t>Preparare il cantiere di posa (piani e attrezzature)</w:t>
            </w:r>
          </w:p>
          <w:p w:rsidR="00E12C8E" w:rsidRDefault="00E12C8E" w:rsidP="00E12C8E">
            <w:pPr>
              <w:pStyle w:val="QPR-ConoscenzeAbilit"/>
              <w:suppressAutoHyphens w:val="0"/>
              <w:ind w:left="283" w:hanging="198"/>
            </w:pPr>
            <w:r>
              <w:rPr>
                <w:noProof/>
              </w:rPr>
              <w:t>Posare il mosaico tradizionale ed industriale</w:t>
            </w:r>
          </w:p>
          <w:p w:rsidR="00E12C8E" w:rsidRDefault="00E12C8E" w:rsidP="00E12C8E">
            <w:pPr>
              <w:pStyle w:val="QPR-ConoscenzeAbilit"/>
              <w:suppressAutoHyphens w:val="0"/>
              <w:ind w:left="283" w:hanging="198"/>
            </w:pPr>
            <w:r>
              <w:rPr>
                <w:noProof/>
              </w:rPr>
              <w:t>Lavare e rifinire il mosaico una volta posato</w:t>
            </w:r>
          </w:p>
          <w:p w:rsidR="00E12C8E" w:rsidRDefault="00E12C8E" w:rsidP="00E12C8E">
            <w:pPr>
              <w:pStyle w:val="QPR-ConoscenzeAbilit"/>
              <w:suppressAutoHyphens w:val="0"/>
              <w:ind w:left="283" w:hanging="198"/>
            </w:pPr>
            <w:r>
              <w:rPr>
                <w:noProof/>
              </w:rPr>
              <w:t>Smobilitare il cantiere e provvedere allo stoccaggio/smaltimento dei prodotti di cantiere</w:t>
            </w:r>
          </w:p>
          <w:p w:rsidR="00E12C8E" w:rsidRDefault="00E12C8E" w:rsidP="00E12C8E">
            <w:pPr>
              <w:pStyle w:val="QPR-ConoscenzeAbilit"/>
              <w:suppressAutoHyphens w:val="0"/>
              <w:ind w:left="283" w:hanging="198"/>
            </w:pPr>
            <w:r>
              <w:rPr>
                <w:noProof/>
              </w:rPr>
              <w:t>Verificare la conformità e l'adeguatezza delle lavorazioni musive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665B32">
            <w:pPr>
              <w:pStyle w:val="QPR-ChiusuraConAbi"/>
            </w:pPr>
          </w:p>
        </w:tc>
      </w:tr>
    </w:tbl>
    <w:p w:rsidR="00E12C8E" w:rsidRDefault="00E12C8E" w:rsidP="00E12C8E">
      <w:pPr>
        <w:pStyle w:val="DOC-Spaziatura"/>
      </w:pPr>
    </w:p>
    <w:p w:rsidR="00EC3D1D" w:rsidRDefault="00EC3D1D" w:rsidP="00EC3D1D">
      <w:pPr>
        <w:pStyle w:val="DOC-TestoBase"/>
      </w:pPr>
    </w:p>
    <w:p w:rsidR="00E12C8E" w:rsidRPr="00493351" w:rsidRDefault="00E12C8E" w:rsidP="00EC3D1D">
      <w:pPr>
        <w:pStyle w:val="DOC-TestoBase"/>
      </w:pPr>
    </w:p>
    <w:p w:rsidR="00EC3D1D" w:rsidRPr="00493351" w:rsidRDefault="00EC3D1D" w:rsidP="00EC3D1D">
      <w:pPr>
        <w:pStyle w:val="DOC-TestoBase"/>
        <w:sectPr w:rsidR="00EC3D1D" w:rsidRPr="00493351" w:rsidSect="00D17F58">
          <w:headerReference w:type="default" r:id="rId291"/>
          <w:footerReference w:type="default" r:id="rId292"/>
          <w:footerReference w:type="first" r:id="rId293"/>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t>Addetto alle lavorazioni artistiche in edilizia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E12C8E" w:rsidTr="00665B32">
        <w:trPr>
          <w:trHeight w:hRule="exact" w:val="280"/>
        </w:trPr>
        <w:tc>
          <w:tcPr>
            <w:tcW w:w="40" w:type="dxa"/>
          </w:tcPr>
          <w:p w:rsidR="00E12C8E" w:rsidRDefault="00E12C8E" w:rsidP="00665B32">
            <w:pPr>
              <w:pStyle w:val="EMPTYCELLSTYLE"/>
            </w:pPr>
          </w:p>
        </w:tc>
        <w:tc>
          <w:tcPr>
            <w:tcW w:w="1380" w:type="dxa"/>
            <w:tcBorders>
              <w:bottom w:val="single" w:sz="4" w:space="0" w:color="000000"/>
            </w:tcBorders>
            <w:tcMar>
              <w:top w:w="40" w:type="dxa"/>
              <w:left w:w="60" w:type="dxa"/>
              <w:bottom w:w="0" w:type="dxa"/>
              <w:right w:w="0" w:type="dxa"/>
            </w:tcMar>
          </w:tcPr>
          <w:p w:rsidR="00E12C8E" w:rsidRDefault="00E12C8E" w:rsidP="00665B3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E12C8E" w:rsidRDefault="00E12C8E" w:rsidP="00665B3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E12C8E" w:rsidRDefault="00E12C8E" w:rsidP="00665B32">
            <w:pPr>
              <w:pStyle w:val="DOC-TabellaIntestazioni"/>
            </w:pPr>
            <w:r>
              <w:t>EQF</w:t>
            </w:r>
          </w:p>
        </w:tc>
        <w:tc>
          <w:tcPr>
            <w:tcW w:w="3119" w:type="dxa"/>
            <w:tcBorders>
              <w:bottom w:val="single" w:sz="4" w:space="0" w:color="000000"/>
            </w:tcBorders>
          </w:tcPr>
          <w:p w:rsidR="00E12C8E" w:rsidRDefault="00E12C8E" w:rsidP="00665B3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E12C8E" w:rsidRDefault="00E12C8E" w:rsidP="00665B32">
            <w:pPr>
              <w:pStyle w:val="DOC-TabellaIntestazioni"/>
            </w:pPr>
            <w:r>
              <w:t>Note sulla SST correlata</w:t>
            </w: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QPR-EDI-08</w:t>
            </w:r>
          </w:p>
        </w:tc>
        <w:tc>
          <w:tcPr>
            <w:tcW w:w="6792" w:type="dxa"/>
            <w:tcBorders>
              <w:top w:val="single"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ALLESTIMENTO E SMOBILITAZIONE DEL CANTIERE EDILE</w:t>
            </w:r>
          </w:p>
        </w:tc>
        <w:tc>
          <w:tcPr>
            <w:tcW w:w="992" w:type="dxa"/>
            <w:tcBorders>
              <w:top w:val="single"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3</w:t>
            </w:r>
          </w:p>
        </w:tc>
        <w:tc>
          <w:tcPr>
            <w:tcW w:w="3119" w:type="dxa"/>
            <w:tcBorders>
              <w:top w:val="single" w:sz="4" w:space="0" w:color="000000"/>
              <w:bottom w:val="dotted" w:sz="4" w:space="0" w:color="000000"/>
            </w:tcBorders>
          </w:tcPr>
          <w:p w:rsidR="00E12C8E" w:rsidRDefault="00E12C8E" w:rsidP="00665B3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QPR-EDI-15</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INTONACATURA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3</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QPR-EDI-16</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REALIZZAZIONE DI LAVORI DI ISOLAMENTO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3</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QPR-EDI-17</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POSA DEL RIVESTIMENTO SU PAVIMENTI E PARETI</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3</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QPR-EDI-18</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REALIZZAZIONE DI LAVORI IN CARTONGESSO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3</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QPR-EDI-19</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TINTEGGIATURA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3</w:t>
            </w:r>
          </w:p>
        </w:tc>
        <w:tc>
          <w:tcPr>
            <w:tcW w:w="3119" w:type="dxa"/>
            <w:tcBorders>
              <w:top w:val="dotted" w:sz="4" w:space="0" w:color="000000"/>
              <w:bottom w:val="dotted" w:sz="4" w:space="0" w:color="000000"/>
            </w:tcBorders>
          </w:tcPr>
          <w:p w:rsidR="00E12C8E" w:rsidRDefault="00E12C8E" w:rsidP="00665B3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QPR-LEG-10</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LAVORAZIONE ARTIGIANALE DI MANUFATTI DECORATIVI IN LEGNO PER L’EDILIZIA</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3</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QPR-LAP-01</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LAVORAZIONI ARTIGIANALI DI PIETRE E MARMI</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3</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QPR-LAP-02</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RESTAURO E RIPRISTINO DI ELEMENTI IN PIETRA</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4</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QPR-MOS-01</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REALIZZAZIONE DEL DISEGNO PREPARATORIO PER MOSAICO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4</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QPR-MOS-02</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REALIZZAZIONE DEL MOSAICO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4</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r w:rsidR="00E12C8E" w:rsidTr="00665B32">
        <w:trPr>
          <w:trHeight w:hRule="exact" w:val="280"/>
        </w:trPr>
        <w:tc>
          <w:tcPr>
            <w:tcW w:w="40" w:type="dxa"/>
          </w:tcPr>
          <w:p w:rsidR="00E12C8E" w:rsidRDefault="00E12C8E"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Grassetto"/>
            </w:pPr>
            <w:r>
              <w:t>QPR-MOS-03</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665B32">
            <w:pPr>
              <w:pStyle w:val="DOC-TabellaTesto"/>
            </w:pPr>
            <w:r>
              <w:t>POSA DEL MOSAICO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r>
              <w:t>4</w:t>
            </w:r>
          </w:p>
        </w:tc>
        <w:tc>
          <w:tcPr>
            <w:tcW w:w="3119" w:type="dxa"/>
            <w:tcBorders>
              <w:top w:val="dotted" w:sz="4" w:space="0" w:color="000000"/>
              <w:bottom w:val="dotted" w:sz="4" w:space="0" w:color="000000"/>
            </w:tcBorders>
          </w:tcPr>
          <w:p w:rsidR="00E12C8E" w:rsidRDefault="00E12C8E"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665B32">
            <w:pPr>
              <w:pStyle w:val="DOC-TabellaTestoCx"/>
            </w:pPr>
          </w:p>
        </w:tc>
        <w:tc>
          <w:tcPr>
            <w:tcW w:w="40" w:type="dxa"/>
          </w:tcPr>
          <w:p w:rsidR="00E12C8E" w:rsidRDefault="00E12C8E" w:rsidP="00665B32">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A1A1B" w:rsidRDefault="00FA1A1B">
      <w:pPr>
        <w:jc w:val="left"/>
        <w:rPr>
          <w:rFonts w:ascii="Calibri" w:hAnsi="Calibri" w:cs="Times New Roman"/>
          <w:noProof w:val="0"/>
          <w:lang w:eastAsia="en-US"/>
        </w:rPr>
      </w:pPr>
      <w:r>
        <w:br w:type="page"/>
      </w:r>
    </w:p>
    <w:p w:rsidR="00FA1A1B" w:rsidRDefault="00E12C8E" w:rsidP="00110327">
      <w:pPr>
        <w:pStyle w:val="DOC-TestoBase"/>
        <w:jc w:val="center"/>
      </w:pPr>
      <w:r w:rsidRPr="00E12C8E">
        <w:rPr>
          <w:noProof/>
          <w:lang w:eastAsia="it-IT"/>
        </w:rPr>
        <w:drawing>
          <wp:inline distT="0" distB="0" distL="0" distR="0">
            <wp:extent cx="8640000" cy="6103679"/>
            <wp:effectExtent l="0" t="0" r="889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480" name="Im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850257" w:rsidP="00110327">
      <w:pPr>
        <w:pStyle w:val="DOC-TestoBase"/>
        <w:jc w:val="center"/>
      </w:pPr>
      <w:r w:rsidRPr="00850257">
        <w:rPr>
          <w:noProof/>
          <w:lang w:eastAsia="it-IT"/>
        </w:rPr>
        <w:drawing>
          <wp:inline distT="0" distB="0" distL="0" distR="0">
            <wp:extent cx="8640000" cy="6106583"/>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12C8E" w:rsidRDefault="00850257" w:rsidP="00110327">
      <w:pPr>
        <w:pStyle w:val="DOC-TestoBase"/>
        <w:jc w:val="center"/>
      </w:pPr>
      <w:r w:rsidRPr="00850257">
        <w:rPr>
          <w:noProof/>
          <w:lang w:eastAsia="it-IT"/>
        </w:rPr>
        <w:drawing>
          <wp:inline distT="0" distB="0" distL="0" distR="0">
            <wp:extent cx="8640000" cy="6106583"/>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12C8E" w:rsidRDefault="00850257" w:rsidP="00110327">
      <w:pPr>
        <w:pStyle w:val="DOC-TestoBase"/>
        <w:jc w:val="center"/>
      </w:pPr>
      <w:r w:rsidRPr="00850257">
        <w:rPr>
          <w:noProof/>
          <w:lang w:eastAsia="it-IT"/>
        </w:rPr>
        <w:drawing>
          <wp:inline distT="0" distB="0" distL="0" distR="0">
            <wp:extent cx="8640000" cy="6106583"/>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12C8E" w:rsidRPr="00493351" w:rsidRDefault="00E12C8E" w:rsidP="00110327">
      <w:pPr>
        <w:pStyle w:val="DOC-TestoBase"/>
        <w:jc w:val="center"/>
        <w:sectPr w:rsidR="00E12C8E"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w:t>
      </w:r>
      <w:r>
        <w:t>7</w:t>
      </w:r>
    </w:p>
    <w:p w:rsidR="00EC3D1D" w:rsidRPr="00493351" w:rsidRDefault="00EC3D1D" w:rsidP="00EC3D1D">
      <w:pPr>
        <w:pStyle w:val="LG-TitoloProfilo"/>
      </w:pPr>
      <w:bookmarkStart w:id="96" w:name="_Toc508197865"/>
      <w:bookmarkStart w:id="97" w:name="_Toc41035819"/>
      <w:r>
        <w:t>Tecnico edile</w:t>
      </w:r>
      <w:bookmarkEnd w:id="96"/>
      <w:bookmarkEnd w:id="9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E1129" w:rsidTr="00665B32">
        <w:trPr>
          <w:trHeight w:hRule="exact" w:val="340"/>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665B32">
            <w:pPr>
              <w:pStyle w:val="LG-Titoletto"/>
            </w:pPr>
            <w:r>
              <w:t>REFERENZIAZIONI</w:t>
            </w:r>
          </w:p>
        </w:tc>
        <w:tc>
          <w:tcPr>
            <w:tcW w:w="1" w:type="dxa"/>
          </w:tcPr>
          <w:p w:rsidR="002E1129" w:rsidRDefault="002E1129" w:rsidP="00665B32">
            <w:pPr>
              <w:pStyle w:val="EMPTYCELLSTYLE"/>
            </w:pPr>
          </w:p>
        </w:tc>
      </w:tr>
      <w:tr w:rsidR="002E1129" w:rsidTr="00665B32">
        <w:trPr>
          <w:trHeight w:hRule="exact" w:val="1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665B32">
            <w:pPr>
              <w:pStyle w:val="DOC-TestoBase"/>
            </w:pPr>
            <w:r>
              <w:t>Professioni NUP/ISTAT correlate:</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600" w:type="dxa"/>
            <w:gridSpan w:val="2"/>
            <w:tcMar>
              <w:top w:w="0" w:type="dxa"/>
              <w:left w:w="60" w:type="dxa"/>
              <w:bottom w:w="0" w:type="dxa"/>
              <w:right w:w="0" w:type="dxa"/>
            </w:tcMar>
          </w:tcPr>
          <w:p w:rsidR="002E1129" w:rsidRDefault="002E1129" w:rsidP="00665B32">
            <w:pPr>
              <w:pStyle w:val="LG-ElencoConTabulazione"/>
            </w:pPr>
            <w:r>
              <w:t>3.1.3.5.0</w:t>
            </w:r>
          </w:p>
        </w:tc>
        <w:tc>
          <w:tcPr>
            <w:tcW w:w="7900" w:type="dxa"/>
            <w:gridSpan w:val="3"/>
            <w:tcMar>
              <w:top w:w="0" w:type="dxa"/>
              <w:left w:w="60" w:type="dxa"/>
              <w:bottom w:w="0" w:type="dxa"/>
              <w:right w:w="0" w:type="dxa"/>
            </w:tcMar>
          </w:tcPr>
          <w:p w:rsidR="002E1129" w:rsidRDefault="002E1129" w:rsidP="00665B32">
            <w:pPr>
              <w:pStyle w:val="LG-ElencoConTabulazione"/>
            </w:pPr>
            <w:r>
              <w:t>Tecnici delle costruzioni civili e professioni assimilate</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600" w:type="dxa"/>
            <w:gridSpan w:val="2"/>
            <w:tcMar>
              <w:top w:w="0" w:type="dxa"/>
              <w:left w:w="60" w:type="dxa"/>
              <w:bottom w:w="0" w:type="dxa"/>
              <w:right w:w="0" w:type="dxa"/>
            </w:tcMar>
          </w:tcPr>
          <w:p w:rsidR="002E1129" w:rsidRDefault="002E1129" w:rsidP="00665B32">
            <w:pPr>
              <w:pStyle w:val="LG-ElencoConTabulazione"/>
            </w:pPr>
            <w:r>
              <w:t>3.1.5.2.0</w:t>
            </w:r>
          </w:p>
        </w:tc>
        <w:tc>
          <w:tcPr>
            <w:tcW w:w="7900" w:type="dxa"/>
            <w:gridSpan w:val="3"/>
            <w:tcMar>
              <w:top w:w="0" w:type="dxa"/>
              <w:left w:w="60" w:type="dxa"/>
              <w:bottom w:w="0" w:type="dxa"/>
              <w:right w:w="0" w:type="dxa"/>
            </w:tcMar>
          </w:tcPr>
          <w:p w:rsidR="002E1129" w:rsidRDefault="002E1129" w:rsidP="00665B32">
            <w:pPr>
              <w:pStyle w:val="LG-ElencoConTabulazione"/>
            </w:pPr>
            <w:r>
              <w:t>Tecnici della gestione di cantieri edili</w:t>
            </w:r>
          </w:p>
        </w:tc>
        <w:tc>
          <w:tcPr>
            <w:tcW w:w="1" w:type="dxa"/>
          </w:tcPr>
          <w:p w:rsidR="002E1129" w:rsidRDefault="002E1129" w:rsidP="00665B32">
            <w:pPr>
              <w:pStyle w:val="EMPTYCELLSTYLE"/>
            </w:pPr>
          </w:p>
        </w:tc>
      </w:tr>
      <w:tr w:rsidR="002E1129" w:rsidTr="00665B32">
        <w:trPr>
          <w:trHeight w:hRule="exact" w:val="1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665B32">
            <w:pPr>
              <w:pStyle w:val="DOC-TestoBase"/>
            </w:pPr>
            <w:r>
              <w:t xml:space="preserve">Attività economiche di riferimento (ATECO 2007/ISTAT): </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600" w:type="dxa"/>
            <w:gridSpan w:val="2"/>
            <w:tcMar>
              <w:top w:w="0" w:type="dxa"/>
              <w:left w:w="60" w:type="dxa"/>
              <w:bottom w:w="0" w:type="dxa"/>
              <w:right w:w="0" w:type="dxa"/>
            </w:tcMar>
          </w:tcPr>
          <w:p w:rsidR="002E1129" w:rsidRDefault="002E1129" w:rsidP="00665B32">
            <w:pPr>
              <w:pStyle w:val="LG-ElencoConTabulazione"/>
            </w:pPr>
            <w:r>
              <w:t>41.20.00</w:t>
            </w:r>
          </w:p>
        </w:tc>
        <w:tc>
          <w:tcPr>
            <w:tcW w:w="7900" w:type="dxa"/>
            <w:gridSpan w:val="3"/>
            <w:tcMar>
              <w:top w:w="0" w:type="dxa"/>
              <w:left w:w="60" w:type="dxa"/>
              <w:bottom w:w="0" w:type="dxa"/>
              <w:right w:w="0" w:type="dxa"/>
            </w:tcMar>
          </w:tcPr>
          <w:p w:rsidR="002E1129" w:rsidRDefault="002E1129" w:rsidP="00665B32">
            <w:pPr>
              <w:pStyle w:val="LG-ElencoConTabulazione"/>
            </w:pPr>
            <w:r>
              <w:t>Costruzione di edifici residenziali e non residenziali</w:t>
            </w:r>
          </w:p>
        </w:tc>
        <w:tc>
          <w:tcPr>
            <w:tcW w:w="1" w:type="dxa"/>
          </w:tcPr>
          <w:p w:rsidR="002E1129" w:rsidRDefault="002E1129" w:rsidP="00665B32">
            <w:pPr>
              <w:pStyle w:val="EMPTYCELLSTYLE"/>
            </w:pPr>
          </w:p>
        </w:tc>
      </w:tr>
      <w:tr w:rsidR="002E1129" w:rsidTr="00665B32">
        <w:trPr>
          <w:trHeight w:hRule="exact" w:val="1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665B32">
            <w:pPr>
              <w:pStyle w:val="DOC-TestoBase"/>
            </w:pPr>
            <w:r>
              <w:t>Figura e indirizzo/i di riferimento</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7900" w:type="dxa"/>
            <w:gridSpan w:val="3"/>
            <w:tcMar>
              <w:top w:w="0" w:type="dxa"/>
              <w:left w:w="60" w:type="dxa"/>
              <w:bottom w:w="0" w:type="dxa"/>
              <w:right w:w="0" w:type="dxa"/>
            </w:tcMar>
          </w:tcPr>
          <w:p w:rsidR="002E1129" w:rsidRDefault="002E1129" w:rsidP="00665B32">
            <w:pPr>
              <w:pStyle w:val="LG-ElencoConTabulazione"/>
            </w:pPr>
            <w:r>
              <w:t>TECNICO EDILE</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7900" w:type="dxa"/>
            <w:gridSpan w:val="3"/>
            <w:tcMar>
              <w:top w:w="0" w:type="dxa"/>
              <w:left w:w="60" w:type="dxa"/>
              <w:bottom w:w="0" w:type="dxa"/>
              <w:right w:w="0" w:type="dxa"/>
            </w:tcMar>
          </w:tcPr>
          <w:p w:rsidR="002E1129" w:rsidRDefault="002E1129" w:rsidP="00665B32">
            <w:pPr>
              <w:pStyle w:val="LG-ElencoConTabulazione"/>
            </w:pPr>
            <w:r>
              <w:t>Costruzioni architettoniche e ambientali</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665B32">
        <w:trPr>
          <w:trHeight w:hRule="exact" w:val="340"/>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665B32">
            <w:pPr>
              <w:pStyle w:val="LG-Titoletto"/>
            </w:pPr>
            <w:r>
              <w:t>DESCRIZIONE SINTETICA DEL PROFILO</w:t>
            </w:r>
          </w:p>
        </w:tc>
        <w:tc>
          <w:tcPr>
            <w:tcW w:w="1" w:type="dxa"/>
          </w:tcPr>
          <w:p w:rsidR="002E1129" w:rsidRDefault="002E1129" w:rsidP="00665B32">
            <w:pPr>
              <w:pStyle w:val="EMPTYCELLSTYLE"/>
            </w:pPr>
          </w:p>
        </w:tc>
      </w:tr>
      <w:tr w:rsidR="002E1129" w:rsidTr="00665B32">
        <w:trPr>
          <w:trHeight w:hRule="exact" w:val="14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2E1129">
        <w:trPr>
          <w:trHeight w:val="1701"/>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665B32">
            <w:pPr>
              <w:pStyle w:val="LG-TestoBase"/>
            </w:pPr>
            <w:r>
              <w:t>Il TECNICO EDILE interviene con autonomia, nel quadro di azione stabilito e delle specifiche assegnate, contribuendo al presidio del processo delle costruzioni edili attraverso la partecipazione all’individuazione delle risorse materiali e strumentali, la predisposizione, l’organizzazione operativa e l’implementazione di procedure di miglioramento continuo delle lavorazioni, il monitoraggio e la valutazione del risultato, con assunzione di responsabilità relative alla sorveglianza di attività esecutive svolte da altri. La formazione tecnica nell’utilizzo di metodologie, strumenti e informazioni specializzate gli consente di svolgere le attività di costruzione edile, con competenze relative alla logistica dell’approvvigionamento, alla documentazione delle attività ed all’ambito organizzativo-operativo del cantiere.</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665B32">
        <w:trPr>
          <w:trHeight w:hRule="exact" w:val="340"/>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2E1129">
            <w:pPr>
              <w:pStyle w:val="LG-Titoletto"/>
            </w:pPr>
            <w:r>
              <w:t>REQUISITI FORMALI DI ACCESSO</w:t>
            </w:r>
          </w:p>
        </w:tc>
        <w:tc>
          <w:tcPr>
            <w:tcW w:w="1" w:type="dxa"/>
          </w:tcPr>
          <w:p w:rsidR="002E1129" w:rsidRDefault="002E1129" w:rsidP="00665B32">
            <w:pPr>
              <w:pStyle w:val="EMPTYCELLSTYLE"/>
            </w:pPr>
          </w:p>
        </w:tc>
      </w:tr>
      <w:tr w:rsidR="002E1129" w:rsidTr="00665B32">
        <w:trPr>
          <w:trHeight w:hRule="exact" w:val="1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2E1129">
        <w:trPr>
          <w:trHeight w:val="1457"/>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2E1129">
            <w:pPr>
              <w:pStyle w:val="LG-TestoBase"/>
            </w:pPr>
            <w:r>
              <w:t>Qualificazioni professionali di livello EQF 3 correlate:</w:t>
            </w:r>
            <w:r>
              <w:br/>
              <w:t>• Addetto alle lavorazioni di cantiere edile</w:t>
            </w:r>
            <w:r>
              <w:br/>
              <w:t>• Addetto alle lavorazioni edili con materiali tradizionali, innovativi ed ecosostenibili</w:t>
            </w:r>
            <w:r>
              <w:br/>
              <w:t>• Addetto alle lavorazioni artistiche in edilizia</w:t>
            </w:r>
            <w:r>
              <w:br/>
              <w:t>Oppure, diplomi di scuola secondaria di secondo grado. Sono considerati diplomi preferenziali:</w:t>
            </w:r>
            <w:r>
              <w:br/>
              <w:t>• Titolo di Istituto tecnico - settore Tecnologico – indirizzo Costruzioni, Ambiente e Territorio</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665B32">
        <w:trPr>
          <w:trHeight w:hRule="exact" w:val="340"/>
        </w:trPr>
        <w:tc>
          <w:tcPr>
            <w:tcW w:w="1" w:type="dxa"/>
          </w:tcPr>
          <w:p w:rsidR="002E1129" w:rsidRDefault="002E1129" w:rsidP="00665B32">
            <w:pPr>
              <w:pStyle w:val="EMPTYCELLSTYLE"/>
            </w:pPr>
          </w:p>
        </w:tc>
        <w:tc>
          <w:tcPr>
            <w:tcW w:w="9700" w:type="dxa"/>
            <w:gridSpan w:val="6"/>
            <w:tcMar>
              <w:top w:w="0" w:type="dxa"/>
              <w:left w:w="60" w:type="dxa"/>
              <w:bottom w:w="0" w:type="dxa"/>
              <w:right w:w="0" w:type="dxa"/>
            </w:tcMar>
          </w:tcPr>
          <w:p w:rsidR="002E1129" w:rsidRDefault="002E1129" w:rsidP="002E1129">
            <w:pPr>
              <w:pStyle w:val="LG-Titoletto"/>
            </w:pPr>
            <w:r>
              <w:t xml:space="preserve">COMPETENZE PROFESSIONALI CARATTERIZZANTI IL PROFILO REGIONALE </w:t>
            </w:r>
          </w:p>
        </w:tc>
        <w:tc>
          <w:tcPr>
            <w:tcW w:w="1" w:type="dxa"/>
          </w:tcPr>
          <w:p w:rsidR="002E1129" w:rsidRDefault="002E1129" w:rsidP="00665B32">
            <w:pPr>
              <w:pStyle w:val="EMPTYCELLSTYLE"/>
            </w:pPr>
          </w:p>
        </w:tc>
      </w:tr>
      <w:tr w:rsidR="002E1129" w:rsidTr="00665B32">
        <w:trPr>
          <w:trHeight w:hRule="exact" w:val="180"/>
        </w:trPr>
        <w:tc>
          <w:tcPr>
            <w:tcW w:w="1" w:type="dxa"/>
          </w:tcPr>
          <w:p w:rsidR="002E1129" w:rsidRDefault="002E1129" w:rsidP="00665B32">
            <w:pPr>
              <w:pStyle w:val="EMPTYCELLSTYLE"/>
            </w:pPr>
          </w:p>
        </w:tc>
        <w:tc>
          <w:tcPr>
            <w:tcW w:w="200" w:type="dxa"/>
          </w:tcPr>
          <w:p w:rsidR="002E1129" w:rsidRDefault="002E1129" w:rsidP="00665B32">
            <w:pPr>
              <w:pStyle w:val="EMPTYCELLSTYLE"/>
            </w:pPr>
          </w:p>
        </w:tc>
        <w:tc>
          <w:tcPr>
            <w:tcW w:w="1180" w:type="dxa"/>
          </w:tcPr>
          <w:p w:rsidR="002E1129" w:rsidRDefault="002E1129" w:rsidP="00665B32">
            <w:pPr>
              <w:pStyle w:val="EMPTYCELLSTYLE"/>
            </w:pPr>
          </w:p>
        </w:tc>
        <w:tc>
          <w:tcPr>
            <w:tcW w:w="420" w:type="dxa"/>
          </w:tcPr>
          <w:p w:rsidR="002E1129" w:rsidRDefault="002E1129" w:rsidP="00665B32">
            <w:pPr>
              <w:pStyle w:val="EMPTYCELLSTYLE"/>
            </w:pPr>
          </w:p>
        </w:tc>
        <w:tc>
          <w:tcPr>
            <w:tcW w:w="5540" w:type="dxa"/>
          </w:tcPr>
          <w:p w:rsidR="002E1129" w:rsidRDefault="002E1129" w:rsidP="00665B32">
            <w:pPr>
              <w:pStyle w:val="EMPTYCELLSTYLE"/>
            </w:pPr>
          </w:p>
        </w:tc>
        <w:tc>
          <w:tcPr>
            <w:tcW w:w="980" w:type="dxa"/>
          </w:tcPr>
          <w:p w:rsidR="002E1129" w:rsidRDefault="002E1129" w:rsidP="00665B32">
            <w:pPr>
              <w:pStyle w:val="EMPTYCELLSTYLE"/>
            </w:pPr>
          </w:p>
        </w:tc>
        <w:tc>
          <w:tcPr>
            <w:tcW w:w="1380" w:type="dxa"/>
          </w:tcPr>
          <w:p w:rsidR="002E1129" w:rsidRDefault="002E1129" w:rsidP="00665B32">
            <w:pPr>
              <w:pStyle w:val="EMPTYCELLSTYLE"/>
            </w:pP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1380" w:type="dxa"/>
            <w:gridSpan w:val="2"/>
            <w:tcBorders>
              <w:bottom w:val="single" w:sz="1" w:space="0" w:color="000000"/>
            </w:tcBorders>
            <w:tcMar>
              <w:top w:w="40" w:type="dxa"/>
              <w:left w:w="60" w:type="dxa"/>
              <w:bottom w:w="0" w:type="dxa"/>
              <w:right w:w="0" w:type="dxa"/>
            </w:tcMar>
          </w:tcPr>
          <w:p w:rsidR="002E1129" w:rsidRDefault="002E1129" w:rsidP="00665B3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E1129" w:rsidRDefault="002E1129" w:rsidP="00665B3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E1129" w:rsidRDefault="002E1129" w:rsidP="00665B32">
            <w:pPr>
              <w:pStyle w:val="DOC-TabellaIntestazioni"/>
            </w:pPr>
            <w:r>
              <w:t>EQF</w:t>
            </w:r>
          </w:p>
        </w:tc>
        <w:tc>
          <w:tcPr>
            <w:tcW w:w="1380" w:type="dxa"/>
            <w:tcBorders>
              <w:bottom w:val="single" w:sz="1" w:space="0" w:color="000000"/>
            </w:tcBorders>
            <w:tcMar>
              <w:top w:w="40" w:type="dxa"/>
              <w:left w:w="60" w:type="dxa"/>
              <w:bottom w:w="0" w:type="dxa"/>
              <w:right w:w="0" w:type="dxa"/>
            </w:tcMar>
          </w:tcPr>
          <w:p w:rsidR="002E1129" w:rsidRDefault="002E1129" w:rsidP="00665B32">
            <w:pPr>
              <w:pStyle w:val="DOC-TabellaIntestazioni"/>
            </w:pPr>
            <w:r>
              <w:t>Sviluppato in modo:</w:t>
            </w:r>
          </w:p>
        </w:tc>
        <w:tc>
          <w:tcPr>
            <w:tcW w:w="1" w:type="dxa"/>
          </w:tcPr>
          <w:p w:rsidR="002E1129" w:rsidRDefault="002E1129" w:rsidP="00665B32">
            <w:pPr>
              <w:pStyle w:val="EMPTYCELLSTYLE"/>
            </w:pPr>
          </w:p>
        </w:tc>
      </w:tr>
      <w:tr w:rsidR="002E1129" w:rsidTr="00665B32">
        <w:trPr>
          <w:trHeight w:hRule="exact" w:val="480"/>
        </w:trPr>
        <w:tc>
          <w:tcPr>
            <w:tcW w:w="1" w:type="dxa"/>
          </w:tcPr>
          <w:p w:rsidR="002E1129" w:rsidRDefault="002E1129" w:rsidP="00665B32">
            <w:pPr>
              <w:pStyle w:val="EMPTYCELLSTYLE"/>
            </w:pPr>
          </w:p>
        </w:tc>
        <w:tc>
          <w:tcPr>
            <w:tcW w:w="1380" w:type="dxa"/>
            <w:gridSpan w:val="2"/>
            <w:tcMar>
              <w:top w:w="0" w:type="dxa"/>
              <w:left w:w="100" w:type="dxa"/>
              <w:bottom w:w="0" w:type="dxa"/>
              <w:right w:w="0" w:type="dxa"/>
            </w:tcMar>
          </w:tcPr>
          <w:p w:rsidR="002E1129" w:rsidRDefault="002E1129" w:rsidP="00665B32">
            <w:pPr>
              <w:pStyle w:val="DOC-TabellaGrassetto"/>
            </w:pPr>
            <w:r>
              <w:t>QPR-EDI-06</w:t>
            </w:r>
          </w:p>
        </w:tc>
        <w:tc>
          <w:tcPr>
            <w:tcW w:w="5960" w:type="dxa"/>
            <w:gridSpan w:val="2"/>
            <w:tcMar>
              <w:top w:w="0" w:type="dxa"/>
              <w:left w:w="100" w:type="dxa"/>
              <w:bottom w:w="0" w:type="dxa"/>
              <w:right w:w="0" w:type="dxa"/>
            </w:tcMar>
          </w:tcPr>
          <w:p w:rsidR="002E1129" w:rsidRDefault="002E1129" w:rsidP="00665B32">
            <w:pPr>
              <w:pStyle w:val="DOC-TabellaTesto"/>
            </w:pPr>
            <w:r>
              <w:t>DEFINIZIONE DEL PROGRAMMA DI LAVORO PER L’ESECUZIONE DELLA COMMESSA</w:t>
            </w:r>
          </w:p>
        </w:tc>
        <w:tc>
          <w:tcPr>
            <w:tcW w:w="980" w:type="dxa"/>
            <w:tcMar>
              <w:top w:w="0" w:type="dxa"/>
              <w:left w:w="60" w:type="dxa"/>
              <w:bottom w:w="0" w:type="dxa"/>
              <w:right w:w="0" w:type="dxa"/>
            </w:tcMar>
          </w:tcPr>
          <w:p w:rsidR="002E1129" w:rsidRDefault="002E1129" w:rsidP="00665B32">
            <w:pPr>
              <w:pStyle w:val="DOC-TabellaTestoCx"/>
            </w:pPr>
            <w:r>
              <w:t>4</w:t>
            </w:r>
          </w:p>
        </w:tc>
        <w:tc>
          <w:tcPr>
            <w:tcW w:w="1380" w:type="dxa"/>
            <w:tcMar>
              <w:top w:w="0" w:type="dxa"/>
              <w:left w:w="60" w:type="dxa"/>
              <w:bottom w:w="0" w:type="dxa"/>
              <w:right w:w="0" w:type="dxa"/>
            </w:tcMar>
          </w:tcPr>
          <w:p w:rsidR="002E1129" w:rsidRDefault="002E1129" w:rsidP="00665B32">
            <w:pPr>
              <w:pStyle w:val="DOC-TabellaTestoCx"/>
            </w:pPr>
            <w:r>
              <w:t>Completo</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1380" w:type="dxa"/>
            <w:gridSpan w:val="2"/>
            <w:tcMar>
              <w:top w:w="0" w:type="dxa"/>
              <w:left w:w="100" w:type="dxa"/>
              <w:bottom w:w="0" w:type="dxa"/>
              <w:right w:w="0" w:type="dxa"/>
            </w:tcMar>
          </w:tcPr>
          <w:p w:rsidR="002E1129" w:rsidRDefault="002E1129" w:rsidP="00665B32">
            <w:pPr>
              <w:pStyle w:val="DOC-TabellaGrassetto"/>
            </w:pPr>
            <w:r>
              <w:t>QPR-EDI-07</w:t>
            </w:r>
          </w:p>
        </w:tc>
        <w:tc>
          <w:tcPr>
            <w:tcW w:w="5960" w:type="dxa"/>
            <w:gridSpan w:val="2"/>
            <w:tcMar>
              <w:top w:w="0" w:type="dxa"/>
              <w:left w:w="100" w:type="dxa"/>
              <w:bottom w:w="0" w:type="dxa"/>
              <w:right w:w="0" w:type="dxa"/>
            </w:tcMar>
          </w:tcPr>
          <w:p w:rsidR="002E1129" w:rsidRDefault="002E1129" w:rsidP="00665B32">
            <w:pPr>
              <w:pStyle w:val="DOC-TabellaTesto"/>
            </w:pPr>
            <w:r>
              <w:t>GESTIONE DELL’AVVIO LAVORI E DELL’APPRONTAMENTO DEL CANTIERE</w:t>
            </w:r>
          </w:p>
        </w:tc>
        <w:tc>
          <w:tcPr>
            <w:tcW w:w="980" w:type="dxa"/>
            <w:tcMar>
              <w:top w:w="0" w:type="dxa"/>
              <w:left w:w="60" w:type="dxa"/>
              <w:bottom w:w="0" w:type="dxa"/>
              <w:right w:w="0" w:type="dxa"/>
            </w:tcMar>
          </w:tcPr>
          <w:p w:rsidR="002E1129" w:rsidRDefault="002E1129" w:rsidP="00665B32">
            <w:pPr>
              <w:pStyle w:val="DOC-TabellaTestoCx"/>
            </w:pPr>
            <w:r>
              <w:t>4</w:t>
            </w:r>
          </w:p>
        </w:tc>
        <w:tc>
          <w:tcPr>
            <w:tcW w:w="1380" w:type="dxa"/>
            <w:tcMar>
              <w:top w:w="0" w:type="dxa"/>
              <w:left w:w="60" w:type="dxa"/>
              <w:bottom w:w="0" w:type="dxa"/>
              <w:right w:w="0" w:type="dxa"/>
            </w:tcMar>
          </w:tcPr>
          <w:p w:rsidR="002E1129" w:rsidRDefault="002E1129" w:rsidP="00665B32">
            <w:pPr>
              <w:pStyle w:val="DOC-TabellaTestoCx"/>
            </w:pPr>
            <w:r>
              <w:t>Parziale</w:t>
            </w:r>
          </w:p>
        </w:tc>
        <w:tc>
          <w:tcPr>
            <w:tcW w:w="1" w:type="dxa"/>
          </w:tcPr>
          <w:p w:rsidR="002E1129" w:rsidRDefault="002E1129" w:rsidP="00665B32">
            <w:pPr>
              <w:pStyle w:val="EMPTYCELLSTYLE"/>
            </w:pPr>
          </w:p>
        </w:tc>
      </w:tr>
      <w:tr w:rsidR="002E1129" w:rsidTr="00665B32">
        <w:trPr>
          <w:trHeight w:hRule="exact" w:val="280"/>
        </w:trPr>
        <w:tc>
          <w:tcPr>
            <w:tcW w:w="1" w:type="dxa"/>
          </w:tcPr>
          <w:p w:rsidR="002E1129" w:rsidRDefault="002E1129" w:rsidP="00665B32">
            <w:pPr>
              <w:pStyle w:val="EMPTYCELLSTYLE"/>
            </w:pPr>
          </w:p>
        </w:tc>
        <w:tc>
          <w:tcPr>
            <w:tcW w:w="1380" w:type="dxa"/>
            <w:gridSpan w:val="2"/>
            <w:tcMar>
              <w:top w:w="0" w:type="dxa"/>
              <w:left w:w="100" w:type="dxa"/>
              <w:bottom w:w="0" w:type="dxa"/>
              <w:right w:w="0" w:type="dxa"/>
            </w:tcMar>
          </w:tcPr>
          <w:p w:rsidR="002E1129" w:rsidRDefault="002E1129" w:rsidP="00665B32">
            <w:pPr>
              <w:pStyle w:val="DOC-TabellaGrassetto"/>
            </w:pPr>
            <w:r>
              <w:t>QPR-EDI-09</w:t>
            </w:r>
          </w:p>
        </w:tc>
        <w:tc>
          <w:tcPr>
            <w:tcW w:w="5960" w:type="dxa"/>
            <w:gridSpan w:val="2"/>
            <w:tcMar>
              <w:top w:w="0" w:type="dxa"/>
              <w:left w:w="100" w:type="dxa"/>
              <w:bottom w:w="0" w:type="dxa"/>
              <w:right w:w="0" w:type="dxa"/>
            </w:tcMar>
          </w:tcPr>
          <w:p w:rsidR="002E1129" w:rsidRDefault="002E1129" w:rsidP="00665B32">
            <w:pPr>
              <w:pStyle w:val="DOC-TabellaTesto"/>
            </w:pPr>
            <w:r>
              <w:t>GESTIONE DELLA COMMESSA IN CORSO D’OPERA</w:t>
            </w:r>
          </w:p>
        </w:tc>
        <w:tc>
          <w:tcPr>
            <w:tcW w:w="980" w:type="dxa"/>
            <w:tcMar>
              <w:top w:w="0" w:type="dxa"/>
              <w:left w:w="60" w:type="dxa"/>
              <w:bottom w:w="0" w:type="dxa"/>
              <w:right w:w="0" w:type="dxa"/>
            </w:tcMar>
          </w:tcPr>
          <w:p w:rsidR="002E1129" w:rsidRDefault="002E1129" w:rsidP="00665B32">
            <w:pPr>
              <w:pStyle w:val="DOC-TabellaTestoCx"/>
            </w:pPr>
            <w:r>
              <w:t>4</w:t>
            </w:r>
          </w:p>
        </w:tc>
        <w:tc>
          <w:tcPr>
            <w:tcW w:w="1380" w:type="dxa"/>
            <w:tcMar>
              <w:top w:w="0" w:type="dxa"/>
              <w:left w:w="60" w:type="dxa"/>
              <w:bottom w:w="0" w:type="dxa"/>
              <w:right w:w="0" w:type="dxa"/>
            </w:tcMar>
          </w:tcPr>
          <w:p w:rsidR="002E1129" w:rsidRDefault="002E1129" w:rsidP="00665B32">
            <w:pPr>
              <w:pStyle w:val="DOC-TabellaTestoCx"/>
            </w:pPr>
            <w:r>
              <w:t>Completo</w:t>
            </w:r>
          </w:p>
        </w:tc>
        <w:tc>
          <w:tcPr>
            <w:tcW w:w="1" w:type="dxa"/>
          </w:tcPr>
          <w:p w:rsidR="002E1129" w:rsidRDefault="002E1129" w:rsidP="00665B32">
            <w:pPr>
              <w:pStyle w:val="EMPTYCELLSTYLE"/>
            </w:pPr>
          </w:p>
        </w:tc>
      </w:tr>
      <w:tr w:rsidR="002E1129" w:rsidTr="00665B32">
        <w:trPr>
          <w:trHeight w:hRule="exact" w:val="20"/>
        </w:trPr>
        <w:tc>
          <w:tcPr>
            <w:tcW w:w="1" w:type="dxa"/>
          </w:tcPr>
          <w:p w:rsidR="002E1129" w:rsidRDefault="002E1129" w:rsidP="00665B3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E1129" w:rsidRDefault="002E1129" w:rsidP="00665B32">
            <w:pPr>
              <w:pStyle w:val="EMPTYCELLSTYLE"/>
            </w:pPr>
          </w:p>
        </w:tc>
        <w:tc>
          <w:tcPr>
            <w:tcW w:w="1" w:type="dxa"/>
          </w:tcPr>
          <w:p w:rsidR="002E1129" w:rsidRDefault="002E1129" w:rsidP="00665B32">
            <w:pPr>
              <w:pStyle w:val="EMPTYCELLSTYLE"/>
            </w:pPr>
          </w:p>
        </w:tc>
      </w:tr>
    </w:tbl>
    <w:p w:rsidR="002E1129" w:rsidRDefault="002E1129" w:rsidP="002E1129"/>
    <w:p w:rsidR="00061076" w:rsidRDefault="00061076" w:rsidP="00061076"/>
    <w:p w:rsidR="00EC3D1D" w:rsidRPr="00493351" w:rsidRDefault="00EC3D1D" w:rsidP="00EC3D1D">
      <w:pPr>
        <w:pStyle w:val="DOC-TestoBase"/>
      </w:pPr>
      <w:r w:rsidRPr="00493351">
        <w:br w:type="page"/>
      </w:r>
    </w:p>
    <w:p w:rsidR="00EC3D1D" w:rsidRPr="00493351" w:rsidRDefault="00EC3D1D" w:rsidP="00EC3D1D">
      <w:pPr>
        <w:pStyle w:val="LG-Titoletto"/>
      </w:pPr>
      <w:r w:rsidRPr="00493351">
        <w:t>Descrizione delle competenze caratterizzanti il profilo PROFESSIONALE regionale</w:t>
      </w:r>
    </w:p>
    <w:p w:rsidR="00EC3D1D" w:rsidRPr="00903484" w:rsidRDefault="00EC3D1D" w:rsidP="00EC3D1D"/>
    <w:p w:rsidR="002E1129" w:rsidRDefault="002E1129" w:rsidP="002E11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1129"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2E1129" w:rsidRPr="00174B50" w:rsidRDefault="002E1129" w:rsidP="00665B32">
            <w:pPr>
              <w:pStyle w:val="QPR-Titolo"/>
            </w:pPr>
            <w:r w:rsidRPr="000A54BC">
              <w:t>DEFINIZIONE DEL PROGRAMMA DI LAVORO PER L’ESECUZIONE DELLA COMMESSA</w:t>
            </w:r>
          </w:p>
        </w:tc>
      </w:tr>
      <w:tr w:rsidR="002E1129"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2E1129" w:rsidRPr="00F80D72" w:rsidRDefault="002E1129"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1129" w:rsidRPr="00F80D72" w:rsidRDefault="002E1129" w:rsidP="00665B32">
            <w:pPr>
              <w:pStyle w:val="QPR-Codice"/>
            </w:pPr>
            <w:r w:rsidRPr="000A54BC">
              <w:t>QPR-EDI-06</w:t>
            </w:r>
          </w:p>
        </w:tc>
        <w:tc>
          <w:tcPr>
            <w:tcW w:w="1625" w:type="dxa"/>
            <w:tcBorders>
              <w:left w:val="nil"/>
              <w:bottom w:val="single" w:sz="4" w:space="0" w:color="auto"/>
              <w:right w:val="nil"/>
            </w:tcBorders>
            <w:shd w:val="clear" w:color="auto" w:fill="CCECFF"/>
            <w:vAlign w:val="center"/>
          </w:tcPr>
          <w:p w:rsidR="002E1129" w:rsidRDefault="002E1129"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1129" w:rsidRDefault="002E1129"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2E1129" w:rsidRPr="00F80D72" w:rsidRDefault="002E1129" w:rsidP="00665B32">
            <w:pPr>
              <w:pStyle w:val="QPR-Versione"/>
            </w:pPr>
            <w:r w:rsidRPr="00F80D72">
              <w:t xml:space="preserve">Versione </w:t>
            </w:r>
            <w:r w:rsidRPr="000A54BC">
              <w:t>2</w:t>
            </w:r>
            <w:r w:rsidRPr="00F80D72">
              <w:t xml:space="preserve"> del</w:t>
            </w:r>
            <w:r>
              <w:t xml:space="preserve"> 13/01/2020</w:t>
            </w:r>
          </w:p>
        </w:tc>
      </w:tr>
      <w:tr w:rsidR="002E1129"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1129" w:rsidRPr="004503E8" w:rsidRDefault="002E1129" w:rsidP="00665B32">
            <w:pPr>
              <w:pStyle w:val="QPR-Titoletti"/>
            </w:pPr>
            <w:r w:rsidRPr="004503E8">
              <w:t>Descrizione del qualificatore professionale regionale</w:t>
            </w:r>
          </w:p>
        </w:tc>
      </w:tr>
      <w:tr w:rsidR="002E1129"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1129" w:rsidRPr="006F0970" w:rsidRDefault="002E1129" w:rsidP="00665B32">
            <w:pPr>
              <w:pStyle w:val="QPR-TitoloDescrizione"/>
            </w:pPr>
            <w:r w:rsidRPr="000A54BC">
              <w:rPr>
                <w:noProof/>
                <w:snapToGrid w:val="0"/>
              </w:rPr>
              <w:t>Sulla base della documentazione esistente, elaborare un piano organizzativo con le fasi tecniche dei lavori, i fabbisogni di risorse e tempistiche di esecuzione, il piano degli approvvigionamenti delle forniture e di monitoraggio degli stati di avanzamento lavori, assicurando il rispetto della normativa in materia di salute e sicurezza nel cantiere edile.</w:t>
            </w:r>
          </w:p>
        </w:tc>
      </w:tr>
      <w:tr w:rsidR="002E1129" w:rsidRPr="006F0970" w:rsidTr="00665B32">
        <w:trPr>
          <w:trHeight w:hRule="exact" w:val="340"/>
        </w:trPr>
        <w:tc>
          <w:tcPr>
            <w:tcW w:w="4874" w:type="dxa"/>
            <w:gridSpan w:val="3"/>
            <w:tcBorders>
              <w:bottom w:val="nil"/>
            </w:tcBorders>
            <w:shd w:val="clear" w:color="auto" w:fill="FFFFB9"/>
            <w:vAlign w:val="center"/>
          </w:tcPr>
          <w:p w:rsidR="002E1129" w:rsidRPr="006F0970" w:rsidRDefault="002E1129" w:rsidP="00665B32">
            <w:pPr>
              <w:pStyle w:val="QPR-Titoletti"/>
            </w:pPr>
            <w:r w:rsidRPr="006F0970">
              <w:t>Conoscenze</w:t>
            </w:r>
          </w:p>
        </w:tc>
        <w:tc>
          <w:tcPr>
            <w:tcW w:w="4875" w:type="dxa"/>
            <w:gridSpan w:val="2"/>
            <w:tcBorders>
              <w:bottom w:val="nil"/>
            </w:tcBorders>
            <w:shd w:val="clear" w:color="auto" w:fill="FFFFB9"/>
            <w:vAlign w:val="center"/>
          </w:tcPr>
          <w:p w:rsidR="002E1129" w:rsidRPr="006F0970" w:rsidRDefault="002E1129" w:rsidP="00665B32">
            <w:pPr>
              <w:pStyle w:val="QPR-Titoletti"/>
            </w:pPr>
            <w:r w:rsidRPr="006F0970">
              <w:t>Abilità</w:t>
            </w:r>
          </w:p>
        </w:tc>
      </w:tr>
      <w:tr w:rsidR="002E1129"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1129" w:rsidRPr="00F1307A" w:rsidRDefault="002E1129" w:rsidP="002E1129">
            <w:pPr>
              <w:pStyle w:val="QPR-ConoscenzeAbilit"/>
              <w:suppressAutoHyphens w:val="0"/>
              <w:ind w:left="283" w:hanging="198"/>
            </w:pPr>
            <w:r>
              <w:rPr>
                <w:noProof/>
              </w:rPr>
              <w:t>Elementi di simbologia di disegno tecnico</w:t>
            </w:r>
          </w:p>
          <w:p w:rsidR="002E1129" w:rsidRDefault="002E1129" w:rsidP="002E1129">
            <w:pPr>
              <w:pStyle w:val="QPR-ConoscenzeAbilit"/>
              <w:suppressAutoHyphens w:val="0"/>
              <w:ind w:left="283" w:hanging="198"/>
            </w:pPr>
            <w:r>
              <w:rPr>
                <w:noProof/>
              </w:rPr>
              <w:t>Documentazione tecnica relativa alle opere edili (progetti, appalti, capitolati, ecc.)</w:t>
            </w:r>
          </w:p>
          <w:p w:rsidR="002E1129" w:rsidRDefault="002E1129" w:rsidP="002E1129">
            <w:pPr>
              <w:pStyle w:val="QPR-ConoscenzeAbilit"/>
              <w:suppressAutoHyphens w:val="0"/>
              <w:ind w:left="283" w:hanging="198"/>
            </w:pPr>
            <w:r>
              <w:rPr>
                <w:noProof/>
              </w:rPr>
              <w:t>Caratteristiche dei materiali edili</w:t>
            </w:r>
          </w:p>
          <w:p w:rsidR="002E1129" w:rsidRDefault="002E1129" w:rsidP="002E1129">
            <w:pPr>
              <w:pStyle w:val="QPR-ConoscenzeAbilit"/>
              <w:suppressAutoHyphens w:val="0"/>
              <w:ind w:left="283" w:hanging="198"/>
            </w:pPr>
            <w:r>
              <w:rPr>
                <w:noProof/>
              </w:rPr>
              <w:t>Tecniche di costruzione e realizzazione di opere edili</w:t>
            </w:r>
          </w:p>
          <w:p w:rsidR="002E1129" w:rsidRDefault="002E1129" w:rsidP="002E1129">
            <w:pPr>
              <w:pStyle w:val="QPR-ConoscenzeAbilit"/>
              <w:suppressAutoHyphens w:val="0"/>
              <w:ind w:left="283" w:hanging="198"/>
            </w:pPr>
            <w:r>
              <w:rPr>
                <w:noProof/>
              </w:rPr>
              <w:t>Tecniche di preventivazione e computo metrico</w:t>
            </w:r>
          </w:p>
          <w:p w:rsidR="002E1129" w:rsidRDefault="002E1129" w:rsidP="002E1129">
            <w:pPr>
              <w:pStyle w:val="QPR-ConoscenzeAbilit"/>
              <w:suppressAutoHyphens w:val="0"/>
              <w:ind w:left="283" w:hanging="198"/>
            </w:pPr>
            <w:r>
              <w:rPr>
                <w:noProof/>
              </w:rPr>
              <w:t>Normativa vigente in tema di salute e sicurezza (D. Lgs. 81/2008)</w:t>
            </w:r>
          </w:p>
          <w:p w:rsidR="002E1129" w:rsidRDefault="002E1129" w:rsidP="002E1129">
            <w:pPr>
              <w:pStyle w:val="QPR-ConoscenzeAbilit"/>
              <w:suppressAutoHyphens w:val="0"/>
              <w:ind w:left="283" w:hanging="198"/>
            </w:pPr>
            <w:r>
              <w:rPr>
                <w:noProof/>
              </w:rPr>
              <w:t>Contenuti minimi e caratteristiche del POS</w:t>
            </w:r>
          </w:p>
          <w:p w:rsidR="002E1129" w:rsidRDefault="002E1129" w:rsidP="002E1129">
            <w:pPr>
              <w:pStyle w:val="QPR-ConoscenzeAbilit"/>
              <w:suppressAutoHyphens w:val="0"/>
              <w:ind w:left="283" w:hanging="198"/>
            </w:pPr>
            <w:r>
              <w:rPr>
                <w:noProof/>
              </w:rPr>
              <w:t>Principi di organizzazione del lavoro</w:t>
            </w:r>
          </w:p>
          <w:p w:rsidR="002E1129" w:rsidRDefault="002E1129" w:rsidP="002E1129">
            <w:pPr>
              <w:pStyle w:val="QPR-ConoscenzeAbilit"/>
              <w:suppressAutoHyphens w:val="0"/>
              <w:ind w:left="283" w:hanging="198"/>
            </w:pPr>
            <w:r>
              <w:rPr>
                <w:noProof/>
              </w:rPr>
              <w:t>Tecniche per la realizzazione dei diagrammi e ambiti di applicazione</w:t>
            </w:r>
          </w:p>
          <w:p w:rsidR="002E1129" w:rsidRPr="00174B50" w:rsidRDefault="002E1129"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1129" w:rsidRDefault="002E1129" w:rsidP="002E1129">
            <w:pPr>
              <w:pStyle w:val="QPR-ConoscenzeAbilit"/>
              <w:suppressAutoHyphens w:val="0"/>
              <w:ind w:left="283" w:hanging="198"/>
            </w:pPr>
            <w:r>
              <w:rPr>
                <w:noProof/>
              </w:rPr>
              <w:t>Individuare le lavorazioni necessarie per l'esecuzione delle opere</w:t>
            </w:r>
          </w:p>
          <w:p w:rsidR="002E1129" w:rsidRDefault="002E1129" w:rsidP="002E1129">
            <w:pPr>
              <w:pStyle w:val="QPR-ConoscenzeAbilit"/>
              <w:suppressAutoHyphens w:val="0"/>
              <w:ind w:left="283" w:hanging="198"/>
            </w:pPr>
            <w:r>
              <w:rPr>
                <w:noProof/>
              </w:rPr>
              <w:t>Redigere il Piano Operativo di Sicurezza (POS)</w:t>
            </w:r>
          </w:p>
          <w:p w:rsidR="002E1129" w:rsidRDefault="002E1129" w:rsidP="002E1129">
            <w:pPr>
              <w:pStyle w:val="QPR-ConoscenzeAbilit"/>
              <w:suppressAutoHyphens w:val="0"/>
              <w:ind w:left="283" w:hanging="198"/>
            </w:pPr>
            <w:r>
              <w:rPr>
                <w:noProof/>
              </w:rPr>
              <w:t>Definire il programma di lavoro per categorie di lavorazioni (gruppi di lavorazioni o centri di costo)</w:t>
            </w:r>
          </w:p>
          <w:p w:rsidR="002E1129" w:rsidRDefault="002E1129" w:rsidP="002E1129">
            <w:pPr>
              <w:pStyle w:val="QPR-ConoscenzeAbilit"/>
              <w:suppressAutoHyphens w:val="0"/>
              <w:ind w:left="283" w:hanging="198"/>
            </w:pPr>
            <w:r>
              <w:rPr>
                <w:noProof/>
              </w:rPr>
              <w:t>Redigere il diagramma di lavoro (GANTT e PERT)</w:t>
            </w:r>
          </w:p>
          <w:p w:rsidR="002E1129" w:rsidRDefault="002E1129" w:rsidP="002E1129">
            <w:pPr>
              <w:pStyle w:val="QPR-ConoscenzeAbilit"/>
              <w:suppressAutoHyphens w:val="0"/>
              <w:ind w:left="283" w:hanging="198"/>
            </w:pPr>
            <w:r>
              <w:rPr>
                <w:noProof/>
              </w:rPr>
              <w:t>Predisporre il piano degli approvvigionamenti di materiali e mezzi d'opera</w:t>
            </w:r>
          </w:p>
          <w:p w:rsidR="002E1129" w:rsidRDefault="002E1129" w:rsidP="002E1129">
            <w:pPr>
              <w:pStyle w:val="QPR-ConoscenzeAbilit"/>
              <w:suppressAutoHyphens w:val="0"/>
              <w:ind w:left="283" w:hanging="198"/>
            </w:pPr>
            <w:r>
              <w:rPr>
                <w:noProof/>
              </w:rPr>
              <w:t>Definire e stilare un programma per le verifiche periodiche sullo stato di avanzamento della commessa</w:t>
            </w:r>
          </w:p>
          <w:p w:rsidR="002E1129" w:rsidRPr="006F0970" w:rsidRDefault="002E1129" w:rsidP="00665B32">
            <w:pPr>
              <w:pStyle w:val="QPR-ChiusuraConAbi"/>
            </w:pPr>
          </w:p>
        </w:tc>
      </w:tr>
    </w:tbl>
    <w:p w:rsidR="002E1129" w:rsidRDefault="002E1129" w:rsidP="002E1129">
      <w:pPr>
        <w:pStyle w:val="DOC-Spaziatura"/>
      </w:pPr>
    </w:p>
    <w:p w:rsidR="002E1129" w:rsidRDefault="002E1129" w:rsidP="002E1129">
      <w:r>
        <w:br w:type="page"/>
      </w:r>
    </w:p>
    <w:p w:rsidR="002E1129" w:rsidRDefault="002E1129" w:rsidP="002E1129">
      <w:pPr>
        <w:pStyle w:val="DOC-Spaziatura"/>
      </w:pPr>
    </w:p>
    <w:p w:rsidR="002E1129" w:rsidRDefault="002E1129" w:rsidP="002E112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1129"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2E1129" w:rsidRPr="00174B50" w:rsidRDefault="002E1129" w:rsidP="00665B32">
            <w:pPr>
              <w:pStyle w:val="QPR-Titolo"/>
            </w:pPr>
            <w:r w:rsidRPr="000A54BC">
              <w:t>GESTIONE DELL’AVVIO LAVORI E DELL’APPRONTAMENTO DEL CANTIERE</w:t>
            </w:r>
          </w:p>
        </w:tc>
      </w:tr>
      <w:tr w:rsidR="002E1129"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2E1129" w:rsidRPr="00F80D72" w:rsidRDefault="002E1129"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1129" w:rsidRPr="00F80D72" w:rsidRDefault="002E1129" w:rsidP="00665B32">
            <w:pPr>
              <w:pStyle w:val="QPR-Codice"/>
            </w:pPr>
            <w:r w:rsidRPr="000A54BC">
              <w:t>QPR-EDI-07</w:t>
            </w:r>
          </w:p>
        </w:tc>
        <w:tc>
          <w:tcPr>
            <w:tcW w:w="1625" w:type="dxa"/>
            <w:tcBorders>
              <w:left w:val="nil"/>
              <w:bottom w:val="single" w:sz="4" w:space="0" w:color="auto"/>
              <w:right w:val="nil"/>
            </w:tcBorders>
            <w:shd w:val="clear" w:color="auto" w:fill="CCECFF"/>
            <w:vAlign w:val="center"/>
          </w:tcPr>
          <w:p w:rsidR="002E1129" w:rsidRDefault="002E1129"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1129" w:rsidRDefault="002E1129"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2E1129" w:rsidRPr="00F80D72" w:rsidRDefault="002E1129" w:rsidP="00665B32">
            <w:pPr>
              <w:pStyle w:val="QPR-Versione"/>
            </w:pPr>
            <w:r w:rsidRPr="00F80D72">
              <w:t xml:space="preserve">Versione </w:t>
            </w:r>
            <w:r w:rsidRPr="000A54BC">
              <w:t>2</w:t>
            </w:r>
            <w:r w:rsidRPr="00F80D72">
              <w:t xml:space="preserve"> del</w:t>
            </w:r>
            <w:r>
              <w:t xml:space="preserve"> 13/01/2020</w:t>
            </w:r>
          </w:p>
        </w:tc>
      </w:tr>
      <w:tr w:rsidR="002E1129"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1129" w:rsidRPr="004503E8" w:rsidRDefault="002E1129" w:rsidP="00665B32">
            <w:pPr>
              <w:pStyle w:val="QPR-Titoletti"/>
            </w:pPr>
            <w:r w:rsidRPr="004503E8">
              <w:t>Descrizione del qualificatore professionale regionale</w:t>
            </w:r>
          </w:p>
        </w:tc>
      </w:tr>
      <w:tr w:rsidR="002E1129"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1129" w:rsidRPr="006F0970" w:rsidRDefault="002E1129" w:rsidP="00665B32">
            <w:pPr>
              <w:pStyle w:val="QPR-TitoloDescrizione"/>
            </w:pPr>
            <w:r w:rsidRPr="000A54BC">
              <w:rPr>
                <w:noProof/>
                <w:snapToGrid w:val="0"/>
              </w:rPr>
              <w:t>Sulla base del progetto esecutivo e delle norme vigenti, il soggetto è in grado di redigere la documentazione necessaria al fine di consentire l’approntamento del cantiere e l’avvio dei lavori.</w:t>
            </w:r>
          </w:p>
        </w:tc>
      </w:tr>
      <w:tr w:rsidR="002E1129" w:rsidRPr="006F0970" w:rsidTr="00665B32">
        <w:trPr>
          <w:trHeight w:hRule="exact" w:val="340"/>
        </w:trPr>
        <w:tc>
          <w:tcPr>
            <w:tcW w:w="4874" w:type="dxa"/>
            <w:gridSpan w:val="3"/>
            <w:tcBorders>
              <w:bottom w:val="nil"/>
            </w:tcBorders>
            <w:shd w:val="clear" w:color="auto" w:fill="FFFFB9"/>
            <w:vAlign w:val="center"/>
          </w:tcPr>
          <w:p w:rsidR="002E1129" w:rsidRPr="006F0970" w:rsidRDefault="002E1129" w:rsidP="00665B32">
            <w:pPr>
              <w:pStyle w:val="QPR-Titoletti"/>
            </w:pPr>
            <w:r w:rsidRPr="006F0970">
              <w:t>Conoscenze</w:t>
            </w:r>
          </w:p>
        </w:tc>
        <w:tc>
          <w:tcPr>
            <w:tcW w:w="4875" w:type="dxa"/>
            <w:gridSpan w:val="2"/>
            <w:tcBorders>
              <w:bottom w:val="nil"/>
            </w:tcBorders>
            <w:shd w:val="clear" w:color="auto" w:fill="FFFFB9"/>
            <w:vAlign w:val="center"/>
          </w:tcPr>
          <w:p w:rsidR="002E1129" w:rsidRPr="006F0970" w:rsidRDefault="002E1129" w:rsidP="00665B32">
            <w:pPr>
              <w:pStyle w:val="QPR-Titoletti"/>
            </w:pPr>
            <w:r w:rsidRPr="006F0970">
              <w:t>Abilità</w:t>
            </w:r>
          </w:p>
        </w:tc>
      </w:tr>
      <w:tr w:rsidR="002E1129"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1129" w:rsidRPr="00F1307A" w:rsidRDefault="002E1129" w:rsidP="002E1129">
            <w:pPr>
              <w:pStyle w:val="QPR-ConoscenzeAbilit"/>
              <w:suppressAutoHyphens w:val="0"/>
              <w:ind w:left="283" w:hanging="198"/>
            </w:pPr>
            <w:r>
              <w:rPr>
                <w:noProof/>
              </w:rPr>
              <w:t>Normativa relativa alla realizzazione delle opere edili</w:t>
            </w:r>
          </w:p>
          <w:p w:rsidR="002E1129" w:rsidRDefault="002E1129" w:rsidP="002E1129">
            <w:pPr>
              <w:pStyle w:val="QPR-ConoscenzeAbilit"/>
              <w:suppressAutoHyphens w:val="0"/>
              <w:ind w:left="283" w:hanging="198"/>
            </w:pPr>
            <w:r>
              <w:rPr>
                <w:noProof/>
              </w:rPr>
              <w:t>Elementi di normativa sugli appalti</w:t>
            </w:r>
          </w:p>
          <w:p w:rsidR="002E1129" w:rsidRDefault="002E1129" w:rsidP="002E1129">
            <w:pPr>
              <w:pStyle w:val="QPR-ConoscenzeAbilit"/>
              <w:suppressAutoHyphens w:val="0"/>
              <w:ind w:left="283" w:hanging="198"/>
            </w:pPr>
            <w:r>
              <w:rPr>
                <w:noProof/>
              </w:rPr>
              <w:t>Elementi di topografia e cartografia</w:t>
            </w:r>
          </w:p>
          <w:p w:rsidR="002E1129" w:rsidRDefault="002E1129" w:rsidP="002E1129">
            <w:pPr>
              <w:pStyle w:val="QPR-ConoscenzeAbilit"/>
              <w:suppressAutoHyphens w:val="0"/>
              <w:ind w:left="283" w:hanging="198"/>
            </w:pPr>
            <w:r>
              <w:rPr>
                <w:noProof/>
              </w:rPr>
              <w:t>Principi di definizione del lay-out di cantiere</w:t>
            </w:r>
          </w:p>
          <w:p w:rsidR="002E1129" w:rsidRPr="00174B50" w:rsidRDefault="002E1129"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1129" w:rsidRDefault="002E1129" w:rsidP="002E1129">
            <w:pPr>
              <w:pStyle w:val="QPR-ConoscenzeAbilit"/>
              <w:suppressAutoHyphens w:val="0"/>
              <w:ind w:left="283" w:hanging="198"/>
            </w:pPr>
            <w:r>
              <w:rPr>
                <w:noProof/>
              </w:rPr>
              <w:t>Verificare gli atti amministrativi dell'opera da realizzare (concessioni, permessi, DIA, POS, ecc.)</w:t>
            </w:r>
          </w:p>
          <w:p w:rsidR="002E1129" w:rsidRDefault="002E1129" w:rsidP="002E1129">
            <w:pPr>
              <w:pStyle w:val="QPR-ConoscenzeAbilit"/>
              <w:suppressAutoHyphens w:val="0"/>
              <w:ind w:left="283" w:hanging="198"/>
            </w:pPr>
            <w:r>
              <w:rPr>
                <w:noProof/>
              </w:rPr>
              <w:t>Predisporre la documentazione per l'avvio dei lavori</w:t>
            </w:r>
          </w:p>
          <w:p w:rsidR="002E1129" w:rsidRDefault="002E1129" w:rsidP="002E1129">
            <w:pPr>
              <w:pStyle w:val="QPR-ConoscenzeAbilit"/>
              <w:suppressAutoHyphens w:val="0"/>
              <w:ind w:left="283" w:hanging="198"/>
            </w:pPr>
            <w:r>
              <w:rPr>
                <w:noProof/>
              </w:rPr>
              <w:t>Individuare l'area di pertinenza dell'opera (lotto) e l'area di pertinenza del cantiere edile.</w:t>
            </w:r>
          </w:p>
          <w:p w:rsidR="002E1129" w:rsidRDefault="002E1129" w:rsidP="002E1129">
            <w:pPr>
              <w:pStyle w:val="QPR-ConoscenzeAbilit"/>
              <w:suppressAutoHyphens w:val="0"/>
              <w:ind w:left="283" w:hanging="198"/>
            </w:pPr>
            <w:r>
              <w:rPr>
                <w:noProof/>
              </w:rPr>
              <w:t>Definire il lay-out del cantiere (vie d'accesso, depositi di materiali, locali per il personale, ecc.)</w:t>
            </w:r>
          </w:p>
          <w:p w:rsidR="002E1129" w:rsidRDefault="002E1129" w:rsidP="002E1129">
            <w:pPr>
              <w:pStyle w:val="QPR-ConoscenzeAbilit"/>
              <w:suppressAutoHyphens w:val="0"/>
              <w:ind w:left="283" w:hanging="198"/>
            </w:pPr>
            <w:r>
              <w:rPr>
                <w:noProof/>
              </w:rPr>
              <w:t>Predisporre la quota ± 0.00 di riferimento</w:t>
            </w:r>
          </w:p>
          <w:p w:rsidR="002E1129" w:rsidRDefault="002E1129" w:rsidP="002E1129">
            <w:pPr>
              <w:pStyle w:val="QPR-ConoscenzeAbilit"/>
              <w:suppressAutoHyphens w:val="0"/>
              <w:ind w:left="283" w:hanging="198"/>
            </w:pPr>
            <w:r>
              <w:rPr>
                <w:noProof/>
              </w:rPr>
              <w:t>Provvedere agli allacciamenti per la fornitura di servizi (acqua, elettricità, ecc.)</w:t>
            </w:r>
          </w:p>
          <w:p w:rsidR="002E1129" w:rsidRPr="006F0970" w:rsidRDefault="002E1129" w:rsidP="00665B32">
            <w:pPr>
              <w:pStyle w:val="QPR-ChiusuraConAbi"/>
            </w:pPr>
          </w:p>
        </w:tc>
      </w:tr>
    </w:tbl>
    <w:p w:rsidR="002E1129" w:rsidRDefault="002E1129" w:rsidP="002E1129">
      <w:pPr>
        <w:pStyle w:val="DOC-Spaziatura"/>
      </w:pPr>
    </w:p>
    <w:p w:rsidR="002E1129" w:rsidRDefault="002E1129" w:rsidP="002E1129">
      <w:r>
        <w:br w:type="page"/>
      </w:r>
    </w:p>
    <w:p w:rsidR="002E1129" w:rsidRDefault="002E1129" w:rsidP="002E1129">
      <w:pPr>
        <w:pStyle w:val="DOC-Spaziatura"/>
      </w:pPr>
    </w:p>
    <w:p w:rsidR="002E1129" w:rsidRDefault="002E1129" w:rsidP="002E112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1129"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2E1129" w:rsidRPr="00174B50" w:rsidRDefault="002E1129" w:rsidP="00665B32">
            <w:pPr>
              <w:pStyle w:val="QPR-Titolo"/>
            </w:pPr>
            <w:r w:rsidRPr="000A54BC">
              <w:t>GESTIONE DELLA COMMESSA IN CORSO D’OPERA</w:t>
            </w:r>
          </w:p>
        </w:tc>
      </w:tr>
      <w:tr w:rsidR="002E1129"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2E1129" w:rsidRPr="00F80D72" w:rsidRDefault="002E1129"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1129" w:rsidRPr="00F80D72" w:rsidRDefault="002E1129" w:rsidP="00665B32">
            <w:pPr>
              <w:pStyle w:val="QPR-Codice"/>
            </w:pPr>
            <w:r w:rsidRPr="000A54BC">
              <w:t>QPR-EDI-09</w:t>
            </w:r>
          </w:p>
        </w:tc>
        <w:tc>
          <w:tcPr>
            <w:tcW w:w="1625" w:type="dxa"/>
            <w:tcBorders>
              <w:left w:val="nil"/>
              <w:bottom w:val="single" w:sz="4" w:space="0" w:color="auto"/>
              <w:right w:val="nil"/>
            </w:tcBorders>
            <w:shd w:val="clear" w:color="auto" w:fill="CCECFF"/>
            <w:vAlign w:val="center"/>
          </w:tcPr>
          <w:p w:rsidR="002E1129" w:rsidRDefault="002E1129"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1129" w:rsidRDefault="002E1129"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2E1129" w:rsidRPr="00F80D72" w:rsidRDefault="002E1129" w:rsidP="00665B32">
            <w:pPr>
              <w:pStyle w:val="QPR-Versione"/>
            </w:pPr>
            <w:r w:rsidRPr="00F80D72">
              <w:t xml:space="preserve">Versione </w:t>
            </w:r>
            <w:r w:rsidRPr="000A54BC">
              <w:t>2</w:t>
            </w:r>
            <w:r w:rsidRPr="00F80D72">
              <w:t xml:space="preserve"> del</w:t>
            </w:r>
            <w:r>
              <w:t xml:space="preserve"> 13/01/2020</w:t>
            </w:r>
          </w:p>
        </w:tc>
      </w:tr>
      <w:tr w:rsidR="002E1129"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1129" w:rsidRPr="004503E8" w:rsidRDefault="002E1129" w:rsidP="00665B32">
            <w:pPr>
              <w:pStyle w:val="QPR-Titoletti"/>
            </w:pPr>
            <w:r w:rsidRPr="004503E8">
              <w:t>Descrizione del qualificatore professionale regionale</w:t>
            </w:r>
          </w:p>
        </w:tc>
      </w:tr>
      <w:tr w:rsidR="002E1129"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1129" w:rsidRPr="006F0970" w:rsidRDefault="002E1129" w:rsidP="00665B32">
            <w:pPr>
              <w:pStyle w:val="QPR-TitoloDescrizione"/>
            </w:pPr>
            <w:r w:rsidRPr="000A54BC">
              <w:rPr>
                <w:noProof/>
                <w:snapToGrid w:val="0"/>
              </w:rPr>
              <w:t>Sulla base del progetto esecutivo e degli elaborati tecnici, il soggetto è in grado gestire la commessa sia da un punto di vista tecnico che economico-amministrativo, garantendo il rispetto di quanto previsto dal progetto e dal programma di lavoro.</w:t>
            </w:r>
          </w:p>
        </w:tc>
      </w:tr>
      <w:tr w:rsidR="002E1129" w:rsidRPr="006F0970" w:rsidTr="00665B32">
        <w:trPr>
          <w:trHeight w:hRule="exact" w:val="340"/>
        </w:trPr>
        <w:tc>
          <w:tcPr>
            <w:tcW w:w="4874" w:type="dxa"/>
            <w:gridSpan w:val="3"/>
            <w:tcBorders>
              <w:bottom w:val="nil"/>
            </w:tcBorders>
            <w:shd w:val="clear" w:color="auto" w:fill="FFFFB9"/>
            <w:vAlign w:val="center"/>
          </w:tcPr>
          <w:p w:rsidR="002E1129" w:rsidRPr="006F0970" w:rsidRDefault="002E1129" w:rsidP="00665B32">
            <w:pPr>
              <w:pStyle w:val="QPR-Titoletti"/>
            </w:pPr>
            <w:r w:rsidRPr="006F0970">
              <w:t>Conoscenze</w:t>
            </w:r>
          </w:p>
        </w:tc>
        <w:tc>
          <w:tcPr>
            <w:tcW w:w="4875" w:type="dxa"/>
            <w:gridSpan w:val="2"/>
            <w:tcBorders>
              <w:bottom w:val="nil"/>
            </w:tcBorders>
            <w:shd w:val="clear" w:color="auto" w:fill="FFFFB9"/>
            <w:vAlign w:val="center"/>
          </w:tcPr>
          <w:p w:rsidR="002E1129" w:rsidRPr="006F0970" w:rsidRDefault="002E1129" w:rsidP="00665B32">
            <w:pPr>
              <w:pStyle w:val="QPR-Titoletti"/>
            </w:pPr>
            <w:r w:rsidRPr="006F0970">
              <w:t>Abilità</w:t>
            </w:r>
          </w:p>
        </w:tc>
      </w:tr>
      <w:tr w:rsidR="002E1129"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1129" w:rsidRPr="00F1307A" w:rsidRDefault="002E1129" w:rsidP="002E1129">
            <w:pPr>
              <w:pStyle w:val="QPR-ConoscenzeAbilit"/>
              <w:suppressAutoHyphens w:val="0"/>
              <w:ind w:left="283" w:hanging="198"/>
            </w:pPr>
            <w:r>
              <w:rPr>
                <w:noProof/>
              </w:rPr>
              <w:t>Caratteristiche dei materiali edili</w:t>
            </w:r>
          </w:p>
          <w:p w:rsidR="002E1129" w:rsidRDefault="002E1129" w:rsidP="002E1129">
            <w:pPr>
              <w:pStyle w:val="QPR-ConoscenzeAbilit"/>
              <w:suppressAutoHyphens w:val="0"/>
              <w:ind w:left="283" w:hanging="198"/>
            </w:pPr>
            <w:r>
              <w:rPr>
                <w:noProof/>
              </w:rPr>
              <w:t>Principi di organizzazione del cantiere edile</w:t>
            </w:r>
          </w:p>
          <w:p w:rsidR="002E1129" w:rsidRDefault="002E1129" w:rsidP="002E1129">
            <w:pPr>
              <w:pStyle w:val="QPR-ConoscenzeAbilit"/>
              <w:suppressAutoHyphens w:val="0"/>
              <w:ind w:left="283" w:hanging="198"/>
            </w:pPr>
            <w:r>
              <w:rPr>
                <w:noProof/>
              </w:rPr>
              <w:t>Funzionamento e ambiti di utilizzo di macchinari ed attrezzature edili</w:t>
            </w:r>
          </w:p>
          <w:p w:rsidR="002E1129" w:rsidRDefault="002E1129" w:rsidP="002E1129">
            <w:pPr>
              <w:pStyle w:val="QPR-ConoscenzeAbilit"/>
              <w:suppressAutoHyphens w:val="0"/>
              <w:ind w:left="283" w:hanging="198"/>
            </w:pPr>
            <w:r>
              <w:rPr>
                <w:noProof/>
              </w:rPr>
              <w:t>Istruzioni per la manutenzione dei macchinari e delle attrezzature edili</w:t>
            </w:r>
          </w:p>
          <w:p w:rsidR="002E1129" w:rsidRDefault="002E1129" w:rsidP="002E1129">
            <w:pPr>
              <w:pStyle w:val="QPR-ConoscenzeAbilit"/>
              <w:suppressAutoHyphens w:val="0"/>
              <w:ind w:left="283" w:hanging="198"/>
            </w:pPr>
            <w:r>
              <w:rPr>
                <w:noProof/>
              </w:rPr>
              <w:t>Elementi di project management</w:t>
            </w:r>
          </w:p>
          <w:p w:rsidR="002E1129" w:rsidRDefault="002E1129" w:rsidP="002E1129">
            <w:pPr>
              <w:pStyle w:val="QPR-ConoscenzeAbilit"/>
              <w:suppressAutoHyphens w:val="0"/>
              <w:ind w:left="283" w:hanging="198"/>
            </w:pPr>
            <w:r>
              <w:rPr>
                <w:noProof/>
              </w:rPr>
              <w:t>Principi di contabilità di cantiere</w:t>
            </w:r>
          </w:p>
          <w:p w:rsidR="002E1129" w:rsidRPr="00174B50" w:rsidRDefault="002E1129"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1129" w:rsidRDefault="002E1129" w:rsidP="002E1129">
            <w:pPr>
              <w:pStyle w:val="QPR-ConoscenzeAbilit"/>
              <w:suppressAutoHyphens w:val="0"/>
              <w:ind w:left="283" w:hanging="198"/>
            </w:pPr>
            <w:r>
              <w:rPr>
                <w:noProof/>
              </w:rPr>
              <w:t>Verificare la corrispondenza di materiali, semilavorati e elementi prefabbricati con quanto richiesto dalle lavorazioni da effettuare</w:t>
            </w:r>
          </w:p>
          <w:p w:rsidR="002E1129" w:rsidRDefault="002E1129" w:rsidP="002E1129">
            <w:pPr>
              <w:pStyle w:val="QPR-ConoscenzeAbilit"/>
              <w:suppressAutoHyphens w:val="0"/>
              <w:ind w:left="283" w:hanging="198"/>
            </w:pPr>
            <w:r>
              <w:rPr>
                <w:noProof/>
              </w:rPr>
              <w:t>Organizzare l'accatastamento e la movimentazione in cantiere dei materiali, dei semilavorati e degli elementi prefabbricati</w:t>
            </w:r>
          </w:p>
          <w:p w:rsidR="002E1129" w:rsidRDefault="002E1129" w:rsidP="002E1129">
            <w:pPr>
              <w:pStyle w:val="QPR-ConoscenzeAbilit"/>
              <w:suppressAutoHyphens w:val="0"/>
              <w:ind w:left="283" w:hanging="198"/>
            </w:pPr>
            <w:r>
              <w:rPr>
                <w:noProof/>
              </w:rPr>
              <w:t>Controllare la corrispondenza e l'efficienza di macchinari e le attrezzature</w:t>
            </w:r>
          </w:p>
          <w:p w:rsidR="002E1129" w:rsidRDefault="002E1129" w:rsidP="002E1129">
            <w:pPr>
              <w:pStyle w:val="QPR-ConoscenzeAbilit"/>
              <w:suppressAutoHyphens w:val="0"/>
              <w:ind w:left="283" w:hanging="198"/>
            </w:pPr>
            <w:r>
              <w:rPr>
                <w:noProof/>
              </w:rPr>
              <w:t>Programmare la manutenzione dei macchinari e delle attrezzature</w:t>
            </w:r>
          </w:p>
          <w:p w:rsidR="002E1129" w:rsidRDefault="002E1129" w:rsidP="002E1129">
            <w:pPr>
              <w:pStyle w:val="QPR-ConoscenzeAbilit"/>
              <w:suppressAutoHyphens w:val="0"/>
              <w:ind w:left="283" w:hanging="198"/>
            </w:pPr>
            <w:r>
              <w:rPr>
                <w:noProof/>
              </w:rPr>
              <w:t>Controllare la rispondenza delle attività realizzate con quanto programmato e pianificato</w:t>
            </w:r>
          </w:p>
          <w:p w:rsidR="002E1129" w:rsidRDefault="002E1129" w:rsidP="002E1129">
            <w:pPr>
              <w:pStyle w:val="QPR-ConoscenzeAbilit"/>
              <w:suppressAutoHyphens w:val="0"/>
              <w:ind w:left="283" w:hanging="198"/>
            </w:pPr>
            <w:r>
              <w:rPr>
                <w:noProof/>
              </w:rPr>
              <w:t>Recuperare eventuali scostamenti</w:t>
            </w:r>
          </w:p>
          <w:p w:rsidR="002E1129" w:rsidRDefault="002E1129" w:rsidP="002E1129">
            <w:pPr>
              <w:pStyle w:val="QPR-ConoscenzeAbilit"/>
              <w:suppressAutoHyphens w:val="0"/>
              <w:ind w:left="283" w:hanging="198"/>
            </w:pPr>
            <w:r>
              <w:rPr>
                <w:noProof/>
              </w:rPr>
              <w:t>Predisporre e raccogliere la documentazione necessaria alla gestione economica ed amministrativa del cantiere</w:t>
            </w:r>
          </w:p>
          <w:p w:rsidR="002E1129" w:rsidRPr="006F0970" w:rsidRDefault="002E1129" w:rsidP="00665B32">
            <w:pPr>
              <w:pStyle w:val="QPR-ChiusuraConAbi"/>
            </w:pPr>
          </w:p>
        </w:tc>
      </w:tr>
    </w:tbl>
    <w:p w:rsidR="002E1129" w:rsidRDefault="002E1129" w:rsidP="002E1129">
      <w:pPr>
        <w:pStyle w:val="DOC-Spaziatura"/>
      </w:pPr>
    </w:p>
    <w:p w:rsidR="00EC3D1D" w:rsidRDefault="00EC3D1D" w:rsidP="00EC3D1D">
      <w:pPr>
        <w:pStyle w:val="DOC-TestoBase"/>
      </w:pPr>
    </w:p>
    <w:p w:rsidR="002E1129" w:rsidRPr="00493351" w:rsidRDefault="002E1129" w:rsidP="00EC3D1D">
      <w:pPr>
        <w:pStyle w:val="DOC-TestoBase"/>
      </w:pPr>
    </w:p>
    <w:p w:rsidR="00EC3D1D" w:rsidRPr="00493351" w:rsidRDefault="00EC3D1D" w:rsidP="00EC3D1D">
      <w:pPr>
        <w:pStyle w:val="DOC-TestoBase"/>
        <w:sectPr w:rsidR="00EC3D1D" w:rsidRPr="00493351" w:rsidSect="00D17F58">
          <w:headerReference w:type="default" r:id="rId306"/>
          <w:footerReference w:type="default" r:id="rId307"/>
          <w:footerReference w:type="first" r:id="rId308"/>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t>Tecnico</w:t>
      </w:r>
      <w:r w:rsidRPr="00493351">
        <w:t xml:space="preserve"> edile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2E1129" w:rsidTr="00665B32">
        <w:trPr>
          <w:trHeight w:hRule="exact" w:val="280"/>
        </w:trPr>
        <w:tc>
          <w:tcPr>
            <w:tcW w:w="40" w:type="dxa"/>
          </w:tcPr>
          <w:p w:rsidR="002E1129" w:rsidRDefault="002E1129" w:rsidP="00665B32">
            <w:pPr>
              <w:pStyle w:val="EMPTYCELLSTYLE"/>
            </w:pPr>
          </w:p>
        </w:tc>
        <w:tc>
          <w:tcPr>
            <w:tcW w:w="1380" w:type="dxa"/>
            <w:tcBorders>
              <w:bottom w:val="single" w:sz="4" w:space="0" w:color="000000"/>
            </w:tcBorders>
            <w:tcMar>
              <w:top w:w="40" w:type="dxa"/>
              <w:left w:w="60" w:type="dxa"/>
              <w:bottom w:w="0" w:type="dxa"/>
              <w:right w:w="0" w:type="dxa"/>
            </w:tcMar>
          </w:tcPr>
          <w:p w:rsidR="002E1129" w:rsidRDefault="002E1129" w:rsidP="00665B3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E1129" w:rsidRDefault="002E1129" w:rsidP="00665B3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E1129" w:rsidRDefault="002E1129" w:rsidP="00665B32">
            <w:pPr>
              <w:pStyle w:val="DOC-TabellaIntestazioni"/>
            </w:pPr>
            <w:r>
              <w:t>EQF</w:t>
            </w:r>
          </w:p>
        </w:tc>
        <w:tc>
          <w:tcPr>
            <w:tcW w:w="3119" w:type="dxa"/>
            <w:tcBorders>
              <w:bottom w:val="single" w:sz="4" w:space="0" w:color="000000"/>
            </w:tcBorders>
          </w:tcPr>
          <w:p w:rsidR="002E1129" w:rsidRDefault="002E1129" w:rsidP="00665B3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E1129" w:rsidRDefault="002E1129" w:rsidP="00665B32">
            <w:pPr>
              <w:pStyle w:val="DOC-TabellaIntestazioni"/>
            </w:pPr>
            <w:r>
              <w:t>Note sulla SST correlata</w:t>
            </w:r>
          </w:p>
        </w:tc>
        <w:tc>
          <w:tcPr>
            <w:tcW w:w="40" w:type="dxa"/>
          </w:tcPr>
          <w:p w:rsidR="002E1129" w:rsidRDefault="002E1129" w:rsidP="00665B32">
            <w:pPr>
              <w:pStyle w:val="EMPTYCELLSTYLE"/>
            </w:pPr>
          </w:p>
        </w:tc>
      </w:tr>
      <w:tr w:rsidR="002E1129" w:rsidTr="00665B32">
        <w:trPr>
          <w:trHeight w:hRule="exact" w:val="280"/>
        </w:trPr>
        <w:tc>
          <w:tcPr>
            <w:tcW w:w="40" w:type="dxa"/>
          </w:tcPr>
          <w:p w:rsidR="002E1129" w:rsidRDefault="002E1129" w:rsidP="00665B3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E1129" w:rsidRDefault="002E1129" w:rsidP="00665B32">
            <w:pPr>
              <w:pStyle w:val="DOC-TabellaGrassetto"/>
            </w:pPr>
            <w:r>
              <w:t>QPR-EDI-06</w:t>
            </w:r>
          </w:p>
        </w:tc>
        <w:tc>
          <w:tcPr>
            <w:tcW w:w="6792" w:type="dxa"/>
            <w:tcBorders>
              <w:top w:val="single" w:sz="4" w:space="0" w:color="000000"/>
              <w:bottom w:val="dotted" w:sz="4" w:space="0" w:color="000000"/>
            </w:tcBorders>
            <w:tcMar>
              <w:top w:w="0" w:type="dxa"/>
              <w:left w:w="100" w:type="dxa"/>
              <w:bottom w:w="0" w:type="dxa"/>
              <w:right w:w="0" w:type="dxa"/>
            </w:tcMar>
          </w:tcPr>
          <w:p w:rsidR="002E1129" w:rsidRDefault="002E1129" w:rsidP="00665B32">
            <w:pPr>
              <w:pStyle w:val="DOC-TabellaTesto"/>
            </w:pPr>
            <w:r>
              <w:t>DEFINIZIONE DEL PROGRAMMA DI LAVORO PER L’ESECUZIONE DELLA COMMESSA</w:t>
            </w:r>
          </w:p>
        </w:tc>
        <w:tc>
          <w:tcPr>
            <w:tcW w:w="992" w:type="dxa"/>
            <w:tcBorders>
              <w:top w:val="single" w:sz="4" w:space="0" w:color="000000"/>
              <w:bottom w:val="dotted" w:sz="4" w:space="0" w:color="000000"/>
            </w:tcBorders>
            <w:tcMar>
              <w:top w:w="0" w:type="dxa"/>
              <w:left w:w="60" w:type="dxa"/>
              <w:bottom w:w="0" w:type="dxa"/>
              <w:right w:w="0" w:type="dxa"/>
            </w:tcMar>
          </w:tcPr>
          <w:p w:rsidR="002E1129" w:rsidRDefault="002E1129" w:rsidP="00665B32">
            <w:pPr>
              <w:pStyle w:val="DOC-TabellaTestoCx"/>
            </w:pPr>
            <w:r>
              <w:t>4</w:t>
            </w:r>
          </w:p>
        </w:tc>
        <w:tc>
          <w:tcPr>
            <w:tcW w:w="3119" w:type="dxa"/>
            <w:tcBorders>
              <w:top w:val="single" w:sz="4" w:space="0" w:color="000000"/>
              <w:bottom w:val="dotted" w:sz="4" w:space="0" w:color="000000"/>
            </w:tcBorders>
          </w:tcPr>
          <w:p w:rsidR="002E1129" w:rsidRDefault="002E1129" w:rsidP="00665B3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2E1129" w:rsidRDefault="002E1129" w:rsidP="00665B32">
            <w:pPr>
              <w:pStyle w:val="DOC-TabellaTestoCx"/>
            </w:pPr>
          </w:p>
        </w:tc>
        <w:tc>
          <w:tcPr>
            <w:tcW w:w="40" w:type="dxa"/>
          </w:tcPr>
          <w:p w:rsidR="002E1129" w:rsidRDefault="002E1129" w:rsidP="00665B32">
            <w:pPr>
              <w:pStyle w:val="EMPTYCELLSTYLE"/>
            </w:pPr>
          </w:p>
        </w:tc>
      </w:tr>
      <w:tr w:rsidR="002E1129" w:rsidTr="00665B32">
        <w:trPr>
          <w:trHeight w:hRule="exact" w:val="280"/>
        </w:trPr>
        <w:tc>
          <w:tcPr>
            <w:tcW w:w="40" w:type="dxa"/>
          </w:tcPr>
          <w:p w:rsidR="002E1129" w:rsidRDefault="002E1129"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1129" w:rsidRDefault="002E1129" w:rsidP="00665B32">
            <w:pPr>
              <w:pStyle w:val="DOC-TabellaGrassetto"/>
            </w:pPr>
            <w:r>
              <w:t>QPR-EDI-07</w:t>
            </w:r>
          </w:p>
        </w:tc>
        <w:tc>
          <w:tcPr>
            <w:tcW w:w="6792" w:type="dxa"/>
            <w:tcBorders>
              <w:top w:val="dotted" w:sz="4" w:space="0" w:color="000000"/>
              <w:bottom w:val="dotted" w:sz="4" w:space="0" w:color="000000"/>
            </w:tcBorders>
            <w:tcMar>
              <w:top w:w="0" w:type="dxa"/>
              <w:left w:w="100" w:type="dxa"/>
              <w:bottom w:w="0" w:type="dxa"/>
              <w:right w:w="0" w:type="dxa"/>
            </w:tcMar>
          </w:tcPr>
          <w:p w:rsidR="002E1129" w:rsidRDefault="002E1129" w:rsidP="00665B32">
            <w:pPr>
              <w:pStyle w:val="DOC-TabellaTesto"/>
            </w:pPr>
            <w:r>
              <w:t>GESTIONE DELL’AVVIO LAVORI E DELL’APPRONTAMENTO DEL CANTIERE</w:t>
            </w:r>
          </w:p>
        </w:tc>
        <w:tc>
          <w:tcPr>
            <w:tcW w:w="992" w:type="dxa"/>
            <w:tcBorders>
              <w:top w:val="dotted" w:sz="4" w:space="0" w:color="000000"/>
              <w:bottom w:val="dotted" w:sz="4" w:space="0" w:color="000000"/>
            </w:tcBorders>
            <w:tcMar>
              <w:top w:w="0" w:type="dxa"/>
              <w:left w:w="60" w:type="dxa"/>
              <w:bottom w:w="0" w:type="dxa"/>
              <w:right w:w="0" w:type="dxa"/>
            </w:tcMar>
          </w:tcPr>
          <w:p w:rsidR="002E1129" w:rsidRDefault="002E1129" w:rsidP="00665B32">
            <w:pPr>
              <w:pStyle w:val="DOC-TabellaTestoCx"/>
            </w:pPr>
            <w:r>
              <w:t>4</w:t>
            </w:r>
          </w:p>
        </w:tc>
        <w:tc>
          <w:tcPr>
            <w:tcW w:w="3119" w:type="dxa"/>
            <w:tcBorders>
              <w:top w:val="dotted" w:sz="4" w:space="0" w:color="000000"/>
              <w:bottom w:val="dotted" w:sz="4" w:space="0" w:color="000000"/>
            </w:tcBorders>
          </w:tcPr>
          <w:p w:rsidR="002E1129" w:rsidRDefault="002E1129" w:rsidP="00665B3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E1129" w:rsidRDefault="002E1129" w:rsidP="00665B32">
            <w:pPr>
              <w:pStyle w:val="DOC-TabellaTestoCx"/>
            </w:pPr>
          </w:p>
        </w:tc>
        <w:tc>
          <w:tcPr>
            <w:tcW w:w="40" w:type="dxa"/>
          </w:tcPr>
          <w:p w:rsidR="002E1129" w:rsidRDefault="002E1129" w:rsidP="00665B32">
            <w:pPr>
              <w:pStyle w:val="EMPTYCELLSTYLE"/>
            </w:pPr>
          </w:p>
        </w:tc>
      </w:tr>
      <w:tr w:rsidR="002E1129" w:rsidTr="00665B32">
        <w:trPr>
          <w:trHeight w:hRule="exact" w:val="280"/>
        </w:trPr>
        <w:tc>
          <w:tcPr>
            <w:tcW w:w="40" w:type="dxa"/>
          </w:tcPr>
          <w:p w:rsidR="002E1129" w:rsidRDefault="002E1129" w:rsidP="00665B3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1129" w:rsidRDefault="002E1129" w:rsidP="00665B32">
            <w:pPr>
              <w:pStyle w:val="DOC-TabellaGrassetto"/>
            </w:pPr>
            <w:r>
              <w:t>QPR-EDI-09</w:t>
            </w:r>
          </w:p>
        </w:tc>
        <w:tc>
          <w:tcPr>
            <w:tcW w:w="6792" w:type="dxa"/>
            <w:tcBorders>
              <w:top w:val="dotted" w:sz="4" w:space="0" w:color="000000"/>
              <w:bottom w:val="dotted" w:sz="4" w:space="0" w:color="000000"/>
            </w:tcBorders>
            <w:tcMar>
              <w:top w:w="0" w:type="dxa"/>
              <w:left w:w="100" w:type="dxa"/>
              <w:bottom w:w="0" w:type="dxa"/>
              <w:right w:w="0" w:type="dxa"/>
            </w:tcMar>
          </w:tcPr>
          <w:p w:rsidR="002E1129" w:rsidRDefault="002E1129" w:rsidP="00665B32">
            <w:pPr>
              <w:pStyle w:val="DOC-TabellaTesto"/>
            </w:pPr>
            <w:r>
              <w:t>GESTIONE DELLA COMMESSA IN CORSO D’OPERA</w:t>
            </w:r>
          </w:p>
        </w:tc>
        <w:tc>
          <w:tcPr>
            <w:tcW w:w="992" w:type="dxa"/>
            <w:tcBorders>
              <w:top w:val="dotted" w:sz="4" w:space="0" w:color="000000"/>
              <w:bottom w:val="dotted" w:sz="4" w:space="0" w:color="000000"/>
            </w:tcBorders>
            <w:tcMar>
              <w:top w:w="0" w:type="dxa"/>
              <w:left w:w="60" w:type="dxa"/>
              <w:bottom w:w="0" w:type="dxa"/>
              <w:right w:w="0" w:type="dxa"/>
            </w:tcMar>
          </w:tcPr>
          <w:p w:rsidR="002E1129" w:rsidRDefault="002E1129" w:rsidP="00665B32">
            <w:pPr>
              <w:pStyle w:val="DOC-TabellaTestoCx"/>
            </w:pPr>
            <w:r>
              <w:t>4</w:t>
            </w:r>
          </w:p>
        </w:tc>
        <w:tc>
          <w:tcPr>
            <w:tcW w:w="3119" w:type="dxa"/>
            <w:tcBorders>
              <w:top w:val="dotted" w:sz="4" w:space="0" w:color="000000"/>
              <w:bottom w:val="dotted" w:sz="4" w:space="0" w:color="000000"/>
            </w:tcBorders>
          </w:tcPr>
          <w:p w:rsidR="002E1129" w:rsidRDefault="002E1129" w:rsidP="00665B3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E1129" w:rsidRDefault="002E1129" w:rsidP="00665B32">
            <w:pPr>
              <w:pStyle w:val="DOC-TabellaTestoCx"/>
            </w:pPr>
          </w:p>
        </w:tc>
        <w:tc>
          <w:tcPr>
            <w:tcW w:w="40" w:type="dxa"/>
          </w:tcPr>
          <w:p w:rsidR="002E1129" w:rsidRDefault="002E1129" w:rsidP="00665B32">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C1484B">
      <w:pPr>
        <w:pStyle w:val="DOC-TestoBase"/>
      </w:pPr>
      <w:r w:rsidRPr="00493351">
        <w:br w:type="page"/>
      </w:r>
    </w:p>
    <w:p w:rsidR="00C1484B" w:rsidRDefault="002E1129" w:rsidP="00C1484B">
      <w:pPr>
        <w:pStyle w:val="DOC-TestoBase"/>
        <w:jc w:val="center"/>
        <w:rPr>
          <w:noProof/>
          <w:lang w:eastAsia="it-IT"/>
        </w:rPr>
      </w:pPr>
      <w:r w:rsidRPr="002E1129">
        <w:rPr>
          <w:noProof/>
          <w:lang w:eastAsia="it-IT"/>
        </w:rPr>
        <w:drawing>
          <wp:inline distT="0" distB="0" distL="0" distR="0">
            <wp:extent cx="8640000" cy="6103679"/>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E1129" w:rsidRDefault="002E1129" w:rsidP="00C1484B">
      <w:pPr>
        <w:pStyle w:val="DOC-TestoBase"/>
        <w:jc w:val="center"/>
        <w:rPr>
          <w:noProof/>
          <w:lang w:eastAsia="it-IT"/>
        </w:rPr>
      </w:pPr>
      <w:r w:rsidRPr="002E1129">
        <w:rPr>
          <w:noProof/>
          <w:lang w:eastAsia="it-IT"/>
        </w:rPr>
        <w:drawing>
          <wp:inline distT="0" distB="0" distL="0" distR="0">
            <wp:extent cx="8640000" cy="6103679"/>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E1129" w:rsidRDefault="002E1129" w:rsidP="00C1484B">
      <w:pPr>
        <w:pStyle w:val="DOC-TestoBase"/>
        <w:jc w:val="center"/>
        <w:rPr>
          <w:noProof/>
          <w:lang w:eastAsia="it-IT"/>
        </w:rPr>
      </w:pPr>
      <w:r w:rsidRPr="002E1129">
        <w:rPr>
          <w:noProof/>
          <w:lang w:eastAsia="it-IT"/>
        </w:rPr>
        <w:drawing>
          <wp:inline distT="0" distB="0" distL="0" distR="0">
            <wp:extent cx="8640000" cy="6103679"/>
            <wp:effectExtent l="0" t="0" r="889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E1129" w:rsidRPr="00493351" w:rsidRDefault="002E1129" w:rsidP="00C1484B">
      <w:pPr>
        <w:pStyle w:val="DOC-TestoBase"/>
        <w:jc w:val="center"/>
        <w:sectPr w:rsidR="002E1129"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w:t>
      </w:r>
      <w:r>
        <w:t>8</w:t>
      </w:r>
    </w:p>
    <w:p w:rsidR="00EC3D1D" w:rsidRPr="00493351" w:rsidRDefault="00EC3D1D" w:rsidP="00EC3D1D">
      <w:pPr>
        <w:pStyle w:val="LG-TitoloProfilo"/>
      </w:pPr>
      <w:bookmarkStart w:id="98" w:name="_Toc508197866"/>
      <w:bookmarkStart w:id="99" w:name="_Toc41035820"/>
      <w:r>
        <w:t>Tecnico CAD in ambito edile</w:t>
      </w:r>
      <w:bookmarkEnd w:id="98"/>
      <w:bookmarkEnd w:id="9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3F1CD6" w:rsidTr="00665B32">
        <w:trPr>
          <w:trHeight w:hRule="exact" w:val="340"/>
        </w:trPr>
        <w:tc>
          <w:tcPr>
            <w:tcW w:w="1" w:type="dxa"/>
          </w:tcPr>
          <w:p w:rsidR="003F1CD6" w:rsidRDefault="003F1CD6" w:rsidP="00665B32">
            <w:pPr>
              <w:pStyle w:val="EMPTYCELLSTYLE"/>
            </w:pPr>
          </w:p>
        </w:tc>
        <w:tc>
          <w:tcPr>
            <w:tcW w:w="9700" w:type="dxa"/>
            <w:gridSpan w:val="6"/>
            <w:tcMar>
              <w:top w:w="0" w:type="dxa"/>
              <w:left w:w="60" w:type="dxa"/>
              <w:bottom w:w="0" w:type="dxa"/>
              <w:right w:w="0" w:type="dxa"/>
            </w:tcMar>
          </w:tcPr>
          <w:p w:rsidR="003F1CD6" w:rsidRDefault="003F1CD6" w:rsidP="00665B32">
            <w:pPr>
              <w:pStyle w:val="LG-Titoletto"/>
            </w:pPr>
            <w:r>
              <w:t>REFERENZIAZIONI</w:t>
            </w:r>
          </w:p>
        </w:tc>
        <w:tc>
          <w:tcPr>
            <w:tcW w:w="1" w:type="dxa"/>
          </w:tcPr>
          <w:p w:rsidR="003F1CD6" w:rsidRDefault="003F1CD6" w:rsidP="00665B32">
            <w:pPr>
              <w:pStyle w:val="EMPTYCELLSTYLE"/>
            </w:pPr>
          </w:p>
        </w:tc>
      </w:tr>
      <w:tr w:rsidR="003F1CD6" w:rsidTr="00665B32">
        <w:trPr>
          <w:trHeight w:hRule="exact" w:val="1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180" w:type="dxa"/>
          </w:tcPr>
          <w:p w:rsidR="003F1CD6" w:rsidRDefault="003F1CD6" w:rsidP="00665B32">
            <w:pPr>
              <w:pStyle w:val="EMPTYCELLSTYLE"/>
            </w:pPr>
          </w:p>
        </w:tc>
        <w:tc>
          <w:tcPr>
            <w:tcW w:w="420" w:type="dxa"/>
          </w:tcPr>
          <w:p w:rsidR="003F1CD6" w:rsidRDefault="003F1CD6" w:rsidP="00665B32">
            <w:pPr>
              <w:pStyle w:val="EMPTYCELLSTYLE"/>
            </w:pPr>
          </w:p>
        </w:tc>
        <w:tc>
          <w:tcPr>
            <w:tcW w:w="5540" w:type="dxa"/>
          </w:tcPr>
          <w:p w:rsidR="003F1CD6" w:rsidRDefault="003F1CD6" w:rsidP="00665B32">
            <w:pPr>
              <w:pStyle w:val="EMPTYCELLSTYLE"/>
            </w:pPr>
          </w:p>
        </w:tc>
        <w:tc>
          <w:tcPr>
            <w:tcW w:w="980" w:type="dxa"/>
          </w:tcPr>
          <w:p w:rsidR="003F1CD6" w:rsidRDefault="003F1CD6" w:rsidP="00665B32">
            <w:pPr>
              <w:pStyle w:val="EMPTYCELLSTYLE"/>
            </w:pPr>
          </w:p>
        </w:tc>
        <w:tc>
          <w:tcPr>
            <w:tcW w:w="1380" w:type="dxa"/>
          </w:tcPr>
          <w:p w:rsidR="003F1CD6" w:rsidRDefault="003F1CD6" w:rsidP="00665B32">
            <w:pPr>
              <w:pStyle w:val="EMPTYCELLSTYLE"/>
            </w:pP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9700" w:type="dxa"/>
            <w:gridSpan w:val="6"/>
            <w:tcMar>
              <w:top w:w="0" w:type="dxa"/>
              <w:left w:w="60" w:type="dxa"/>
              <w:bottom w:w="0" w:type="dxa"/>
              <w:right w:w="0" w:type="dxa"/>
            </w:tcMar>
          </w:tcPr>
          <w:p w:rsidR="003F1CD6" w:rsidRDefault="003F1CD6" w:rsidP="00665B32">
            <w:pPr>
              <w:pStyle w:val="DOC-TestoBase"/>
            </w:pPr>
            <w:r>
              <w:t>Professioni NUP/ISTAT correlate:</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600" w:type="dxa"/>
            <w:gridSpan w:val="2"/>
            <w:tcMar>
              <w:top w:w="0" w:type="dxa"/>
              <w:left w:w="60" w:type="dxa"/>
              <w:bottom w:w="0" w:type="dxa"/>
              <w:right w:w="0" w:type="dxa"/>
            </w:tcMar>
          </w:tcPr>
          <w:p w:rsidR="003F1CD6" w:rsidRDefault="003F1CD6" w:rsidP="00665B32">
            <w:pPr>
              <w:pStyle w:val="LG-ElencoConTabulazione"/>
            </w:pPr>
            <w:r>
              <w:t>3.1.3.5.0</w:t>
            </w:r>
          </w:p>
        </w:tc>
        <w:tc>
          <w:tcPr>
            <w:tcW w:w="7900" w:type="dxa"/>
            <w:gridSpan w:val="3"/>
            <w:tcMar>
              <w:top w:w="0" w:type="dxa"/>
              <w:left w:w="60" w:type="dxa"/>
              <w:bottom w:w="0" w:type="dxa"/>
              <w:right w:w="0" w:type="dxa"/>
            </w:tcMar>
          </w:tcPr>
          <w:p w:rsidR="003F1CD6" w:rsidRDefault="003F1CD6" w:rsidP="00665B32">
            <w:pPr>
              <w:pStyle w:val="LG-ElencoConTabulazione"/>
            </w:pPr>
            <w:r>
              <w:t>Tecnici delle costruzioni civili e professioni assimilate</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600" w:type="dxa"/>
            <w:gridSpan w:val="2"/>
            <w:tcMar>
              <w:top w:w="0" w:type="dxa"/>
              <w:left w:w="60" w:type="dxa"/>
              <w:bottom w:w="0" w:type="dxa"/>
              <w:right w:w="0" w:type="dxa"/>
            </w:tcMar>
          </w:tcPr>
          <w:p w:rsidR="003F1CD6" w:rsidRDefault="003F1CD6" w:rsidP="00665B32">
            <w:pPr>
              <w:pStyle w:val="LG-ElencoConTabulazione"/>
            </w:pPr>
            <w:r>
              <w:t>3.1.3.7.1</w:t>
            </w:r>
          </w:p>
        </w:tc>
        <w:tc>
          <w:tcPr>
            <w:tcW w:w="7900" w:type="dxa"/>
            <w:gridSpan w:val="3"/>
            <w:tcMar>
              <w:top w:w="0" w:type="dxa"/>
              <w:left w:w="60" w:type="dxa"/>
              <w:bottom w:w="0" w:type="dxa"/>
              <w:right w:w="0" w:type="dxa"/>
            </w:tcMar>
          </w:tcPr>
          <w:p w:rsidR="003F1CD6" w:rsidRDefault="003F1CD6" w:rsidP="00665B32">
            <w:pPr>
              <w:pStyle w:val="LG-ElencoConTabulazione"/>
            </w:pPr>
            <w:r>
              <w:t>Disegnatori tecnici</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600" w:type="dxa"/>
            <w:gridSpan w:val="2"/>
            <w:tcMar>
              <w:top w:w="0" w:type="dxa"/>
              <w:left w:w="60" w:type="dxa"/>
              <w:bottom w:w="0" w:type="dxa"/>
              <w:right w:w="0" w:type="dxa"/>
            </w:tcMar>
          </w:tcPr>
          <w:p w:rsidR="003F1CD6" w:rsidRDefault="003F1CD6" w:rsidP="00665B32">
            <w:pPr>
              <w:pStyle w:val="LG-ElencoConTabulazione"/>
            </w:pPr>
            <w:r>
              <w:t>3.1.3.7.3</w:t>
            </w:r>
          </w:p>
        </w:tc>
        <w:tc>
          <w:tcPr>
            <w:tcW w:w="7900" w:type="dxa"/>
            <w:gridSpan w:val="3"/>
            <w:tcMar>
              <w:top w:w="0" w:type="dxa"/>
              <w:left w:w="60" w:type="dxa"/>
              <w:bottom w:w="0" w:type="dxa"/>
              <w:right w:w="0" w:type="dxa"/>
            </w:tcMar>
          </w:tcPr>
          <w:p w:rsidR="003F1CD6" w:rsidRDefault="003F1CD6" w:rsidP="00665B32">
            <w:pPr>
              <w:pStyle w:val="LG-ElencoConTabulazione"/>
            </w:pPr>
            <w:r>
              <w:t>Rilevatori e disegnatori di prospezioni</w:t>
            </w:r>
          </w:p>
        </w:tc>
        <w:tc>
          <w:tcPr>
            <w:tcW w:w="1" w:type="dxa"/>
          </w:tcPr>
          <w:p w:rsidR="003F1CD6" w:rsidRDefault="003F1CD6" w:rsidP="00665B32">
            <w:pPr>
              <w:pStyle w:val="EMPTYCELLSTYLE"/>
            </w:pPr>
          </w:p>
        </w:tc>
      </w:tr>
      <w:tr w:rsidR="003F1CD6" w:rsidTr="00665B32">
        <w:trPr>
          <w:trHeight w:hRule="exact" w:val="1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180" w:type="dxa"/>
          </w:tcPr>
          <w:p w:rsidR="003F1CD6" w:rsidRDefault="003F1CD6" w:rsidP="00665B32">
            <w:pPr>
              <w:pStyle w:val="EMPTYCELLSTYLE"/>
            </w:pPr>
          </w:p>
        </w:tc>
        <w:tc>
          <w:tcPr>
            <w:tcW w:w="420" w:type="dxa"/>
          </w:tcPr>
          <w:p w:rsidR="003F1CD6" w:rsidRDefault="003F1CD6" w:rsidP="00665B32">
            <w:pPr>
              <w:pStyle w:val="EMPTYCELLSTYLE"/>
            </w:pPr>
          </w:p>
        </w:tc>
        <w:tc>
          <w:tcPr>
            <w:tcW w:w="5540" w:type="dxa"/>
          </w:tcPr>
          <w:p w:rsidR="003F1CD6" w:rsidRDefault="003F1CD6" w:rsidP="00665B32">
            <w:pPr>
              <w:pStyle w:val="EMPTYCELLSTYLE"/>
            </w:pPr>
          </w:p>
        </w:tc>
        <w:tc>
          <w:tcPr>
            <w:tcW w:w="980" w:type="dxa"/>
          </w:tcPr>
          <w:p w:rsidR="003F1CD6" w:rsidRDefault="003F1CD6" w:rsidP="00665B32">
            <w:pPr>
              <w:pStyle w:val="EMPTYCELLSTYLE"/>
            </w:pPr>
          </w:p>
        </w:tc>
        <w:tc>
          <w:tcPr>
            <w:tcW w:w="1380" w:type="dxa"/>
          </w:tcPr>
          <w:p w:rsidR="003F1CD6" w:rsidRDefault="003F1CD6" w:rsidP="00665B32">
            <w:pPr>
              <w:pStyle w:val="EMPTYCELLSTYLE"/>
            </w:pP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9700" w:type="dxa"/>
            <w:gridSpan w:val="6"/>
            <w:tcMar>
              <w:top w:w="0" w:type="dxa"/>
              <w:left w:w="60" w:type="dxa"/>
              <w:bottom w:w="0" w:type="dxa"/>
              <w:right w:w="0" w:type="dxa"/>
            </w:tcMar>
          </w:tcPr>
          <w:p w:rsidR="003F1CD6" w:rsidRDefault="003F1CD6" w:rsidP="00665B32">
            <w:pPr>
              <w:pStyle w:val="DOC-TestoBase"/>
            </w:pPr>
            <w:r>
              <w:t xml:space="preserve">Attività economiche di riferimento (ATECO 2007/ISTAT): </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600" w:type="dxa"/>
            <w:gridSpan w:val="2"/>
            <w:tcMar>
              <w:top w:w="0" w:type="dxa"/>
              <w:left w:w="60" w:type="dxa"/>
              <w:bottom w:w="0" w:type="dxa"/>
              <w:right w:w="0" w:type="dxa"/>
            </w:tcMar>
          </w:tcPr>
          <w:p w:rsidR="003F1CD6" w:rsidRDefault="003F1CD6" w:rsidP="00665B32">
            <w:pPr>
              <w:pStyle w:val="LG-ElencoConTabulazione"/>
            </w:pPr>
            <w:r>
              <w:t>41.20.00</w:t>
            </w:r>
          </w:p>
        </w:tc>
        <w:tc>
          <w:tcPr>
            <w:tcW w:w="7900" w:type="dxa"/>
            <w:gridSpan w:val="3"/>
            <w:tcMar>
              <w:top w:w="0" w:type="dxa"/>
              <w:left w:w="60" w:type="dxa"/>
              <w:bottom w:w="0" w:type="dxa"/>
              <w:right w:w="0" w:type="dxa"/>
            </w:tcMar>
          </w:tcPr>
          <w:p w:rsidR="003F1CD6" w:rsidRDefault="003F1CD6" w:rsidP="00665B32">
            <w:pPr>
              <w:pStyle w:val="LG-ElencoConTabulazione"/>
            </w:pPr>
            <w:r>
              <w:t>Costruzione di edifici residenziali e non residenziali</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600" w:type="dxa"/>
            <w:gridSpan w:val="2"/>
            <w:tcMar>
              <w:top w:w="0" w:type="dxa"/>
              <w:left w:w="60" w:type="dxa"/>
              <w:bottom w:w="0" w:type="dxa"/>
              <w:right w:w="0" w:type="dxa"/>
            </w:tcMar>
          </w:tcPr>
          <w:p w:rsidR="003F1CD6" w:rsidRDefault="003F1CD6" w:rsidP="00665B32">
            <w:pPr>
              <w:pStyle w:val="LG-ElencoConTabulazione"/>
            </w:pPr>
            <w:r>
              <w:t>71.11.00</w:t>
            </w:r>
          </w:p>
        </w:tc>
        <w:tc>
          <w:tcPr>
            <w:tcW w:w="7900" w:type="dxa"/>
            <w:gridSpan w:val="3"/>
            <w:tcMar>
              <w:top w:w="0" w:type="dxa"/>
              <w:left w:w="60" w:type="dxa"/>
              <w:bottom w:w="0" w:type="dxa"/>
              <w:right w:w="0" w:type="dxa"/>
            </w:tcMar>
          </w:tcPr>
          <w:p w:rsidR="003F1CD6" w:rsidRDefault="003F1CD6" w:rsidP="00665B32">
            <w:pPr>
              <w:pStyle w:val="LG-ElencoConTabulazione"/>
            </w:pPr>
            <w:r>
              <w:t>Attività degli studi di architettura</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600" w:type="dxa"/>
            <w:gridSpan w:val="2"/>
            <w:tcMar>
              <w:top w:w="0" w:type="dxa"/>
              <w:left w:w="60" w:type="dxa"/>
              <w:bottom w:w="0" w:type="dxa"/>
              <w:right w:w="0" w:type="dxa"/>
            </w:tcMar>
          </w:tcPr>
          <w:p w:rsidR="003F1CD6" w:rsidRDefault="003F1CD6" w:rsidP="00665B32">
            <w:pPr>
              <w:pStyle w:val="LG-ElencoConTabulazione"/>
            </w:pPr>
            <w:r>
              <w:t>71.12.10</w:t>
            </w:r>
          </w:p>
        </w:tc>
        <w:tc>
          <w:tcPr>
            <w:tcW w:w="7900" w:type="dxa"/>
            <w:gridSpan w:val="3"/>
            <w:tcMar>
              <w:top w:w="0" w:type="dxa"/>
              <w:left w:w="60" w:type="dxa"/>
              <w:bottom w:w="0" w:type="dxa"/>
              <w:right w:w="0" w:type="dxa"/>
            </w:tcMar>
          </w:tcPr>
          <w:p w:rsidR="003F1CD6" w:rsidRDefault="003F1CD6" w:rsidP="00665B32">
            <w:pPr>
              <w:pStyle w:val="LG-ElencoConTabulazione"/>
            </w:pPr>
            <w:r>
              <w:t>Attività degli studi di ingegneria</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600" w:type="dxa"/>
            <w:gridSpan w:val="2"/>
            <w:tcMar>
              <w:top w:w="0" w:type="dxa"/>
              <w:left w:w="60" w:type="dxa"/>
              <w:bottom w:w="0" w:type="dxa"/>
              <w:right w:w="0" w:type="dxa"/>
            </w:tcMar>
          </w:tcPr>
          <w:p w:rsidR="003F1CD6" w:rsidRDefault="003F1CD6" w:rsidP="00665B32">
            <w:pPr>
              <w:pStyle w:val="LG-ElencoConTabulazione"/>
            </w:pPr>
            <w:r>
              <w:t>71.12.30</w:t>
            </w:r>
          </w:p>
        </w:tc>
        <w:tc>
          <w:tcPr>
            <w:tcW w:w="7900" w:type="dxa"/>
            <w:gridSpan w:val="3"/>
            <w:tcMar>
              <w:top w:w="0" w:type="dxa"/>
              <w:left w:w="60" w:type="dxa"/>
              <w:bottom w:w="0" w:type="dxa"/>
              <w:right w:w="0" w:type="dxa"/>
            </w:tcMar>
          </w:tcPr>
          <w:p w:rsidR="003F1CD6" w:rsidRDefault="003F1CD6" w:rsidP="00665B32">
            <w:pPr>
              <w:pStyle w:val="LG-ElencoConTabulazione"/>
            </w:pPr>
            <w:r>
              <w:t>Attività tecniche svolte da geometri</w:t>
            </w:r>
          </w:p>
        </w:tc>
        <w:tc>
          <w:tcPr>
            <w:tcW w:w="1" w:type="dxa"/>
          </w:tcPr>
          <w:p w:rsidR="003F1CD6" w:rsidRDefault="003F1CD6" w:rsidP="00665B32">
            <w:pPr>
              <w:pStyle w:val="EMPTYCELLSTYLE"/>
            </w:pPr>
          </w:p>
        </w:tc>
      </w:tr>
      <w:tr w:rsidR="003F1CD6" w:rsidTr="00665B32">
        <w:trPr>
          <w:trHeight w:hRule="exact" w:val="32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180" w:type="dxa"/>
          </w:tcPr>
          <w:p w:rsidR="003F1CD6" w:rsidRDefault="003F1CD6" w:rsidP="00665B32">
            <w:pPr>
              <w:pStyle w:val="EMPTYCELLSTYLE"/>
            </w:pPr>
          </w:p>
        </w:tc>
        <w:tc>
          <w:tcPr>
            <w:tcW w:w="420" w:type="dxa"/>
          </w:tcPr>
          <w:p w:rsidR="003F1CD6" w:rsidRDefault="003F1CD6" w:rsidP="00665B32">
            <w:pPr>
              <w:pStyle w:val="EMPTYCELLSTYLE"/>
            </w:pPr>
          </w:p>
        </w:tc>
        <w:tc>
          <w:tcPr>
            <w:tcW w:w="5540" w:type="dxa"/>
          </w:tcPr>
          <w:p w:rsidR="003F1CD6" w:rsidRDefault="003F1CD6" w:rsidP="00665B32">
            <w:pPr>
              <w:pStyle w:val="EMPTYCELLSTYLE"/>
            </w:pPr>
          </w:p>
        </w:tc>
        <w:tc>
          <w:tcPr>
            <w:tcW w:w="980" w:type="dxa"/>
          </w:tcPr>
          <w:p w:rsidR="003F1CD6" w:rsidRDefault="003F1CD6" w:rsidP="00665B32">
            <w:pPr>
              <w:pStyle w:val="EMPTYCELLSTYLE"/>
            </w:pPr>
          </w:p>
        </w:tc>
        <w:tc>
          <w:tcPr>
            <w:tcW w:w="1380" w:type="dxa"/>
          </w:tcPr>
          <w:p w:rsidR="003F1CD6" w:rsidRDefault="003F1CD6" w:rsidP="00665B32">
            <w:pPr>
              <w:pStyle w:val="EMPTYCELLSTYLE"/>
            </w:pPr>
          </w:p>
        </w:tc>
        <w:tc>
          <w:tcPr>
            <w:tcW w:w="1" w:type="dxa"/>
          </w:tcPr>
          <w:p w:rsidR="003F1CD6" w:rsidRDefault="003F1CD6" w:rsidP="00665B32">
            <w:pPr>
              <w:pStyle w:val="EMPTYCELLSTYLE"/>
            </w:pPr>
          </w:p>
        </w:tc>
      </w:tr>
      <w:tr w:rsidR="003F1CD6" w:rsidTr="00665B32">
        <w:trPr>
          <w:trHeight w:hRule="exact" w:val="340"/>
        </w:trPr>
        <w:tc>
          <w:tcPr>
            <w:tcW w:w="1" w:type="dxa"/>
          </w:tcPr>
          <w:p w:rsidR="003F1CD6" w:rsidRDefault="003F1CD6" w:rsidP="00665B32">
            <w:pPr>
              <w:pStyle w:val="EMPTYCELLSTYLE"/>
            </w:pPr>
          </w:p>
        </w:tc>
        <w:tc>
          <w:tcPr>
            <w:tcW w:w="9700" w:type="dxa"/>
            <w:gridSpan w:val="6"/>
            <w:tcMar>
              <w:top w:w="0" w:type="dxa"/>
              <w:left w:w="60" w:type="dxa"/>
              <w:bottom w:w="0" w:type="dxa"/>
              <w:right w:w="0" w:type="dxa"/>
            </w:tcMar>
          </w:tcPr>
          <w:p w:rsidR="003F1CD6" w:rsidRDefault="003F1CD6" w:rsidP="00665B32">
            <w:pPr>
              <w:pStyle w:val="LG-Titoletto"/>
            </w:pPr>
            <w:r>
              <w:t>DESCRIZIONE SINTETICA DEL PROFILO</w:t>
            </w:r>
          </w:p>
        </w:tc>
        <w:tc>
          <w:tcPr>
            <w:tcW w:w="1" w:type="dxa"/>
          </w:tcPr>
          <w:p w:rsidR="003F1CD6" w:rsidRDefault="003F1CD6" w:rsidP="00665B32">
            <w:pPr>
              <w:pStyle w:val="EMPTYCELLSTYLE"/>
            </w:pPr>
          </w:p>
        </w:tc>
      </w:tr>
      <w:tr w:rsidR="003F1CD6" w:rsidTr="00665B32">
        <w:trPr>
          <w:trHeight w:hRule="exact" w:val="14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180" w:type="dxa"/>
          </w:tcPr>
          <w:p w:rsidR="003F1CD6" w:rsidRDefault="003F1CD6" w:rsidP="00665B32">
            <w:pPr>
              <w:pStyle w:val="EMPTYCELLSTYLE"/>
            </w:pPr>
          </w:p>
        </w:tc>
        <w:tc>
          <w:tcPr>
            <w:tcW w:w="420" w:type="dxa"/>
          </w:tcPr>
          <w:p w:rsidR="003F1CD6" w:rsidRDefault="003F1CD6" w:rsidP="00665B32">
            <w:pPr>
              <w:pStyle w:val="EMPTYCELLSTYLE"/>
            </w:pPr>
          </w:p>
        </w:tc>
        <w:tc>
          <w:tcPr>
            <w:tcW w:w="5540" w:type="dxa"/>
          </w:tcPr>
          <w:p w:rsidR="003F1CD6" w:rsidRDefault="003F1CD6" w:rsidP="00665B32">
            <w:pPr>
              <w:pStyle w:val="EMPTYCELLSTYLE"/>
            </w:pPr>
          </w:p>
        </w:tc>
        <w:tc>
          <w:tcPr>
            <w:tcW w:w="980" w:type="dxa"/>
          </w:tcPr>
          <w:p w:rsidR="003F1CD6" w:rsidRDefault="003F1CD6" w:rsidP="00665B32">
            <w:pPr>
              <w:pStyle w:val="EMPTYCELLSTYLE"/>
            </w:pPr>
          </w:p>
        </w:tc>
        <w:tc>
          <w:tcPr>
            <w:tcW w:w="1380" w:type="dxa"/>
          </w:tcPr>
          <w:p w:rsidR="003F1CD6" w:rsidRDefault="003F1CD6" w:rsidP="00665B32">
            <w:pPr>
              <w:pStyle w:val="EMPTYCELLSTYLE"/>
            </w:pPr>
          </w:p>
        </w:tc>
        <w:tc>
          <w:tcPr>
            <w:tcW w:w="1" w:type="dxa"/>
          </w:tcPr>
          <w:p w:rsidR="003F1CD6" w:rsidRDefault="003F1CD6" w:rsidP="00665B32">
            <w:pPr>
              <w:pStyle w:val="EMPTYCELLSTYLE"/>
            </w:pPr>
          </w:p>
        </w:tc>
      </w:tr>
      <w:tr w:rsidR="003F1CD6" w:rsidTr="003F1CD6">
        <w:trPr>
          <w:trHeight w:val="1219"/>
        </w:trPr>
        <w:tc>
          <w:tcPr>
            <w:tcW w:w="1" w:type="dxa"/>
          </w:tcPr>
          <w:p w:rsidR="003F1CD6" w:rsidRDefault="003F1CD6" w:rsidP="00665B32">
            <w:pPr>
              <w:pStyle w:val="EMPTYCELLSTYLE"/>
            </w:pPr>
          </w:p>
        </w:tc>
        <w:tc>
          <w:tcPr>
            <w:tcW w:w="9700" w:type="dxa"/>
            <w:gridSpan w:val="6"/>
            <w:tcMar>
              <w:top w:w="0" w:type="dxa"/>
              <w:left w:w="60" w:type="dxa"/>
              <w:bottom w:w="0" w:type="dxa"/>
              <w:right w:w="0" w:type="dxa"/>
            </w:tcMar>
          </w:tcPr>
          <w:p w:rsidR="003F1CD6" w:rsidRDefault="003F1CD6" w:rsidP="00665B32">
            <w:pPr>
              <w:pStyle w:val="LG-TestoBase"/>
            </w:pPr>
            <w:r>
              <w:t>Il TECNICO CAD IN AMBITO EDILE elabora i disegni tecnici 2D e/o 3D relativi a progetti relativi alla costruzione di edifici utilizzando appositi software CAD (Computer Aided Design). In particolare, è in grado di effettuare rilievi metrici e di realizzarne la restituzione grafica, di redigere elaborati di progetti di massima, progetti architettonici ed esecutivi, tavole impiantistiche, tavole strutturali, particolari costruttivi e rappresentazioni tridimensionali, seguendo le indicazioni progettuali e della committenza.</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180" w:type="dxa"/>
          </w:tcPr>
          <w:p w:rsidR="003F1CD6" w:rsidRDefault="003F1CD6" w:rsidP="00665B32">
            <w:pPr>
              <w:pStyle w:val="EMPTYCELLSTYLE"/>
            </w:pPr>
          </w:p>
        </w:tc>
        <w:tc>
          <w:tcPr>
            <w:tcW w:w="420" w:type="dxa"/>
          </w:tcPr>
          <w:p w:rsidR="003F1CD6" w:rsidRDefault="003F1CD6" w:rsidP="00665B32">
            <w:pPr>
              <w:pStyle w:val="EMPTYCELLSTYLE"/>
            </w:pPr>
          </w:p>
        </w:tc>
        <w:tc>
          <w:tcPr>
            <w:tcW w:w="5540" w:type="dxa"/>
          </w:tcPr>
          <w:p w:rsidR="003F1CD6" w:rsidRDefault="003F1CD6" w:rsidP="00665B32">
            <w:pPr>
              <w:pStyle w:val="EMPTYCELLSTYLE"/>
            </w:pPr>
          </w:p>
        </w:tc>
        <w:tc>
          <w:tcPr>
            <w:tcW w:w="980" w:type="dxa"/>
          </w:tcPr>
          <w:p w:rsidR="003F1CD6" w:rsidRDefault="003F1CD6" w:rsidP="00665B32">
            <w:pPr>
              <w:pStyle w:val="EMPTYCELLSTYLE"/>
            </w:pPr>
          </w:p>
        </w:tc>
        <w:tc>
          <w:tcPr>
            <w:tcW w:w="1380" w:type="dxa"/>
          </w:tcPr>
          <w:p w:rsidR="003F1CD6" w:rsidRDefault="003F1CD6" w:rsidP="00665B32">
            <w:pPr>
              <w:pStyle w:val="EMPTYCELLSTYLE"/>
            </w:pPr>
          </w:p>
        </w:tc>
        <w:tc>
          <w:tcPr>
            <w:tcW w:w="1" w:type="dxa"/>
          </w:tcPr>
          <w:p w:rsidR="003F1CD6" w:rsidRDefault="003F1CD6" w:rsidP="00665B32">
            <w:pPr>
              <w:pStyle w:val="EMPTYCELLSTYLE"/>
            </w:pPr>
          </w:p>
        </w:tc>
      </w:tr>
      <w:tr w:rsidR="003F1CD6" w:rsidTr="00665B32">
        <w:trPr>
          <w:trHeight w:hRule="exact" w:val="340"/>
        </w:trPr>
        <w:tc>
          <w:tcPr>
            <w:tcW w:w="1" w:type="dxa"/>
          </w:tcPr>
          <w:p w:rsidR="003F1CD6" w:rsidRDefault="003F1CD6" w:rsidP="00665B32">
            <w:pPr>
              <w:pStyle w:val="EMPTYCELLSTYLE"/>
            </w:pPr>
          </w:p>
        </w:tc>
        <w:tc>
          <w:tcPr>
            <w:tcW w:w="9700" w:type="dxa"/>
            <w:gridSpan w:val="6"/>
            <w:tcMar>
              <w:top w:w="0" w:type="dxa"/>
              <w:left w:w="60" w:type="dxa"/>
              <w:bottom w:w="0" w:type="dxa"/>
              <w:right w:w="0" w:type="dxa"/>
            </w:tcMar>
          </w:tcPr>
          <w:p w:rsidR="003F1CD6" w:rsidRDefault="003F1CD6" w:rsidP="003F1CD6">
            <w:pPr>
              <w:pStyle w:val="LG-Titoletto"/>
            </w:pPr>
            <w:r>
              <w:t>REQUISITI FORMALI DI ACCESSO</w:t>
            </w:r>
          </w:p>
        </w:tc>
        <w:tc>
          <w:tcPr>
            <w:tcW w:w="1" w:type="dxa"/>
          </w:tcPr>
          <w:p w:rsidR="003F1CD6" w:rsidRDefault="003F1CD6" w:rsidP="00665B32">
            <w:pPr>
              <w:pStyle w:val="EMPTYCELLSTYLE"/>
            </w:pPr>
          </w:p>
        </w:tc>
      </w:tr>
      <w:tr w:rsidR="003F1CD6" w:rsidTr="00665B32">
        <w:trPr>
          <w:trHeight w:hRule="exact" w:val="1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180" w:type="dxa"/>
          </w:tcPr>
          <w:p w:rsidR="003F1CD6" w:rsidRDefault="003F1CD6" w:rsidP="00665B32">
            <w:pPr>
              <w:pStyle w:val="EMPTYCELLSTYLE"/>
            </w:pPr>
          </w:p>
        </w:tc>
        <w:tc>
          <w:tcPr>
            <w:tcW w:w="420" w:type="dxa"/>
          </w:tcPr>
          <w:p w:rsidR="003F1CD6" w:rsidRDefault="003F1CD6" w:rsidP="00665B32">
            <w:pPr>
              <w:pStyle w:val="EMPTYCELLSTYLE"/>
            </w:pPr>
          </w:p>
        </w:tc>
        <w:tc>
          <w:tcPr>
            <w:tcW w:w="5540" w:type="dxa"/>
          </w:tcPr>
          <w:p w:rsidR="003F1CD6" w:rsidRDefault="003F1CD6" w:rsidP="00665B32">
            <w:pPr>
              <w:pStyle w:val="EMPTYCELLSTYLE"/>
            </w:pPr>
          </w:p>
        </w:tc>
        <w:tc>
          <w:tcPr>
            <w:tcW w:w="980" w:type="dxa"/>
          </w:tcPr>
          <w:p w:rsidR="003F1CD6" w:rsidRDefault="003F1CD6" w:rsidP="00665B32">
            <w:pPr>
              <w:pStyle w:val="EMPTYCELLSTYLE"/>
            </w:pPr>
          </w:p>
        </w:tc>
        <w:tc>
          <w:tcPr>
            <w:tcW w:w="1380" w:type="dxa"/>
          </w:tcPr>
          <w:p w:rsidR="003F1CD6" w:rsidRDefault="003F1CD6" w:rsidP="00665B32">
            <w:pPr>
              <w:pStyle w:val="EMPTYCELLSTYLE"/>
            </w:pPr>
          </w:p>
        </w:tc>
        <w:tc>
          <w:tcPr>
            <w:tcW w:w="1" w:type="dxa"/>
          </w:tcPr>
          <w:p w:rsidR="003F1CD6" w:rsidRDefault="003F1CD6" w:rsidP="00665B32">
            <w:pPr>
              <w:pStyle w:val="EMPTYCELLSTYLE"/>
            </w:pPr>
          </w:p>
        </w:tc>
      </w:tr>
      <w:tr w:rsidR="003F1CD6" w:rsidTr="003F1CD6">
        <w:trPr>
          <w:trHeight w:val="1939"/>
        </w:trPr>
        <w:tc>
          <w:tcPr>
            <w:tcW w:w="1" w:type="dxa"/>
          </w:tcPr>
          <w:p w:rsidR="003F1CD6" w:rsidRDefault="003F1CD6" w:rsidP="00665B32">
            <w:pPr>
              <w:pStyle w:val="EMPTYCELLSTYLE"/>
            </w:pPr>
          </w:p>
        </w:tc>
        <w:tc>
          <w:tcPr>
            <w:tcW w:w="9700" w:type="dxa"/>
            <w:gridSpan w:val="6"/>
            <w:tcMar>
              <w:top w:w="0" w:type="dxa"/>
              <w:left w:w="60" w:type="dxa"/>
              <w:bottom w:w="0" w:type="dxa"/>
              <w:right w:w="0" w:type="dxa"/>
            </w:tcMar>
          </w:tcPr>
          <w:p w:rsidR="003F1CD6" w:rsidRDefault="003F1CD6" w:rsidP="003F1CD6">
            <w:pPr>
              <w:pStyle w:val="LG-TestoBase"/>
            </w:pPr>
            <w:r>
              <w:t xml:space="preserve">Qualificazioni professionali di livello EQF 3. Sono considerate qualifiche preferenziali: </w:t>
            </w:r>
            <w:r>
              <w:br/>
              <w:t>• Addetto alle lavorazioni di cantiere edile</w:t>
            </w:r>
            <w:r>
              <w:br/>
              <w:t>• Addetto alle lavorazioni edili nella filiera “Legno-Edilizia”</w:t>
            </w:r>
            <w:r>
              <w:br/>
              <w:t>• Addetto alle lavorazioni artistiche in edilizia</w:t>
            </w:r>
            <w:r>
              <w:br/>
              <w:t>Oppure, diplomi di scuola secondaria di secondo grado. Sono considerati diplomi preferenziali:</w:t>
            </w:r>
            <w:r>
              <w:br/>
              <w:t>• Titolo di Istituto tecnico - settore Tecnologico – indirizzo Costruzioni, Ambiente e Territorio</w:t>
            </w:r>
            <w:r>
              <w:br/>
              <w:t>• Titolo di Liceo artistico – indirizzo Architettura e Ambiente</w:t>
            </w:r>
            <w:r>
              <w:br/>
              <w:t>• Titolo di Liceo scientifico</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180" w:type="dxa"/>
          </w:tcPr>
          <w:p w:rsidR="003F1CD6" w:rsidRDefault="003F1CD6" w:rsidP="00665B32">
            <w:pPr>
              <w:pStyle w:val="EMPTYCELLSTYLE"/>
            </w:pPr>
          </w:p>
        </w:tc>
        <w:tc>
          <w:tcPr>
            <w:tcW w:w="420" w:type="dxa"/>
          </w:tcPr>
          <w:p w:rsidR="003F1CD6" w:rsidRDefault="003F1CD6" w:rsidP="00665B32">
            <w:pPr>
              <w:pStyle w:val="EMPTYCELLSTYLE"/>
            </w:pPr>
          </w:p>
        </w:tc>
        <w:tc>
          <w:tcPr>
            <w:tcW w:w="5540" w:type="dxa"/>
          </w:tcPr>
          <w:p w:rsidR="003F1CD6" w:rsidRDefault="003F1CD6" w:rsidP="00665B32">
            <w:pPr>
              <w:pStyle w:val="EMPTYCELLSTYLE"/>
            </w:pPr>
          </w:p>
        </w:tc>
        <w:tc>
          <w:tcPr>
            <w:tcW w:w="980" w:type="dxa"/>
          </w:tcPr>
          <w:p w:rsidR="003F1CD6" w:rsidRDefault="003F1CD6" w:rsidP="00665B32">
            <w:pPr>
              <w:pStyle w:val="EMPTYCELLSTYLE"/>
            </w:pPr>
          </w:p>
        </w:tc>
        <w:tc>
          <w:tcPr>
            <w:tcW w:w="1380" w:type="dxa"/>
          </w:tcPr>
          <w:p w:rsidR="003F1CD6" w:rsidRDefault="003F1CD6" w:rsidP="00665B32">
            <w:pPr>
              <w:pStyle w:val="EMPTYCELLSTYLE"/>
            </w:pPr>
          </w:p>
        </w:tc>
        <w:tc>
          <w:tcPr>
            <w:tcW w:w="1" w:type="dxa"/>
          </w:tcPr>
          <w:p w:rsidR="003F1CD6" w:rsidRDefault="003F1CD6" w:rsidP="00665B32">
            <w:pPr>
              <w:pStyle w:val="EMPTYCELLSTYLE"/>
            </w:pPr>
          </w:p>
        </w:tc>
      </w:tr>
      <w:tr w:rsidR="003F1CD6" w:rsidTr="00665B32">
        <w:trPr>
          <w:trHeight w:hRule="exact" w:val="340"/>
        </w:trPr>
        <w:tc>
          <w:tcPr>
            <w:tcW w:w="1" w:type="dxa"/>
          </w:tcPr>
          <w:p w:rsidR="003F1CD6" w:rsidRDefault="003F1CD6" w:rsidP="00665B32">
            <w:pPr>
              <w:pStyle w:val="EMPTYCELLSTYLE"/>
            </w:pPr>
          </w:p>
        </w:tc>
        <w:tc>
          <w:tcPr>
            <w:tcW w:w="9700" w:type="dxa"/>
            <w:gridSpan w:val="6"/>
            <w:tcMar>
              <w:top w:w="0" w:type="dxa"/>
              <w:left w:w="60" w:type="dxa"/>
              <w:bottom w:w="0" w:type="dxa"/>
              <w:right w:w="0" w:type="dxa"/>
            </w:tcMar>
          </w:tcPr>
          <w:p w:rsidR="003F1CD6" w:rsidRDefault="003F1CD6" w:rsidP="003F1CD6">
            <w:pPr>
              <w:pStyle w:val="LG-Titoletto"/>
            </w:pPr>
            <w:r>
              <w:t xml:space="preserve">COMPETENZE PROFESSIONALI CARATTERIZZANTI IL PROFILO REGIONALE </w:t>
            </w:r>
          </w:p>
        </w:tc>
        <w:tc>
          <w:tcPr>
            <w:tcW w:w="1" w:type="dxa"/>
          </w:tcPr>
          <w:p w:rsidR="003F1CD6" w:rsidRDefault="003F1CD6" w:rsidP="00665B32">
            <w:pPr>
              <w:pStyle w:val="EMPTYCELLSTYLE"/>
            </w:pPr>
          </w:p>
        </w:tc>
      </w:tr>
      <w:tr w:rsidR="003F1CD6" w:rsidTr="00665B32">
        <w:trPr>
          <w:trHeight w:hRule="exact" w:val="180"/>
        </w:trPr>
        <w:tc>
          <w:tcPr>
            <w:tcW w:w="1" w:type="dxa"/>
          </w:tcPr>
          <w:p w:rsidR="003F1CD6" w:rsidRDefault="003F1CD6" w:rsidP="00665B32">
            <w:pPr>
              <w:pStyle w:val="EMPTYCELLSTYLE"/>
            </w:pPr>
          </w:p>
        </w:tc>
        <w:tc>
          <w:tcPr>
            <w:tcW w:w="200" w:type="dxa"/>
          </w:tcPr>
          <w:p w:rsidR="003F1CD6" w:rsidRDefault="003F1CD6" w:rsidP="00665B32">
            <w:pPr>
              <w:pStyle w:val="EMPTYCELLSTYLE"/>
            </w:pPr>
          </w:p>
        </w:tc>
        <w:tc>
          <w:tcPr>
            <w:tcW w:w="1180" w:type="dxa"/>
          </w:tcPr>
          <w:p w:rsidR="003F1CD6" w:rsidRDefault="003F1CD6" w:rsidP="00665B32">
            <w:pPr>
              <w:pStyle w:val="EMPTYCELLSTYLE"/>
            </w:pPr>
          </w:p>
        </w:tc>
        <w:tc>
          <w:tcPr>
            <w:tcW w:w="420" w:type="dxa"/>
          </w:tcPr>
          <w:p w:rsidR="003F1CD6" w:rsidRDefault="003F1CD6" w:rsidP="00665B32">
            <w:pPr>
              <w:pStyle w:val="EMPTYCELLSTYLE"/>
            </w:pPr>
          </w:p>
        </w:tc>
        <w:tc>
          <w:tcPr>
            <w:tcW w:w="5540" w:type="dxa"/>
          </w:tcPr>
          <w:p w:rsidR="003F1CD6" w:rsidRDefault="003F1CD6" w:rsidP="00665B32">
            <w:pPr>
              <w:pStyle w:val="EMPTYCELLSTYLE"/>
            </w:pPr>
          </w:p>
        </w:tc>
        <w:tc>
          <w:tcPr>
            <w:tcW w:w="980" w:type="dxa"/>
          </w:tcPr>
          <w:p w:rsidR="003F1CD6" w:rsidRDefault="003F1CD6" w:rsidP="00665B32">
            <w:pPr>
              <w:pStyle w:val="EMPTYCELLSTYLE"/>
            </w:pPr>
          </w:p>
        </w:tc>
        <w:tc>
          <w:tcPr>
            <w:tcW w:w="1380" w:type="dxa"/>
          </w:tcPr>
          <w:p w:rsidR="003F1CD6" w:rsidRDefault="003F1CD6" w:rsidP="00665B32">
            <w:pPr>
              <w:pStyle w:val="EMPTYCELLSTYLE"/>
            </w:pP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1380" w:type="dxa"/>
            <w:gridSpan w:val="2"/>
            <w:tcBorders>
              <w:bottom w:val="single" w:sz="1" w:space="0" w:color="000000"/>
            </w:tcBorders>
            <w:tcMar>
              <w:top w:w="40" w:type="dxa"/>
              <w:left w:w="60" w:type="dxa"/>
              <w:bottom w:w="0" w:type="dxa"/>
              <w:right w:w="0" w:type="dxa"/>
            </w:tcMar>
          </w:tcPr>
          <w:p w:rsidR="003F1CD6" w:rsidRDefault="003F1CD6" w:rsidP="00665B3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3F1CD6" w:rsidRDefault="003F1CD6" w:rsidP="00665B3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3F1CD6" w:rsidRDefault="003F1CD6" w:rsidP="00665B32">
            <w:pPr>
              <w:pStyle w:val="DOC-TabellaIntestazioni"/>
            </w:pPr>
            <w:r>
              <w:t>EQF</w:t>
            </w:r>
          </w:p>
        </w:tc>
        <w:tc>
          <w:tcPr>
            <w:tcW w:w="1380" w:type="dxa"/>
            <w:tcBorders>
              <w:bottom w:val="single" w:sz="1" w:space="0" w:color="000000"/>
            </w:tcBorders>
            <w:tcMar>
              <w:top w:w="40" w:type="dxa"/>
              <w:left w:w="60" w:type="dxa"/>
              <w:bottom w:w="0" w:type="dxa"/>
              <w:right w:w="0" w:type="dxa"/>
            </w:tcMar>
          </w:tcPr>
          <w:p w:rsidR="003F1CD6" w:rsidRDefault="003F1CD6" w:rsidP="00665B32">
            <w:pPr>
              <w:pStyle w:val="DOC-TabellaIntestazioni"/>
            </w:pPr>
            <w:r>
              <w:t>Sviluppato in modo:</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1380" w:type="dxa"/>
            <w:gridSpan w:val="2"/>
            <w:tcMar>
              <w:top w:w="0" w:type="dxa"/>
              <w:left w:w="100" w:type="dxa"/>
              <w:bottom w:w="0" w:type="dxa"/>
              <w:right w:w="0" w:type="dxa"/>
            </w:tcMar>
          </w:tcPr>
          <w:p w:rsidR="003F1CD6" w:rsidRDefault="003F1CD6" w:rsidP="00665B32">
            <w:pPr>
              <w:pStyle w:val="DOC-TabellaGrassetto"/>
            </w:pPr>
            <w:r>
              <w:t>QPR-EDI-01</w:t>
            </w:r>
          </w:p>
        </w:tc>
        <w:tc>
          <w:tcPr>
            <w:tcW w:w="5960" w:type="dxa"/>
            <w:gridSpan w:val="2"/>
            <w:tcMar>
              <w:top w:w="0" w:type="dxa"/>
              <w:left w:w="100" w:type="dxa"/>
              <w:bottom w:w="0" w:type="dxa"/>
              <w:right w:w="0" w:type="dxa"/>
            </w:tcMar>
          </w:tcPr>
          <w:p w:rsidR="003F1CD6" w:rsidRDefault="003F1CD6" w:rsidP="00665B32">
            <w:pPr>
              <w:pStyle w:val="DOC-TabellaTesto"/>
            </w:pPr>
            <w:r>
              <w:t>ACQUISIZIONE DEGLI ELEMENTI SUL SITO</w:t>
            </w:r>
          </w:p>
        </w:tc>
        <w:tc>
          <w:tcPr>
            <w:tcW w:w="980" w:type="dxa"/>
            <w:tcMar>
              <w:top w:w="0" w:type="dxa"/>
              <w:left w:w="60" w:type="dxa"/>
              <w:bottom w:w="0" w:type="dxa"/>
              <w:right w:w="0" w:type="dxa"/>
            </w:tcMar>
          </w:tcPr>
          <w:p w:rsidR="003F1CD6" w:rsidRDefault="003F1CD6" w:rsidP="00665B32">
            <w:pPr>
              <w:pStyle w:val="DOC-TabellaTestoCx"/>
            </w:pPr>
            <w:r>
              <w:t>4</w:t>
            </w:r>
          </w:p>
        </w:tc>
        <w:tc>
          <w:tcPr>
            <w:tcW w:w="1380" w:type="dxa"/>
            <w:tcMar>
              <w:top w:w="0" w:type="dxa"/>
              <w:left w:w="60" w:type="dxa"/>
              <w:bottom w:w="0" w:type="dxa"/>
              <w:right w:w="0" w:type="dxa"/>
            </w:tcMar>
          </w:tcPr>
          <w:p w:rsidR="003F1CD6" w:rsidRDefault="003F1CD6" w:rsidP="00665B32">
            <w:pPr>
              <w:pStyle w:val="DOC-TabellaTestoCx"/>
            </w:pPr>
            <w:r>
              <w:t>Completo</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1380" w:type="dxa"/>
            <w:gridSpan w:val="2"/>
            <w:tcMar>
              <w:top w:w="0" w:type="dxa"/>
              <w:left w:w="100" w:type="dxa"/>
              <w:bottom w:w="0" w:type="dxa"/>
              <w:right w:w="0" w:type="dxa"/>
            </w:tcMar>
          </w:tcPr>
          <w:p w:rsidR="003F1CD6" w:rsidRDefault="003F1CD6" w:rsidP="00665B32">
            <w:pPr>
              <w:pStyle w:val="DOC-TabellaGrassetto"/>
            </w:pPr>
            <w:r>
              <w:t>QPR-EDI-04</w:t>
            </w:r>
          </w:p>
        </w:tc>
        <w:tc>
          <w:tcPr>
            <w:tcW w:w="5960" w:type="dxa"/>
            <w:gridSpan w:val="2"/>
            <w:tcMar>
              <w:top w:w="0" w:type="dxa"/>
              <w:left w:w="100" w:type="dxa"/>
              <w:bottom w:w="0" w:type="dxa"/>
              <w:right w:w="0" w:type="dxa"/>
            </w:tcMar>
          </w:tcPr>
          <w:p w:rsidR="003F1CD6" w:rsidRDefault="003F1CD6" w:rsidP="00665B32">
            <w:pPr>
              <w:pStyle w:val="DOC-TabellaTesto"/>
            </w:pPr>
            <w:r>
              <w:t>REALIZZAZIONE DI DISEGNI TECNICI CON SOFTWARE CAD 2D</w:t>
            </w:r>
          </w:p>
        </w:tc>
        <w:tc>
          <w:tcPr>
            <w:tcW w:w="980" w:type="dxa"/>
            <w:tcMar>
              <w:top w:w="0" w:type="dxa"/>
              <w:left w:w="60" w:type="dxa"/>
              <w:bottom w:w="0" w:type="dxa"/>
              <w:right w:w="0" w:type="dxa"/>
            </w:tcMar>
          </w:tcPr>
          <w:p w:rsidR="003F1CD6" w:rsidRDefault="003F1CD6" w:rsidP="00665B32">
            <w:pPr>
              <w:pStyle w:val="DOC-TabellaTestoCx"/>
            </w:pPr>
            <w:r>
              <w:t>4</w:t>
            </w:r>
          </w:p>
        </w:tc>
        <w:tc>
          <w:tcPr>
            <w:tcW w:w="1380" w:type="dxa"/>
            <w:tcMar>
              <w:top w:w="0" w:type="dxa"/>
              <w:left w:w="60" w:type="dxa"/>
              <w:bottom w:w="0" w:type="dxa"/>
              <w:right w:w="0" w:type="dxa"/>
            </w:tcMar>
          </w:tcPr>
          <w:p w:rsidR="003F1CD6" w:rsidRDefault="003F1CD6" w:rsidP="00665B32">
            <w:pPr>
              <w:pStyle w:val="DOC-TabellaTestoCx"/>
            </w:pPr>
            <w:r>
              <w:t>Esteso</w:t>
            </w:r>
          </w:p>
        </w:tc>
        <w:tc>
          <w:tcPr>
            <w:tcW w:w="1" w:type="dxa"/>
          </w:tcPr>
          <w:p w:rsidR="003F1CD6" w:rsidRDefault="003F1CD6" w:rsidP="00665B32">
            <w:pPr>
              <w:pStyle w:val="EMPTYCELLSTYLE"/>
            </w:pPr>
          </w:p>
        </w:tc>
      </w:tr>
      <w:tr w:rsidR="003F1CD6" w:rsidTr="00665B32">
        <w:trPr>
          <w:trHeight w:hRule="exact" w:val="280"/>
        </w:trPr>
        <w:tc>
          <w:tcPr>
            <w:tcW w:w="1" w:type="dxa"/>
          </w:tcPr>
          <w:p w:rsidR="003F1CD6" w:rsidRDefault="003F1CD6" w:rsidP="00665B32">
            <w:pPr>
              <w:pStyle w:val="EMPTYCELLSTYLE"/>
            </w:pPr>
          </w:p>
        </w:tc>
        <w:tc>
          <w:tcPr>
            <w:tcW w:w="1380" w:type="dxa"/>
            <w:gridSpan w:val="2"/>
            <w:tcMar>
              <w:top w:w="0" w:type="dxa"/>
              <w:left w:w="100" w:type="dxa"/>
              <w:bottom w:w="0" w:type="dxa"/>
              <w:right w:w="0" w:type="dxa"/>
            </w:tcMar>
          </w:tcPr>
          <w:p w:rsidR="003F1CD6" w:rsidRDefault="003F1CD6" w:rsidP="00665B32">
            <w:pPr>
              <w:pStyle w:val="DOC-TabellaGrassetto"/>
            </w:pPr>
            <w:r>
              <w:t>QPR-EDI-05</w:t>
            </w:r>
          </w:p>
        </w:tc>
        <w:tc>
          <w:tcPr>
            <w:tcW w:w="5960" w:type="dxa"/>
            <w:gridSpan w:val="2"/>
            <w:tcMar>
              <w:top w:w="0" w:type="dxa"/>
              <w:left w:w="100" w:type="dxa"/>
              <w:bottom w:w="0" w:type="dxa"/>
              <w:right w:w="0" w:type="dxa"/>
            </w:tcMar>
          </w:tcPr>
          <w:p w:rsidR="003F1CD6" w:rsidRDefault="003F1CD6" w:rsidP="00665B32">
            <w:pPr>
              <w:pStyle w:val="DOC-TabellaTesto"/>
            </w:pPr>
            <w:r>
              <w:t>REALIZZAZIONE DI MODELLI TRIDIMENSIONALI CON SOFTWARE CAD 3D</w:t>
            </w:r>
          </w:p>
        </w:tc>
        <w:tc>
          <w:tcPr>
            <w:tcW w:w="980" w:type="dxa"/>
            <w:tcMar>
              <w:top w:w="0" w:type="dxa"/>
              <w:left w:w="60" w:type="dxa"/>
              <w:bottom w:w="0" w:type="dxa"/>
              <w:right w:w="0" w:type="dxa"/>
            </w:tcMar>
          </w:tcPr>
          <w:p w:rsidR="003F1CD6" w:rsidRDefault="003F1CD6" w:rsidP="00665B32">
            <w:pPr>
              <w:pStyle w:val="DOC-TabellaTestoCx"/>
            </w:pPr>
            <w:r>
              <w:t>4</w:t>
            </w:r>
          </w:p>
        </w:tc>
        <w:tc>
          <w:tcPr>
            <w:tcW w:w="1380" w:type="dxa"/>
            <w:tcMar>
              <w:top w:w="0" w:type="dxa"/>
              <w:left w:w="60" w:type="dxa"/>
              <w:bottom w:w="0" w:type="dxa"/>
              <w:right w:w="0" w:type="dxa"/>
            </w:tcMar>
          </w:tcPr>
          <w:p w:rsidR="003F1CD6" w:rsidRDefault="003F1CD6" w:rsidP="00665B32">
            <w:pPr>
              <w:pStyle w:val="DOC-TabellaTestoCx"/>
            </w:pPr>
            <w:r>
              <w:t>Esteso</w:t>
            </w:r>
          </w:p>
        </w:tc>
        <w:tc>
          <w:tcPr>
            <w:tcW w:w="1" w:type="dxa"/>
          </w:tcPr>
          <w:p w:rsidR="003F1CD6" w:rsidRDefault="003F1CD6" w:rsidP="00665B32">
            <w:pPr>
              <w:pStyle w:val="EMPTYCELLSTYLE"/>
            </w:pPr>
          </w:p>
        </w:tc>
      </w:tr>
      <w:tr w:rsidR="003F1CD6" w:rsidTr="00665B32">
        <w:trPr>
          <w:trHeight w:hRule="exact" w:val="20"/>
        </w:trPr>
        <w:tc>
          <w:tcPr>
            <w:tcW w:w="1" w:type="dxa"/>
          </w:tcPr>
          <w:p w:rsidR="003F1CD6" w:rsidRDefault="003F1CD6" w:rsidP="00665B3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3F1CD6" w:rsidRDefault="003F1CD6" w:rsidP="00665B32">
            <w:pPr>
              <w:pStyle w:val="EMPTYCELLSTYLE"/>
            </w:pPr>
          </w:p>
        </w:tc>
        <w:tc>
          <w:tcPr>
            <w:tcW w:w="1" w:type="dxa"/>
          </w:tcPr>
          <w:p w:rsidR="003F1CD6" w:rsidRDefault="003F1CD6" w:rsidP="00665B32">
            <w:pPr>
              <w:pStyle w:val="EMPTYCELLSTYLE"/>
            </w:pPr>
          </w:p>
        </w:tc>
      </w:tr>
    </w:tbl>
    <w:p w:rsidR="003F1CD6" w:rsidRDefault="003F1CD6" w:rsidP="003F1CD6"/>
    <w:p w:rsidR="00A216A1" w:rsidRDefault="00A216A1" w:rsidP="00A216A1"/>
    <w:p w:rsidR="00EC3D1D" w:rsidRPr="00493351" w:rsidRDefault="00EC3D1D" w:rsidP="00EC3D1D">
      <w:pPr>
        <w:pStyle w:val="DOC-TestoBase"/>
      </w:pPr>
      <w:r w:rsidRPr="00493351">
        <w:br w:type="page"/>
      </w:r>
    </w:p>
    <w:p w:rsidR="00EC3D1D" w:rsidRDefault="00EC3D1D" w:rsidP="00EC3D1D">
      <w:pPr>
        <w:pStyle w:val="LG-Titoletto"/>
      </w:pPr>
      <w:r w:rsidRPr="00493351">
        <w:t>Descrizione delle competenze caratterizzanti il profilo PROFESSIONALE regionale</w:t>
      </w:r>
    </w:p>
    <w:p w:rsidR="00F754BC" w:rsidRPr="00493351" w:rsidRDefault="00F754BC" w:rsidP="00EC3D1D">
      <w:pPr>
        <w:pStyle w:val="LG-Titoletto"/>
      </w:pPr>
    </w:p>
    <w:p w:rsidR="003F1CD6" w:rsidRDefault="003F1CD6" w:rsidP="003F1CD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F1CD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3F1CD6" w:rsidRPr="00174B50" w:rsidRDefault="003F1CD6" w:rsidP="00665B32">
            <w:pPr>
              <w:pStyle w:val="QPR-Titolo"/>
            </w:pPr>
            <w:r w:rsidRPr="000A54BC">
              <w:t>ACQUISIZIONE DEGLI ELEMENTI SUL SITO</w:t>
            </w:r>
          </w:p>
        </w:tc>
      </w:tr>
      <w:tr w:rsidR="003F1CD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3F1CD6" w:rsidRPr="00F80D72" w:rsidRDefault="003F1CD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3F1CD6" w:rsidRPr="00F80D72" w:rsidRDefault="003F1CD6" w:rsidP="00665B32">
            <w:pPr>
              <w:pStyle w:val="QPR-Codice"/>
            </w:pPr>
            <w:r w:rsidRPr="000A54BC">
              <w:t>QPR-EDI-01</w:t>
            </w:r>
          </w:p>
        </w:tc>
        <w:tc>
          <w:tcPr>
            <w:tcW w:w="1625" w:type="dxa"/>
            <w:tcBorders>
              <w:left w:val="nil"/>
              <w:bottom w:val="single" w:sz="4" w:space="0" w:color="auto"/>
              <w:right w:val="nil"/>
            </w:tcBorders>
            <w:shd w:val="clear" w:color="auto" w:fill="CCECFF"/>
            <w:vAlign w:val="center"/>
          </w:tcPr>
          <w:p w:rsidR="003F1CD6" w:rsidRDefault="003F1CD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F1CD6" w:rsidRDefault="003F1CD6"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3F1CD6" w:rsidRPr="00F80D72" w:rsidRDefault="003F1CD6" w:rsidP="00665B32">
            <w:pPr>
              <w:pStyle w:val="QPR-Versione"/>
            </w:pPr>
            <w:r w:rsidRPr="00F80D72">
              <w:t xml:space="preserve">Versione </w:t>
            </w:r>
            <w:r w:rsidRPr="000A54BC">
              <w:t>2</w:t>
            </w:r>
            <w:r w:rsidRPr="00F80D72">
              <w:t xml:space="preserve"> del</w:t>
            </w:r>
            <w:r>
              <w:t xml:space="preserve"> 13/01/2020</w:t>
            </w:r>
          </w:p>
        </w:tc>
      </w:tr>
      <w:tr w:rsidR="003F1CD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F1CD6" w:rsidRPr="004503E8" w:rsidRDefault="003F1CD6" w:rsidP="00665B32">
            <w:pPr>
              <w:pStyle w:val="QPR-Titoletti"/>
            </w:pPr>
            <w:r w:rsidRPr="004503E8">
              <w:t>Descrizione del qualificatore professionale regionale</w:t>
            </w:r>
          </w:p>
        </w:tc>
      </w:tr>
      <w:tr w:rsidR="003F1CD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F1CD6" w:rsidRPr="006F0970" w:rsidRDefault="003F1CD6" w:rsidP="00665B32">
            <w:pPr>
              <w:pStyle w:val="QPR-TitoloDescrizione"/>
            </w:pPr>
            <w:r w:rsidRPr="000A54BC">
              <w:rPr>
                <w:noProof/>
                <w:snapToGrid w:val="0"/>
              </w:rPr>
              <w:t>Dopo aver eseguito il sopralluogo per visionare dove dovrà essere realizzata l’opera edile, effettuare, attraverso l’utilizzo di strumenti tradizionali e/o evoluti, i rilievi metrici e topografici del lotto di terreno e/o della costruzione esistente, verificando l’esattezza dei dati raccolti.</w:t>
            </w:r>
          </w:p>
        </w:tc>
      </w:tr>
      <w:tr w:rsidR="003F1CD6" w:rsidRPr="006F0970" w:rsidTr="00665B32">
        <w:trPr>
          <w:trHeight w:hRule="exact" w:val="340"/>
        </w:trPr>
        <w:tc>
          <w:tcPr>
            <w:tcW w:w="4874" w:type="dxa"/>
            <w:gridSpan w:val="3"/>
            <w:tcBorders>
              <w:bottom w:val="nil"/>
            </w:tcBorders>
            <w:shd w:val="clear" w:color="auto" w:fill="FFFFB9"/>
            <w:vAlign w:val="center"/>
          </w:tcPr>
          <w:p w:rsidR="003F1CD6" w:rsidRPr="006F0970" w:rsidRDefault="003F1CD6" w:rsidP="00665B32">
            <w:pPr>
              <w:pStyle w:val="QPR-Titoletti"/>
            </w:pPr>
            <w:r w:rsidRPr="006F0970">
              <w:t>Conoscenze</w:t>
            </w:r>
          </w:p>
        </w:tc>
        <w:tc>
          <w:tcPr>
            <w:tcW w:w="4875" w:type="dxa"/>
            <w:gridSpan w:val="2"/>
            <w:tcBorders>
              <w:bottom w:val="nil"/>
            </w:tcBorders>
            <w:shd w:val="clear" w:color="auto" w:fill="FFFFB9"/>
            <w:vAlign w:val="center"/>
          </w:tcPr>
          <w:p w:rsidR="003F1CD6" w:rsidRPr="006F0970" w:rsidRDefault="003F1CD6" w:rsidP="00665B32">
            <w:pPr>
              <w:pStyle w:val="QPR-Titoletti"/>
            </w:pPr>
            <w:r w:rsidRPr="006F0970">
              <w:t>Abilità</w:t>
            </w:r>
          </w:p>
        </w:tc>
      </w:tr>
      <w:tr w:rsidR="003F1CD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F1CD6" w:rsidRPr="00F1307A" w:rsidRDefault="003F1CD6" w:rsidP="003F1CD6">
            <w:pPr>
              <w:pStyle w:val="QPR-ConoscenzeAbilit"/>
              <w:suppressAutoHyphens w:val="0"/>
              <w:ind w:left="283" w:hanging="198"/>
            </w:pPr>
            <w:r>
              <w:rPr>
                <w:noProof/>
              </w:rPr>
              <w:t>Elementi di topografia e cartografia</w:t>
            </w:r>
          </w:p>
          <w:p w:rsidR="003F1CD6" w:rsidRDefault="003F1CD6" w:rsidP="003F1CD6">
            <w:pPr>
              <w:pStyle w:val="QPR-ConoscenzeAbilit"/>
              <w:suppressAutoHyphens w:val="0"/>
              <w:ind w:left="283" w:hanging="198"/>
            </w:pPr>
            <w:r>
              <w:rPr>
                <w:noProof/>
              </w:rPr>
              <w:t>Gli strumenti per il rilievo e la misurazione (metro, cordella, laser, ecc.)</w:t>
            </w:r>
          </w:p>
          <w:p w:rsidR="003F1CD6" w:rsidRDefault="003F1CD6" w:rsidP="003F1CD6">
            <w:pPr>
              <w:pStyle w:val="QPR-ConoscenzeAbilit"/>
              <w:suppressAutoHyphens w:val="0"/>
              <w:ind w:left="283" w:hanging="198"/>
            </w:pPr>
            <w:r>
              <w:rPr>
                <w:noProof/>
              </w:rPr>
              <w:t>Tecniche di misurazione</w:t>
            </w:r>
          </w:p>
          <w:p w:rsidR="003F1CD6" w:rsidRDefault="003F1CD6" w:rsidP="003F1CD6">
            <w:pPr>
              <w:pStyle w:val="QPR-ConoscenzeAbilit"/>
              <w:suppressAutoHyphens w:val="0"/>
              <w:ind w:left="283" w:hanging="198"/>
            </w:pPr>
            <w:r>
              <w:rPr>
                <w:noProof/>
              </w:rPr>
              <w:t>Metodologie di rilievo</w:t>
            </w:r>
          </w:p>
          <w:p w:rsidR="003F1CD6" w:rsidRDefault="003F1CD6" w:rsidP="003F1CD6">
            <w:pPr>
              <w:pStyle w:val="QPR-ConoscenzeAbilit"/>
              <w:suppressAutoHyphens w:val="0"/>
              <w:ind w:left="283" w:hanging="198"/>
            </w:pPr>
            <w:r>
              <w:rPr>
                <w:noProof/>
              </w:rPr>
              <w:t>Tecnologia dei materiali e delle costruzioni</w:t>
            </w:r>
          </w:p>
          <w:p w:rsidR="003F1CD6" w:rsidRDefault="003F1CD6" w:rsidP="003F1CD6">
            <w:pPr>
              <w:pStyle w:val="QPR-ConoscenzeAbilit"/>
              <w:suppressAutoHyphens w:val="0"/>
              <w:ind w:left="283" w:hanging="198"/>
            </w:pPr>
            <w:r>
              <w:rPr>
                <w:noProof/>
              </w:rPr>
              <w:t>Principi di trigonometria</w:t>
            </w:r>
          </w:p>
          <w:p w:rsidR="003F1CD6" w:rsidRDefault="003F1CD6" w:rsidP="003F1CD6">
            <w:pPr>
              <w:pStyle w:val="QPR-ConoscenzeAbilit"/>
              <w:suppressAutoHyphens w:val="0"/>
              <w:ind w:left="283" w:hanging="198"/>
            </w:pPr>
            <w:r>
              <w:rPr>
                <w:noProof/>
              </w:rPr>
              <w:t>Tecniche di restituzione topografica e architettonica</w:t>
            </w:r>
          </w:p>
          <w:p w:rsidR="003F1CD6" w:rsidRDefault="003F1CD6" w:rsidP="003F1CD6">
            <w:pPr>
              <w:pStyle w:val="QPR-ConoscenzeAbilit"/>
              <w:suppressAutoHyphens w:val="0"/>
              <w:ind w:left="283" w:hanging="198"/>
            </w:pPr>
            <w:r>
              <w:rPr>
                <w:noProof/>
              </w:rPr>
              <w:t>Tecniche di archiviazione e aggiornamento cartografico</w:t>
            </w:r>
          </w:p>
          <w:p w:rsidR="003F1CD6" w:rsidRPr="00174B50" w:rsidRDefault="003F1CD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F1CD6" w:rsidRDefault="003F1CD6" w:rsidP="003F1CD6">
            <w:pPr>
              <w:pStyle w:val="QPR-ConoscenzeAbilit"/>
              <w:suppressAutoHyphens w:val="0"/>
              <w:ind w:left="283" w:hanging="198"/>
            </w:pPr>
            <w:r>
              <w:rPr>
                <w:noProof/>
              </w:rPr>
              <w:t>Eseguire disegni/schizzi a mano</w:t>
            </w:r>
          </w:p>
          <w:p w:rsidR="003F1CD6" w:rsidRDefault="003F1CD6" w:rsidP="003F1CD6">
            <w:pPr>
              <w:pStyle w:val="QPR-ConoscenzeAbilit"/>
              <w:suppressAutoHyphens w:val="0"/>
              <w:ind w:left="283" w:hanging="198"/>
            </w:pPr>
            <w:r>
              <w:rPr>
                <w:noProof/>
              </w:rPr>
              <w:t>Eseguire il rilievo grafico e fotografico</w:t>
            </w:r>
          </w:p>
          <w:p w:rsidR="003F1CD6" w:rsidRDefault="003F1CD6" w:rsidP="003F1CD6">
            <w:pPr>
              <w:pStyle w:val="QPR-ConoscenzeAbilit"/>
              <w:suppressAutoHyphens w:val="0"/>
              <w:ind w:left="283" w:hanging="198"/>
            </w:pPr>
            <w:r>
              <w:rPr>
                <w:noProof/>
              </w:rPr>
              <w:t>Analizzare le strutture edilizie preesistenti e le caratteristiche morfologiche del terreno</w:t>
            </w:r>
          </w:p>
          <w:p w:rsidR="003F1CD6" w:rsidRDefault="003F1CD6" w:rsidP="003F1CD6">
            <w:pPr>
              <w:pStyle w:val="QPR-ConoscenzeAbilit"/>
              <w:suppressAutoHyphens w:val="0"/>
              <w:ind w:left="283" w:hanging="198"/>
            </w:pPr>
            <w:r>
              <w:rPr>
                <w:noProof/>
              </w:rPr>
              <w:t>Riconoscere gli elementi che caratterizzano un edificio preesistente (muri portanti, travi, solai, ecc.)</w:t>
            </w:r>
          </w:p>
          <w:p w:rsidR="003F1CD6" w:rsidRDefault="003F1CD6" w:rsidP="003F1CD6">
            <w:pPr>
              <w:pStyle w:val="QPR-ConoscenzeAbilit"/>
              <w:suppressAutoHyphens w:val="0"/>
              <w:ind w:left="283" w:hanging="198"/>
            </w:pPr>
            <w:r>
              <w:rPr>
                <w:noProof/>
              </w:rPr>
              <w:t>Applicare le procedure di rilievo e tracciamento</w:t>
            </w:r>
          </w:p>
          <w:p w:rsidR="003F1CD6" w:rsidRDefault="003F1CD6" w:rsidP="003F1CD6">
            <w:pPr>
              <w:pStyle w:val="QPR-ConoscenzeAbilit"/>
              <w:suppressAutoHyphens w:val="0"/>
              <w:ind w:left="283" w:hanging="198"/>
            </w:pPr>
            <w:r>
              <w:rPr>
                <w:noProof/>
              </w:rPr>
              <w:t>Utilizzare metodi di rilievo strumentale territoriale e/o architettonico per restituire l'oggetto da rilevare</w:t>
            </w:r>
          </w:p>
          <w:p w:rsidR="003F1CD6" w:rsidRDefault="003F1CD6" w:rsidP="003F1CD6">
            <w:pPr>
              <w:pStyle w:val="QPR-ConoscenzeAbilit"/>
              <w:suppressAutoHyphens w:val="0"/>
              <w:ind w:left="283" w:hanging="198"/>
            </w:pPr>
            <w:r>
              <w:rPr>
                <w:noProof/>
              </w:rPr>
              <w:t>Selezionare il dispositivo più opportuno da utilizzare in relazione alla tipologia di rilievo da effettuare</w:t>
            </w:r>
          </w:p>
          <w:p w:rsidR="003F1CD6" w:rsidRDefault="003F1CD6" w:rsidP="003F1CD6">
            <w:pPr>
              <w:pStyle w:val="QPR-ConoscenzeAbilit"/>
              <w:suppressAutoHyphens w:val="0"/>
              <w:ind w:left="283" w:hanging="198"/>
            </w:pPr>
            <w:r>
              <w:rPr>
                <w:noProof/>
              </w:rPr>
              <w:t>Impostare i parametri di funzionamento per regolare e tarare la strumentazione</w:t>
            </w:r>
          </w:p>
          <w:p w:rsidR="003F1CD6" w:rsidRDefault="003F1CD6" w:rsidP="003F1CD6">
            <w:pPr>
              <w:pStyle w:val="QPR-ConoscenzeAbilit"/>
              <w:suppressAutoHyphens w:val="0"/>
              <w:ind w:left="283" w:hanging="198"/>
            </w:pPr>
            <w:r>
              <w:rPr>
                <w:noProof/>
              </w:rPr>
              <w:t>Scegliere i punti da rilevare in funzione del risultato previsto nella restituzione</w:t>
            </w:r>
          </w:p>
          <w:p w:rsidR="003F1CD6" w:rsidRDefault="003F1CD6" w:rsidP="003F1CD6">
            <w:pPr>
              <w:pStyle w:val="QPR-ConoscenzeAbilit"/>
              <w:suppressAutoHyphens w:val="0"/>
              <w:ind w:left="283" w:hanging="198"/>
            </w:pPr>
            <w:r>
              <w:rPr>
                <w:noProof/>
              </w:rPr>
              <w:t>Effettuare verifiche sui dati raccolti nelle misurazioni considerando i margini di errore consentiti</w:t>
            </w:r>
          </w:p>
          <w:p w:rsidR="003F1CD6" w:rsidRPr="006F0970" w:rsidRDefault="003F1CD6" w:rsidP="00665B32">
            <w:pPr>
              <w:pStyle w:val="QPR-ChiusuraConAbi"/>
            </w:pPr>
          </w:p>
        </w:tc>
      </w:tr>
    </w:tbl>
    <w:p w:rsidR="003F1CD6" w:rsidRDefault="003F1CD6" w:rsidP="003F1CD6">
      <w:pPr>
        <w:pStyle w:val="DOC-Spaziatura"/>
      </w:pPr>
    </w:p>
    <w:p w:rsidR="003F1CD6" w:rsidRDefault="003F1CD6" w:rsidP="003F1CD6">
      <w:r>
        <w:br w:type="page"/>
      </w:r>
    </w:p>
    <w:p w:rsidR="003F1CD6" w:rsidRDefault="003F1CD6" w:rsidP="003F1CD6">
      <w:pPr>
        <w:pStyle w:val="DOC-Spaziatura"/>
      </w:pPr>
    </w:p>
    <w:p w:rsidR="003F1CD6" w:rsidRDefault="003F1CD6" w:rsidP="003F1CD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F1CD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3F1CD6" w:rsidRPr="00174B50" w:rsidRDefault="003F1CD6" w:rsidP="00665B32">
            <w:pPr>
              <w:pStyle w:val="QPR-Titolo"/>
            </w:pPr>
            <w:r w:rsidRPr="000A54BC">
              <w:t>REALIZZAZIONE DI DISEGNI TECNICI CON SOFTWARE CAD 2D</w:t>
            </w:r>
          </w:p>
        </w:tc>
      </w:tr>
      <w:tr w:rsidR="003F1CD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3F1CD6" w:rsidRPr="00F80D72" w:rsidRDefault="003F1CD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3F1CD6" w:rsidRPr="00F80D72" w:rsidRDefault="003F1CD6" w:rsidP="00665B32">
            <w:pPr>
              <w:pStyle w:val="QPR-Codice"/>
            </w:pPr>
            <w:r w:rsidRPr="000A54BC">
              <w:t>QPR-EDI-04</w:t>
            </w:r>
          </w:p>
        </w:tc>
        <w:tc>
          <w:tcPr>
            <w:tcW w:w="1625" w:type="dxa"/>
            <w:tcBorders>
              <w:left w:val="nil"/>
              <w:bottom w:val="single" w:sz="4" w:space="0" w:color="auto"/>
              <w:right w:val="nil"/>
            </w:tcBorders>
            <w:shd w:val="clear" w:color="auto" w:fill="CCECFF"/>
            <w:vAlign w:val="center"/>
          </w:tcPr>
          <w:p w:rsidR="003F1CD6" w:rsidRDefault="003F1CD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F1CD6" w:rsidRDefault="003F1CD6"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3F1CD6" w:rsidRPr="00F80D72" w:rsidRDefault="003F1CD6" w:rsidP="00665B32">
            <w:pPr>
              <w:pStyle w:val="QPR-Versione"/>
            </w:pPr>
            <w:r w:rsidRPr="00F80D72">
              <w:t xml:space="preserve">Versione </w:t>
            </w:r>
            <w:r w:rsidRPr="000A54BC">
              <w:t>2</w:t>
            </w:r>
            <w:r w:rsidRPr="00F80D72">
              <w:t xml:space="preserve"> del</w:t>
            </w:r>
            <w:r>
              <w:t xml:space="preserve"> 13/01/2020</w:t>
            </w:r>
          </w:p>
        </w:tc>
      </w:tr>
      <w:tr w:rsidR="003F1CD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F1CD6" w:rsidRPr="004503E8" w:rsidRDefault="003F1CD6" w:rsidP="00665B32">
            <w:pPr>
              <w:pStyle w:val="QPR-Titoletti"/>
            </w:pPr>
            <w:r w:rsidRPr="004503E8">
              <w:t>Descrizione del qualificatore professionale regionale</w:t>
            </w:r>
          </w:p>
        </w:tc>
      </w:tr>
      <w:tr w:rsidR="003F1CD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F1CD6" w:rsidRPr="006F0970" w:rsidRDefault="003F1CD6" w:rsidP="00665B32">
            <w:pPr>
              <w:pStyle w:val="QPR-TitoloDescrizione"/>
            </w:pPr>
            <w:r w:rsidRPr="000A54BC">
              <w:rPr>
                <w:noProof/>
                <w:snapToGrid w:val="0"/>
              </w:rPr>
              <w:t>Sulla base delle indicazioni di progetto o del rilievo, restituire graficamente con un software 2D (es. Autodesk AutoCAD) gli elementi di un edificio, utilizzando i metodi di rappresentazione e la codifica dei disegni tecnici edili.</w:t>
            </w:r>
          </w:p>
        </w:tc>
      </w:tr>
      <w:tr w:rsidR="003F1CD6" w:rsidRPr="006F0970" w:rsidTr="00665B32">
        <w:trPr>
          <w:trHeight w:hRule="exact" w:val="340"/>
        </w:trPr>
        <w:tc>
          <w:tcPr>
            <w:tcW w:w="4874" w:type="dxa"/>
            <w:gridSpan w:val="3"/>
            <w:tcBorders>
              <w:bottom w:val="nil"/>
            </w:tcBorders>
            <w:shd w:val="clear" w:color="auto" w:fill="FFFFB9"/>
            <w:vAlign w:val="center"/>
          </w:tcPr>
          <w:p w:rsidR="003F1CD6" w:rsidRPr="006F0970" w:rsidRDefault="003F1CD6" w:rsidP="00665B32">
            <w:pPr>
              <w:pStyle w:val="QPR-Titoletti"/>
            </w:pPr>
            <w:r w:rsidRPr="006F0970">
              <w:t>Conoscenze</w:t>
            </w:r>
          </w:p>
        </w:tc>
        <w:tc>
          <w:tcPr>
            <w:tcW w:w="4875" w:type="dxa"/>
            <w:gridSpan w:val="2"/>
            <w:tcBorders>
              <w:bottom w:val="nil"/>
            </w:tcBorders>
            <w:shd w:val="clear" w:color="auto" w:fill="FFFFB9"/>
            <w:vAlign w:val="center"/>
          </w:tcPr>
          <w:p w:rsidR="003F1CD6" w:rsidRPr="006F0970" w:rsidRDefault="003F1CD6" w:rsidP="00665B32">
            <w:pPr>
              <w:pStyle w:val="QPR-Titoletti"/>
            </w:pPr>
            <w:r w:rsidRPr="006F0970">
              <w:t>Abilità</w:t>
            </w:r>
          </w:p>
        </w:tc>
      </w:tr>
      <w:tr w:rsidR="003F1CD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F1CD6" w:rsidRPr="00F1307A" w:rsidRDefault="003F1CD6" w:rsidP="003F1CD6">
            <w:pPr>
              <w:pStyle w:val="QPR-ConoscenzeAbilit"/>
              <w:suppressAutoHyphens w:val="0"/>
              <w:ind w:left="283" w:hanging="198"/>
            </w:pPr>
            <w:r>
              <w:rPr>
                <w:noProof/>
              </w:rPr>
              <w:t>Elementi di progettazione edile e di tecnologia delle costruzioni</w:t>
            </w:r>
          </w:p>
          <w:p w:rsidR="003F1CD6" w:rsidRDefault="003F1CD6" w:rsidP="003F1CD6">
            <w:pPr>
              <w:pStyle w:val="QPR-ConoscenzeAbilit"/>
              <w:suppressAutoHyphens w:val="0"/>
              <w:ind w:left="283" w:hanging="198"/>
            </w:pPr>
            <w:r>
              <w:rPr>
                <w:noProof/>
              </w:rPr>
              <w:t>Norme ISO, EN, UNI di rappresentazione e quotatura di disegni tecnici in ambito edile</w:t>
            </w:r>
          </w:p>
          <w:p w:rsidR="003F1CD6" w:rsidRDefault="003F1CD6" w:rsidP="003F1CD6">
            <w:pPr>
              <w:pStyle w:val="QPR-ConoscenzeAbilit"/>
              <w:suppressAutoHyphens w:val="0"/>
              <w:ind w:left="283" w:hanging="198"/>
            </w:pPr>
            <w:r>
              <w:rPr>
                <w:noProof/>
              </w:rPr>
              <w:t>Caratteristiche dei software CAD 2D</w:t>
            </w:r>
          </w:p>
          <w:p w:rsidR="003F1CD6" w:rsidRDefault="003F1CD6" w:rsidP="003F1CD6">
            <w:pPr>
              <w:pStyle w:val="QPR-ConoscenzeAbilit"/>
              <w:suppressAutoHyphens w:val="0"/>
              <w:ind w:left="283" w:hanging="198"/>
            </w:pPr>
            <w:r>
              <w:rPr>
                <w:noProof/>
              </w:rPr>
              <w:t>Principali tecniche di disegno architettonico: metodi di rappresentazione, scale di rappresentazione, convenzioni sulle sezioni, sistemi di quotatura, segni e simboli, ecc.</w:t>
            </w:r>
          </w:p>
          <w:p w:rsidR="003F1CD6" w:rsidRDefault="003F1CD6" w:rsidP="003F1CD6">
            <w:pPr>
              <w:pStyle w:val="QPR-ConoscenzeAbilit"/>
              <w:suppressAutoHyphens w:val="0"/>
              <w:ind w:left="283" w:hanging="198"/>
            </w:pPr>
            <w:r>
              <w:rPr>
                <w:noProof/>
              </w:rPr>
              <w:t>Sistemi di coordinate cartesiane e polari</w:t>
            </w:r>
          </w:p>
          <w:p w:rsidR="003F1CD6" w:rsidRDefault="003F1CD6" w:rsidP="003F1CD6">
            <w:pPr>
              <w:pStyle w:val="QPR-ConoscenzeAbilit"/>
              <w:suppressAutoHyphens w:val="0"/>
              <w:ind w:left="283" w:hanging="198"/>
            </w:pPr>
            <w:r>
              <w:rPr>
                <w:noProof/>
              </w:rPr>
              <w:t>Proprietà degli oggetti di un modello grafico</w:t>
            </w:r>
          </w:p>
          <w:p w:rsidR="003F1CD6" w:rsidRDefault="003F1CD6" w:rsidP="003F1CD6">
            <w:pPr>
              <w:pStyle w:val="QPR-ConoscenzeAbilit"/>
              <w:suppressAutoHyphens w:val="0"/>
              <w:ind w:left="283" w:hanging="198"/>
            </w:pPr>
            <w:r>
              <w:rPr>
                <w:noProof/>
              </w:rPr>
              <w:t>Concetto di libreria di oggetti grafici riutilizzabili</w:t>
            </w:r>
          </w:p>
          <w:p w:rsidR="003F1CD6" w:rsidRDefault="003F1CD6" w:rsidP="003F1CD6">
            <w:pPr>
              <w:pStyle w:val="QPR-ConoscenzeAbilit"/>
              <w:suppressAutoHyphens w:val="0"/>
              <w:ind w:left="283" w:hanging="198"/>
            </w:pPr>
            <w:r>
              <w:rPr>
                <w:noProof/>
              </w:rPr>
              <w:t>Procedure di archiviazione dei disegni tecnici</w:t>
            </w:r>
          </w:p>
          <w:p w:rsidR="003F1CD6" w:rsidRDefault="003F1CD6" w:rsidP="003F1CD6">
            <w:pPr>
              <w:pStyle w:val="QPR-ConoscenzeAbilit"/>
              <w:suppressAutoHyphens w:val="0"/>
              <w:ind w:left="283" w:hanging="198"/>
            </w:pPr>
            <w:r>
              <w:rPr>
                <w:noProof/>
              </w:rPr>
              <w:t>Caratteristiche dei diversi sistemi di stampa su carta</w:t>
            </w:r>
          </w:p>
          <w:p w:rsidR="003F1CD6" w:rsidRDefault="003F1CD6" w:rsidP="003F1CD6">
            <w:pPr>
              <w:pStyle w:val="QPR-ConoscenzeAbilit"/>
              <w:suppressAutoHyphens w:val="0"/>
              <w:ind w:left="283" w:hanging="198"/>
            </w:pPr>
            <w:r>
              <w:rPr>
                <w:noProof/>
              </w:rPr>
              <w:t>Stampanti grafiche</w:t>
            </w:r>
          </w:p>
          <w:p w:rsidR="003F1CD6" w:rsidRPr="00174B50" w:rsidRDefault="003F1CD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F1CD6" w:rsidRDefault="003F1CD6" w:rsidP="003F1CD6">
            <w:pPr>
              <w:pStyle w:val="QPR-ConoscenzeAbilit"/>
              <w:suppressAutoHyphens w:val="0"/>
              <w:ind w:left="283" w:hanging="198"/>
            </w:pPr>
            <w:r>
              <w:rPr>
                <w:noProof/>
              </w:rPr>
              <w:t>Configurare l'area di lavoro del software CAD in funzione del tipo di disegno da realizzare</w:t>
            </w:r>
          </w:p>
          <w:p w:rsidR="003F1CD6" w:rsidRDefault="003F1CD6" w:rsidP="003F1CD6">
            <w:pPr>
              <w:pStyle w:val="QPR-ConoscenzeAbilit"/>
              <w:suppressAutoHyphens w:val="0"/>
              <w:ind w:left="283" w:hanging="198"/>
            </w:pPr>
            <w:r>
              <w:rPr>
                <w:noProof/>
              </w:rPr>
              <w:t>Applicare metodi e tecniche di progettazione assistita da calcolatore, definendo piante, particolari costruttivi e prospetti di edifici e altri manufatti edili</w:t>
            </w:r>
          </w:p>
          <w:p w:rsidR="003F1CD6" w:rsidRDefault="003F1CD6" w:rsidP="003F1CD6">
            <w:pPr>
              <w:pStyle w:val="QPR-ConoscenzeAbilit"/>
              <w:suppressAutoHyphens w:val="0"/>
              <w:ind w:left="283" w:hanging="198"/>
            </w:pPr>
            <w:r>
              <w:rPr>
                <w:noProof/>
              </w:rPr>
              <w:t>Utilizzare i comandi di creazione e modifica per disegnare gli elementi grafici</w:t>
            </w:r>
          </w:p>
          <w:p w:rsidR="003F1CD6" w:rsidRDefault="003F1CD6" w:rsidP="003F1CD6">
            <w:pPr>
              <w:pStyle w:val="QPR-ConoscenzeAbilit"/>
              <w:suppressAutoHyphens w:val="0"/>
              <w:ind w:left="283" w:hanging="198"/>
            </w:pPr>
            <w:r>
              <w:rPr>
                <w:noProof/>
              </w:rPr>
              <w:t>Utilizzare i livelli (layers) per associare proprieta simili a elementi grafici aventi le stesse caratteristiche</w:t>
            </w:r>
          </w:p>
          <w:p w:rsidR="003F1CD6" w:rsidRDefault="003F1CD6" w:rsidP="003F1CD6">
            <w:pPr>
              <w:pStyle w:val="QPR-ConoscenzeAbilit"/>
              <w:suppressAutoHyphens w:val="0"/>
              <w:ind w:left="283" w:hanging="198"/>
            </w:pPr>
            <w:r>
              <w:rPr>
                <w:noProof/>
              </w:rPr>
              <w:t>Gestire la vista degli elementi grafici</w:t>
            </w:r>
          </w:p>
          <w:p w:rsidR="003F1CD6" w:rsidRDefault="003F1CD6" w:rsidP="003F1CD6">
            <w:pPr>
              <w:pStyle w:val="QPR-ConoscenzeAbilit"/>
              <w:suppressAutoHyphens w:val="0"/>
              <w:ind w:left="283" w:hanging="198"/>
            </w:pPr>
            <w:r>
              <w:rPr>
                <w:noProof/>
              </w:rPr>
              <w:t>Creare e utilizzare librerie di simboli (blocchi) rappresentativi di elementi architettonici</w:t>
            </w:r>
          </w:p>
          <w:p w:rsidR="003F1CD6" w:rsidRDefault="003F1CD6" w:rsidP="003F1CD6">
            <w:pPr>
              <w:pStyle w:val="QPR-ConoscenzeAbilit"/>
              <w:suppressAutoHyphens w:val="0"/>
              <w:ind w:left="283" w:hanging="198"/>
            </w:pPr>
            <w:r>
              <w:rPr>
                <w:noProof/>
              </w:rPr>
              <w:t>Inserire le informazioni (testi e quote) necessarie rendere funzionale il disegno tecnico per le successive fasi lavorative</w:t>
            </w:r>
          </w:p>
          <w:p w:rsidR="003F1CD6" w:rsidRDefault="003F1CD6" w:rsidP="003F1CD6">
            <w:pPr>
              <w:pStyle w:val="QPR-ConoscenzeAbilit"/>
              <w:suppressAutoHyphens w:val="0"/>
              <w:ind w:left="283" w:hanging="198"/>
            </w:pPr>
            <w:r>
              <w:rPr>
                <w:noProof/>
              </w:rPr>
              <w:t>Eseguire le operazioni di archiviazione dei file</w:t>
            </w:r>
          </w:p>
          <w:p w:rsidR="003F1CD6" w:rsidRDefault="003F1CD6" w:rsidP="003F1CD6">
            <w:pPr>
              <w:pStyle w:val="QPR-ConoscenzeAbilit"/>
              <w:suppressAutoHyphens w:val="0"/>
              <w:ind w:left="283" w:hanging="198"/>
            </w:pPr>
            <w:r>
              <w:rPr>
                <w:noProof/>
              </w:rPr>
              <w:t>Stampare su idoneo supporto gli elaborati grafici creati</w:t>
            </w:r>
          </w:p>
          <w:p w:rsidR="003F1CD6" w:rsidRPr="006F0970" w:rsidRDefault="003F1CD6" w:rsidP="00665B32">
            <w:pPr>
              <w:pStyle w:val="QPR-ChiusuraConAbi"/>
            </w:pPr>
          </w:p>
        </w:tc>
      </w:tr>
    </w:tbl>
    <w:p w:rsidR="003F1CD6" w:rsidRDefault="003F1CD6" w:rsidP="003F1CD6">
      <w:pPr>
        <w:pStyle w:val="DOC-Spaziatura"/>
      </w:pPr>
    </w:p>
    <w:p w:rsidR="003F1CD6" w:rsidRDefault="003F1CD6" w:rsidP="003F1CD6">
      <w:r>
        <w:br w:type="page"/>
      </w:r>
    </w:p>
    <w:p w:rsidR="003F1CD6" w:rsidRDefault="003F1CD6" w:rsidP="003F1CD6">
      <w:pPr>
        <w:pStyle w:val="DOC-Spaziatura"/>
      </w:pPr>
    </w:p>
    <w:p w:rsidR="003F1CD6" w:rsidRDefault="003F1CD6" w:rsidP="003F1CD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F1CD6" w:rsidRPr="00174B50" w:rsidTr="00665B32">
        <w:trPr>
          <w:trHeight w:val="397"/>
        </w:trPr>
        <w:tc>
          <w:tcPr>
            <w:tcW w:w="9749" w:type="dxa"/>
            <w:gridSpan w:val="5"/>
            <w:tcBorders>
              <w:bottom w:val="single" w:sz="4" w:space="0" w:color="auto"/>
            </w:tcBorders>
            <w:shd w:val="clear" w:color="auto" w:fill="CCECFF"/>
            <w:tcMar>
              <w:left w:w="57" w:type="dxa"/>
              <w:right w:w="57" w:type="dxa"/>
            </w:tcMar>
            <w:vAlign w:val="center"/>
          </w:tcPr>
          <w:p w:rsidR="003F1CD6" w:rsidRPr="00174B50" w:rsidRDefault="003F1CD6" w:rsidP="00665B32">
            <w:pPr>
              <w:pStyle w:val="QPR-Titolo"/>
            </w:pPr>
            <w:r w:rsidRPr="000A54BC">
              <w:t>REALIZZAZIONE DI MODELLI TRIDIMENSIONALI CON SOFTWARE CAD 3D</w:t>
            </w:r>
          </w:p>
        </w:tc>
      </w:tr>
      <w:tr w:rsidR="003F1CD6" w:rsidRPr="006F0970" w:rsidTr="00665B32">
        <w:trPr>
          <w:trHeight w:val="340"/>
        </w:trPr>
        <w:tc>
          <w:tcPr>
            <w:tcW w:w="846" w:type="dxa"/>
            <w:tcBorders>
              <w:bottom w:val="single" w:sz="4" w:space="0" w:color="auto"/>
              <w:right w:val="nil"/>
            </w:tcBorders>
            <w:shd w:val="clear" w:color="auto" w:fill="CCECFF"/>
            <w:tcMar>
              <w:left w:w="57" w:type="dxa"/>
              <w:right w:w="57" w:type="dxa"/>
            </w:tcMar>
            <w:vAlign w:val="center"/>
          </w:tcPr>
          <w:p w:rsidR="003F1CD6" w:rsidRPr="00F80D72" w:rsidRDefault="003F1CD6" w:rsidP="00665B32">
            <w:pPr>
              <w:pStyle w:val="QPR-Descrittori"/>
            </w:pPr>
            <w:r w:rsidRPr="00F80D72">
              <w:t>Codice:</w:t>
            </w:r>
          </w:p>
        </w:tc>
        <w:tc>
          <w:tcPr>
            <w:tcW w:w="2403" w:type="dxa"/>
            <w:tcBorders>
              <w:left w:val="nil"/>
              <w:bottom w:val="single" w:sz="4" w:space="0" w:color="auto"/>
              <w:right w:val="nil"/>
            </w:tcBorders>
            <w:shd w:val="clear" w:color="auto" w:fill="CCECFF"/>
            <w:vAlign w:val="center"/>
          </w:tcPr>
          <w:p w:rsidR="003F1CD6" w:rsidRPr="00F80D72" w:rsidRDefault="003F1CD6" w:rsidP="00665B32">
            <w:pPr>
              <w:pStyle w:val="QPR-Codice"/>
            </w:pPr>
            <w:r w:rsidRPr="000A54BC">
              <w:t>QPR-EDI-05</w:t>
            </w:r>
          </w:p>
        </w:tc>
        <w:tc>
          <w:tcPr>
            <w:tcW w:w="1625" w:type="dxa"/>
            <w:tcBorders>
              <w:left w:val="nil"/>
              <w:bottom w:val="single" w:sz="4" w:space="0" w:color="auto"/>
              <w:right w:val="nil"/>
            </w:tcBorders>
            <w:shd w:val="clear" w:color="auto" w:fill="CCECFF"/>
            <w:vAlign w:val="center"/>
          </w:tcPr>
          <w:p w:rsidR="003F1CD6" w:rsidRDefault="003F1CD6" w:rsidP="00665B3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F1CD6" w:rsidRDefault="003F1CD6" w:rsidP="00665B32">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3F1CD6" w:rsidRPr="00F80D72" w:rsidRDefault="003F1CD6" w:rsidP="00665B32">
            <w:pPr>
              <w:pStyle w:val="QPR-Versione"/>
            </w:pPr>
            <w:r w:rsidRPr="00F80D72">
              <w:t xml:space="preserve">Versione </w:t>
            </w:r>
            <w:r w:rsidRPr="000A54BC">
              <w:t>2</w:t>
            </w:r>
            <w:r w:rsidRPr="00F80D72">
              <w:t xml:space="preserve"> del</w:t>
            </w:r>
            <w:r>
              <w:t xml:space="preserve"> 13/01/2020</w:t>
            </w:r>
          </w:p>
        </w:tc>
      </w:tr>
      <w:tr w:rsidR="003F1CD6" w:rsidRPr="006F0970" w:rsidTr="00665B3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F1CD6" w:rsidRPr="004503E8" w:rsidRDefault="003F1CD6" w:rsidP="00665B32">
            <w:pPr>
              <w:pStyle w:val="QPR-Titoletti"/>
            </w:pPr>
            <w:r w:rsidRPr="004503E8">
              <w:t>Descrizione del qualificatore professionale regionale</w:t>
            </w:r>
          </w:p>
        </w:tc>
      </w:tr>
      <w:tr w:rsidR="003F1CD6" w:rsidRPr="006F0970" w:rsidTr="00665B3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F1CD6" w:rsidRPr="006F0970" w:rsidRDefault="003F1CD6" w:rsidP="00665B32">
            <w:pPr>
              <w:pStyle w:val="QPR-TitoloDescrizione"/>
            </w:pPr>
            <w:r w:rsidRPr="000A54BC">
              <w:rPr>
                <w:noProof/>
                <w:snapToGrid w:val="0"/>
              </w:rPr>
              <w:t>Sulla base delle indicazioni di progetto o di rilievo, restituire graficamente con un software 3D (es. Architecture, Revit) un edificio, utilizzando i metodi di rappresentazione e la codifica dei disegni tecnici edili.</w:t>
            </w:r>
          </w:p>
        </w:tc>
      </w:tr>
      <w:tr w:rsidR="003F1CD6" w:rsidRPr="006F0970" w:rsidTr="00665B32">
        <w:trPr>
          <w:trHeight w:hRule="exact" w:val="340"/>
        </w:trPr>
        <w:tc>
          <w:tcPr>
            <w:tcW w:w="4874" w:type="dxa"/>
            <w:gridSpan w:val="3"/>
            <w:tcBorders>
              <w:bottom w:val="nil"/>
            </w:tcBorders>
            <w:shd w:val="clear" w:color="auto" w:fill="FFFFB9"/>
            <w:vAlign w:val="center"/>
          </w:tcPr>
          <w:p w:rsidR="003F1CD6" w:rsidRPr="006F0970" w:rsidRDefault="003F1CD6" w:rsidP="00665B32">
            <w:pPr>
              <w:pStyle w:val="QPR-Titoletti"/>
            </w:pPr>
            <w:r w:rsidRPr="006F0970">
              <w:t>Conoscenze</w:t>
            </w:r>
          </w:p>
        </w:tc>
        <w:tc>
          <w:tcPr>
            <w:tcW w:w="4875" w:type="dxa"/>
            <w:gridSpan w:val="2"/>
            <w:tcBorders>
              <w:bottom w:val="nil"/>
            </w:tcBorders>
            <w:shd w:val="clear" w:color="auto" w:fill="FFFFB9"/>
            <w:vAlign w:val="center"/>
          </w:tcPr>
          <w:p w:rsidR="003F1CD6" w:rsidRPr="006F0970" w:rsidRDefault="003F1CD6" w:rsidP="00665B32">
            <w:pPr>
              <w:pStyle w:val="QPR-Titoletti"/>
            </w:pPr>
            <w:r w:rsidRPr="006F0970">
              <w:t>Abilità</w:t>
            </w:r>
          </w:p>
        </w:tc>
      </w:tr>
      <w:tr w:rsidR="003F1CD6" w:rsidRPr="006F0970" w:rsidTr="00665B3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F1CD6" w:rsidRPr="00F1307A" w:rsidRDefault="003F1CD6" w:rsidP="003F1CD6">
            <w:pPr>
              <w:pStyle w:val="QPR-ConoscenzeAbilit"/>
              <w:suppressAutoHyphens w:val="0"/>
              <w:ind w:left="283" w:hanging="198"/>
            </w:pPr>
            <w:r>
              <w:rPr>
                <w:noProof/>
              </w:rPr>
              <w:t>Norme ISO, EN, UNI di rappresentazione e quotatura di disegni tecnici in ambito edile</w:t>
            </w:r>
          </w:p>
          <w:p w:rsidR="003F1CD6" w:rsidRDefault="003F1CD6" w:rsidP="003F1CD6">
            <w:pPr>
              <w:pStyle w:val="QPR-ConoscenzeAbilit"/>
              <w:suppressAutoHyphens w:val="0"/>
              <w:ind w:left="283" w:hanging="198"/>
            </w:pPr>
            <w:r>
              <w:rPr>
                <w:noProof/>
              </w:rPr>
              <w:t>Tecniche CAD per il disegno tridimensionale</w:t>
            </w:r>
          </w:p>
          <w:p w:rsidR="003F1CD6" w:rsidRDefault="003F1CD6" w:rsidP="003F1CD6">
            <w:pPr>
              <w:pStyle w:val="QPR-ConoscenzeAbilit"/>
              <w:suppressAutoHyphens w:val="0"/>
              <w:ind w:left="283" w:hanging="198"/>
            </w:pPr>
            <w:r>
              <w:rPr>
                <w:noProof/>
              </w:rPr>
              <w:t>Tecniche di modellazione</w:t>
            </w:r>
          </w:p>
          <w:p w:rsidR="003F1CD6" w:rsidRDefault="003F1CD6" w:rsidP="003F1CD6">
            <w:pPr>
              <w:pStyle w:val="QPR-ConoscenzeAbilit"/>
              <w:suppressAutoHyphens w:val="0"/>
              <w:ind w:left="283" w:hanging="198"/>
            </w:pPr>
            <w:r>
              <w:rPr>
                <w:noProof/>
              </w:rPr>
              <w:t>Caratteristiche dei software di modellazione 3D</w:t>
            </w:r>
          </w:p>
          <w:p w:rsidR="003F1CD6" w:rsidRDefault="003F1CD6" w:rsidP="003F1CD6">
            <w:pPr>
              <w:pStyle w:val="QPR-ConoscenzeAbilit"/>
              <w:suppressAutoHyphens w:val="0"/>
              <w:ind w:left="283" w:hanging="198"/>
            </w:pPr>
            <w:r>
              <w:rPr>
                <w:noProof/>
              </w:rPr>
              <w:t>Sistemi di coordinate nello spazio</w:t>
            </w:r>
          </w:p>
          <w:p w:rsidR="003F1CD6" w:rsidRDefault="003F1CD6" w:rsidP="003F1CD6">
            <w:pPr>
              <w:pStyle w:val="QPR-ConoscenzeAbilit"/>
              <w:suppressAutoHyphens w:val="0"/>
              <w:ind w:left="283" w:hanging="198"/>
            </w:pPr>
            <w:r>
              <w:rPr>
                <w:noProof/>
              </w:rPr>
              <w:t>Tecniche di costruzione di oggetti 3D</w:t>
            </w:r>
          </w:p>
          <w:p w:rsidR="003F1CD6" w:rsidRDefault="003F1CD6" w:rsidP="003F1CD6">
            <w:pPr>
              <w:pStyle w:val="QPR-ConoscenzeAbilit"/>
              <w:suppressAutoHyphens w:val="0"/>
              <w:ind w:left="283" w:hanging="198"/>
            </w:pPr>
            <w:r>
              <w:rPr>
                <w:noProof/>
              </w:rPr>
              <w:t>Elementi di elaborazione immagini</w:t>
            </w:r>
          </w:p>
          <w:p w:rsidR="003F1CD6" w:rsidRDefault="003F1CD6" w:rsidP="003F1CD6">
            <w:pPr>
              <w:pStyle w:val="QPR-ConoscenzeAbilit"/>
              <w:suppressAutoHyphens w:val="0"/>
              <w:ind w:left="283" w:hanging="198"/>
            </w:pPr>
            <w:r>
              <w:rPr>
                <w:noProof/>
              </w:rPr>
              <w:t>Tecniche di rendering</w:t>
            </w:r>
          </w:p>
          <w:p w:rsidR="003F1CD6" w:rsidRDefault="003F1CD6" w:rsidP="003F1CD6">
            <w:pPr>
              <w:pStyle w:val="QPR-ConoscenzeAbilit"/>
              <w:suppressAutoHyphens w:val="0"/>
              <w:ind w:left="283" w:hanging="198"/>
            </w:pPr>
            <w:r>
              <w:rPr>
                <w:noProof/>
              </w:rPr>
              <w:t>Tecniche di animazione virtuale</w:t>
            </w:r>
          </w:p>
          <w:p w:rsidR="003F1CD6" w:rsidRDefault="003F1CD6" w:rsidP="003F1CD6">
            <w:pPr>
              <w:pStyle w:val="QPR-ConoscenzeAbilit"/>
              <w:suppressAutoHyphens w:val="0"/>
              <w:ind w:left="283" w:hanging="198"/>
            </w:pPr>
            <w:r>
              <w:rPr>
                <w:noProof/>
              </w:rPr>
              <w:t>Proprietà degli oggetti grafici parametrici</w:t>
            </w:r>
          </w:p>
          <w:p w:rsidR="003F1CD6" w:rsidRDefault="003F1CD6" w:rsidP="003F1CD6">
            <w:pPr>
              <w:pStyle w:val="QPR-ConoscenzeAbilit"/>
              <w:suppressAutoHyphens w:val="0"/>
              <w:ind w:left="283" w:hanging="198"/>
            </w:pPr>
            <w:r>
              <w:rPr>
                <w:noProof/>
              </w:rPr>
              <w:t>Procedure per la generazione dei disegni tecnici 2D</w:t>
            </w:r>
          </w:p>
          <w:p w:rsidR="003F1CD6" w:rsidRDefault="003F1CD6" w:rsidP="003F1CD6">
            <w:pPr>
              <w:pStyle w:val="QPR-ConoscenzeAbilit"/>
              <w:suppressAutoHyphens w:val="0"/>
              <w:ind w:left="283" w:hanging="198"/>
            </w:pPr>
            <w:r>
              <w:rPr>
                <w:noProof/>
              </w:rPr>
              <w:t>Caratteristiche dei sistemi di stampa digitale 3D</w:t>
            </w:r>
          </w:p>
          <w:p w:rsidR="003F1CD6" w:rsidRPr="00174B50" w:rsidRDefault="003F1CD6" w:rsidP="00665B3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F1CD6" w:rsidRDefault="003F1CD6" w:rsidP="003F1CD6">
            <w:pPr>
              <w:pStyle w:val="QPR-ConoscenzeAbilit"/>
              <w:suppressAutoHyphens w:val="0"/>
              <w:ind w:left="283" w:hanging="198"/>
            </w:pPr>
            <w:r>
              <w:rPr>
                <w:noProof/>
              </w:rPr>
              <w:t>Configurare l'area di lavoro del software CAD in funzione del tipo di modello 3D da realizzare</w:t>
            </w:r>
          </w:p>
          <w:p w:rsidR="003F1CD6" w:rsidRDefault="003F1CD6" w:rsidP="003F1CD6">
            <w:pPr>
              <w:pStyle w:val="QPR-ConoscenzeAbilit"/>
              <w:suppressAutoHyphens w:val="0"/>
              <w:ind w:left="283" w:hanging="198"/>
            </w:pPr>
            <w:r>
              <w:rPr>
                <w:noProof/>
              </w:rPr>
              <w:t>Elaborare entità grafiche tridimensionali di disegni edili e architettonici</w:t>
            </w:r>
          </w:p>
          <w:p w:rsidR="003F1CD6" w:rsidRDefault="003F1CD6" w:rsidP="003F1CD6">
            <w:pPr>
              <w:pStyle w:val="QPR-ConoscenzeAbilit"/>
              <w:suppressAutoHyphens w:val="0"/>
              <w:ind w:left="283" w:hanging="198"/>
            </w:pPr>
            <w:r>
              <w:rPr>
                <w:noProof/>
              </w:rPr>
              <w:t>Realizzare oggetti attraverso la geometria solida costruttiva</w:t>
            </w:r>
          </w:p>
          <w:p w:rsidR="003F1CD6" w:rsidRDefault="003F1CD6" w:rsidP="003F1CD6">
            <w:pPr>
              <w:pStyle w:val="QPR-ConoscenzeAbilit"/>
              <w:suppressAutoHyphens w:val="0"/>
              <w:ind w:left="283" w:hanging="198"/>
            </w:pPr>
            <w:r>
              <w:rPr>
                <w:noProof/>
              </w:rPr>
              <w:t>Modellare superfici 3D</w:t>
            </w:r>
          </w:p>
          <w:p w:rsidR="003F1CD6" w:rsidRDefault="003F1CD6" w:rsidP="003F1CD6">
            <w:pPr>
              <w:pStyle w:val="QPR-ConoscenzeAbilit"/>
              <w:suppressAutoHyphens w:val="0"/>
              <w:ind w:left="283" w:hanging="198"/>
            </w:pPr>
            <w:r>
              <w:rPr>
                <w:noProof/>
              </w:rPr>
              <w:t>Creare e modificare solidi</w:t>
            </w:r>
          </w:p>
          <w:p w:rsidR="003F1CD6" w:rsidRDefault="003F1CD6" w:rsidP="003F1CD6">
            <w:pPr>
              <w:pStyle w:val="QPR-ConoscenzeAbilit"/>
              <w:suppressAutoHyphens w:val="0"/>
              <w:ind w:left="283" w:hanging="198"/>
            </w:pPr>
            <w:r>
              <w:rPr>
                <w:noProof/>
              </w:rPr>
              <w:t>Creare oggetti parametrici</w:t>
            </w:r>
          </w:p>
          <w:p w:rsidR="003F1CD6" w:rsidRDefault="003F1CD6" w:rsidP="003F1CD6">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3F1CD6" w:rsidRDefault="003F1CD6" w:rsidP="003F1CD6">
            <w:pPr>
              <w:pStyle w:val="QPR-ConoscenzeAbilit"/>
              <w:suppressAutoHyphens w:val="0"/>
              <w:ind w:left="283" w:hanging="198"/>
            </w:pPr>
            <w:r>
              <w:rPr>
                <w:noProof/>
              </w:rPr>
              <w:t>Gestire la vista di oggetti grafici tridimensionali</w:t>
            </w:r>
          </w:p>
          <w:p w:rsidR="003F1CD6" w:rsidRDefault="003F1CD6" w:rsidP="003F1CD6">
            <w:pPr>
              <w:pStyle w:val="QPR-ConoscenzeAbilit"/>
              <w:suppressAutoHyphens w:val="0"/>
              <w:ind w:left="283" w:hanging="198"/>
            </w:pPr>
            <w:r>
              <w:rPr>
                <w:noProof/>
              </w:rPr>
              <w:t>Messa in tavola 2D del modello 3D</w:t>
            </w:r>
          </w:p>
          <w:p w:rsidR="003F1CD6" w:rsidRDefault="003F1CD6" w:rsidP="003F1CD6">
            <w:pPr>
              <w:pStyle w:val="QPR-ConoscenzeAbilit"/>
              <w:suppressAutoHyphens w:val="0"/>
              <w:ind w:left="283" w:hanging="198"/>
            </w:pPr>
            <w:r>
              <w:rPr>
                <w:noProof/>
              </w:rPr>
              <w:t>Resa fotorealistica (rendering) di oggetti 3D</w:t>
            </w:r>
          </w:p>
          <w:p w:rsidR="003F1CD6" w:rsidRDefault="003F1CD6" w:rsidP="003F1CD6">
            <w:pPr>
              <w:pStyle w:val="QPR-ConoscenzeAbilit"/>
              <w:suppressAutoHyphens w:val="0"/>
              <w:ind w:left="283" w:hanging="198"/>
            </w:pPr>
            <w:r>
              <w:rPr>
                <w:noProof/>
              </w:rPr>
              <w:t>Stampa digitale in 3D dei modelli realizzati</w:t>
            </w:r>
          </w:p>
          <w:p w:rsidR="003F1CD6" w:rsidRDefault="003F1CD6" w:rsidP="003F1CD6">
            <w:pPr>
              <w:pStyle w:val="QPR-ConoscenzeAbilit"/>
              <w:suppressAutoHyphens w:val="0"/>
              <w:ind w:left="283" w:hanging="198"/>
            </w:pPr>
            <w:r>
              <w:rPr>
                <w:noProof/>
              </w:rPr>
              <w:t>Scegliere i materiali da applicare al modello</w:t>
            </w:r>
          </w:p>
          <w:p w:rsidR="003F1CD6" w:rsidRDefault="003F1CD6" w:rsidP="003F1CD6">
            <w:pPr>
              <w:pStyle w:val="QPR-ConoscenzeAbilit"/>
              <w:suppressAutoHyphens w:val="0"/>
              <w:ind w:left="283" w:hanging="198"/>
            </w:pPr>
            <w:r>
              <w:rPr>
                <w:noProof/>
              </w:rPr>
              <w:t>Creare texture per modelli tridimensionali</w:t>
            </w:r>
          </w:p>
          <w:p w:rsidR="003F1CD6" w:rsidRDefault="003F1CD6" w:rsidP="003F1CD6">
            <w:pPr>
              <w:pStyle w:val="QPR-ConoscenzeAbilit"/>
              <w:suppressAutoHyphens w:val="0"/>
              <w:ind w:left="283" w:hanging="198"/>
            </w:pPr>
            <w:r>
              <w:rPr>
                <w:noProof/>
              </w:rPr>
              <w:t>Inserire le luci e le telecamere per la creazione della scena</w:t>
            </w:r>
          </w:p>
          <w:p w:rsidR="003F1CD6" w:rsidRDefault="003F1CD6" w:rsidP="003F1CD6">
            <w:pPr>
              <w:pStyle w:val="QPR-ConoscenzeAbilit"/>
              <w:suppressAutoHyphens w:val="0"/>
              <w:ind w:left="283" w:hanging="198"/>
            </w:pPr>
            <w:r>
              <w:rPr>
                <w:noProof/>
              </w:rPr>
              <w:t>Realizzare rappresentazioni foto-realistiche dell'elaborato grafico</w:t>
            </w:r>
          </w:p>
          <w:p w:rsidR="003F1CD6" w:rsidRPr="006F0970" w:rsidRDefault="003F1CD6" w:rsidP="00665B32">
            <w:pPr>
              <w:pStyle w:val="QPR-ChiusuraConAbi"/>
            </w:pPr>
          </w:p>
        </w:tc>
      </w:tr>
    </w:tbl>
    <w:p w:rsidR="003F1CD6" w:rsidRDefault="003F1CD6" w:rsidP="003F1CD6">
      <w:pPr>
        <w:pStyle w:val="DOC-Spaziatura"/>
      </w:pPr>
    </w:p>
    <w:p w:rsidR="00EC3D1D" w:rsidRDefault="00EC3D1D" w:rsidP="00EC3D1D">
      <w:pPr>
        <w:pStyle w:val="DOC-TestoBase"/>
      </w:pPr>
    </w:p>
    <w:p w:rsidR="003F1CD6" w:rsidRPr="00493351" w:rsidRDefault="003F1CD6" w:rsidP="00EC3D1D">
      <w:pPr>
        <w:pStyle w:val="DOC-TestoBase"/>
      </w:pPr>
    </w:p>
    <w:p w:rsidR="00EC3D1D" w:rsidRPr="00493351" w:rsidRDefault="00EC3D1D" w:rsidP="00EC3D1D">
      <w:pPr>
        <w:pStyle w:val="DOC-TestoBase"/>
        <w:sectPr w:rsidR="00EC3D1D" w:rsidRPr="00493351" w:rsidSect="00D17F58">
          <w:headerReference w:type="default" r:id="rId312"/>
          <w:footerReference w:type="default" r:id="rId313"/>
          <w:footerReference w:type="first" r:id="rId314"/>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t>Tecnico CAD IN AMBITO EDILE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DC46E1" w:rsidTr="00DC46E1">
        <w:trPr>
          <w:trHeight w:hRule="exact" w:val="280"/>
        </w:trPr>
        <w:tc>
          <w:tcPr>
            <w:tcW w:w="1644" w:type="dxa"/>
            <w:gridSpan w:val="2"/>
            <w:tcBorders>
              <w:bottom w:val="single" w:sz="1" w:space="0" w:color="000000"/>
            </w:tcBorders>
            <w:tcMar>
              <w:top w:w="40" w:type="dxa"/>
              <w:left w:w="60" w:type="dxa"/>
              <w:bottom w:w="0" w:type="dxa"/>
              <w:right w:w="0" w:type="dxa"/>
            </w:tcMar>
          </w:tcPr>
          <w:p w:rsidR="00DC46E1" w:rsidRDefault="00DC46E1"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DC46E1" w:rsidRDefault="00DC46E1"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DC46E1" w:rsidRDefault="00DC46E1" w:rsidP="006B4686">
            <w:pPr>
              <w:pStyle w:val="DOC-TabellaIntestazioni"/>
            </w:pPr>
            <w:r>
              <w:t>EQF</w:t>
            </w:r>
          </w:p>
        </w:tc>
        <w:tc>
          <w:tcPr>
            <w:tcW w:w="3100" w:type="dxa"/>
            <w:tcBorders>
              <w:bottom w:val="single" w:sz="1" w:space="0" w:color="000000"/>
            </w:tcBorders>
          </w:tcPr>
          <w:p w:rsidR="00DC46E1" w:rsidRDefault="00DC46E1"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DC46E1" w:rsidRDefault="00DC46E1" w:rsidP="006B4686">
            <w:pPr>
              <w:pStyle w:val="DOC-TabellaIntestazioni"/>
            </w:pPr>
            <w:r>
              <w:t>Note sulla SST correlata</w:t>
            </w:r>
          </w:p>
        </w:tc>
      </w:tr>
      <w:tr w:rsidR="00DC46E1" w:rsidTr="00DC46E1">
        <w:trPr>
          <w:trHeight w:hRule="exact" w:val="23"/>
        </w:trPr>
        <w:tc>
          <w:tcPr>
            <w:tcW w:w="1644" w:type="dxa"/>
            <w:gridSpan w:val="2"/>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998" w:type="dxa"/>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3100" w:type="dxa"/>
            <w:tcBorders>
              <w:bottom w:val="single" w:sz="1" w:space="0" w:color="000000"/>
            </w:tcBorders>
          </w:tcPr>
          <w:p w:rsidR="00DC46E1" w:rsidRDefault="00DC46E1" w:rsidP="006B4686">
            <w:pPr>
              <w:pStyle w:val="EMPTYCELLSTYLE"/>
            </w:pPr>
          </w:p>
        </w:tc>
        <w:tc>
          <w:tcPr>
            <w:tcW w:w="2030" w:type="dxa"/>
            <w:tcBorders>
              <w:bottom w:val="single" w:sz="1" w:space="0" w:color="000000"/>
            </w:tcBorders>
            <w:tcMar>
              <w:top w:w="40" w:type="dxa"/>
              <w:left w:w="60" w:type="dxa"/>
              <w:bottom w:w="0" w:type="dxa"/>
              <w:right w:w="0" w:type="dxa"/>
            </w:tcMar>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QPR-EDI-01</w:t>
            </w:r>
          </w:p>
        </w:tc>
        <w:tc>
          <w:tcPr>
            <w:tcW w:w="6574" w:type="dxa"/>
            <w:gridSpan w:val="2"/>
            <w:tcMar>
              <w:top w:w="0" w:type="dxa"/>
              <w:left w:w="100" w:type="dxa"/>
              <w:bottom w:w="0" w:type="dxa"/>
              <w:right w:w="0" w:type="dxa"/>
            </w:tcMar>
          </w:tcPr>
          <w:p w:rsidR="00DC46E1" w:rsidRDefault="00DC46E1" w:rsidP="006B4686">
            <w:pPr>
              <w:pStyle w:val="DOC-TabellaTesto"/>
            </w:pPr>
            <w:r>
              <w:t>ACQUISIZIONE DEGLI ELEMENTI SUL SITO</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Completo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QPR-EDI-04</w:t>
            </w:r>
          </w:p>
        </w:tc>
        <w:tc>
          <w:tcPr>
            <w:tcW w:w="6574" w:type="dxa"/>
            <w:gridSpan w:val="2"/>
            <w:tcMar>
              <w:top w:w="0" w:type="dxa"/>
              <w:left w:w="100" w:type="dxa"/>
              <w:bottom w:w="0" w:type="dxa"/>
              <w:right w:w="0" w:type="dxa"/>
            </w:tcMar>
          </w:tcPr>
          <w:p w:rsidR="00DC46E1" w:rsidRDefault="00DC46E1" w:rsidP="006B4686">
            <w:pPr>
              <w:pStyle w:val="DOC-TabellaTesto"/>
            </w:pPr>
            <w:r>
              <w:t>REALIZZAZIONE DI DISEGNI TECNICI CON SOFTWARE CAD 2D</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Esteso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QPR-EDI-05</w:t>
            </w:r>
          </w:p>
        </w:tc>
        <w:tc>
          <w:tcPr>
            <w:tcW w:w="6574" w:type="dxa"/>
            <w:gridSpan w:val="2"/>
            <w:tcMar>
              <w:top w:w="0" w:type="dxa"/>
              <w:left w:w="100" w:type="dxa"/>
              <w:bottom w:w="0" w:type="dxa"/>
              <w:right w:w="0" w:type="dxa"/>
            </w:tcMar>
          </w:tcPr>
          <w:p w:rsidR="00DC46E1" w:rsidRDefault="00DC46E1" w:rsidP="006B4686">
            <w:pPr>
              <w:pStyle w:val="DOC-TabellaTesto"/>
            </w:pPr>
            <w:r>
              <w:t>REALIZZAZIONE DI MODELLI TRIDIMENSIONALI CON SOFTWARE CAD 3D</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Esteso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3"/>
        </w:trPr>
        <w:tc>
          <w:tcPr>
            <w:tcW w:w="1644" w:type="dxa"/>
            <w:gridSpan w:val="2"/>
            <w:tcBorders>
              <w:top w:val="single" w:sz="2" w:space="0" w:color="auto"/>
            </w:tcBorders>
            <w:shd w:val="clear" w:color="auto" w:fill="FFFFFF"/>
          </w:tcPr>
          <w:p w:rsidR="00DC46E1" w:rsidRDefault="00DC46E1"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DC46E1" w:rsidRDefault="00DC46E1"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B65AD2" w:rsidRDefault="003F1CD6" w:rsidP="00B65AD2">
      <w:pPr>
        <w:pStyle w:val="DOC-TestoBase"/>
        <w:jc w:val="center"/>
        <w:rPr>
          <w:noProof/>
          <w:lang w:eastAsia="it-IT"/>
        </w:rPr>
      </w:pPr>
      <w:r w:rsidRPr="003F1CD6">
        <w:rPr>
          <w:noProof/>
          <w:lang w:eastAsia="it-IT"/>
        </w:rPr>
        <w:drawing>
          <wp:inline distT="0" distB="0" distL="0" distR="0">
            <wp:extent cx="8640000" cy="6101788"/>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F1CD6" w:rsidRDefault="003F1CD6" w:rsidP="00B65AD2">
      <w:pPr>
        <w:pStyle w:val="DOC-TestoBase"/>
        <w:jc w:val="center"/>
        <w:rPr>
          <w:noProof/>
          <w:lang w:eastAsia="it-IT"/>
        </w:rPr>
      </w:pPr>
      <w:r w:rsidRPr="003F1CD6">
        <w:rPr>
          <w:noProof/>
          <w:lang w:eastAsia="it-IT"/>
        </w:rPr>
        <w:drawing>
          <wp:inline distT="0" distB="0" distL="0" distR="0">
            <wp:extent cx="8640000" cy="6101788"/>
            <wp:effectExtent l="0" t="0" r="889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F1CD6" w:rsidRDefault="003F1CD6" w:rsidP="003F1CD6">
      <w:pPr>
        <w:pStyle w:val="DOC-TestoBase"/>
        <w:jc w:val="center"/>
        <w:rPr>
          <w:noProof/>
          <w:lang w:eastAsia="it-IT"/>
        </w:rPr>
      </w:pPr>
      <w:r w:rsidRPr="003F1CD6">
        <w:rPr>
          <w:noProof/>
          <w:lang w:eastAsia="it-IT"/>
        </w:rPr>
        <w:drawing>
          <wp:inline distT="0" distB="0" distL="0" distR="0">
            <wp:extent cx="8640000" cy="6101788"/>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F1CD6" w:rsidRPr="00493351" w:rsidRDefault="003F1CD6" w:rsidP="00B65AD2">
      <w:pPr>
        <w:pStyle w:val="DOC-TestoBase"/>
        <w:jc w:val="center"/>
        <w:sectPr w:rsidR="003F1CD6" w:rsidRPr="00493351" w:rsidSect="001522F9">
          <w:pgSz w:w="16840" w:h="11907" w:orient="landscape" w:code="9"/>
          <w:pgMar w:top="1134" w:right="1134" w:bottom="1134" w:left="1134" w:header="567" w:footer="567" w:gutter="0"/>
          <w:cols w:space="708"/>
          <w:docGrid w:linePitch="360"/>
        </w:sectPr>
      </w:pPr>
    </w:p>
    <w:p w:rsidR="009C73DE" w:rsidRPr="00B65AD2" w:rsidRDefault="009C73DE" w:rsidP="00B65AD2">
      <w:pPr>
        <w:jc w:val="left"/>
        <w:rPr>
          <w:rFonts w:ascii="Calibri" w:hAnsi="Calibri" w:cs="Times New Roman"/>
          <w:noProof w:val="0"/>
          <w:lang w:eastAsia="en-US"/>
        </w:rPr>
      </w:pPr>
    </w:p>
    <w:sectPr w:rsidR="009C73DE" w:rsidRPr="00B65AD2" w:rsidSect="001522F9">
      <w:headerReference w:type="default" r:id="rId318"/>
      <w:footerReference w:type="default" r:id="rId319"/>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153" w:rsidRDefault="002B7153" w:rsidP="006F5D86">
      <w:r>
        <w:separator/>
      </w:r>
    </w:p>
  </w:endnote>
  <w:endnote w:type="continuationSeparator" w:id="0">
    <w:p w:rsidR="002B7153" w:rsidRDefault="002B7153" w:rsidP="006F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DecimaWE Rg">
    <w:altName w:val="Times New Roman"/>
    <w:panose1 w:val="02000000000000000000"/>
    <w:charset w:val="00"/>
    <w:family w:val="auto"/>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570B35" w:rsidRDefault="002B7153" w:rsidP="00570B35">
    <w:pPr>
      <w:pStyle w:val="DOC-PiDiPagina"/>
      <w:tabs>
        <w:tab w:val="center" w:pos="4820"/>
      </w:tabs>
    </w:pPr>
    <w:r>
      <w:t>Volume 2 - Pagina</w:t>
    </w:r>
    <w:r w:rsidRPr="00C96672">
      <w:t xml:space="preserve"> </w:t>
    </w:r>
    <w:r w:rsidRPr="00C96672">
      <w:fldChar w:fldCharType="begin"/>
    </w:r>
    <w:r w:rsidRPr="00C96672">
      <w:instrText>PAGE   \* MERGEFORMAT</w:instrText>
    </w:r>
    <w:r w:rsidRPr="00C96672">
      <w:fldChar w:fldCharType="separate"/>
    </w:r>
    <w:r w:rsidR="002F7339">
      <w:rPr>
        <w:noProof/>
      </w:rPr>
      <w:t>4</w:t>
    </w:r>
    <w:r w:rsidRPr="00C9667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1D6354" w:rsidRDefault="002B7153" w:rsidP="00D17F58">
    <w:pPr>
      <w:pStyle w:val="DOC-PiDiPagina"/>
    </w:pPr>
    <w:r>
      <w:t xml:space="preserve">Volume 2 – Pagina </w:t>
    </w:r>
    <w:r w:rsidRPr="00C96672">
      <w:fldChar w:fldCharType="begin"/>
    </w:r>
    <w:r w:rsidRPr="00C96672">
      <w:instrText>PAGE   \* MERGEFORMAT</w:instrText>
    </w:r>
    <w:r w:rsidRPr="00C96672">
      <w:fldChar w:fldCharType="separate"/>
    </w:r>
    <w:r w:rsidR="002F7339">
      <w:rPr>
        <w:noProof/>
      </w:rPr>
      <w:t>602</w:t>
    </w:r>
    <w:r w:rsidRPr="00C9667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4720DA" w:rsidRDefault="002B7153" w:rsidP="006F5D86">
    <w:pPr>
      <w:pStyle w:val="Pidipagina"/>
    </w:pPr>
    <w:r w:rsidRPr="004720DA">
      <w:t xml:space="preserve">- </w:t>
    </w:r>
    <w:r w:rsidRPr="004720DA">
      <w:fldChar w:fldCharType="begin"/>
    </w:r>
    <w:r w:rsidRPr="004720DA">
      <w:instrText>PAGE   \* MERGEFORMAT</w:instrText>
    </w:r>
    <w:r w:rsidRPr="004720DA">
      <w:fldChar w:fldCharType="separate"/>
    </w:r>
    <w:r w:rsidR="002F7339">
      <w:t>610</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5E312C" w:rsidRDefault="002B7153" w:rsidP="005E312C">
    <w:pPr>
      <w:pStyle w:val="Copertina-PiDiPagina"/>
    </w:pPr>
    <w:r>
      <w:tab/>
    </w:r>
    <w:r>
      <w:rPr>
        <w:sz w:val="28"/>
      </w:rPr>
      <w:t>Maggio</w:t>
    </w:r>
    <w:r w:rsidRPr="00367BC8">
      <w:rPr>
        <w:sz w:val="28"/>
      </w:rPr>
      <w:t xml:space="preserve"> 20</w:t>
    </w:r>
    <w:r>
      <w:rPr>
        <w:sz w:val="28"/>
      </w:rPr>
      <w:t>20</w:t>
    </w:r>
    <w:r>
      <w:tab/>
      <w:t>(Versione 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4C2429" w:rsidRDefault="002B7153" w:rsidP="00D17F58">
    <w:pPr>
      <w:pStyle w:val="DOC-PiDiPagina"/>
    </w:pPr>
    <w:r>
      <w:t xml:space="preserve">Volume 2 – Pagina </w:t>
    </w:r>
    <w:r w:rsidRPr="00C96672">
      <w:fldChar w:fldCharType="begin"/>
    </w:r>
    <w:r w:rsidRPr="00C96672">
      <w:instrText>PAGE   \* MERGEFORMAT</w:instrText>
    </w:r>
    <w:r w:rsidRPr="00C96672">
      <w:fldChar w:fldCharType="separate"/>
    </w:r>
    <w:r w:rsidR="002F7339">
      <w:rPr>
        <w:noProof/>
      </w:rPr>
      <w:t>542</w:t>
    </w:r>
    <w:r w:rsidRPr="00C9667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4C2429" w:rsidRDefault="002B7153" w:rsidP="00D17F58">
    <w:pPr>
      <w:pStyle w:val="DOC-PiDiPagina"/>
    </w:pPr>
    <w:r>
      <w:t xml:space="preserve">Volume 2 – Pagina </w:t>
    </w:r>
    <w:r w:rsidRPr="00C96672">
      <w:fldChar w:fldCharType="begin"/>
    </w:r>
    <w:r w:rsidRPr="00C96672">
      <w:instrText>PAGE   \* MERGEFORMAT</w:instrText>
    </w:r>
    <w:r w:rsidRPr="00C96672">
      <w:fldChar w:fldCharType="separate"/>
    </w:r>
    <w:r w:rsidR="002F7339">
      <w:rPr>
        <w:noProof/>
      </w:rPr>
      <w:t>567</w:t>
    </w:r>
    <w:r w:rsidRPr="00C9667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4C2429" w:rsidRDefault="002B7153" w:rsidP="00D17F58">
    <w:pPr>
      <w:pStyle w:val="DOC-PiDiPagina"/>
    </w:pPr>
    <w:r>
      <w:t xml:space="preserve">Volume 2 – Pagina </w:t>
    </w:r>
    <w:r w:rsidRPr="00C96672">
      <w:fldChar w:fldCharType="begin"/>
    </w:r>
    <w:r w:rsidRPr="00C96672">
      <w:instrText>PAGE   \* MERGEFORMAT</w:instrText>
    </w:r>
    <w:r w:rsidRPr="00C96672">
      <w:fldChar w:fldCharType="separate"/>
    </w:r>
    <w:r w:rsidR="002F7339">
      <w:rPr>
        <w:noProof/>
      </w:rPr>
      <w:t>593</w:t>
    </w:r>
    <w:r w:rsidRPr="00C9667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1D6354" w:rsidRDefault="002B7153" w:rsidP="00D17F58">
    <w:pPr>
      <w:pStyle w:val="DOC-PiDiPagina"/>
    </w:pPr>
    <w:r>
      <w:t xml:space="preserve">Volume 2 – Pagina </w:t>
    </w:r>
    <w:r w:rsidRPr="00C96672">
      <w:fldChar w:fldCharType="begin"/>
    </w:r>
    <w:r w:rsidRPr="00C96672">
      <w:instrText>PAGE   \* MERGEFORMAT</w:instrText>
    </w:r>
    <w:r w:rsidRPr="00C96672">
      <w:fldChar w:fldCharType="separate"/>
    </w:r>
    <w:r w:rsidR="002F7339">
      <w:rPr>
        <w:noProof/>
      </w:rPr>
      <w:t>568</w:t>
    </w:r>
    <w:r w:rsidRPr="00C9667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4C2429" w:rsidRDefault="002B7153" w:rsidP="00D17F58">
    <w:pPr>
      <w:pStyle w:val="DOC-PiDiPagina"/>
    </w:pPr>
    <w:r>
      <w:t xml:space="preserve">Volume 2 – Pagina </w:t>
    </w:r>
    <w:r w:rsidRPr="00C96672">
      <w:fldChar w:fldCharType="begin"/>
    </w:r>
    <w:r w:rsidRPr="00C96672">
      <w:instrText>PAGE   \* MERGEFORMAT</w:instrText>
    </w:r>
    <w:r w:rsidRPr="00C96672">
      <w:fldChar w:fldCharType="separate"/>
    </w:r>
    <w:r w:rsidR="002F7339">
      <w:rPr>
        <w:noProof/>
      </w:rPr>
      <w:t>601</w:t>
    </w:r>
    <w:r w:rsidRPr="00C9667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1D6354" w:rsidRDefault="002B7153" w:rsidP="00D17F58">
    <w:pPr>
      <w:pStyle w:val="DOC-PiDiPagina"/>
    </w:pPr>
    <w:r>
      <w:t xml:space="preserve">Volume 2 – Pagina </w:t>
    </w:r>
    <w:r w:rsidRPr="00C96672">
      <w:fldChar w:fldCharType="begin"/>
    </w:r>
    <w:r w:rsidRPr="00C96672">
      <w:instrText>PAGE   \* MERGEFORMAT</w:instrText>
    </w:r>
    <w:r w:rsidRPr="00C96672">
      <w:fldChar w:fldCharType="separate"/>
    </w:r>
    <w:r w:rsidR="002F7339">
      <w:rPr>
        <w:noProof/>
      </w:rPr>
      <w:t>594</w:t>
    </w:r>
    <w:r w:rsidRPr="00C9667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4C2429" w:rsidRDefault="002B7153" w:rsidP="00D17F58">
    <w:pPr>
      <w:pStyle w:val="DOC-PiDiPagina"/>
    </w:pPr>
    <w:r>
      <w:t xml:space="preserve">Volume 2 – Pagina </w:t>
    </w:r>
    <w:r w:rsidRPr="00C96672">
      <w:fldChar w:fldCharType="begin"/>
    </w:r>
    <w:r w:rsidRPr="00C96672">
      <w:instrText>PAGE   \* MERGEFORMAT</w:instrText>
    </w:r>
    <w:r w:rsidRPr="00C96672">
      <w:fldChar w:fldCharType="separate"/>
    </w:r>
    <w:r w:rsidR="002F7339">
      <w:rPr>
        <w:noProof/>
      </w:rPr>
      <w:t>609</w:t>
    </w:r>
    <w:r w:rsidRPr="00C9667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153" w:rsidRDefault="002B7153" w:rsidP="006F5D86">
      <w:r>
        <w:separator/>
      </w:r>
    </w:p>
  </w:footnote>
  <w:footnote w:type="continuationSeparator" w:id="0">
    <w:p w:rsidR="002B7153" w:rsidRDefault="002B7153" w:rsidP="006F5D86">
      <w:r>
        <w:continuationSeparator/>
      </w:r>
    </w:p>
  </w:footnote>
  <w:footnote w:id="1">
    <w:p w:rsidR="002B7153" w:rsidRPr="00BC5528" w:rsidRDefault="002B7153"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2B7153" w:rsidRPr="00BC5528" w:rsidRDefault="002B7153"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2B7153" w:rsidRDefault="002B7153"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570B35">
    <w:pPr>
      <w:pStyle w:val="DOC-Intestazione"/>
      <w:jc w:val="right"/>
    </w:pPr>
    <w:r w:rsidRPr="00C96672">
      <w:t>Repertorio delle qualificazioni</w:t>
    </w:r>
    <w:r>
      <w:t xml:space="preserve"> regionali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p w:rsidR="002B7153" w:rsidRDefault="002B7153" w:rsidP="006F5D86"/>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F733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70.35pt">
          <v:imagedata r:id="rId1" o:title="FSE-istituzionale-1000px"/>
        </v:shape>
      </w:pict>
    </w:r>
  </w:p>
  <w:p w:rsidR="002B7153" w:rsidRDefault="002B7153"/>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D17F58">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D17F58">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D17F58">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D17F58">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D17F58">
    <w:pPr>
      <w:pStyle w:val="Intestazione"/>
    </w:pPr>
    <w:r w:rsidRPr="00246CBC">
      <w:t>Repertorio regionale delle qualificazioni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D17F58">
    <w:pPr>
      <w:pStyle w:val="Intestazione"/>
    </w:pPr>
    <w:r w:rsidRPr="00246CBC">
      <w:t>Repertorio regionale delle qualificazioni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D17F58">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D17F58">
    <w:pPr>
      <w:pStyle w:val="Intestazione"/>
    </w:pPr>
    <w:r w:rsidRPr="00246CBC">
      <w:t>Repertorio regionale delle qualificazioni</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Pr="00D04771" w:rsidRDefault="002B7153" w:rsidP="006F5D86">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p w:rsidR="002B7153" w:rsidRDefault="002B7153" w:rsidP="006F5D8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53" w:rsidRDefault="002B7153" w:rsidP="006F5D86">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3"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D67DE0"/>
    <w:multiLevelType w:val="hybridMultilevel"/>
    <w:tmpl w:val="F7F07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603233"/>
    <w:multiLevelType w:val="hybridMultilevel"/>
    <w:tmpl w:val="3A8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A0262"/>
    <w:multiLevelType w:val="hybridMultilevel"/>
    <w:tmpl w:val="54DC0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E4860"/>
    <w:multiLevelType w:val="hybridMultilevel"/>
    <w:tmpl w:val="B814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6"/>
  </w:num>
  <w:num w:numId="4">
    <w:abstractNumId w:val="9"/>
  </w:num>
  <w:num w:numId="5">
    <w:abstractNumId w:val="3"/>
  </w:num>
  <w:num w:numId="6">
    <w:abstractNumId w:val="2"/>
  </w:num>
  <w:num w:numId="7">
    <w:abstractNumId w:val="8"/>
  </w:num>
  <w:num w:numId="8">
    <w:abstractNumId w:val="10"/>
  </w:num>
  <w:num w:numId="9">
    <w:abstractNumId w:val="13"/>
  </w:num>
  <w:num w:numId="10">
    <w:abstractNumId w:val="7"/>
  </w:num>
  <w:num w:numId="11">
    <w:abstractNumId w:val="37"/>
  </w:num>
  <w:num w:numId="12">
    <w:abstractNumId w:val="16"/>
  </w:num>
  <w:num w:numId="13">
    <w:abstractNumId w:val="42"/>
  </w:num>
  <w:num w:numId="14">
    <w:abstractNumId w:val="15"/>
  </w:num>
  <w:num w:numId="15">
    <w:abstractNumId w:val="30"/>
  </w:num>
  <w:num w:numId="16">
    <w:abstractNumId w:val="27"/>
  </w:num>
  <w:num w:numId="17">
    <w:abstractNumId w:val="24"/>
  </w:num>
  <w:num w:numId="18">
    <w:abstractNumId w:val="19"/>
  </w:num>
  <w:num w:numId="19">
    <w:abstractNumId w:val="45"/>
  </w:num>
  <w:num w:numId="20">
    <w:abstractNumId w:val="4"/>
  </w:num>
  <w:num w:numId="21">
    <w:abstractNumId w:val="18"/>
  </w:num>
  <w:num w:numId="22">
    <w:abstractNumId w:val="5"/>
  </w:num>
  <w:num w:numId="23">
    <w:abstractNumId w:val="33"/>
  </w:num>
  <w:num w:numId="24">
    <w:abstractNumId w:val="40"/>
  </w:num>
  <w:num w:numId="25">
    <w:abstractNumId w:val="28"/>
  </w:num>
  <w:num w:numId="26">
    <w:abstractNumId w:val="35"/>
  </w:num>
  <w:num w:numId="27">
    <w:abstractNumId w:val="20"/>
  </w:num>
  <w:num w:numId="28">
    <w:abstractNumId w:val="11"/>
  </w:num>
  <w:num w:numId="29">
    <w:abstractNumId w:val="39"/>
  </w:num>
  <w:num w:numId="30">
    <w:abstractNumId w:val="32"/>
  </w:num>
  <w:num w:numId="31">
    <w:abstractNumId w:val="46"/>
  </w:num>
  <w:num w:numId="32">
    <w:abstractNumId w:val="34"/>
  </w:num>
  <w:num w:numId="33">
    <w:abstractNumId w:val="43"/>
  </w:num>
  <w:num w:numId="34">
    <w:abstractNumId w:val="38"/>
  </w:num>
  <w:num w:numId="35">
    <w:abstractNumId w:val="47"/>
  </w:num>
  <w:num w:numId="36">
    <w:abstractNumId w:val="36"/>
  </w:num>
  <w:num w:numId="37">
    <w:abstractNumId w:val="31"/>
  </w:num>
  <w:num w:numId="38">
    <w:abstractNumId w:val="41"/>
  </w:num>
  <w:num w:numId="39">
    <w:abstractNumId w:val="17"/>
  </w:num>
  <w:num w:numId="40">
    <w:abstractNumId w:val="1"/>
  </w:num>
  <w:num w:numId="41">
    <w:abstractNumId w:val="0"/>
  </w:num>
  <w:num w:numId="42">
    <w:abstractNumId w:val="44"/>
  </w:num>
  <w:num w:numId="43">
    <w:abstractNumId w:val="14"/>
  </w:num>
  <w:num w:numId="44">
    <w:abstractNumId w:val="23"/>
  </w:num>
  <w:num w:numId="45">
    <w:abstractNumId w:val="22"/>
  </w:num>
  <w:num w:numId="46">
    <w:abstractNumId w:val="21"/>
  </w:num>
  <w:num w:numId="47">
    <w:abstractNumId w:val="6"/>
  </w:num>
  <w:num w:numId="48">
    <w:abstractNumId w:val="29"/>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autoHyphenation/>
  <w:hyphenationZone w:val="283"/>
  <w:drawingGridHorizontalSpacing w:val="100"/>
  <w:displayHorizontalDrawingGridEvery w:val="2"/>
  <w:characterSpacingControl w:val="doNotCompress"/>
  <w:hdrShapeDefaults>
    <o:shapedefaults v:ext="edit" spidmax="25702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4A"/>
    <w:rsid w:val="00002281"/>
    <w:rsid w:val="000048CF"/>
    <w:rsid w:val="000055F9"/>
    <w:rsid w:val="000061FB"/>
    <w:rsid w:val="00006FE5"/>
    <w:rsid w:val="00007071"/>
    <w:rsid w:val="00007839"/>
    <w:rsid w:val="0001016E"/>
    <w:rsid w:val="000105D9"/>
    <w:rsid w:val="000107AE"/>
    <w:rsid w:val="00011C52"/>
    <w:rsid w:val="00012760"/>
    <w:rsid w:val="00013613"/>
    <w:rsid w:val="0002043D"/>
    <w:rsid w:val="0002071D"/>
    <w:rsid w:val="000216B7"/>
    <w:rsid w:val="0002634B"/>
    <w:rsid w:val="0003142C"/>
    <w:rsid w:val="00031A30"/>
    <w:rsid w:val="00031AC2"/>
    <w:rsid w:val="00031F11"/>
    <w:rsid w:val="00031F58"/>
    <w:rsid w:val="000329D6"/>
    <w:rsid w:val="00034ABA"/>
    <w:rsid w:val="0003666F"/>
    <w:rsid w:val="00036E76"/>
    <w:rsid w:val="00037BC4"/>
    <w:rsid w:val="000400EC"/>
    <w:rsid w:val="00044C73"/>
    <w:rsid w:val="00047D7A"/>
    <w:rsid w:val="00053130"/>
    <w:rsid w:val="00053E0A"/>
    <w:rsid w:val="00054F5D"/>
    <w:rsid w:val="000553F9"/>
    <w:rsid w:val="00055E94"/>
    <w:rsid w:val="00057F36"/>
    <w:rsid w:val="00061076"/>
    <w:rsid w:val="00062038"/>
    <w:rsid w:val="00064359"/>
    <w:rsid w:val="000647F8"/>
    <w:rsid w:val="00064FB6"/>
    <w:rsid w:val="00066323"/>
    <w:rsid w:val="000709F1"/>
    <w:rsid w:val="00070B66"/>
    <w:rsid w:val="000713FA"/>
    <w:rsid w:val="00075AB7"/>
    <w:rsid w:val="00076456"/>
    <w:rsid w:val="000801F9"/>
    <w:rsid w:val="00083611"/>
    <w:rsid w:val="000875D9"/>
    <w:rsid w:val="0009155C"/>
    <w:rsid w:val="000916A1"/>
    <w:rsid w:val="0009275F"/>
    <w:rsid w:val="00092FB5"/>
    <w:rsid w:val="0009366F"/>
    <w:rsid w:val="000964C5"/>
    <w:rsid w:val="000A0CEB"/>
    <w:rsid w:val="000A1C69"/>
    <w:rsid w:val="000A2327"/>
    <w:rsid w:val="000A2616"/>
    <w:rsid w:val="000A2D20"/>
    <w:rsid w:val="000A3F73"/>
    <w:rsid w:val="000A5932"/>
    <w:rsid w:val="000B521A"/>
    <w:rsid w:val="000B5C0F"/>
    <w:rsid w:val="000B66A0"/>
    <w:rsid w:val="000B79BF"/>
    <w:rsid w:val="000C2BBF"/>
    <w:rsid w:val="000C2FD7"/>
    <w:rsid w:val="000C3D39"/>
    <w:rsid w:val="000C74C9"/>
    <w:rsid w:val="000D365F"/>
    <w:rsid w:val="000D4CBF"/>
    <w:rsid w:val="000D4F46"/>
    <w:rsid w:val="000E1152"/>
    <w:rsid w:val="000E164E"/>
    <w:rsid w:val="000E36C2"/>
    <w:rsid w:val="000E653E"/>
    <w:rsid w:val="000E6ED3"/>
    <w:rsid w:val="000E7326"/>
    <w:rsid w:val="000E7AD8"/>
    <w:rsid w:val="000F25B9"/>
    <w:rsid w:val="000F3840"/>
    <w:rsid w:val="000F455D"/>
    <w:rsid w:val="000F55B0"/>
    <w:rsid w:val="000F55BE"/>
    <w:rsid w:val="000F5978"/>
    <w:rsid w:val="000F6B34"/>
    <w:rsid w:val="0010215E"/>
    <w:rsid w:val="00102C68"/>
    <w:rsid w:val="00102DF1"/>
    <w:rsid w:val="00103C3D"/>
    <w:rsid w:val="0010459E"/>
    <w:rsid w:val="00105D0F"/>
    <w:rsid w:val="00107030"/>
    <w:rsid w:val="00107601"/>
    <w:rsid w:val="00110327"/>
    <w:rsid w:val="00110A16"/>
    <w:rsid w:val="00110F2B"/>
    <w:rsid w:val="00111579"/>
    <w:rsid w:val="001120E3"/>
    <w:rsid w:val="00113363"/>
    <w:rsid w:val="00114032"/>
    <w:rsid w:val="001166B3"/>
    <w:rsid w:val="00116F73"/>
    <w:rsid w:val="00121876"/>
    <w:rsid w:val="00122F8D"/>
    <w:rsid w:val="00123C08"/>
    <w:rsid w:val="001256C0"/>
    <w:rsid w:val="001273EB"/>
    <w:rsid w:val="00133A66"/>
    <w:rsid w:val="00134A81"/>
    <w:rsid w:val="00135EDE"/>
    <w:rsid w:val="00136871"/>
    <w:rsid w:val="001379A2"/>
    <w:rsid w:val="001423CB"/>
    <w:rsid w:val="00142940"/>
    <w:rsid w:val="00143EC6"/>
    <w:rsid w:val="001448D0"/>
    <w:rsid w:val="00144999"/>
    <w:rsid w:val="001463B3"/>
    <w:rsid w:val="00147F22"/>
    <w:rsid w:val="00150269"/>
    <w:rsid w:val="001506E9"/>
    <w:rsid w:val="001517CF"/>
    <w:rsid w:val="001522F9"/>
    <w:rsid w:val="0015423A"/>
    <w:rsid w:val="00154D71"/>
    <w:rsid w:val="00156C6B"/>
    <w:rsid w:val="001651F4"/>
    <w:rsid w:val="0016564A"/>
    <w:rsid w:val="001678CF"/>
    <w:rsid w:val="00172A03"/>
    <w:rsid w:val="00172CE0"/>
    <w:rsid w:val="00173578"/>
    <w:rsid w:val="001760E4"/>
    <w:rsid w:val="00176D5B"/>
    <w:rsid w:val="0018280D"/>
    <w:rsid w:val="00182815"/>
    <w:rsid w:val="00195247"/>
    <w:rsid w:val="00197AD5"/>
    <w:rsid w:val="001A1D83"/>
    <w:rsid w:val="001A4E8B"/>
    <w:rsid w:val="001A5858"/>
    <w:rsid w:val="001A6C4E"/>
    <w:rsid w:val="001A79DC"/>
    <w:rsid w:val="001B0A9D"/>
    <w:rsid w:val="001B1DB0"/>
    <w:rsid w:val="001B3D46"/>
    <w:rsid w:val="001B41E3"/>
    <w:rsid w:val="001B4324"/>
    <w:rsid w:val="001B5378"/>
    <w:rsid w:val="001B54A2"/>
    <w:rsid w:val="001B5F7A"/>
    <w:rsid w:val="001B7AAD"/>
    <w:rsid w:val="001B7B0A"/>
    <w:rsid w:val="001B7EF3"/>
    <w:rsid w:val="001C2580"/>
    <w:rsid w:val="001C2BA7"/>
    <w:rsid w:val="001C41DB"/>
    <w:rsid w:val="001C41F6"/>
    <w:rsid w:val="001C569E"/>
    <w:rsid w:val="001C7375"/>
    <w:rsid w:val="001C76E9"/>
    <w:rsid w:val="001D1CBD"/>
    <w:rsid w:val="001D2427"/>
    <w:rsid w:val="001D2D1A"/>
    <w:rsid w:val="001D507A"/>
    <w:rsid w:val="001D6FED"/>
    <w:rsid w:val="001E17F7"/>
    <w:rsid w:val="001E3352"/>
    <w:rsid w:val="001E3785"/>
    <w:rsid w:val="001E3862"/>
    <w:rsid w:val="001E4E5A"/>
    <w:rsid w:val="001E589E"/>
    <w:rsid w:val="001E59E0"/>
    <w:rsid w:val="001E5D1F"/>
    <w:rsid w:val="001F3091"/>
    <w:rsid w:val="001F48A9"/>
    <w:rsid w:val="001F5152"/>
    <w:rsid w:val="001F54D8"/>
    <w:rsid w:val="001F6370"/>
    <w:rsid w:val="001F682B"/>
    <w:rsid w:val="002017E0"/>
    <w:rsid w:val="00202D0C"/>
    <w:rsid w:val="00205556"/>
    <w:rsid w:val="0020579D"/>
    <w:rsid w:val="00206466"/>
    <w:rsid w:val="00206EF0"/>
    <w:rsid w:val="0020771C"/>
    <w:rsid w:val="00207F24"/>
    <w:rsid w:val="00211318"/>
    <w:rsid w:val="00212798"/>
    <w:rsid w:val="002130AA"/>
    <w:rsid w:val="00221FF6"/>
    <w:rsid w:val="00222108"/>
    <w:rsid w:val="00222A8B"/>
    <w:rsid w:val="00222BF0"/>
    <w:rsid w:val="00224A3D"/>
    <w:rsid w:val="00224FBA"/>
    <w:rsid w:val="00225D89"/>
    <w:rsid w:val="00226158"/>
    <w:rsid w:val="00226B4F"/>
    <w:rsid w:val="002305D0"/>
    <w:rsid w:val="0023095F"/>
    <w:rsid w:val="00230E47"/>
    <w:rsid w:val="00231966"/>
    <w:rsid w:val="002327B5"/>
    <w:rsid w:val="00233F98"/>
    <w:rsid w:val="00234574"/>
    <w:rsid w:val="00234F95"/>
    <w:rsid w:val="00235BE1"/>
    <w:rsid w:val="00236F34"/>
    <w:rsid w:val="00244BFA"/>
    <w:rsid w:val="00246CBC"/>
    <w:rsid w:val="00247B37"/>
    <w:rsid w:val="00247BDF"/>
    <w:rsid w:val="002522CC"/>
    <w:rsid w:val="00252315"/>
    <w:rsid w:val="002541DD"/>
    <w:rsid w:val="002570DA"/>
    <w:rsid w:val="0026122B"/>
    <w:rsid w:val="00261C3D"/>
    <w:rsid w:val="00262560"/>
    <w:rsid w:val="0026318F"/>
    <w:rsid w:val="00265D40"/>
    <w:rsid w:val="002665C6"/>
    <w:rsid w:val="002675D5"/>
    <w:rsid w:val="00270274"/>
    <w:rsid w:val="00272D9E"/>
    <w:rsid w:val="0027578B"/>
    <w:rsid w:val="0027597B"/>
    <w:rsid w:val="00275CF0"/>
    <w:rsid w:val="00276016"/>
    <w:rsid w:val="002774E7"/>
    <w:rsid w:val="00280EB2"/>
    <w:rsid w:val="00282802"/>
    <w:rsid w:val="002840D3"/>
    <w:rsid w:val="00290206"/>
    <w:rsid w:val="00291E43"/>
    <w:rsid w:val="00292586"/>
    <w:rsid w:val="00293242"/>
    <w:rsid w:val="002942B8"/>
    <w:rsid w:val="002952B1"/>
    <w:rsid w:val="002959FB"/>
    <w:rsid w:val="002A08FF"/>
    <w:rsid w:val="002A1D5D"/>
    <w:rsid w:val="002A242E"/>
    <w:rsid w:val="002A550D"/>
    <w:rsid w:val="002A795A"/>
    <w:rsid w:val="002B185C"/>
    <w:rsid w:val="002B50F6"/>
    <w:rsid w:val="002B57FF"/>
    <w:rsid w:val="002B68A5"/>
    <w:rsid w:val="002B7153"/>
    <w:rsid w:val="002C0E41"/>
    <w:rsid w:val="002C1383"/>
    <w:rsid w:val="002C13AE"/>
    <w:rsid w:val="002C22CC"/>
    <w:rsid w:val="002C5404"/>
    <w:rsid w:val="002C5D8B"/>
    <w:rsid w:val="002C6FA6"/>
    <w:rsid w:val="002E1129"/>
    <w:rsid w:val="002E2543"/>
    <w:rsid w:val="002E4562"/>
    <w:rsid w:val="002E53E7"/>
    <w:rsid w:val="002F11FE"/>
    <w:rsid w:val="002F59B4"/>
    <w:rsid w:val="002F6E87"/>
    <w:rsid w:val="002F7339"/>
    <w:rsid w:val="002F74EB"/>
    <w:rsid w:val="002F7760"/>
    <w:rsid w:val="00301090"/>
    <w:rsid w:val="0030129B"/>
    <w:rsid w:val="00302DDD"/>
    <w:rsid w:val="00310E4B"/>
    <w:rsid w:val="0031313E"/>
    <w:rsid w:val="003133CB"/>
    <w:rsid w:val="003159C1"/>
    <w:rsid w:val="0031617D"/>
    <w:rsid w:val="003179E1"/>
    <w:rsid w:val="00320EB1"/>
    <w:rsid w:val="00321CEB"/>
    <w:rsid w:val="0032228A"/>
    <w:rsid w:val="003259DC"/>
    <w:rsid w:val="00327ED9"/>
    <w:rsid w:val="00330070"/>
    <w:rsid w:val="003310DA"/>
    <w:rsid w:val="003326C6"/>
    <w:rsid w:val="003327BE"/>
    <w:rsid w:val="00334AF1"/>
    <w:rsid w:val="00342548"/>
    <w:rsid w:val="00343D0B"/>
    <w:rsid w:val="00344BEB"/>
    <w:rsid w:val="0034769E"/>
    <w:rsid w:val="0034775A"/>
    <w:rsid w:val="00350EF5"/>
    <w:rsid w:val="003514D0"/>
    <w:rsid w:val="00351978"/>
    <w:rsid w:val="00351BA5"/>
    <w:rsid w:val="003532D8"/>
    <w:rsid w:val="00355B15"/>
    <w:rsid w:val="00361569"/>
    <w:rsid w:val="00361A57"/>
    <w:rsid w:val="003620D5"/>
    <w:rsid w:val="003637AC"/>
    <w:rsid w:val="0036703A"/>
    <w:rsid w:val="00367BC8"/>
    <w:rsid w:val="00370715"/>
    <w:rsid w:val="00370D50"/>
    <w:rsid w:val="003719B5"/>
    <w:rsid w:val="003731B0"/>
    <w:rsid w:val="00376889"/>
    <w:rsid w:val="00377ADE"/>
    <w:rsid w:val="00377FBB"/>
    <w:rsid w:val="0038054D"/>
    <w:rsid w:val="0038093E"/>
    <w:rsid w:val="00381AFB"/>
    <w:rsid w:val="00381BC8"/>
    <w:rsid w:val="00383118"/>
    <w:rsid w:val="0038768E"/>
    <w:rsid w:val="0039282F"/>
    <w:rsid w:val="0039334C"/>
    <w:rsid w:val="003937CA"/>
    <w:rsid w:val="003939E0"/>
    <w:rsid w:val="00394551"/>
    <w:rsid w:val="003951F0"/>
    <w:rsid w:val="003A015A"/>
    <w:rsid w:val="003A1891"/>
    <w:rsid w:val="003A38CE"/>
    <w:rsid w:val="003A3CFD"/>
    <w:rsid w:val="003A6287"/>
    <w:rsid w:val="003A642E"/>
    <w:rsid w:val="003A6863"/>
    <w:rsid w:val="003A772E"/>
    <w:rsid w:val="003B0F2A"/>
    <w:rsid w:val="003B2C78"/>
    <w:rsid w:val="003B3F64"/>
    <w:rsid w:val="003B76C0"/>
    <w:rsid w:val="003B7AF5"/>
    <w:rsid w:val="003C0D22"/>
    <w:rsid w:val="003C20E8"/>
    <w:rsid w:val="003C4161"/>
    <w:rsid w:val="003C4F68"/>
    <w:rsid w:val="003C5887"/>
    <w:rsid w:val="003C6B2D"/>
    <w:rsid w:val="003C6D8E"/>
    <w:rsid w:val="003D04F5"/>
    <w:rsid w:val="003D1313"/>
    <w:rsid w:val="003D3323"/>
    <w:rsid w:val="003D3688"/>
    <w:rsid w:val="003D4621"/>
    <w:rsid w:val="003D4D99"/>
    <w:rsid w:val="003D5F7D"/>
    <w:rsid w:val="003D6BF3"/>
    <w:rsid w:val="003E1EF7"/>
    <w:rsid w:val="003E2028"/>
    <w:rsid w:val="003E2793"/>
    <w:rsid w:val="003E2FC2"/>
    <w:rsid w:val="003E4683"/>
    <w:rsid w:val="003E4985"/>
    <w:rsid w:val="003E5FA0"/>
    <w:rsid w:val="003E63E6"/>
    <w:rsid w:val="003E73C9"/>
    <w:rsid w:val="003E7785"/>
    <w:rsid w:val="003F1306"/>
    <w:rsid w:val="003F13B5"/>
    <w:rsid w:val="003F1860"/>
    <w:rsid w:val="003F1CD6"/>
    <w:rsid w:val="003F3D27"/>
    <w:rsid w:val="003F4247"/>
    <w:rsid w:val="003F5214"/>
    <w:rsid w:val="0040146C"/>
    <w:rsid w:val="0040320B"/>
    <w:rsid w:val="0040385B"/>
    <w:rsid w:val="00407A4C"/>
    <w:rsid w:val="00414ABD"/>
    <w:rsid w:val="004153CF"/>
    <w:rsid w:val="0041576D"/>
    <w:rsid w:val="00421077"/>
    <w:rsid w:val="00421405"/>
    <w:rsid w:val="0042176E"/>
    <w:rsid w:val="00422661"/>
    <w:rsid w:val="0042570B"/>
    <w:rsid w:val="00426AF2"/>
    <w:rsid w:val="004270BD"/>
    <w:rsid w:val="00427BEF"/>
    <w:rsid w:val="00430412"/>
    <w:rsid w:val="00432F17"/>
    <w:rsid w:val="004333B8"/>
    <w:rsid w:val="00433C60"/>
    <w:rsid w:val="004352B3"/>
    <w:rsid w:val="0043588F"/>
    <w:rsid w:val="00435FAB"/>
    <w:rsid w:val="00447F6E"/>
    <w:rsid w:val="004504DE"/>
    <w:rsid w:val="00450B87"/>
    <w:rsid w:val="00451F7F"/>
    <w:rsid w:val="004522EB"/>
    <w:rsid w:val="00453040"/>
    <w:rsid w:val="00453282"/>
    <w:rsid w:val="00453F7F"/>
    <w:rsid w:val="0045425F"/>
    <w:rsid w:val="00454697"/>
    <w:rsid w:val="004546FA"/>
    <w:rsid w:val="0045696F"/>
    <w:rsid w:val="004615EC"/>
    <w:rsid w:val="004638F7"/>
    <w:rsid w:val="00464517"/>
    <w:rsid w:val="00465C67"/>
    <w:rsid w:val="004706C4"/>
    <w:rsid w:val="00470D16"/>
    <w:rsid w:val="004720DA"/>
    <w:rsid w:val="004740D6"/>
    <w:rsid w:val="004758CC"/>
    <w:rsid w:val="00480569"/>
    <w:rsid w:val="00480617"/>
    <w:rsid w:val="00481D50"/>
    <w:rsid w:val="00484CE5"/>
    <w:rsid w:val="00485A90"/>
    <w:rsid w:val="00486038"/>
    <w:rsid w:val="004863CC"/>
    <w:rsid w:val="00492501"/>
    <w:rsid w:val="00492A3C"/>
    <w:rsid w:val="00493351"/>
    <w:rsid w:val="00493574"/>
    <w:rsid w:val="004A01E5"/>
    <w:rsid w:val="004A189E"/>
    <w:rsid w:val="004A1AF9"/>
    <w:rsid w:val="004A4FF2"/>
    <w:rsid w:val="004A538F"/>
    <w:rsid w:val="004A6362"/>
    <w:rsid w:val="004B07C5"/>
    <w:rsid w:val="004B1420"/>
    <w:rsid w:val="004B3BFC"/>
    <w:rsid w:val="004B4364"/>
    <w:rsid w:val="004B4F71"/>
    <w:rsid w:val="004B7E5E"/>
    <w:rsid w:val="004C0579"/>
    <w:rsid w:val="004C2537"/>
    <w:rsid w:val="004C4A5D"/>
    <w:rsid w:val="004C7386"/>
    <w:rsid w:val="004D049C"/>
    <w:rsid w:val="004D42CD"/>
    <w:rsid w:val="004D5C72"/>
    <w:rsid w:val="004D776F"/>
    <w:rsid w:val="004E25F6"/>
    <w:rsid w:val="004E3104"/>
    <w:rsid w:val="004E66A5"/>
    <w:rsid w:val="004E6986"/>
    <w:rsid w:val="004E6C40"/>
    <w:rsid w:val="004E6C90"/>
    <w:rsid w:val="004F02DA"/>
    <w:rsid w:val="004F0D59"/>
    <w:rsid w:val="004F0E8D"/>
    <w:rsid w:val="004F25FF"/>
    <w:rsid w:val="004F299D"/>
    <w:rsid w:val="004F3CD7"/>
    <w:rsid w:val="004F41B3"/>
    <w:rsid w:val="004F5061"/>
    <w:rsid w:val="004F641A"/>
    <w:rsid w:val="004F78AD"/>
    <w:rsid w:val="00501632"/>
    <w:rsid w:val="005029CD"/>
    <w:rsid w:val="005069EB"/>
    <w:rsid w:val="00507353"/>
    <w:rsid w:val="00510BDE"/>
    <w:rsid w:val="00510DD7"/>
    <w:rsid w:val="00511E33"/>
    <w:rsid w:val="005130AA"/>
    <w:rsid w:val="00513CF3"/>
    <w:rsid w:val="00516878"/>
    <w:rsid w:val="0052017A"/>
    <w:rsid w:val="0052020E"/>
    <w:rsid w:val="00521D4B"/>
    <w:rsid w:val="0052398B"/>
    <w:rsid w:val="005239A6"/>
    <w:rsid w:val="00526F37"/>
    <w:rsid w:val="00527156"/>
    <w:rsid w:val="005306A7"/>
    <w:rsid w:val="0053091D"/>
    <w:rsid w:val="005326F6"/>
    <w:rsid w:val="00534135"/>
    <w:rsid w:val="00535B97"/>
    <w:rsid w:val="00537976"/>
    <w:rsid w:val="005429B4"/>
    <w:rsid w:val="00545168"/>
    <w:rsid w:val="00545964"/>
    <w:rsid w:val="0055199D"/>
    <w:rsid w:val="00551EBF"/>
    <w:rsid w:val="00551ED2"/>
    <w:rsid w:val="00552032"/>
    <w:rsid w:val="005553F5"/>
    <w:rsid w:val="00556522"/>
    <w:rsid w:val="00557938"/>
    <w:rsid w:val="00561B59"/>
    <w:rsid w:val="005676D9"/>
    <w:rsid w:val="00570B35"/>
    <w:rsid w:val="005719BB"/>
    <w:rsid w:val="00572CA6"/>
    <w:rsid w:val="00572CB3"/>
    <w:rsid w:val="00574F89"/>
    <w:rsid w:val="0057534B"/>
    <w:rsid w:val="00575CA7"/>
    <w:rsid w:val="0057639A"/>
    <w:rsid w:val="005772D7"/>
    <w:rsid w:val="0058089C"/>
    <w:rsid w:val="00581906"/>
    <w:rsid w:val="005848F1"/>
    <w:rsid w:val="0058509E"/>
    <w:rsid w:val="005865CB"/>
    <w:rsid w:val="005876B9"/>
    <w:rsid w:val="0059013F"/>
    <w:rsid w:val="00591684"/>
    <w:rsid w:val="005936D1"/>
    <w:rsid w:val="00594877"/>
    <w:rsid w:val="00594EA4"/>
    <w:rsid w:val="005970D0"/>
    <w:rsid w:val="00597721"/>
    <w:rsid w:val="005A028C"/>
    <w:rsid w:val="005A0A5B"/>
    <w:rsid w:val="005A0FFD"/>
    <w:rsid w:val="005A426C"/>
    <w:rsid w:val="005A4964"/>
    <w:rsid w:val="005A6664"/>
    <w:rsid w:val="005A6C4D"/>
    <w:rsid w:val="005A7D6A"/>
    <w:rsid w:val="005A7E7E"/>
    <w:rsid w:val="005B2C8C"/>
    <w:rsid w:val="005B4B5C"/>
    <w:rsid w:val="005B5D77"/>
    <w:rsid w:val="005B652C"/>
    <w:rsid w:val="005C115F"/>
    <w:rsid w:val="005C1BD0"/>
    <w:rsid w:val="005C2B82"/>
    <w:rsid w:val="005C2EC1"/>
    <w:rsid w:val="005C5A72"/>
    <w:rsid w:val="005C606D"/>
    <w:rsid w:val="005D0849"/>
    <w:rsid w:val="005D0EA1"/>
    <w:rsid w:val="005D1ADD"/>
    <w:rsid w:val="005D2EFC"/>
    <w:rsid w:val="005D4011"/>
    <w:rsid w:val="005D66A2"/>
    <w:rsid w:val="005D70B1"/>
    <w:rsid w:val="005D7B0C"/>
    <w:rsid w:val="005E00FE"/>
    <w:rsid w:val="005E1CA6"/>
    <w:rsid w:val="005E312C"/>
    <w:rsid w:val="005E5A2E"/>
    <w:rsid w:val="005E657B"/>
    <w:rsid w:val="005F1C6A"/>
    <w:rsid w:val="005F6223"/>
    <w:rsid w:val="005F7072"/>
    <w:rsid w:val="005F7DAC"/>
    <w:rsid w:val="00600228"/>
    <w:rsid w:val="00601F06"/>
    <w:rsid w:val="00602BB4"/>
    <w:rsid w:val="00603ADF"/>
    <w:rsid w:val="00605711"/>
    <w:rsid w:val="00605BDE"/>
    <w:rsid w:val="00605D76"/>
    <w:rsid w:val="006062E8"/>
    <w:rsid w:val="006104DD"/>
    <w:rsid w:val="006108F5"/>
    <w:rsid w:val="0061153B"/>
    <w:rsid w:val="0061283A"/>
    <w:rsid w:val="00613C38"/>
    <w:rsid w:val="00616107"/>
    <w:rsid w:val="006161CB"/>
    <w:rsid w:val="00626445"/>
    <w:rsid w:val="00626D77"/>
    <w:rsid w:val="00630BDC"/>
    <w:rsid w:val="00631E37"/>
    <w:rsid w:val="00633BB8"/>
    <w:rsid w:val="00635FD2"/>
    <w:rsid w:val="00643059"/>
    <w:rsid w:val="0064416E"/>
    <w:rsid w:val="00645482"/>
    <w:rsid w:val="00645801"/>
    <w:rsid w:val="00645825"/>
    <w:rsid w:val="00645B2F"/>
    <w:rsid w:val="00646748"/>
    <w:rsid w:val="0064748C"/>
    <w:rsid w:val="00650D00"/>
    <w:rsid w:val="006516C6"/>
    <w:rsid w:val="00656ECE"/>
    <w:rsid w:val="006616F3"/>
    <w:rsid w:val="006627DE"/>
    <w:rsid w:val="006642AB"/>
    <w:rsid w:val="00665B32"/>
    <w:rsid w:val="00666F9C"/>
    <w:rsid w:val="006755CA"/>
    <w:rsid w:val="006771EF"/>
    <w:rsid w:val="006814C2"/>
    <w:rsid w:val="00682986"/>
    <w:rsid w:val="0068734A"/>
    <w:rsid w:val="00687A9A"/>
    <w:rsid w:val="00687E2C"/>
    <w:rsid w:val="006913D9"/>
    <w:rsid w:val="006921AC"/>
    <w:rsid w:val="00693F2B"/>
    <w:rsid w:val="00694B8F"/>
    <w:rsid w:val="00696E8F"/>
    <w:rsid w:val="0069791D"/>
    <w:rsid w:val="006A0CC3"/>
    <w:rsid w:val="006A11E8"/>
    <w:rsid w:val="006A76D2"/>
    <w:rsid w:val="006A7885"/>
    <w:rsid w:val="006B0291"/>
    <w:rsid w:val="006B1FFC"/>
    <w:rsid w:val="006B2060"/>
    <w:rsid w:val="006B33BF"/>
    <w:rsid w:val="006B4686"/>
    <w:rsid w:val="006B5B24"/>
    <w:rsid w:val="006B5BE5"/>
    <w:rsid w:val="006B7F6A"/>
    <w:rsid w:val="006C14C7"/>
    <w:rsid w:val="006C28D9"/>
    <w:rsid w:val="006C6409"/>
    <w:rsid w:val="006C68A5"/>
    <w:rsid w:val="006D116F"/>
    <w:rsid w:val="006D4158"/>
    <w:rsid w:val="006D5322"/>
    <w:rsid w:val="006E37E0"/>
    <w:rsid w:val="006E4D4C"/>
    <w:rsid w:val="006E5C78"/>
    <w:rsid w:val="006E5CA2"/>
    <w:rsid w:val="006E7F45"/>
    <w:rsid w:val="006F0970"/>
    <w:rsid w:val="006F1356"/>
    <w:rsid w:val="006F2AF1"/>
    <w:rsid w:val="006F4EED"/>
    <w:rsid w:val="006F5004"/>
    <w:rsid w:val="006F5C5D"/>
    <w:rsid w:val="006F5D86"/>
    <w:rsid w:val="006F7327"/>
    <w:rsid w:val="00700F86"/>
    <w:rsid w:val="00701AE0"/>
    <w:rsid w:val="007116C8"/>
    <w:rsid w:val="007119D9"/>
    <w:rsid w:val="007141FE"/>
    <w:rsid w:val="0071439E"/>
    <w:rsid w:val="007147C7"/>
    <w:rsid w:val="00715D12"/>
    <w:rsid w:val="007212FF"/>
    <w:rsid w:val="0072300F"/>
    <w:rsid w:val="00725D31"/>
    <w:rsid w:val="0072692A"/>
    <w:rsid w:val="00727E3E"/>
    <w:rsid w:val="007325D9"/>
    <w:rsid w:val="007335DF"/>
    <w:rsid w:val="00734940"/>
    <w:rsid w:val="00736D96"/>
    <w:rsid w:val="00740162"/>
    <w:rsid w:val="00742D8C"/>
    <w:rsid w:val="007434D6"/>
    <w:rsid w:val="007440CC"/>
    <w:rsid w:val="00744A40"/>
    <w:rsid w:val="007454E1"/>
    <w:rsid w:val="0074676E"/>
    <w:rsid w:val="0074765A"/>
    <w:rsid w:val="00751A68"/>
    <w:rsid w:val="00751B9D"/>
    <w:rsid w:val="00753270"/>
    <w:rsid w:val="00754395"/>
    <w:rsid w:val="00755A37"/>
    <w:rsid w:val="00755B67"/>
    <w:rsid w:val="00756438"/>
    <w:rsid w:val="0075685F"/>
    <w:rsid w:val="007625C2"/>
    <w:rsid w:val="007630AD"/>
    <w:rsid w:val="007635FD"/>
    <w:rsid w:val="00763DEE"/>
    <w:rsid w:val="00764179"/>
    <w:rsid w:val="007653EB"/>
    <w:rsid w:val="007654B0"/>
    <w:rsid w:val="007668F4"/>
    <w:rsid w:val="00770346"/>
    <w:rsid w:val="0077085C"/>
    <w:rsid w:val="007728A7"/>
    <w:rsid w:val="0077443B"/>
    <w:rsid w:val="00774E71"/>
    <w:rsid w:val="00775216"/>
    <w:rsid w:val="00777EFD"/>
    <w:rsid w:val="007800EC"/>
    <w:rsid w:val="007809F1"/>
    <w:rsid w:val="00780B62"/>
    <w:rsid w:val="00781762"/>
    <w:rsid w:val="00782ECA"/>
    <w:rsid w:val="00786C38"/>
    <w:rsid w:val="007879B7"/>
    <w:rsid w:val="00787E5A"/>
    <w:rsid w:val="0079035B"/>
    <w:rsid w:val="0079294E"/>
    <w:rsid w:val="00794644"/>
    <w:rsid w:val="007946E4"/>
    <w:rsid w:val="007A0045"/>
    <w:rsid w:val="007A09DB"/>
    <w:rsid w:val="007A2B5F"/>
    <w:rsid w:val="007A2B61"/>
    <w:rsid w:val="007A5806"/>
    <w:rsid w:val="007B1DE3"/>
    <w:rsid w:val="007B3340"/>
    <w:rsid w:val="007B37D7"/>
    <w:rsid w:val="007C073B"/>
    <w:rsid w:val="007C1B76"/>
    <w:rsid w:val="007C1F08"/>
    <w:rsid w:val="007C318F"/>
    <w:rsid w:val="007C38DF"/>
    <w:rsid w:val="007C4A0C"/>
    <w:rsid w:val="007D2AAB"/>
    <w:rsid w:val="007D3E62"/>
    <w:rsid w:val="007D6BE7"/>
    <w:rsid w:val="007D6FAE"/>
    <w:rsid w:val="007E267C"/>
    <w:rsid w:val="007E424D"/>
    <w:rsid w:val="007E4FD3"/>
    <w:rsid w:val="007F0CD6"/>
    <w:rsid w:val="007F14BC"/>
    <w:rsid w:val="007F15A8"/>
    <w:rsid w:val="007F1947"/>
    <w:rsid w:val="007F1FBD"/>
    <w:rsid w:val="007F239B"/>
    <w:rsid w:val="007F3756"/>
    <w:rsid w:val="007F5874"/>
    <w:rsid w:val="007F5C24"/>
    <w:rsid w:val="007F5CED"/>
    <w:rsid w:val="007F6FDD"/>
    <w:rsid w:val="007F7307"/>
    <w:rsid w:val="008002A7"/>
    <w:rsid w:val="0080087E"/>
    <w:rsid w:val="008012D4"/>
    <w:rsid w:val="00804899"/>
    <w:rsid w:val="00804FB8"/>
    <w:rsid w:val="00812273"/>
    <w:rsid w:val="008156A3"/>
    <w:rsid w:val="00815D6D"/>
    <w:rsid w:val="00820642"/>
    <w:rsid w:val="008208D8"/>
    <w:rsid w:val="00820998"/>
    <w:rsid w:val="008214CE"/>
    <w:rsid w:val="00824A52"/>
    <w:rsid w:val="00825A37"/>
    <w:rsid w:val="00826F59"/>
    <w:rsid w:val="0082730A"/>
    <w:rsid w:val="00831B5B"/>
    <w:rsid w:val="00832684"/>
    <w:rsid w:val="0083648E"/>
    <w:rsid w:val="00836B32"/>
    <w:rsid w:val="008413A4"/>
    <w:rsid w:val="00842273"/>
    <w:rsid w:val="00842B34"/>
    <w:rsid w:val="00843061"/>
    <w:rsid w:val="008440CE"/>
    <w:rsid w:val="00846631"/>
    <w:rsid w:val="00846778"/>
    <w:rsid w:val="00846CF0"/>
    <w:rsid w:val="00846DA7"/>
    <w:rsid w:val="008470CB"/>
    <w:rsid w:val="00850257"/>
    <w:rsid w:val="0085367C"/>
    <w:rsid w:val="00857A8F"/>
    <w:rsid w:val="0086249E"/>
    <w:rsid w:val="008637EE"/>
    <w:rsid w:val="00865FBA"/>
    <w:rsid w:val="0086623A"/>
    <w:rsid w:val="008664A5"/>
    <w:rsid w:val="00866FFA"/>
    <w:rsid w:val="00867BD0"/>
    <w:rsid w:val="00870EE0"/>
    <w:rsid w:val="00871313"/>
    <w:rsid w:val="0087346E"/>
    <w:rsid w:val="00874113"/>
    <w:rsid w:val="008754E8"/>
    <w:rsid w:val="00876C25"/>
    <w:rsid w:val="00882E8C"/>
    <w:rsid w:val="0088602C"/>
    <w:rsid w:val="00886DDF"/>
    <w:rsid w:val="00887619"/>
    <w:rsid w:val="008916EA"/>
    <w:rsid w:val="00891C01"/>
    <w:rsid w:val="00891E10"/>
    <w:rsid w:val="00893230"/>
    <w:rsid w:val="008938DA"/>
    <w:rsid w:val="008978AD"/>
    <w:rsid w:val="008A1497"/>
    <w:rsid w:val="008A1B52"/>
    <w:rsid w:val="008A24B4"/>
    <w:rsid w:val="008A377F"/>
    <w:rsid w:val="008A4A9A"/>
    <w:rsid w:val="008A5A38"/>
    <w:rsid w:val="008A5C8D"/>
    <w:rsid w:val="008A62AE"/>
    <w:rsid w:val="008A70D1"/>
    <w:rsid w:val="008B0A02"/>
    <w:rsid w:val="008B280A"/>
    <w:rsid w:val="008B4041"/>
    <w:rsid w:val="008B4AEF"/>
    <w:rsid w:val="008B601D"/>
    <w:rsid w:val="008C32F3"/>
    <w:rsid w:val="008C3938"/>
    <w:rsid w:val="008C3D0C"/>
    <w:rsid w:val="008C7129"/>
    <w:rsid w:val="008D0A52"/>
    <w:rsid w:val="008D30F6"/>
    <w:rsid w:val="008D380E"/>
    <w:rsid w:val="008D4521"/>
    <w:rsid w:val="008D4A78"/>
    <w:rsid w:val="008D6FB8"/>
    <w:rsid w:val="008E1205"/>
    <w:rsid w:val="008E17AC"/>
    <w:rsid w:val="008E436E"/>
    <w:rsid w:val="008E473B"/>
    <w:rsid w:val="008E4A93"/>
    <w:rsid w:val="008E4C43"/>
    <w:rsid w:val="008E52C1"/>
    <w:rsid w:val="008E6C9C"/>
    <w:rsid w:val="008F134A"/>
    <w:rsid w:val="008F262B"/>
    <w:rsid w:val="008F2CAD"/>
    <w:rsid w:val="008F4E57"/>
    <w:rsid w:val="008F7B68"/>
    <w:rsid w:val="00901561"/>
    <w:rsid w:val="009016DC"/>
    <w:rsid w:val="00902BAB"/>
    <w:rsid w:val="00903BD9"/>
    <w:rsid w:val="00903F1B"/>
    <w:rsid w:val="00906CEA"/>
    <w:rsid w:val="009123E1"/>
    <w:rsid w:val="009157DE"/>
    <w:rsid w:val="00915AB9"/>
    <w:rsid w:val="0091734D"/>
    <w:rsid w:val="00917CE7"/>
    <w:rsid w:val="00920259"/>
    <w:rsid w:val="00921808"/>
    <w:rsid w:val="0092247D"/>
    <w:rsid w:val="00923DBB"/>
    <w:rsid w:val="00930E9A"/>
    <w:rsid w:val="009319B4"/>
    <w:rsid w:val="009326EF"/>
    <w:rsid w:val="00934006"/>
    <w:rsid w:val="009345E7"/>
    <w:rsid w:val="00937F00"/>
    <w:rsid w:val="00941721"/>
    <w:rsid w:val="009428E2"/>
    <w:rsid w:val="00943469"/>
    <w:rsid w:val="009440ED"/>
    <w:rsid w:val="009454B8"/>
    <w:rsid w:val="00947369"/>
    <w:rsid w:val="009473DB"/>
    <w:rsid w:val="00950A89"/>
    <w:rsid w:val="00952E09"/>
    <w:rsid w:val="00953A10"/>
    <w:rsid w:val="00957F8E"/>
    <w:rsid w:val="00962C7C"/>
    <w:rsid w:val="00963ABC"/>
    <w:rsid w:val="00964DC3"/>
    <w:rsid w:val="0096668F"/>
    <w:rsid w:val="00967615"/>
    <w:rsid w:val="009700A7"/>
    <w:rsid w:val="009727CA"/>
    <w:rsid w:val="009737EB"/>
    <w:rsid w:val="00975CB6"/>
    <w:rsid w:val="00976811"/>
    <w:rsid w:val="009769D4"/>
    <w:rsid w:val="00976A23"/>
    <w:rsid w:val="009777B8"/>
    <w:rsid w:val="009777EC"/>
    <w:rsid w:val="00984CED"/>
    <w:rsid w:val="00984EDE"/>
    <w:rsid w:val="0098612D"/>
    <w:rsid w:val="00987E5B"/>
    <w:rsid w:val="00990224"/>
    <w:rsid w:val="00990AD7"/>
    <w:rsid w:val="00992A23"/>
    <w:rsid w:val="009933EA"/>
    <w:rsid w:val="00993440"/>
    <w:rsid w:val="00996C09"/>
    <w:rsid w:val="0099797C"/>
    <w:rsid w:val="009A024A"/>
    <w:rsid w:val="009A1D30"/>
    <w:rsid w:val="009A446B"/>
    <w:rsid w:val="009A5F6D"/>
    <w:rsid w:val="009A6800"/>
    <w:rsid w:val="009B29B6"/>
    <w:rsid w:val="009B503E"/>
    <w:rsid w:val="009C00F8"/>
    <w:rsid w:val="009C13D0"/>
    <w:rsid w:val="009C3398"/>
    <w:rsid w:val="009C3B6D"/>
    <w:rsid w:val="009C40EC"/>
    <w:rsid w:val="009C4695"/>
    <w:rsid w:val="009C73DE"/>
    <w:rsid w:val="009D07E2"/>
    <w:rsid w:val="009D09D7"/>
    <w:rsid w:val="009D1986"/>
    <w:rsid w:val="009D3347"/>
    <w:rsid w:val="009D5AB4"/>
    <w:rsid w:val="009D5F89"/>
    <w:rsid w:val="009D7242"/>
    <w:rsid w:val="009E5888"/>
    <w:rsid w:val="009E70A9"/>
    <w:rsid w:val="009F0B69"/>
    <w:rsid w:val="009F10CB"/>
    <w:rsid w:val="009F241D"/>
    <w:rsid w:val="009F3E42"/>
    <w:rsid w:val="009F55B8"/>
    <w:rsid w:val="00A00284"/>
    <w:rsid w:val="00A027FB"/>
    <w:rsid w:val="00A05FB2"/>
    <w:rsid w:val="00A07966"/>
    <w:rsid w:val="00A11711"/>
    <w:rsid w:val="00A131FE"/>
    <w:rsid w:val="00A20B73"/>
    <w:rsid w:val="00A216A1"/>
    <w:rsid w:val="00A230FC"/>
    <w:rsid w:val="00A25085"/>
    <w:rsid w:val="00A26C43"/>
    <w:rsid w:val="00A319FD"/>
    <w:rsid w:val="00A327FA"/>
    <w:rsid w:val="00A34124"/>
    <w:rsid w:val="00A462B0"/>
    <w:rsid w:val="00A47BE3"/>
    <w:rsid w:val="00A50BC3"/>
    <w:rsid w:val="00A50F30"/>
    <w:rsid w:val="00A5267C"/>
    <w:rsid w:val="00A52ED0"/>
    <w:rsid w:val="00A53AE2"/>
    <w:rsid w:val="00A53F92"/>
    <w:rsid w:val="00A55BA3"/>
    <w:rsid w:val="00A6392A"/>
    <w:rsid w:val="00A63B74"/>
    <w:rsid w:val="00A668C2"/>
    <w:rsid w:val="00A669FC"/>
    <w:rsid w:val="00A671AA"/>
    <w:rsid w:val="00A673EB"/>
    <w:rsid w:val="00A6755F"/>
    <w:rsid w:val="00A702B6"/>
    <w:rsid w:val="00A70585"/>
    <w:rsid w:val="00A71341"/>
    <w:rsid w:val="00A72F51"/>
    <w:rsid w:val="00A72FA9"/>
    <w:rsid w:val="00A7443F"/>
    <w:rsid w:val="00A80059"/>
    <w:rsid w:val="00A80E91"/>
    <w:rsid w:val="00A81FE8"/>
    <w:rsid w:val="00A85C92"/>
    <w:rsid w:val="00A86CCD"/>
    <w:rsid w:val="00A87EE3"/>
    <w:rsid w:val="00A901D5"/>
    <w:rsid w:val="00A91D3D"/>
    <w:rsid w:val="00A9332E"/>
    <w:rsid w:val="00A94EBA"/>
    <w:rsid w:val="00A95CE0"/>
    <w:rsid w:val="00A96201"/>
    <w:rsid w:val="00A973EB"/>
    <w:rsid w:val="00A97F39"/>
    <w:rsid w:val="00AA1309"/>
    <w:rsid w:val="00AA2684"/>
    <w:rsid w:val="00AA285D"/>
    <w:rsid w:val="00AA5D9D"/>
    <w:rsid w:val="00AB0FD9"/>
    <w:rsid w:val="00AB1628"/>
    <w:rsid w:val="00AB46A6"/>
    <w:rsid w:val="00AB4C8A"/>
    <w:rsid w:val="00AB6392"/>
    <w:rsid w:val="00AC0346"/>
    <w:rsid w:val="00AC06BB"/>
    <w:rsid w:val="00AC0B29"/>
    <w:rsid w:val="00AC138A"/>
    <w:rsid w:val="00AC1581"/>
    <w:rsid w:val="00AC3A16"/>
    <w:rsid w:val="00AC4357"/>
    <w:rsid w:val="00AC58F8"/>
    <w:rsid w:val="00AC5BED"/>
    <w:rsid w:val="00AC711C"/>
    <w:rsid w:val="00AD17E5"/>
    <w:rsid w:val="00AD2364"/>
    <w:rsid w:val="00AD4146"/>
    <w:rsid w:val="00AE0810"/>
    <w:rsid w:val="00AE1097"/>
    <w:rsid w:val="00AE1388"/>
    <w:rsid w:val="00AE1631"/>
    <w:rsid w:val="00AE1A7B"/>
    <w:rsid w:val="00AE1CE2"/>
    <w:rsid w:val="00AE3F45"/>
    <w:rsid w:val="00AE50AD"/>
    <w:rsid w:val="00AE5EE6"/>
    <w:rsid w:val="00AE5F76"/>
    <w:rsid w:val="00AE620E"/>
    <w:rsid w:val="00AF0D64"/>
    <w:rsid w:val="00AF3141"/>
    <w:rsid w:val="00AF3D32"/>
    <w:rsid w:val="00AF5EEF"/>
    <w:rsid w:val="00AF6120"/>
    <w:rsid w:val="00AF6A52"/>
    <w:rsid w:val="00B02646"/>
    <w:rsid w:val="00B02CED"/>
    <w:rsid w:val="00B04705"/>
    <w:rsid w:val="00B0479E"/>
    <w:rsid w:val="00B059D6"/>
    <w:rsid w:val="00B069D2"/>
    <w:rsid w:val="00B06AF7"/>
    <w:rsid w:val="00B079DF"/>
    <w:rsid w:val="00B07E27"/>
    <w:rsid w:val="00B10057"/>
    <w:rsid w:val="00B1129A"/>
    <w:rsid w:val="00B11578"/>
    <w:rsid w:val="00B12BD8"/>
    <w:rsid w:val="00B15D60"/>
    <w:rsid w:val="00B16657"/>
    <w:rsid w:val="00B16D4A"/>
    <w:rsid w:val="00B174EF"/>
    <w:rsid w:val="00B221CA"/>
    <w:rsid w:val="00B23FD4"/>
    <w:rsid w:val="00B25FA0"/>
    <w:rsid w:val="00B30468"/>
    <w:rsid w:val="00B30514"/>
    <w:rsid w:val="00B3167E"/>
    <w:rsid w:val="00B32051"/>
    <w:rsid w:val="00B32C86"/>
    <w:rsid w:val="00B3493E"/>
    <w:rsid w:val="00B35895"/>
    <w:rsid w:val="00B36D3B"/>
    <w:rsid w:val="00B43554"/>
    <w:rsid w:val="00B4396F"/>
    <w:rsid w:val="00B43C35"/>
    <w:rsid w:val="00B43DD7"/>
    <w:rsid w:val="00B5019F"/>
    <w:rsid w:val="00B50EEF"/>
    <w:rsid w:val="00B5204A"/>
    <w:rsid w:val="00B5272E"/>
    <w:rsid w:val="00B52A92"/>
    <w:rsid w:val="00B53461"/>
    <w:rsid w:val="00B54F2F"/>
    <w:rsid w:val="00B56006"/>
    <w:rsid w:val="00B56243"/>
    <w:rsid w:val="00B60A07"/>
    <w:rsid w:val="00B610C8"/>
    <w:rsid w:val="00B62E5B"/>
    <w:rsid w:val="00B63471"/>
    <w:rsid w:val="00B63DCA"/>
    <w:rsid w:val="00B65AD2"/>
    <w:rsid w:val="00B66EBC"/>
    <w:rsid w:val="00B70309"/>
    <w:rsid w:val="00B7500F"/>
    <w:rsid w:val="00B76206"/>
    <w:rsid w:val="00B773FA"/>
    <w:rsid w:val="00B83220"/>
    <w:rsid w:val="00B83867"/>
    <w:rsid w:val="00B8430F"/>
    <w:rsid w:val="00B84E69"/>
    <w:rsid w:val="00B861B8"/>
    <w:rsid w:val="00B87807"/>
    <w:rsid w:val="00B93014"/>
    <w:rsid w:val="00B9790C"/>
    <w:rsid w:val="00B97B6A"/>
    <w:rsid w:val="00BA07C1"/>
    <w:rsid w:val="00BA16CE"/>
    <w:rsid w:val="00BA2C9B"/>
    <w:rsid w:val="00BA4DCA"/>
    <w:rsid w:val="00BA664D"/>
    <w:rsid w:val="00BA68BD"/>
    <w:rsid w:val="00BB15AB"/>
    <w:rsid w:val="00BB2E93"/>
    <w:rsid w:val="00BB3BCF"/>
    <w:rsid w:val="00BB4C52"/>
    <w:rsid w:val="00BB6D93"/>
    <w:rsid w:val="00BC001A"/>
    <w:rsid w:val="00BC3CC5"/>
    <w:rsid w:val="00BC5460"/>
    <w:rsid w:val="00BC5528"/>
    <w:rsid w:val="00BC5C72"/>
    <w:rsid w:val="00BD05CE"/>
    <w:rsid w:val="00BD0CA8"/>
    <w:rsid w:val="00BD10C0"/>
    <w:rsid w:val="00BD43A8"/>
    <w:rsid w:val="00BD4CB5"/>
    <w:rsid w:val="00BD4CD8"/>
    <w:rsid w:val="00BD6677"/>
    <w:rsid w:val="00BD7C11"/>
    <w:rsid w:val="00BD7E83"/>
    <w:rsid w:val="00BE05E4"/>
    <w:rsid w:val="00BE4BA6"/>
    <w:rsid w:val="00BE53E1"/>
    <w:rsid w:val="00BF034D"/>
    <w:rsid w:val="00BF4834"/>
    <w:rsid w:val="00BF59E1"/>
    <w:rsid w:val="00BF5C34"/>
    <w:rsid w:val="00BF5D23"/>
    <w:rsid w:val="00BF6436"/>
    <w:rsid w:val="00BF6D4C"/>
    <w:rsid w:val="00C00481"/>
    <w:rsid w:val="00C00BB8"/>
    <w:rsid w:val="00C032C5"/>
    <w:rsid w:val="00C05457"/>
    <w:rsid w:val="00C058F7"/>
    <w:rsid w:val="00C1243B"/>
    <w:rsid w:val="00C12D09"/>
    <w:rsid w:val="00C1368D"/>
    <w:rsid w:val="00C13B02"/>
    <w:rsid w:val="00C1484B"/>
    <w:rsid w:val="00C16D1A"/>
    <w:rsid w:val="00C22096"/>
    <w:rsid w:val="00C232EA"/>
    <w:rsid w:val="00C23CDC"/>
    <w:rsid w:val="00C24876"/>
    <w:rsid w:val="00C2618D"/>
    <w:rsid w:val="00C263C5"/>
    <w:rsid w:val="00C279B5"/>
    <w:rsid w:val="00C37187"/>
    <w:rsid w:val="00C37A31"/>
    <w:rsid w:val="00C37A32"/>
    <w:rsid w:val="00C43299"/>
    <w:rsid w:val="00C44EB1"/>
    <w:rsid w:val="00C457C7"/>
    <w:rsid w:val="00C45997"/>
    <w:rsid w:val="00C46A1D"/>
    <w:rsid w:val="00C47E21"/>
    <w:rsid w:val="00C51990"/>
    <w:rsid w:val="00C53292"/>
    <w:rsid w:val="00C56B3C"/>
    <w:rsid w:val="00C573F3"/>
    <w:rsid w:val="00C60EEE"/>
    <w:rsid w:val="00C618D7"/>
    <w:rsid w:val="00C62191"/>
    <w:rsid w:val="00C719FE"/>
    <w:rsid w:val="00C71A88"/>
    <w:rsid w:val="00C734A3"/>
    <w:rsid w:val="00C75679"/>
    <w:rsid w:val="00C77FD6"/>
    <w:rsid w:val="00C8108B"/>
    <w:rsid w:val="00C82EEC"/>
    <w:rsid w:val="00C850DF"/>
    <w:rsid w:val="00C87A60"/>
    <w:rsid w:val="00C9042E"/>
    <w:rsid w:val="00C922A9"/>
    <w:rsid w:val="00C94A82"/>
    <w:rsid w:val="00C9556C"/>
    <w:rsid w:val="00C96496"/>
    <w:rsid w:val="00C96620"/>
    <w:rsid w:val="00C96672"/>
    <w:rsid w:val="00C969CB"/>
    <w:rsid w:val="00CA3330"/>
    <w:rsid w:val="00CA3823"/>
    <w:rsid w:val="00CA6FD1"/>
    <w:rsid w:val="00CA6FF6"/>
    <w:rsid w:val="00CB3289"/>
    <w:rsid w:val="00CB4315"/>
    <w:rsid w:val="00CB490A"/>
    <w:rsid w:val="00CB60A4"/>
    <w:rsid w:val="00CB75E1"/>
    <w:rsid w:val="00CB7D7D"/>
    <w:rsid w:val="00CC031A"/>
    <w:rsid w:val="00CC0D46"/>
    <w:rsid w:val="00CC1FA2"/>
    <w:rsid w:val="00CC29A6"/>
    <w:rsid w:val="00CC3A69"/>
    <w:rsid w:val="00CD2A8B"/>
    <w:rsid w:val="00CD4143"/>
    <w:rsid w:val="00CD73D4"/>
    <w:rsid w:val="00CD79D6"/>
    <w:rsid w:val="00CE0C51"/>
    <w:rsid w:val="00CE1D63"/>
    <w:rsid w:val="00CE6684"/>
    <w:rsid w:val="00CF2A70"/>
    <w:rsid w:val="00CF6371"/>
    <w:rsid w:val="00CF7140"/>
    <w:rsid w:val="00CF78F3"/>
    <w:rsid w:val="00D004F3"/>
    <w:rsid w:val="00D0087C"/>
    <w:rsid w:val="00D0296C"/>
    <w:rsid w:val="00D03F9B"/>
    <w:rsid w:val="00D03FEF"/>
    <w:rsid w:val="00D04771"/>
    <w:rsid w:val="00D109E9"/>
    <w:rsid w:val="00D11FAA"/>
    <w:rsid w:val="00D13208"/>
    <w:rsid w:val="00D1611B"/>
    <w:rsid w:val="00D1797E"/>
    <w:rsid w:val="00D17F58"/>
    <w:rsid w:val="00D233E4"/>
    <w:rsid w:val="00D23525"/>
    <w:rsid w:val="00D349D6"/>
    <w:rsid w:val="00D3570A"/>
    <w:rsid w:val="00D37C0A"/>
    <w:rsid w:val="00D42430"/>
    <w:rsid w:val="00D4368A"/>
    <w:rsid w:val="00D4470E"/>
    <w:rsid w:val="00D451A9"/>
    <w:rsid w:val="00D45F47"/>
    <w:rsid w:val="00D461F2"/>
    <w:rsid w:val="00D55939"/>
    <w:rsid w:val="00D60665"/>
    <w:rsid w:val="00D61B2C"/>
    <w:rsid w:val="00D62619"/>
    <w:rsid w:val="00D63459"/>
    <w:rsid w:val="00D64CF8"/>
    <w:rsid w:val="00D6781B"/>
    <w:rsid w:val="00D70A35"/>
    <w:rsid w:val="00D7169C"/>
    <w:rsid w:val="00D72CF7"/>
    <w:rsid w:val="00D72D8F"/>
    <w:rsid w:val="00D741F7"/>
    <w:rsid w:val="00D75194"/>
    <w:rsid w:val="00D77BDC"/>
    <w:rsid w:val="00D8082F"/>
    <w:rsid w:val="00D81023"/>
    <w:rsid w:val="00D8206C"/>
    <w:rsid w:val="00D82844"/>
    <w:rsid w:val="00D86C36"/>
    <w:rsid w:val="00D86CE7"/>
    <w:rsid w:val="00D86ED5"/>
    <w:rsid w:val="00D877D4"/>
    <w:rsid w:val="00D90011"/>
    <w:rsid w:val="00D9393B"/>
    <w:rsid w:val="00D94429"/>
    <w:rsid w:val="00DA1338"/>
    <w:rsid w:val="00DA26A8"/>
    <w:rsid w:val="00DA29B8"/>
    <w:rsid w:val="00DA5C57"/>
    <w:rsid w:val="00DA6247"/>
    <w:rsid w:val="00DA6C42"/>
    <w:rsid w:val="00DA798B"/>
    <w:rsid w:val="00DA7D5E"/>
    <w:rsid w:val="00DB1BFA"/>
    <w:rsid w:val="00DB2D78"/>
    <w:rsid w:val="00DB3FDF"/>
    <w:rsid w:val="00DB51EB"/>
    <w:rsid w:val="00DB5577"/>
    <w:rsid w:val="00DB5D0F"/>
    <w:rsid w:val="00DB6358"/>
    <w:rsid w:val="00DB6461"/>
    <w:rsid w:val="00DB6B80"/>
    <w:rsid w:val="00DC096B"/>
    <w:rsid w:val="00DC2BA4"/>
    <w:rsid w:val="00DC3E52"/>
    <w:rsid w:val="00DC46E1"/>
    <w:rsid w:val="00DD2305"/>
    <w:rsid w:val="00DD285A"/>
    <w:rsid w:val="00DD326F"/>
    <w:rsid w:val="00DD4092"/>
    <w:rsid w:val="00DD4C20"/>
    <w:rsid w:val="00DD7A0D"/>
    <w:rsid w:val="00DE3DDD"/>
    <w:rsid w:val="00DE5A53"/>
    <w:rsid w:val="00DE788A"/>
    <w:rsid w:val="00DF0644"/>
    <w:rsid w:val="00DF095E"/>
    <w:rsid w:val="00DF1FCE"/>
    <w:rsid w:val="00DF663A"/>
    <w:rsid w:val="00DF6E35"/>
    <w:rsid w:val="00E03748"/>
    <w:rsid w:val="00E04062"/>
    <w:rsid w:val="00E0480D"/>
    <w:rsid w:val="00E067DD"/>
    <w:rsid w:val="00E0720D"/>
    <w:rsid w:val="00E07E6F"/>
    <w:rsid w:val="00E1166D"/>
    <w:rsid w:val="00E12C8E"/>
    <w:rsid w:val="00E1300F"/>
    <w:rsid w:val="00E13701"/>
    <w:rsid w:val="00E13CB2"/>
    <w:rsid w:val="00E14CC8"/>
    <w:rsid w:val="00E168A9"/>
    <w:rsid w:val="00E16DE5"/>
    <w:rsid w:val="00E21250"/>
    <w:rsid w:val="00E21CE0"/>
    <w:rsid w:val="00E2281A"/>
    <w:rsid w:val="00E24BAB"/>
    <w:rsid w:val="00E27740"/>
    <w:rsid w:val="00E311DE"/>
    <w:rsid w:val="00E328A6"/>
    <w:rsid w:val="00E32A06"/>
    <w:rsid w:val="00E33B57"/>
    <w:rsid w:val="00E3509E"/>
    <w:rsid w:val="00E41E92"/>
    <w:rsid w:val="00E42B82"/>
    <w:rsid w:val="00E45088"/>
    <w:rsid w:val="00E4694F"/>
    <w:rsid w:val="00E47C07"/>
    <w:rsid w:val="00E5101A"/>
    <w:rsid w:val="00E517E7"/>
    <w:rsid w:val="00E53D03"/>
    <w:rsid w:val="00E555C2"/>
    <w:rsid w:val="00E5605D"/>
    <w:rsid w:val="00E576B2"/>
    <w:rsid w:val="00E62BC9"/>
    <w:rsid w:val="00E6342F"/>
    <w:rsid w:val="00E77FB4"/>
    <w:rsid w:val="00E8079E"/>
    <w:rsid w:val="00E82028"/>
    <w:rsid w:val="00E83200"/>
    <w:rsid w:val="00E8459E"/>
    <w:rsid w:val="00E851CC"/>
    <w:rsid w:val="00E854EE"/>
    <w:rsid w:val="00E863B2"/>
    <w:rsid w:val="00E90C81"/>
    <w:rsid w:val="00E92D09"/>
    <w:rsid w:val="00E94D96"/>
    <w:rsid w:val="00E9690E"/>
    <w:rsid w:val="00E97566"/>
    <w:rsid w:val="00EA41C7"/>
    <w:rsid w:val="00EA5E45"/>
    <w:rsid w:val="00EA5F9C"/>
    <w:rsid w:val="00EA6D92"/>
    <w:rsid w:val="00EB01B7"/>
    <w:rsid w:val="00EB280A"/>
    <w:rsid w:val="00EB55C7"/>
    <w:rsid w:val="00EB57C6"/>
    <w:rsid w:val="00EC079E"/>
    <w:rsid w:val="00EC0F0F"/>
    <w:rsid w:val="00EC1A56"/>
    <w:rsid w:val="00EC220B"/>
    <w:rsid w:val="00EC3D1D"/>
    <w:rsid w:val="00EC5838"/>
    <w:rsid w:val="00EC70D0"/>
    <w:rsid w:val="00ED0D5A"/>
    <w:rsid w:val="00ED311D"/>
    <w:rsid w:val="00ED338C"/>
    <w:rsid w:val="00ED340F"/>
    <w:rsid w:val="00ED47B3"/>
    <w:rsid w:val="00ED5CBD"/>
    <w:rsid w:val="00ED5F62"/>
    <w:rsid w:val="00ED6E17"/>
    <w:rsid w:val="00ED718C"/>
    <w:rsid w:val="00ED7473"/>
    <w:rsid w:val="00ED78CE"/>
    <w:rsid w:val="00EE02C6"/>
    <w:rsid w:val="00EE3169"/>
    <w:rsid w:val="00EE3EBA"/>
    <w:rsid w:val="00EE6422"/>
    <w:rsid w:val="00EE7799"/>
    <w:rsid w:val="00EE7F55"/>
    <w:rsid w:val="00EF2348"/>
    <w:rsid w:val="00EF33E7"/>
    <w:rsid w:val="00EF3960"/>
    <w:rsid w:val="00EF3D59"/>
    <w:rsid w:val="00EF42EC"/>
    <w:rsid w:val="00EF620E"/>
    <w:rsid w:val="00EF7466"/>
    <w:rsid w:val="00F00BF0"/>
    <w:rsid w:val="00F03827"/>
    <w:rsid w:val="00F044B8"/>
    <w:rsid w:val="00F075C2"/>
    <w:rsid w:val="00F17029"/>
    <w:rsid w:val="00F20A51"/>
    <w:rsid w:val="00F243D4"/>
    <w:rsid w:val="00F25C27"/>
    <w:rsid w:val="00F27FC4"/>
    <w:rsid w:val="00F30CF5"/>
    <w:rsid w:val="00F33C4D"/>
    <w:rsid w:val="00F34AB4"/>
    <w:rsid w:val="00F3592E"/>
    <w:rsid w:val="00F3704E"/>
    <w:rsid w:val="00F3735D"/>
    <w:rsid w:val="00F41C45"/>
    <w:rsid w:val="00F45969"/>
    <w:rsid w:val="00F4779D"/>
    <w:rsid w:val="00F47855"/>
    <w:rsid w:val="00F51098"/>
    <w:rsid w:val="00F512B2"/>
    <w:rsid w:val="00F51D52"/>
    <w:rsid w:val="00F549D6"/>
    <w:rsid w:val="00F612BB"/>
    <w:rsid w:val="00F62D99"/>
    <w:rsid w:val="00F63594"/>
    <w:rsid w:val="00F64255"/>
    <w:rsid w:val="00F642A2"/>
    <w:rsid w:val="00F71471"/>
    <w:rsid w:val="00F732AF"/>
    <w:rsid w:val="00F73D75"/>
    <w:rsid w:val="00F7418F"/>
    <w:rsid w:val="00F74271"/>
    <w:rsid w:val="00F754BC"/>
    <w:rsid w:val="00F76F04"/>
    <w:rsid w:val="00F83475"/>
    <w:rsid w:val="00F83B79"/>
    <w:rsid w:val="00F8600B"/>
    <w:rsid w:val="00F86F80"/>
    <w:rsid w:val="00F87271"/>
    <w:rsid w:val="00F87D63"/>
    <w:rsid w:val="00F87E62"/>
    <w:rsid w:val="00F924B6"/>
    <w:rsid w:val="00F94DCD"/>
    <w:rsid w:val="00F96B19"/>
    <w:rsid w:val="00F97AB7"/>
    <w:rsid w:val="00F97D3B"/>
    <w:rsid w:val="00F97F23"/>
    <w:rsid w:val="00FA0594"/>
    <w:rsid w:val="00FA1A1B"/>
    <w:rsid w:val="00FA37CC"/>
    <w:rsid w:val="00FA410E"/>
    <w:rsid w:val="00FA5D29"/>
    <w:rsid w:val="00FB2AB8"/>
    <w:rsid w:val="00FB33DB"/>
    <w:rsid w:val="00FB405B"/>
    <w:rsid w:val="00FB57B2"/>
    <w:rsid w:val="00FB688C"/>
    <w:rsid w:val="00FB79C5"/>
    <w:rsid w:val="00FB7E6E"/>
    <w:rsid w:val="00FC19BC"/>
    <w:rsid w:val="00FC1D6C"/>
    <w:rsid w:val="00FC2274"/>
    <w:rsid w:val="00FC50D8"/>
    <w:rsid w:val="00FC5F14"/>
    <w:rsid w:val="00FC6863"/>
    <w:rsid w:val="00FD1E97"/>
    <w:rsid w:val="00FD385A"/>
    <w:rsid w:val="00FD5764"/>
    <w:rsid w:val="00FD6287"/>
    <w:rsid w:val="00FE03ED"/>
    <w:rsid w:val="00FE0749"/>
    <w:rsid w:val="00FE0D3F"/>
    <w:rsid w:val="00FE13D1"/>
    <w:rsid w:val="00FE1717"/>
    <w:rsid w:val="00FE5B29"/>
    <w:rsid w:val="00FE7064"/>
    <w:rsid w:val="00FE7E64"/>
    <w:rsid w:val="00FF1426"/>
    <w:rsid w:val="00FF2A24"/>
    <w:rsid w:val="00FF310D"/>
    <w:rsid w:val="00FF482C"/>
    <w:rsid w:val="00FF4D7C"/>
    <w:rsid w:val="00FF59C5"/>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57026"/>
    <o:shapelayout v:ext="edit">
      <o:idmap v:ext="edit" data="1"/>
    </o:shapelayout>
  </w:shapeDefaults>
  <w:decimalSymbol w:val=","/>
  <w:listSeparator w:val=";"/>
  <w15:docId w15:val="{880CD0D6-89AF-4F6B-93FA-FDB4406C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F5D86"/>
    <w:pPr>
      <w:jc w:val="center"/>
    </w:pPr>
    <w:rPr>
      <w:rFonts w:asciiTheme="minorHAnsi" w:hAnsiTheme="minorHAnsi" w:cstheme="minorHAnsi"/>
      <w:noProof/>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A97F39"/>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0F6B34"/>
    <w:pPr>
      <w:jc w:val="right"/>
    </w:pPr>
  </w:style>
  <w:style w:type="character" w:customStyle="1" w:styleId="IntestazioneCarattere">
    <w:name w:val="Intestazione Carattere"/>
    <w:basedOn w:val="Carpredefinitoparagrafo"/>
    <w:link w:val="Intestazione"/>
    <w:uiPriority w:val="99"/>
    <w:rsid w:val="000F6B34"/>
    <w:rPr>
      <w:rFonts w:asciiTheme="minorHAnsi" w:hAnsiTheme="minorHAnsi" w:cstheme="minorHAnsi"/>
      <w:noProof/>
    </w:rPr>
  </w:style>
  <w:style w:type="paragraph" w:styleId="Pidipagina">
    <w:name w:val="footer"/>
    <w:basedOn w:val="Normale"/>
    <w:link w:val="PidipaginaCarattere"/>
    <w:uiPriority w:val="99"/>
    <w:unhideWhenUsed/>
    <w:rsid w:val="000F6B34"/>
    <w:pPr>
      <w:tabs>
        <w:tab w:val="center" w:pos="4819"/>
        <w:tab w:val="right" w:pos="9638"/>
      </w:tabs>
    </w:pPr>
  </w:style>
  <w:style w:type="character" w:customStyle="1" w:styleId="PidipaginaCarattere">
    <w:name w:val="Piè di pagina Carattere"/>
    <w:basedOn w:val="Carpredefinitoparagrafo"/>
    <w:link w:val="Pidipagina"/>
    <w:uiPriority w:val="99"/>
    <w:rsid w:val="000F6B34"/>
    <w:rPr>
      <w:rFonts w:asciiTheme="minorHAnsi" w:hAnsiTheme="minorHAnsi" w:cstheme="minorHAnsi"/>
      <w:noProof/>
    </w:rPr>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5C2EC1"/>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rPr>
  </w:style>
  <w:style w:type="paragraph" w:customStyle="1" w:styleId="Tabellatitolo">
    <w:name w:val="Tabella titolo"/>
    <w:basedOn w:val="Normale"/>
    <w:rsid w:val="00E067DD"/>
    <w:rPr>
      <w:rFonts w:ascii="Verdana" w:eastAsia="Times New Roman" w:hAnsi="Verdana"/>
      <w:b/>
      <w:sz w:val="18"/>
      <w:szCs w:val="18"/>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343D0B"/>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1"/>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343D0B"/>
    <w:rPr>
      <w:b/>
      <w:noProof/>
      <w:lang w:eastAsia="en-US"/>
    </w:rPr>
  </w:style>
  <w:style w:type="paragraph" w:customStyle="1" w:styleId="QPR-LivelloEQF">
    <w:name w:val="QPR-LivelloEQF"/>
    <w:qFormat/>
    <w:rsid w:val="00343D0B"/>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367BC8"/>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rPr>
  </w:style>
  <w:style w:type="paragraph" w:customStyle="1" w:styleId="LG-TitoloProfilo">
    <w:name w:val="LG-TitoloProfilo"/>
    <w:basedOn w:val="LG-TestoBase"/>
    <w:qFormat/>
    <w:rsid w:val="00276016"/>
    <w:pPr>
      <w:spacing w:after="360" w:line="240" w:lineRule="auto"/>
      <w:jc w:val="center"/>
    </w:pPr>
    <w:rPr>
      <w:b/>
      <w:caps/>
      <w:noProof/>
      <w:sz w:val="40"/>
    </w:rPr>
  </w:style>
  <w:style w:type="paragraph" w:customStyle="1" w:styleId="LG-TestoBase">
    <w:name w:val="LG-TestoBase"/>
    <w:qFormat/>
    <w:rsid w:val="009700A7"/>
    <w:pPr>
      <w:suppressAutoHyphens/>
      <w:spacing w:line="276" w:lineRule="auto"/>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B43554"/>
    <w:pPr>
      <w:spacing w:after="200"/>
    </w:pPr>
    <w:rPr>
      <w:rFonts w:asciiTheme="minorHAnsi" w:hAnsiTheme="minorHAnsi" w:cstheme="minorHAnsi"/>
      <w:b/>
      <w:caps/>
      <w:color w:val="0070C0"/>
      <w:sz w:val="28"/>
    </w:rPr>
  </w:style>
  <w:style w:type="paragraph" w:customStyle="1" w:styleId="LG-Titoletto">
    <w:name w:val="LG-Titoletto"/>
    <w:qFormat/>
    <w:rsid w:val="00E3509E"/>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343D0B"/>
    <w:rPr>
      <w:rFonts w:cs="Calibri"/>
      <w:color w:val="000000"/>
    </w:rPr>
  </w:style>
  <w:style w:type="paragraph" w:customStyle="1" w:styleId="LG-TitoloProfiloRichiamo">
    <w:name w:val="LG-TitoloProfiloRichiamo"/>
    <w:basedOn w:val="LG-TitoloProfilo"/>
    <w:qFormat/>
    <w:rsid w:val="00B43554"/>
    <w:pPr>
      <w:spacing w:before="240" w:after="240"/>
    </w:pPr>
    <w:rPr>
      <w:rFonts w:asciiTheme="minorHAnsi" w:hAnsiTheme="minorHAnsi" w:cstheme="minorHAnsi"/>
    </w:r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line="240" w:lineRule="auto"/>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spacing w:line="240" w:lineRule="auto"/>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BC5528"/>
    <w:pPr>
      <w:jc w:val="center"/>
    </w:pPr>
    <w:rPr>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5C2EC1"/>
    <w:pPr>
      <w:jc w:val="right"/>
    </w:pPr>
    <w:rPr>
      <w:lang w:eastAsia="en-US"/>
    </w:rPr>
  </w:style>
  <w:style w:type="paragraph" w:customStyle="1" w:styleId="ADA-DescrittoriCx">
    <w:name w:val="ADA-DescrittoriCx"/>
    <w:qFormat/>
    <w:rsid w:val="005C2EC1"/>
    <w:pPr>
      <w:jc w:val="center"/>
    </w:pPr>
    <w:rPr>
      <w:lang w:eastAsia="en-US"/>
    </w:rPr>
  </w:style>
  <w:style w:type="paragraph" w:customStyle="1" w:styleId="DOC-Spaziatura">
    <w:name w:val="DOC-Spaziatura"/>
    <w:qFormat/>
    <w:rsid w:val="005C2EC1"/>
    <w:rPr>
      <w:lang w:eastAsia="en-US"/>
    </w:rPr>
  </w:style>
  <w:style w:type="paragraph" w:customStyle="1" w:styleId="DOC-ELenco">
    <w:name w:val="DOC-ELenco"/>
    <w:basedOn w:val="Normale"/>
    <w:qFormat/>
    <w:rsid w:val="005C2EC1"/>
    <w:pPr>
      <w:spacing w:line="276" w:lineRule="auto"/>
      <w:jc w:val="both"/>
    </w:pPr>
  </w:style>
  <w:style w:type="paragraph" w:customStyle="1" w:styleId="DOC-ElencoCx">
    <w:name w:val="DOC-ElencoCx"/>
    <w:basedOn w:val="DOC-ELenco"/>
    <w:qFormat/>
    <w:rsid w:val="005C2EC1"/>
    <w:pPr>
      <w:jc w:val="center"/>
    </w:pPr>
  </w:style>
  <w:style w:type="paragraph" w:customStyle="1" w:styleId="DOC-ElencoGrassetto">
    <w:name w:val="DOC-ElencoGrassetto"/>
    <w:basedOn w:val="DOC-ELenco"/>
    <w:qFormat/>
    <w:rsid w:val="005C2EC1"/>
    <w:rPr>
      <w:b/>
    </w:rPr>
  </w:style>
  <w:style w:type="paragraph" w:customStyle="1" w:styleId="LG-TabQPRintestazioni">
    <w:name w:val="LG-TabQPRintestazioni"/>
    <w:qFormat/>
    <w:rsid w:val="005C2EC1"/>
    <w:pPr>
      <w:jc w:val="center"/>
    </w:pPr>
    <w:rPr>
      <w:rFonts w:asciiTheme="minorHAnsi" w:hAnsiTheme="minorHAnsi"/>
      <w:i/>
      <w:sz w:val="18"/>
      <w:lang w:eastAsia="en-US"/>
    </w:rPr>
  </w:style>
  <w:style w:type="paragraph" w:customStyle="1" w:styleId="LG-TabQPRcentrato">
    <w:name w:val="LG-TabQPRcentrato"/>
    <w:basedOn w:val="Normale"/>
    <w:qFormat/>
    <w:rsid w:val="005C2EC1"/>
    <w:rPr>
      <w:rFonts w:eastAsiaTheme="minorHAnsi" w:cstheme="minorBidi"/>
      <w:szCs w:val="22"/>
    </w:rPr>
  </w:style>
  <w:style w:type="paragraph" w:customStyle="1" w:styleId="DOC-ElencoIntestazioni">
    <w:name w:val="DOC-ElencoIntestazioni"/>
    <w:basedOn w:val="DOC-ELenco"/>
    <w:qFormat/>
    <w:rsid w:val="006F5D86"/>
    <w:pPr>
      <w:jc w:val="center"/>
    </w:pPr>
    <w:rPr>
      <w:rFonts w:ascii="Calibri" w:hAnsi="Calibri" w:cs="Times New Roman"/>
      <w:i/>
      <w:noProof w:val="0"/>
      <w:sz w:val="16"/>
      <w:lang w:eastAsia="en-US"/>
    </w:rPr>
  </w:style>
  <w:style w:type="paragraph" w:customStyle="1" w:styleId="DOC-Testo">
    <w:name w:val="DOC-Testo"/>
    <w:qFormat/>
    <w:rsid w:val="006F5D86"/>
    <w:pPr>
      <w:spacing w:line="276" w:lineRule="auto"/>
      <w:jc w:val="both"/>
    </w:pPr>
    <w:rPr>
      <w:lang w:eastAsia="en-US"/>
    </w:rPr>
  </w:style>
  <w:style w:type="paragraph" w:customStyle="1" w:styleId="DOC-TestoDescrittivo">
    <w:name w:val="DOC-TestoDescrittivo"/>
    <w:basedOn w:val="DOC-Testo"/>
    <w:qFormat/>
    <w:rsid w:val="006F5D86"/>
  </w:style>
  <w:style w:type="paragraph" w:styleId="Soggettocommento">
    <w:name w:val="annotation subject"/>
    <w:basedOn w:val="Testocommento"/>
    <w:next w:val="Testocommento"/>
    <w:link w:val="SoggettocommentoCarattere"/>
    <w:uiPriority w:val="99"/>
    <w:semiHidden/>
    <w:unhideWhenUsed/>
    <w:rsid w:val="00A34124"/>
    <w:rPr>
      <w:b/>
      <w:bCs/>
      <w:lang w:val="it-IT" w:eastAsia="it-IT"/>
    </w:rPr>
  </w:style>
  <w:style w:type="character" w:customStyle="1" w:styleId="SoggettocommentoCarattere">
    <w:name w:val="Soggetto commento Carattere"/>
    <w:basedOn w:val="TestocommentoCarattere"/>
    <w:link w:val="Soggettocommento"/>
    <w:uiPriority w:val="99"/>
    <w:semiHidden/>
    <w:rsid w:val="00A34124"/>
    <w:rPr>
      <w:rFonts w:asciiTheme="minorHAnsi" w:eastAsia="Calibri" w:hAnsiTheme="minorHAnsi" w:cstheme="minorHAnsi"/>
      <w:b/>
      <w:bCs/>
      <w:noProof/>
      <w:sz w:val="20"/>
      <w:szCs w:val="20"/>
    </w:rPr>
  </w:style>
  <w:style w:type="paragraph" w:styleId="Numeroelenco4">
    <w:name w:val="List Number 4"/>
    <w:basedOn w:val="Normale"/>
    <w:uiPriority w:val="99"/>
    <w:semiHidden/>
    <w:unhideWhenUsed/>
    <w:rsid w:val="00DE3DDD"/>
    <w:pPr>
      <w:numPr>
        <w:numId w:val="41"/>
      </w:numPr>
      <w:contextualSpacing/>
      <w:jc w:val="left"/>
    </w:pPr>
    <w:rPr>
      <w:rFonts w:ascii="Calibri" w:hAnsi="Calibri" w:cs="Times New Roman"/>
      <w:noProof w:val="0"/>
      <w:lang w:eastAsia="en-US"/>
    </w:rPr>
  </w:style>
  <w:style w:type="paragraph" w:customStyle="1" w:styleId="QPR-TestoGrassetto">
    <w:name w:val="QPR-TestoGrassetto"/>
    <w:basedOn w:val="QPR-Descrittori"/>
    <w:qFormat/>
    <w:rsid w:val="00EC3D1D"/>
    <w:rPr>
      <w:b/>
    </w:rPr>
  </w:style>
  <w:style w:type="character" w:customStyle="1" w:styleId="atecocoderef">
    <w:name w:val="atecocoderef"/>
    <w:basedOn w:val="Carpredefinitoparagrafo"/>
    <w:rsid w:val="00EC3D1D"/>
  </w:style>
  <w:style w:type="paragraph" w:customStyle="1" w:styleId="QPR-Versione">
    <w:name w:val="QPR-Versione"/>
    <w:basedOn w:val="QPR-Codice"/>
    <w:qFormat/>
    <w:rsid w:val="00343D0B"/>
    <w:pPr>
      <w:jc w:val="right"/>
    </w:pPr>
    <w:rPr>
      <w:b w:val="0"/>
      <w:sz w:val="18"/>
    </w:rPr>
  </w:style>
  <w:style w:type="paragraph" w:customStyle="1" w:styleId="EMPTYCELLSTYLE">
    <w:name w:val="EMPTY_CELL_STYLE"/>
    <w:qFormat/>
    <w:rsid w:val="00976811"/>
    <w:rPr>
      <w:rFonts w:ascii="SansSerif" w:eastAsia="SansSerif" w:hAnsi="SansSerif" w:cs="SansSerif"/>
      <w:color w:val="000000"/>
      <w:sz w:val="1"/>
    </w:rPr>
  </w:style>
  <w:style w:type="paragraph" w:customStyle="1" w:styleId="QPR-ChiusuraConAbi">
    <w:name w:val="QPR-ChiusuraConAbi"/>
    <w:basedOn w:val="QPR-ConoscenzeAbilit"/>
    <w:qFormat/>
    <w:rsid w:val="00B069D2"/>
    <w:pPr>
      <w:numPr>
        <w:numId w:val="0"/>
      </w:numPr>
      <w:suppressAutoHyphens w:val="0"/>
      <w:ind w:left="57"/>
    </w:pPr>
    <w:rPr>
      <w:noProof/>
      <w:color w:val="auto"/>
      <w:sz w:val="1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835222447">
      <w:bodyDiv w:val="1"/>
      <w:marLeft w:val="0"/>
      <w:marRight w:val="0"/>
      <w:marTop w:val="0"/>
      <w:marBottom w:val="0"/>
      <w:divBdr>
        <w:top w:val="none" w:sz="0" w:space="0" w:color="auto"/>
        <w:left w:val="none" w:sz="0" w:space="0" w:color="auto"/>
        <w:bottom w:val="none" w:sz="0" w:space="0" w:color="auto"/>
        <w:right w:val="none" w:sz="0" w:space="0" w:color="auto"/>
      </w:divBdr>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618760224">
      <w:bodyDiv w:val="1"/>
      <w:marLeft w:val="0"/>
      <w:marRight w:val="0"/>
      <w:marTop w:val="0"/>
      <w:marBottom w:val="0"/>
      <w:divBdr>
        <w:top w:val="none" w:sz="0" w:space="0" w:color="auto"/>
        <w:left w:val="none" w:sz="0" w:space="0" w:color="auto"/>
        <w:bottom w:val="none" w:sz="0" w:space="0" w:color="auto"/>
        <w:right w:val="none" w:sz="0" w:space="0" w:color="auto"/>
      </w:divBdr>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emf"/><Relationship Id="rId299" Type="http://schemas.openxmlformats.org/officeDocument/2006/relationships/image" Target="media/image249.emf"/><Relationship Id="rId303" Type="http://schemas.openxmlformats.org/officeDocument/2006/relationships/image" Target="media/image253.emf"/><Relationship Id="rId21" Type="http://schemas.openxmlformats.org/officeDocument/2006/relationships/image" Target="media/image11.emf"/><Relationship Id="rId42" Type="http://schemas.openxmlformats.org/officeDocument/2006/relationships/image" Target="media/image29.emf"/><Relationship Id="rId63" Type="http://schemas.openxmlformats.org/officeDocument/2006/relationships/image" Target="media/image47.emf"/><Relationship Id="rId84" Type="http://schemas.openxmlformats.org/officeDocument/2006/relationships/image" Target="media/image65.emf"/><Relationship Id="rId138" Type="http://schemas.openxmlformats.org/officeDocument/2006/relationships/image" Target="media/image112.emf"/><Relationship Id="rId159" Type="http://schemas.openxmlformats.org/officeDocument/2006/relationships/image" Target="media/image130.emf"/><Relationship Id="rId170" Type="http://schemas.openxmlformats.org/officeDocument/2006/relationships/image" Target="media/image140.emf"/><Relationship Id="rId191" Type="http://schemas.openxmlformats.org/officeDocument/2006/relationships/image" Target="media/image158.emf"/><Relationship Id="rId205" Type="http://schemas.openxmlformats.org/officeDocument/2006/relationships/header" Target="header27.xml"/><Relationship Id="rId226" Type="http://schemas.openxmlformats.org/officeDocument/2006/relationships/image" Target="media/image189.emf"/><Relationship Id="rId247" Type="http://schemas.openxmlformats.org/officeDocument/2006/relationships/image" Target="media/image208.emf"/><Relationship Id="rId107" Type="http://schemas.openxmlformats.org/officeDocument/2006/relationships/image" Target="media/image85.emf"/><Relationship Id="rId268" Type="http://schemas.openxmlformats.org/officeDocument/2006/relationships/header" Target="header34.xml"/><Relationship Id="rId289" Type="http://schemas.openxmlformats.org/officeDocument/2006/relationships/image" Target="media/image242.emf"/><Relationship Id="rId11" Type="http://schemas.openxmlformats.org/officeDocument/2006/relationships/image" Target="media/image4.emf"/><Relationship Id="rId32" Type="http://schemas.openxmlformats.org/officeDocument/2006/relationships/image" Target="media/image20.emf"/><Relationship Id="rId53" Type="http://schemas.openxmlformats.org/officeDocument/2006/relationships/header" Target="header7.xml"/><Relationship Id="rId74" Type="http://schemas.openxmlformats.org/officeDocument/2006/relationships/image" Target="media/image56.emf"/><Relationship Id="rId128" Type="http://schemas.openxmlformats.org/officeDocument/2006/relationships/image" Target="media/image103.emf"/><Relationship Id="rId149" Type="http://schemas.openxmlformats.org/officeDocument/2006/relationships/image" Target="media/image121.emf"/><Relationship Id="rId314" Type="http://schemas.openxmlformats.org/officeDocument/2006/relationships/footer" Target="footer10.xml"/><Relationship Id="rId5" Type="http://schemas.openxmlformats.org/officeDocument/2006/relationships/webSettings" Target="webSettings.xml"/><Relationship Id="rId95" Type="http://schemas.openxmlformats.org/officeDocument/2006/relationships/image" Target="media/image74.emf"/><Relationship Id="rId160" Type="http://schemas.openxmlformats.org/officeDocument/2006/relationships/image" Target="media/image131.emf"/><Relationship Id="rId181" Type="http://schemas.openxmlformats.org/officeDocument/2006/relationships/image" Target="media/image150.emf"/><Relationship Id="rId216" Type="http://schemas.openxmlformats.org/officeDocument/2006/relationships/image" Target="media/image180.emf"/><Relationship Id="rId237" Type="http://schemas.openxmlformats.org/officeDocument/2006/relationships/image" Target="media/image199.emf"/><Relationship Id="rId258" Type="http://schemas.openxmlformats.org/officeDocument/2006/relationships/footer" Target="footer3.xml"/><Relationship Id="rId279" Type="http://schemas.openxmlformats.org/officeDocument/2006/relationships/footer" Target="footer4.xml"/><Relationship Id="rId22" Type="http://schemas.openxmlformats.org/officeDocument/2006/relationships/image" Target="media/image12.emf"/><Relationship Id="rId43" Type="http://schemas.openxmlformats.org/officeDocument/2006/relationships/image" Target="media/image30.emf"/><Relationship Id="rId64" Type="http://schemas.openxmlformats.org/officeDocument/2006/relationships/image" Target="media/image48.emf"/><Relationship Id="rId118" Type="http://schemas.openxmlformats.org/officeDocument/2006/relationships/image" Target="media/image95.emf"/><Relationship Id="rId139" Type="http://schemas.openxmlformats.org/officeDocument/2006/relationships/header" Target="header19.xml"/><Relationship Id="rId290" Type="http://schemas.openxmlformats.org/officeDocument/2006/relationships/image" Target="media/image243.emf"/><Relationship Id="rId304" Type="http://schemas.openxmlformats.org/officeDocument/2006/relationships/image" Target="media/image254.emf"/><Relationship Id="rId85" Type="http://schemas.openxmlformats.org/officeDocument/2006/relationships/header" Target="header12.xml"/><Relationship Id="rId150" Type="http://schemas.openxmlformats.org/officeDocument/2006/relationships/image" Target="media/image122.emf"/><Relationship Id="rId171" Type="http://schemas.openxmlformats.org/officeDocument/2006/relationships/image" Target="media/image141.emf"/><Relationship Id="rId192" Type="http://schemas.openxmlformats.org/officeDocument/2006/relationships/image" Target="media/image159.emf"/><Relationship Id="rId206" Type="http://schemas.openxmlformats.org/officeDocument/2006/relationships/image" Target="media/image171.emf"/><Relationship Id="rId227" Type="http://schemas.openxmlformats.org/officeDocument/2006/relationships/image" Target="media/image190.emf"/><Relationship Id="rId248" Type="http://schemas.openxmlformats.org/officeDocument/2006/relationships/image" Target="media/image209.emf"/><Relationship Id="rId269" Type="http://schemas.openxmlformats.org/officeDocument/2006/relationships/image" Target="media/image226.emf"/><Relationship Id="rId12" Type="http://schemas.openxmlformats.org/officeDocument/2006/relationships/image" Target="media/image5.emf"/><Relationship Id="rId33" Type="http://schemas.openxmlformats.org/officeDocument/2006/relationships/image" Target="media/image21.emf"/><Relationship Id="rId108" Type="http://schemas.openxmlformats.org/officeDocument/2006/relationships/image" Target="media/image86.emf"/><Relationship Id="rId129" Type="http://schemas.openxmlformats.org/officeDocument/2006/relationships/image" Target="media/image104.emf"/><Relationship Id="rId280" Type="http://schemas.openxmlformats.org/officeDocument/2006/relationships/image" Target="media/image233.emf"/><Relationship Id="rId315" Type="http://schemas.openxmlformats.org/officeDocument/2006/relationships/image" Target="media/image259.emf"/><Relationship Id="rId54" Type="http://schemas.openxmlformats.org/officeDocument/2006/relationships/image" Target="media/image39.emf"/><Relationship Id="rId75" Type="http://schemas.openxmlformats.org/officeDocument/2006/relationships/image" Target="media/image57.emf"/><Relationship Id="rId96" Type="http://schemas.openxmlformats.org/officeDocument/2006/relationships/image" Target="media/image75.emf"/><Relationship Id="rId140" Type="http://schemas.openxmlformats.org/officeDocument/2006/relationships/image" Target="media/image113.emf"/><Relationship Id="rId161" Type="http://schemas.openxmlformats.org/officeDocument/2006/relationships/image" Target="media/image132.emf"/><Relationship Id="rId182" Type="http://schemas.openxmlformats.org/officeDocument/2006/relationships/header" Target="header24.xml"/><Relationship Id="rId217" Type="http://schemas.openxmlformats.org/officeDocument/2006/relationships/image" Target="media/image181.emf"/><Relationship Id="rId6" Type="http://schemas.openxmlformats.org/officeDocument/2006/relationships/footnotes" Target="footnotes.xml"/><Relationship Id="rId238" Type="http://schemas.openxmlformats.org/officeDocument/2006/relationships/image" Target="media/image200.emf"/><Relationship Id="rId259" Type="http://schemas.openxmlformats.org/officeDocument/2006/relationships/image" Target="media/image217.emf"/><Relationship Id="rId23" Type="http://schemas.openxmlformats.org/officeDocument/2006/relationships/image" Target="media/image13.emf"/><Relationship Id="rId119" Type="http://schemas.openxmlformats.org/officeDocument/2006/relationships/header" Target="header16.xml"/><Relationship Id="rId270" Type="http://schemas.openxmlformats.org/officeDocument/2006/relationships/image" Target="media/image227.emf"/><Relationship Id="rId291" Type="http://schemas.openxmlformats.org/officeDocument/2006/relationships/header" Target="header38.xml"/><Relationship Id="rId305" Type="http://schemas.openxmlformats.org/officeDocument/2006/relationships/image" Target="media/image255.emf"/><Relationship Id="rId44" Type="http://schemas.openxmlformats.org/officeDocument/2006/relationships/header" Target="header6.xml"/><Relationship Id="rId65" Type="http://schemas.openxmlformats.org/officeDocument/2006/relationships/header" Target="header9.xml"/><Relationship Id="rId86" Type="http://schemas.openxmlformats.org/officeDocument/2006/relationships/image" Target="media/image66.emf"/><Relationship Id="rId130" Type="http://schemas.openxmlformats.org/officeDocument/2006/relationships/header" Target="header18.xml"/><Relationship Id="rId151" Type="http://schemas.openxmlformats.org/officeDocument/2006/relationships/image" Target="media/image123.emf"/><Relationship Id="rId172" Type="http://schemas.openxmlformats.org/officeDocument/2006/relationships/image" Target="media/image142.emf"/><Relationship Id="rId193" Type="http://schemas.openxmlformats.org/officeDocument/2006/relationships/image" Target="media/image160.emf"/><Relationship Id="rId207" Type="http://schemas.openxmlformats.org/officeDocument/2006/relationships/image" Target="media/image172.emf"/><Relationship Id="rId228" Type="http://schemas.openxmlformats.org/officeDocument/2006/relationships/header" Target="header30.xml"/><Relationship Id="rId249" Type="http://schemas.openxmlformats.org/officeDocument/2006/relationships/image" Target="media/image210.emf"/><Relationship Id="rId13" Type="http://schemas.openxmlformats.org/officeDocument/2006/relationships/image" Target="media/image6.emf"/><Relationship Id="rId109" Type="http://schemas.openxmlformats.org/officeDocument/2006/relationships/image" Target="media/image87.emf"/><Relationship Id="rId260" Type="http://schemas.openxmlformats.org/officeDocument/2006/relationships/image" Target="media/image218.emf"/><Relationship Id="rId281" Type="http://schemas.openxmlformats.org/officeDocument/2006/relationships/image" Target="media/image234.emf"/><Relationship Id="rId316" Type="http://schemas.openxmlformats.org/officeDocument/2006/relationships/image" Target="media/image260.emf"/><Relationship Id="rId34" Type="http://schemas.openxmlformats.org/officeDocument/2006/relationships/image" Target="media/image22.emf"/><Relationship Id="rId55" Type="http://schemas.openxmlformats.org/officeDocument/2006/relationships/image" Target="media/image40.emf"/><Relationship Id="rId76" Type="http://schemas.openxmlformats.org/officeDocument/2006/relationships/image" Target="media/image58.emf"/><Relationship Id="rId97" Type="http://schemas.openxmlformats.org/officeDocument/2006/relationships/image" Target="media/image76.emf"/><Relationship Id="rId120" Type="http://schemas.openxmlformats.org/officeDocument/2006/relationships/image" Target="media/image96.emf"/><Relationship Id="rId141" Type="http://schemas.openxmlformats.org/officeDocument/2006/relationships/image" Target="media/image114.emf"/><Relationship Id="rId7" Type="http://schemas.openxmlformats.org/officeDocument/2006/relationships/endnotes" Target="endnotes.xml"/><Relationship Id="rId162" Type="http://schemas.openxmlformats.org/officeDocument/2006/relationships/header" Target="header22.xml"/><Relationship Id="rId183" Type="http://schemas.openxmlformats.org/officeDocument/2006/relationships/image" Target="media/image151.emf"/><Relationship Id="rId218" Type="http://schemas.openxmlformats.org/officeDocument/2006/relationships/image" Target="media/image182.emf"/><Relationship Id="rId239" Type="http://schemas.openxmlformats.org/officeDocument/2006/relationships/image" Target="media/image201.emf"/><Relationship Id="rId250" Type="http://schemas.openxmlformats.org/officeDocument/2006/relationships/header" Target="header32.xml"/><Relationship Id="rId271" Type="http://schemas.openxmlformats.org/officeDocument/2006/relationships/image" Target="media/image228.emf"/><Relationship Id="rId292" Type="http://schemas.openxmlformats.org/officeDocument/2006/relationships/footer" Target="footer5.xml"/><Relationship Id="rId306" Type="http://schemas.openxmlformats.org/officeDocument/2006/relationships/header" Target="header39.xml"/><Relationship Id="rId24" Type="http://schemas.openxmlformats.org/officeDocument/2006/relationships/image" Target="media/image14.emf"/><Relationship Id="rId45" Type="http://schemas.openxmlformats.org/officeDocument/2006/relationships/image" Target="media/image31.emf"/><Relationship Id="rId66" Type="http://schemas.openxmlformats.org/officeDocument/2006/relationships/image" Target="media/image49.emf"/><Relationship Id="rId87" Type="http://schemas.openxmlformats.org/officeDocument/2006/relationships/image" Target="media/image67.emf"/><Relationship Id="rId110" Type="http://schemas.openxmlformats.org/officeDocument/2006/relationships/image" Target="media/image88.emf"/><Relationship Id="rId131" Type="http://schemas.openxmlformats.org/officeDocument/2006/relationships/image" Target="media/image105.emf"/><Relationship Id="rId152" Type="http://schemas.openxmlformats.org/officeDocument/2006/relationships/image" Target="media/image124.emf"/><Relationship Id="rId173" Type="http://schemas.openxmlformats.org/officeDocument/2006/relationships/image" Target="media/image143.emf"/><Relationship Id="rId194" Type="http://schemas.openxmlformats.org/officeDocument/2006/relationships/image" Target="media/image161.emf"/><Relationship Id="rId208" Type="http://schemas.openxmlformats.org/officeDocument/2006/relationships/image" Target="media/image173.emf"/><Relationship Id="rId229" Type="http://schemas.openxmlformats.org/officeDocument/2006/relationships/image" Target="media/image191.emf"/><Relationship Id="rId19" Type="http://schemas.openxmlformats.org/officeDocument/2006/relationships/image" Target="media/image9.emf"/><Relationship Id="rId224" Type="http://schemas.openxmlformats.org/officeDocument/2006/relationships/image" Target="media/image187.emf"/><Relationship Id="rId240" Type="http://schemas.openxmlformats.org/officeDocument/2006/relationships/header" Target="header31.xml"/><Relationship Id="rId245" Type="http://schemas.openxmlformats.org/officeDocument/2006/relationships/image" Target="media/image206.emf"/><Relationship Id="rId261" Type="http://schemas.openxmlformats.org/officeDocument/2006/relationships/image" Target="media/image219.emf"/><Relationship Id="rId266" Type="http://schemas.openxmlformats.org/officeDocument/2006/relationships/image" Target="media/image224.emf"/><Relationship Id="rId287" Type="http://schemas.openxmlformats.org/officeDocument/2006/relationships/image" Target="media/image240.emf"/><Relationship Id="rId14"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image" Target="media/image23.emf"/><Relationship Id="rId56" Type="http://schemas.openxmlformats.org/officeDocument/2006/relationships/image" Target="media/image41.emf"/><Relationship Id="rId77" Type="http://schemas.openxmlformats.org/officeDocument/2006/relationships/header" Target="header11.xml"/><Relationship Id="rId100" Type="http://schemas.openxmlformats.org/officeDocument/2006/relationships/image" Target="media/image79.emf"/><Relationship Id="rId105" Type="http://schemas.openxmlformats.org/officeDocument/2006/relationships/image" Target="media/image83.emf"/><Relationship Id="rId126" Type="http://schemas.openxmlformats.org/officeDocument/2006/relationships/image" Target="media/image101.emf"/><Relationship Id="rId147" Type="http://schemas.openxmlformats.org/officeDocument/2006/relationships/image" Target="media/image119.emf"/><Relationship Id="rId168" Type="http://schemas.openxmlformats.org/officeDocument/2006/relationships/image" Target="media/image138.emf"/><Relationship Id="rId282" Type="http://schemas.openxmlformats.org/officeDocument/2006/relationships/image" Target="media/image235.emf"/><Relationship Id="rId312" Type="http://schemas.openxmlformats.org/officeDocument/2006/relationships/header" Target="header40.xml"/><Relationship Id="rId317" Type="http://schemas.openxmlformats.org/officeDocument/2006/relationships/image" Target="media/image261.emf"/><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4.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97.emf"/><Relationship Id="rId142" Type="http://schemas.openxmlformats.org/officeDocument/2006/relationships/image" Target="media/image115.emf"/><Relationship Id="rId163" Type="http://schemas.openxmlformats.org/officeDocument/2006/relationships/image" Target="media/image133.emf"/><Relationship Id="rId184" Type="http://schemas.openxmlformats.org/officeDocument/2006/relationships/image" Target="media/image152.emf"/><Relationship Id="rId189" Type="http://schemas.openxmlformats.org/officeDocument/2006/relationships/header" Target="header25.xml"/><Relationship Id="rId219" Type="http://schemas.openxmlformats.org/officeDocument/2006/relationships/image" Target="media/image183.emf"/><Relationship Id="rId3" Type="http://schemas.openxmlformats.org/officeDocument/2006/relationships/styles" Target="styles.xml"/><Relationship Id="rId214" Type="http://schemas.openxmlformats.org/officeDocument/2006/relationships/image" Target="media/image178.emf"/><Relationship Id="rId230" Type="http://schemas.openxmlformats.org/officeDocument/2006/relationships/image" Target="media/image192.emf"/><Relationship Id="rId235" Type="http://schemas.openxmlformats.org/officeDocument/2006/relationships/image" Target="media/image197.emf"/><Relationship Id="rId251" Type="http://schemas.openxmlformats.org/officeDocument/2006/relationships/image" Target="media/image211.emf"/><Relationship Id="rId256" Type="http://schemas.openxmlformats.org/officeDocument/2006/relationships/image" Target="media/image216.emf"/><Relationship Id="rId277" Type="http://schemas.openxmlformats.org/officeDocument/2006/relationships/image" Target="media/image232.emf"/><Relationship Id="rId298" Type="http://schemas.openxmlformats.org/officeDocument/2006/relationships/image" Target="media/image248.emf"/><Relationship Id="rId25" Type="http://schemas.openxmlformats.org/officeDocument/2006/relationships/header" Target="header3.xml"/><Relationship Id="rId46" Type="http://schemas.openxmlformats.org/officeDocument/2006/relationships/image" Target="media/image32.emf"/><Relationship Id="rId67" Type="http://schemas.openxmlformats.org/officeDocument/2006/relationships/image" Target="media/image50.emf"/><Relationship Id="rId116" Type="http://schemas.openxmlformats.org/officeDocument/2006/relationships/image" Target="media/image93.emf"/><Relationship Id="rId137" Type="http://schemas.openxmlformats.org/officeDocument/2006/relationships/image" Target="media/image111.emf"/><Relationship Id="rId158" Type="http://schemas.openxmlformats.org/officeDocument/2006/relationships/image" Target="media/image129.emf"/><Relationship Id="rId272" Type="http://schemas.openxmlformats.org/officeDocument/2006/relationships/image" Target="media/image229.emf"/><Relationship Id="rId293" Type="http://schemas.openxmlformats.org/officeDocument/2006/relationships/footer" Target="footer6.xml"/><Relationship Id="rId302" Type="http://schemas.openxmlformats.org/officeDocument/2006/relationships/image" Target="media/image252.emf"/><Relationship Id="rId307" Type="http://schemas.openxmlformats.org/officeDocument/2006/relationships/footer" Target="footer7.xml"/><Relationship Id="rId20" Type="http://schemas.openxmlformats.org/officeDocument/2006/relationships/image" Target="media/image10.emf"/><Relationship Id="rId41" Type="http://schemas.openxmlformats.org/officeDocument/2006/relationships/image" Target="media/image28.emf"/><Relationship Id="rId62" Type="http://schemas.openxmlformats.org/officeDocument/2006/relationships/header" Target="header8.xml"/><Relationship Id="rId83" Type="http://schemas.openxmlformats.org/officeDocument/2006/relationships/image" Target="media/image64.emf"/><Relationship Id="rId88" Type="http://schemas.openxmlformats.org/officeDocument/2006/relationships/image" Target="media/image68.emf"/><Relationship Id="rId111" Type="http://schemas.openxmlformats.org/officeDocument/2006/relationships/image" Target="media/image89.emf"/><Relationship Id="rId132" Type="http://schemas.openxmlformats.org/officeDocument/2006/relationships/image" Target="media/image106.emf"/><Relationship Id="rId153" Type="http://schemas.openxmlformats.org/officeDocument/2006/relationships/image" Target="media/image125.emf"/><Relationship Id="rId174" Type="http://schemas.openxmlformats.org/officeDocument/2006/relationships/header" Target="header23.xml"/><Relationship Id="rId179" Type="http://schemas.openxmlformats.org/officeDocument/2006/relationships/image" Target="media/image148.emf"/><Relationship Id="rId195" Type="http://schemas.openxmlformats.org/officeDocument/2006/relationships/image" Target="media/image162.emf"/><Relationship Id="rId209" Type="http://schemas.openxmlformats.org/officeDocument/2006/relationships/image" Target="media/image174.emf"/><Relationship Id="rId190" Type="http://schemas.openxmlformats.org/officeDocument/2006/relationships/image" Target="media/image157.emf"/><Relationship Id="rId204" Type="http://schemas.openxmlformats.org/officeDocument/2006/relationships/image" Target="media/image170.emf"/><Relationship Id="rId220" Type="http://schemas.openxmlformats.org/officeDocument/2006/relationships/header" Target="header29.xml"/><Relationship Id="rId225" Type="http://schemas.openxmlformats.org/officeDocument/2006/relationships/image" Target="media/image188.emf"/><Relationship Id="rId241" Type="http://schemas.openxmlformats.org/officeDocument/2006/relationships/image" Target="media/image202.emf"/><Relationship Id="rId246" Type="http://schemas.openxmlformats.org/officeDocument/2006/relationships/image" Target="media/image207.emf"/><Relationship Id="rId267" Type="http://schemas.openxmlformats.org/officeDocument/2006/relationships/image" Target="media/image225.emf"/><Relationship Id="rId288" Type="http://schemas.openxmlformats.org/officeDocument/2006/relationships/image" Target="media/image241.emf"/><Relationship Id="rId15" Type="http://schemas.openxmlformats.org/officeDocument/2006/relationships/footer" Target="footer1.xml"/><Relationship Id="rId36" Type="http://schemas.openxmlformats.org/officeDocument/2006/relationships/header" Target="header5.xml"/><Relationship Id="rId57" Type="http://schemas.openxmlformats.org/officeDocument/2006/relationships/image" Target="media/image42.emf"/><Relationship Id="rId106" Type="http://schemas.openxmlformats.org/officeDocument/2006/relationships/image" Target="media/image84.emf"/><Relationship Id="rId127" Type="http://schemas.openxmlformats.org/officeDocument/2006/relationships/image" Target="media/image102.emf"/><Relationship Id="rId262" Type="http://schemas.openxmlformats.org/officeDocument/2006/relationships/image" Target="media/image220.emf"/><Relationship Id="rId283" Type="http://schemas.openxmlformats.org/officeDocument/2006/relationships/image" Target="media/image236.emf"/><Relationship Id="rId313" Type="http://schemas.openxmlformats.org/officeDocument/2006/relationships/footer" Target="footer9.xml"/><Relationship Id="rId318" Type="http://schemas.openxmlformats.org/officeDocument/2006/relationships/header" Target="header41.xml"/><Relationship Id="rId10" Type="http://schemas.openxmlformats.org/officeDocument/2006/relationships/image" Target="media/image3.emf"/><Relationship Id="rId31" Type="http://schemas.openxmlformats.org/officeDocument/2006/relationships/header" Target="header4.xml"/><Relationship Id="rId52" Type="http://schemas.openxmlformats.org/officeDocument/2006/relationships/image" Target="media/image38.emf"/><Relationship Id="rId73" Type="http://schemas.openxmlformats.org/officeDocument/2006/relationships/image" Target="media/image55.emf"/><Relationship Id="rId78" Type="http://schemas.openxmlformats.org/officeDocument/2006/relationships/image" Target="media/image59.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header" Target="header17.xml"/><Relationship Id="rId143" Type="http://schemas.openxmlformats.org/officeDocument/2006/relationships/image" Target="media/image116.emf"/><Relationship Id="rId148" Type="http://schemas.openxmlformats.org/officeDocument/2006/relationships/image" Target="media/image120.emf"/><Relationship Id="rId164" Type="http://schemas.openxmlformats.org/officeDocument/2006/relationships/image" Target="media/image134.emf"/><Relationship Id="rId169" Type="http://schemas.openxmlformats.org/officeDocument/2006/relationships/image" Target="media/image139.emf"/><Relationship Id="rId185" Type="http://schemas.openxmlformats.org/officeDocument/2006/relationships/image" Target="media/image153.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49.emf"/><Relationship Id="rId210" Type="http://schemas.openxmlformats.org/officeDocument/2006/relationships/image" Target="media/image175.emf"/><Relationship Id="rId215" Type="http://schemas.openxmlformats.org/officeDocument/2006/relationships/image" Target="media/image179.emf"/><Relationship Id="rId236" Type="http://schemas.openxmlformats.org/officeDocument/2006/relationships/image" Target="media/image198.emf"/><Relationship Id="rId257" Type="http://schemas.openxmlformats.org/officeDocument/2006/relationships/header" Target="header33.xml"/><Relationship Id="rId278" Type="http://schemas.openxmlformats.org/officeDocument/2006/relationships/header" Target="header37.xml"/><Relationship Id="rId26" Type="http://schemas.openxmlformats.org/officeDocument/2006/relationships/image" Target="media/image15.emf"/><Relationship Id="rId231" Type="http://schemas.openxmlformats.org/officeDocument/2006/relationships/image" Target="media/image193.emf"/><Relationship Id="rId252" Type="http://schemas.openxmlformats.org/officeDocument/2006/relationships/image" Target="media/image212.emf"/><Relationship Id="rId273" Type="http://schemas.openxmlformats.org/officeDocument/2006/relationships/header" Target="header35.xml"/><Relationship Id="rId294" Type="http://schemas.openxmlformats.org/officeDocument/2006/relationships/image" Target="media/image244.emf"/><Relationship Id="rId308" Type="http://schemas.openxmlformats.org/officeDocument/2006/relationships/footer" Target="footer8.xml"/><Relationship Id="rId47" Type="http://schemas.openxmlformats.org/officeDocument/2006/relationships/image" Target="media/image33.emf"/><Relationship Id="rId68" Type="http://schemas.openxmlformats.org/officeDocument/2006/relationships/image" Target="media/image51.emf"/><Relationship Id="rId89" Type="http://schemas.openxmlformats.org/officeDocument/2006/relationships/image" Target="media/image69.emf"/><Relationship Id="rId112" Type="http://schemas.openxmlformats.org/officeDocument/2006/relationships/header" Target="header15.xml"/><Relationship Id="rId133" Type="http://schemas.openxmlformats.org/officeDocument/2006/relationships/image" Target="media/image107.emf"/><Relationship Id="rId154" Type="http://schemas.openxmlformats.org/officeDocument/2006/relationships/image" Target="media/image126.emf"/><Relationship Id="rId175" Type="http://schemas.openxmlformats.org/officeDocument/2006/relationships/image" Target="media/image144.emf"/><Relationship Id="rId196" Type="http://schemas.openxmlformats.org/officeDocument/2006/relationships/image" Target="media/image163.emf"/><Relationship Id="rId200" Type="http://schemas.openxmlformats.org/officeDocument/2006/relationships/image" Target="media/image166.emf"/><Relationship Id="rId16" Type="http://schemas.openxmlformats.org/officeDocument/2006/relationships/header" Target="header2.xml"/><Relationship Id="rId221" Type="http://schemas.openxmlformats.org/officeDocument/2006/relationships/image" Target="media/image184.emf"/><Relationship Id="rId242" Type="http://schemas.openxmlformats.org/officeDocument/2006/relationships/image" Target="media/image203.emf"/><Relationship Id="rId263" Type="http://schemas.openxmlformats.org/officeDocument/2006/relationships/image" Target="media/image221.emf"/><Relationship Id="rId284" Type="http://schemas.openxmlformats.org/officeDocument/2006/relationships/image" Target="media/image237.emf"/><Relationship Id="rId319" Type="http://schemas.openxmlformats.org/officeDocument/2006/relationships/footer" Target="footer11.xml"/><Relationship Id="rId37" Type="http://schemas.openxmlformats.org/officeDocument/2006/relationships/image" Target="media/image24.emf"/><Relationship Id="rId58" Type="http://schemas.openxmlformats.org/officeDocument/2006/relationships/image" Target="media/image43.emf"/><Relationship Id="rId79" Type="http://schemas.openxmlformats.org/officeDocument/2006/relationships/image" Target="media/image60.emf"/><Relationship Id="rId102" Type="http://schemas.openxmlformats.org/officeDocument/2006/relationships/image" Target="media/image81.emf"/><Relationship Id="rId123" Type="http://schemas.openxmlformats.org/officeDocument/2006/relationships/image" Target="media/image98.emf"/><Relationship Id="rId144" Type="http://schemas.openxmlformats.org/officeDocument/2006/relationships/image" Target="media/image117.emf"/><Relationship Id="rId90" Type="http://schemas.openxmlformats.org/officeDocument/2006/relationships/image" Target="media/image70.emf"/><Relationship Id="rId165" Type="http://schemas.openxmlformats.org/officeDocument/2006/relationships/image" Target="media/image135.emf"/><Relationship Id="rId186" Type="http://schemas.openxmlformats.org/officeDocument/2006/relationships/image" Target="media/image154.emf"/><Relationship Id="rId211" Type="http://schemas.openxmlformats.org/officeDocument/2006/relationships/header" Target="header28.xml"/><Relationship Id="rId232" Type="http://schemas.openxmlformats.org/officeDocument/2006/relationships/image" Target="media/image194.emf"/><Relationship Id="rId253" Type="http://schemas.openxmlformats.org/officeDocument/2006/relationships/image" Target="media/image213.emf"/><Relationship Id="rId274" Type="http://schemas.openxmlformats.org/officeDocument/2006/relationships/image" Target="media/image230.emf"/><Relationship Id="rId295" Type="http://schemas.openxmlformats.org/officeDocument/2006/relationships/image" Target="media/image245.emf"/><Relationship Id="rId309" Type="http://schemas.openxmlformats.org/officeDocument/2006/relationships/image" Target="media/image256.emf"/><Relationship Id="rId27" Type="http://schemas.openxmlformats.org/officeDocument/2006/relationships/image" Target="media/image16.emf"/><Relationship Id="rId48" Type="http://schemas.openxmlformats.org/officeDocument/2006/relationships/image" Target="media/image34.emf"/><Relationship Id="rId69" Type="http://schemas.openxmlformats.org/officeDocument/2006/relationships/header" Target="header10.xml"/><Relationship Id="rId113" Type="http://schemas.openxmlformats.org/officeDocument/2006/relationships/image" Target="media/image90.emf"/><Relationship Id="rId134" Type="http://schemas.openxmlformats.org/officeDocument/2006/relationships/image" Target="media/image108.emf"/><Relationship Id="rId320" Type="http://schemas.openxmlformats.org/officeDocument/2006/relationships/fontTable" Target="fontTable.xml"/><Relationship Id="rId80" Type="http://schemas.openxmlformats.org/officeDocument/2006/relationships/image" Target="media/image61.emf"/><Relationship Id="rId155" Type="http://schemas.openxmlformats.org/officeDocument/2006/relationships/header" Target="header21.xml"/><Relationship Id="rId176" Type="http://schemas.openxmlformats.org/officeDocument/2006/relationships/image" Target="media/image145.emf"/><Relationship Id="rId197" Type="http://schemas.openxmlformats.org/officeDocument/2006/relationships/header" Target="header26.xml"/><Relationship Id="rId201" Type="http://schemas.openxmlformats.org/officeDocument/2006/relationships/image" Target="media/image167.emf"/><Relationship Id="rId222" Type="http://schemas.openxmlformats.org/officeDocument/2006/relationships/image" Target="media/image185.emf"/><Relationship Id="rId243" Type="http://schemas.openxmlformats.org/officeDocument/2006/relationships/image" Target="media/image204.emf"/><Relationship Id="rId264" Type="http://schemas.openxmlformats.org/officeDocument/2006/relationships/image" Target="media/image222.emf"/><Relationship Id="rId285" Type="http://schemas.openxmlformats.org/officeDocument/2006/relationships/image" Target="media/image238.emf"/><Relationship Id="rId17" Type="http://schemas.openxmlformats.org/officeDocument/2006/relationships/footer" Target="footer2.xml"/><Relationship Id="rId38" Type="http://schemas.openxmlformats.org/officeDocument/2006/relationships/image" Target="media/image25.emf"/><Relationship Id="rId59" Type="http://schemas.openxmlformats.org/officeDocument/2006/relationships/image" Target="media/image44.emf"/><Relationship Id="rId103" Type="http://schemas.openxmlformats.org/officeDocument/2006/relationships/image" Target="media/image82.emf"/><Relationship Id="rId124" Type="http://schemas.openxmlformats.org/officeDocument/2006/relationships/image" Target="media/image99.emf"/><Relationship Id="rId310" Type="http://schemas.openxmlformats.org/officeDocument/2006/relationships/image" Target="media/image257.emf"/><Relationship Id="rId70" Type="http://schemas.openxmlformats.org/officeDocument/2006/relationships/image" Target="media/image52.emf"/><Relationship Id="rId91" Type="http://schemas.openxmlformats.org/officeDocument/2006/relationships/image" Target="media/image71.emf"/><Relationship Id="rId145" Type="http://schemas.openxmlformats.org/officeDocument/2006/relationships/image" Target="media/image118.emf"/><Relationship Id="rId166" Type="http://schemas.openxmlformats.org/officeDocument/2006/relationships/image" Target="media/image136.emf"/><Relationship Id="rId187" Type="http://schemas.openxmlformats.org/officeDocument/2006/relationships/image" Target="media/image155.emf"/><Relationship Id="rId1" Type="http://schemas.openxmlformats.org/officeDocument/2006/relationships/customXml" Target="../customXml/item1.xml"/><Relationship Id="rId212" Type="http://schemas.openxmlformats.org/officeDocument/2006/relationships/image" Target="media/image176.emf"/><Relationship Id="rId233" Type="http://schemas.openxmlformats.org/officeDocument/2006/relationships/image" Target="media/image195.emf"/><Relationship Id="rId254" Type="http://schemas.openxmlformats.org/officeDocument/2006/relationships/image" Target="media/image214.emf"/><Relationship Id="rId28" Type="http://schemas.openxmlformats.org/officeDocument/2006/relationships/image" Target="media/image17.emf"/><Relationship Id="rId49" Type="http://schemas.openxmlformats.org/officeDocument/2006/relationships/image" Target="media/image35.emf"/><Relationship Id="rId114" Type="http://schemas.openxmlformats.org/officeDocument/2006/relationships/image" Target="media/image91.emf"/><Relationship Id="rId275" Type="http://schemas.openxmlformats.org/officeDocument/2006/relationships/header" Target="header36.xml"/><Relationship Id="rId296" Type="http://schemas.openxmlformats.org/officeDocument/2006/relationships/image" Target="media/image246.emf"/><Relationship Id="rId300" Type="http://schemas.openxmlformats.org/officeDocument/2006/relationships/image" Target="media/image250.emf"/><Relationship Id="rId60" Type="http://schemas.openxmlformats.org/officeDocument/2006/relationships/image" Target="media/image45.emf"/><Relationship Id="rId81" Type="http://schemas.openxmlformats.org/officeDocument/2006/relationships/image" Target="media/image62.emf"/><Relationship Id="rId135" Type="http://schemas.openxmlformats.org/officeDocument/2006/relationships/image" Target="media/image109.emf"/><Relationship Id="rId156" Type="http://schemas.openxmlformats.org/officeDocument/2006/relationships/image" Target="media/image127.emf"/><Relationship Id="rId177" Type="http://schemas.openxmlformats.org/officeDocument/2006/relationships/image" Target="media/image146.emf"/><Relationship Id="rId198" Type="http://schemas.openxmlformats.org/officeDocument/2006/relationships/image" Target="media/image164.emf"/><Relationship Id="rId321" Type="http://schemas.openxmlformats.org/officeDocument/2006/relationships/theme" Target="theme/theme1.xml"/><Relationship Id="rId202" Type="http://schemas.openxmlformats.org/officeDocument/2006/relationships/image" Target="media/image168.emf"/><Relationship Id="rId223" Type="http://schemas.openxmlformats.org/officeDocument/2006/relationships/image" Target="media/image186.emf"/><Relationship Id="rId244" Type="http://schemas.openxmlformats.org/officeDocument/2006/relationships/image" Target="media/image205.emf"/><Relationship Id="rId18" Type="http://schemas.openxmlformats.org/officeDocument/2006/relationships/image" Target="media/image8.emf"/><Relationship Id="rId39" Type="http://schemas.openxmlformats.org/officeDocument/2006/relationships/image" Target="media/image26.emf"/><Relationship Id="rId265" Type="http://schemas.openxmlformats.org/officeDocument/2006/relationships/image" Target="media/image223.emf"/><Relationship Id="rId286" Type="http://schemas.openxmlformats.org/officeDocument/2006/relationships/image" Target="media/image239.emf"/><Relationship Id="rId50" Type="http://schemas.openxmlformats.org/officeDocument/2006/relationships/image" Target="media/image36.emf"/><Relationship Id="rId104" Type="http://schemas.openxmlformats.org/officeDocument/2006/relationships/header" Target="header14.xml"/><Relationship Id="rId125" Type="http://schemas.openxmlformats.org/officeDocument/2006/relationships/image" Target="media/image100.emf"/><Relationship Id="rId146" Type="http://schemas.openxmlformats.org/officeDocument/2006/relationships/header" Target="header20.xml"/><Relationship Id="rId167" Type="http://schemas.openxmlformats.org/officeDocument/2006/relationships/image" Target="media/image137.emf"/><Relationship Id="rId188" Type="http://schemas.openxmlformats.org/officeDocument/2006/relationships/image" Target="media/image156.emf"/><Relationship Id="rId311" Type="http://schemas.openxmlformats.org/officeDocument/2006/relationships/image" Target="media/image258.emf"/><Relationship Id="rId71" Type="http://schemas.openxmlformats.org/officeDocument/2006/relationships/image" Target="media/image53.emf"/><Relationship Id="rId92" Type="http://schemas.openxmlformats.org/officeDocument/2006/relationships/header" Target="header13.xml"/><Relationship Id="rId213" Type="http://schemas.openxmlformats.org/officeDocument/2006/relationships/image" Target="media/image177.emf"/><Relationship Id="rId234" Type="http://schemas.openxmlformats.org/officeDocument/2006/relationships/image" Target="media/image196.emf"/><Relationship Id="rId2" Type="http://schemas.openxmlformats.org/officeDocument/2006/relationships/numbering" Target="numbering.xml"/><Relationship Id="rId29" Type="http://schemas.openxmlformats.org/officeDocument/2006/relationships/image" Target="media/image18.emf"/><Relationship Id="rId255" Type="http://schemas.openxmlformats.org/officeDocument/2006/relationships/image" Target="media/image215.emf"/><Relationship Id="rId276" Type="http://schemas.openxmlformats.org/officeDocument/2006/relationships/image" Target="media/image231.emf"/><Relationship Id="rId297" Type="http://schemas.openxmlformats.org/officeDocument/2006/relationships/image" Target="media/image247.emf"/><Relationship Id="rId40" Type="http://schemas.openxmlformats.org/officeDocument/2006/relationships/image" Target="media/image27.emf"/><Relationship Id="rId115" Type="http://schemas.openxmlformats.org/officeDocument/2006/relationships/image" Target="media/image92.emf"/><Relationship Id="rId136" Type="http://schemas.openxmlformats.org/officeDocument/2006/relationships/image" Target="media/image110.emf"/><Relationship Id="rId157" Type="http://schemas.openxmlformats.org/officeDocument/2006/relationships/image" Target="media/image128.emf"/><Relationship Id="rId178" Type="http://schemas.openxmlformats.org/officeDocument/2006/relationships/image" Target="media/image147.emf"/><Relationship Id="rId301" Type="http://schemas.openxmlformats.org/officeDocument/2006/relationships/image" Target="media/image251.emf"/><Relationship Id="rId61" Type="http://schemas.openxmlformats.org/officeDocument/2006/relationships/image" Target="media/image46.emf"/><Relationship Id="rId82" Type="http://schemas.openxmlformats.org/officeDocument/2006/relationships/image" Target="media/image63.emf"/><Relationship Id="rId199" Type="http://schemas.openxmlformats.org/officeDocument/2006/relationships/image" Target="media/image165.emf"/><Relationship Id="rId203" Type="http://schemas.openxmlformats.org/officeDocument/2006/relationships/image" Target="media/image169.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B3736-38BC-44F0-947A-101EEA327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2236</TotalTime>
  <Pages>610</Pages>
  <Words>98787</Words>
  <Characters>563092</Characters>
  <Application>Microsoft Office Word</Application>
  <DocSecurity>0</DocSecurity>
  <Lines>4692</Lines>
  <Paragraphs>1321</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660558</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254</cp:revision>
  <cp:lastPrinted>2020-05-22T08:29:00Z</cp:lastPrinted>
  <dcterms:created xsi:type="dcterms:W3CDTF">2017-05-04T12:17:00Z</dcterms:created>
  <dcterms:modified xsi:type="dcterms:W3CDTF">2020-05-22T08:31:00Z</dcterms:modified>
</cp:coreProperties>
</file>