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AC" w:rsidRDefault="00577518"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E60CAC" w:rsidRDefault="00E60CAC" w:rsidP="00E8459E">
      <w:pPr>
        <w:rPr>
          <w:b/>
          <w:sz w:val="28"/>
        </w:rPr>
      </w:pPr>
    </w:p>
    <w:p w:rsidR="00E8459E" w:rsidRPr="001B41E3" w:rsidRDefault="00E8459E" w:rsidP="00E8459E">
      <w:pPr>
        <w:rPr>
          <w:b/>
          <w:sz w:val="28"/>
        </w:rPr>
      </w:pPr>
      <w:r w:rsidRPr="001B41E3">
        <w:rPr>
          <w:b/>
          <w:sz w:val="28"/>
        </w:rPr>
        <w:t>Regione Autonoma Friuli Venezia Giulia</w:t>
      </w:r>
    </w:p>
    <w:p w:rsidR="00577518" w:rsidRPr="009F7D4F" w:rsidRDefault="00577518" w:rsidP="00577518">
      <w:pPr>
        <w:pStyle w:val="Copertina-RifRegione"/>
      </w:pPr>
      <w:r w:rsidRPr="009F7D4F">
        <w:t>Direzione centrale lavoro, formazione, istruzione e famiglia</w:t>
      </w:r>
    </w:p>
    <w:p w:rsidR="00577518" w:rsidRPr="009F7D4F" w:rsidRDefault="00577518" w:rsidP="00577518">
      <w:pPr>
        <w:pStyle w:val="Copertina-RifRegione"/>
      </w:pPr>
      <w:r w:rsidRPr="009F7D4F">
        <w:t xml:space="preserve">Servizio formazione </w:t>
      </w:r>
    </w:p>
    <w:p w:rsidR="00577518" w:rsidRPr="009F7D4F" w:rsidRDefault="00577518" w:rsidP="00577518">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FB6B09" w:rsidRDefault="001B41E3" w:rsidP="008D4521">
      <w:pPr>
        <w:pStyle w:val="Copertina-Titolo"/>
        <w:rPr>
          <w:color w:val="0070C0"/>
        </w:rPr>
      </w:pPr>
      <w:r w:rsidRPr="00FB6B09">
        <w:rPr>
          <w:color w:val="0070C0"/>
        </w:rPr>
        <w:t xml:space="preserve">REPERTORIO </w:t>
      </w:r>
      <w:r w:rsidRPr="00FB6B09">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1D5DA2" w:rsidP="008D4521">
      <w:pPr>
        <w:pStyle w:val="Copertina-Settore"/>
      </w:pPr>
      <w:r>
        <w:t>SERVIZI CULTURALI E DI SPETTACOLO</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1D5DA2" w:rsidP="00E21375">
      <w:pPr>
        <w:pStyle w:val="Copertina-Processi"/>
      </w:pPr>
      <w:r w:rsidRPr="00E21375">
        <w:t>TUTELA, VALORIZZAZIONE, CONSERVAZIONE E GESTIONE DEI BENI CULTURALI</w:t>
      </w:r>
    </w:p>
    <w:p w:rsidR="00C001C0" w:rsidRPr="00E21375" w:rsidRDefault="00C001C0" w:rsidP="00E21375">
      <w:pPr>
        <w:pStyle w:val="Copertina-Processi"/>
      </w:pPr>
      <w:r>
        <w:t>PRODUZIONE AUDIOVISIVA E DELLO SPETTACOLO DAL VIVO</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26398C" w:rsidRDefault="00FD7E85">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3962" w:history="1">
        <w:r w:rsidR="0026398C" w:rsidRPr="0004326F">
          <w:rPr>
            <w:rStyle w:val="Collegamentoipertestuale"/>
          </w:rPr>
          <w:t>INTRODUZIONE</w:t>
        </w:r>
        <w:r w:rsidR="0026398C">
          <w:rPr>
            <w:webHidden/>
          </w:rPr>
          <w:tab/>
        </w:r>
        <w:r w:rsidR="0026398C">
          <w:rPr>
            <w:webHidden/>
          </w:rPr>
          <w:fldChar w:fldCharType="begin"/>
        </w:r>
        <w:r w:rsidR="0026398C">
          <w:rPr>
            <w:webHidden/>
          </w:rPr>
          <w:instrText xml:space="preserve"> PAGEREF _Toc9433962 \h </w:instrText>
        </w:r>
        <w:r w:rsidR="0026398C">
          <w:rPr>
            <w:webHidden/>
          </w:rPr>
        </w:r>
        <w:r w:rsidR="0026398C">
          <w:rPr>
            <w:webHidden/>
          </w:rPr>
          <w:fldChar w:fldCharType="separate"/>
        </w:r>
        <w:r w:rsidR="00577518">
          <w:rPr>
            <w:webHidden/>
          </w:rPr>
          <w:t>3</w:t>
        </w:r>
        <w:r w:rsidR="0026398C">
          <w:rPr>
            <w:webHidden/>
          </w:rPr>
          <w:fldChar w:fldCharType="end"/>
        </w:r>
      </w:hyperlink>
    </w:p>
    <w:p w:rsidR="0026398C" w:rsidRDefault="00577518">
      <w:pPr>
        <w:pStyle w:val="Sommario1"/>
        <w:rPr>
          <w:rFonts w:asciiTheme="minorHAnsi" w:eastAsiaTheme="minorEastAsia" w:hAnsiTheme="minorHAnsi" w:cstheme="minorBidi"/>
          <w:b w:val="0"/>
          <w:bCs w:val="0"/>
          <w:caps w:val="0"/>
          <w:sz w:val="22"/>
          <w:szCs w:val="22"/>
          <w:lang w:eastAsia="it-IT"/>
        </w:rPr>
      </w:pPr>
      <w:hyperlink w:anchor="_Toc9433963" w:history="1">
        <w:r w:rsidR="0026398C" w:rsidRPr="0004326F">
          <w:rPr>
            <w:rStyle w:val="Collegamentoipertestuale"/>
          </w:rPr>
          <w:t>ARTICOLAZIONE DEL REPERTORIO</w:t>
        </w:r>
        <w:r w:rsidR="0026398C">
          <w:rPr>
            <w:webHidden/>
          </w:rPr>
          <w:tab/>
        </w:r>
        <w:r w:rsidR="0026398C">
          <w:rPr>
            <w:webHidden/>
          </w:rPr>
          <w:fldChar w:fldCharType="begin"/>
        </w:r>
        <w:r w:rsidR="0026398C">
          <w:rPr>
            <w:webHidden/>
          </w:rPr>
          <w:instrText xml:space="preserve"> PAGEREF _Toc9433963 \h </w:instrText>
        </w:r>
        <w:r w:rsidR="0026398C">
          <w:rPr>
            <w:webHidden/>
          </w:rPr>
        </w:r>
        <w:r w:rsidR="0026398C">
          <w:rPr>
            <w:webHidden/>
          </w:rPr>
          <w:fldChar w:fldCharType="separate"/>
        </w:r>
        <w:r>
          <w:rPr>
            <w:webHidden/>
          </w:rPr>
          <w:t>4</w:t>
        </w:r>
        <w:r w:rsidR="0026398C">
          <w:rPr>
            <w:webHidden/>
          </w:rPr>
          <w:fldChar w:fldCharType="end"/>
        </w:r>
      </w:hyperlink>
    </w:p>
    <w:p w:rsidR="0026398C" w:rsidRDefault="00577518">
      <w:pPr>
        <w:pStyle w:val="Sommario1"/>
        <w:rPr>
          <w:rFonts w:asciiTheme="minorHAnsi" w:eastAsiaTheme="minorEastAsia" w:hAnsiTheme="minorHAnsi" w:cstheme="minorBidi"/>
          <w:b w:val="0"/>
          <w:bCs w:val="0"/>
          <w:caps w:val="0"/>
          <w:sz w:val="22"/>
          <w:szCs w:val="22"/>
          <w:lang w:eastAsia="it-IT"/>
        </w:rPr>
      </w:pPr>
      <w:hyperlink w:anchor="_Toc9433964" w:history="1">
        <w:r w:rsidR="0026398C" w:rsidRPr="0004326F">
          <w:rPr>
            <w:rStyle w:val="Collegamentoipertestuale"/>
          </w:rPr>
          <w:t>Parte 1    TUTELA, VALORIZZAZIONE, CONSERVAZIONE E GESTIONE DEI BENI CULTURALI</w:t>
        </w:r>
        <w:r w:rsidR="0026398C">
          <w:rPr>
            <w:webHidden/>
          </w:rPr>
          <w:tab/>
        </w:r>
        <w:r w:rsidR="0026398C">
          <w:rPr>
            <w:webHidden/>
          </w:rPr>
          <w:fldChar w:fldCharType="begin"/>
        </w:r>
        <w:r w:rsidR="0026398C">
          <w:rPr>
            <w:webHidden/>
          </w:rPr>
          <w:instrText xml:space="preserve"> PAGEREF _Toc9433964 \h </w:instrText>
        </w:r>
        <w:r w:rsidR="0026398C">
          <w:rPr>
            <w:webHidden/>
          </w:rPr>
        </w:r>
        <w:r w:rsidR="0026398C">
          <w:rPr>
            <w:webHidden/>
          </w:rPr>
          <w:fldChar w:fldCharType="separate"/>
        </w:r>
        <w:r>
          <w:rPr>
            <w:webHidden/>
          </w:rPr>
          <w:t>9</w:t>
        </w:r>
        <w:r w:rsidR="0026398C">
          <w:rPr>
            <w:webHidden/>
          </w:rPr>
          <w:fldChar w:fldCharType="end"/>
        </w:r>
      </w:hyperlink>
    </w:p>
    <w:p w:rsidR="0026398C" w:rsidRDefault="00577518">
      <w:pPr>
        <w:pStyle w:val="Sommario2"/>
        <w:rPr>
          <w:rFonts w:asciiTheme="minorHAnsi" w:eastAsiaTheme="minorEastAsia" w:hAnsiTheme="minorHAnsi" w:cstheme="minorBidi"/>
          <w:sz w:val="22"/>
          <w:szCs w:val="22"/>
          <w:lang w:eastAsia="it-IT"/>
        </w:rPr>
      </w:pPr>
      <w:hyperlink w:anchor="_Toc9433965" w:history="1">
        <w:r w:rsidR="0026398C" w:rsidRPr="0004326F">
          <w:rPr>
            <w:rStyle w:val="Collegamentoipertestuale"/>
          </w:rPr>
          <w:t>Sezione 1.1 - AREE DI ATTIVITÀ (ADA)</w:t>
        </w:r>
        <w:r w:rsidR="0026398C">
          <w:rPr>
            <w:webHidden/>
          </w:rPr>
          <w:tab/>
        </w:r>
        <w:r w:rsidR="0026398C">
          <w:rPr>
            <w:webHidden/>
          </w:rPr>
          <w:fldChar w:fldCharType="begin"/>
        </w:r>
        <w:r w:rsidR="0026398C">
          <w:rPr>
            <w:webHidden/>
          </w:rPr>
          <w:instrText xml:space="preserve"> PAGEREF _Toc9433965 \h </w:instrText>
        </w:r>
        <w:r w:rsidR="0026398C">
          <w:rPr>
            <w:webHidden/>
          </w:rPr>
        </w:r>
        <w:r w:rsidR="0026398C">
          <w:rPr>
            <w:webHidden/>
          </w:rPr>
          <w:fldChar w:fldCharType="separate"/>
        </w:r>
        <w:r>
          <w:rPr>
            <w:webHidden/>
          </w:rPr>
          <w:t>10</w:t>
        </w:r>
        <w:r w:rsidR="0026398C">
          <w:rPr>
            <w:webHidden/>
          </w:rPr>
          <w:fldChar w:fldCharType="end"/>
        </w:r>
      </w:hyperlink>
    </w:p>
    <w:p w:rsidR="0026398C" w:rsidRDefault="00577518">
      <w:pPr>
        <w:pStyle w:val="Sommario2"/>
        <w:rPr>
          <w:rFonts w:asciiTheme="minorHAnsi" w:eastAsiaTheme="minorEastAsia" w:hAnsiTheme="minorHAnsi" w:cstheme="minorBidi"/>
          <w:sz w:val="22"/>
          <w:szCs w:val="22"/>
          <w:lang w:eastAsia="it-IT"/>
        </w:rPr>
      </w:pPr>
      <w:hyperlink w:anchor="_Toc9433966" w:history="1">
        <w:r w:rsidR="0026398C" w:rsidRPr="0004326F">
          <w:rPr>
            <w:rStyle w:val="Collegamentoipertestuale"/>
          </w:rPr>
          <w:t>Sezione 1.2 - QUALIFICATORI PROFESSIONALI REGIONALI (QPR)</w:t>
        </w:r>
        <w:r w:rsidR="0026398C">
          <w:rPr>
            <w:webHidden/>
          </w:rPr>
          <w:tab/>
        </w:r>
        <w:r w:rsidR="0026398C">
          <w:rPr>
            <w:webHidden/>
          </w:rPr>
          <w:fldChar w:fldCharType="begin"/>
        </w:r>
        <w:r w:rsidR="0026398C">
          <w:rPr>
            <w:webHidden/>
          </w:rPr>
          <w:instrText xml:space="preserve"> PAGEREF _Toc9433966 \h </w:instrText>
        </w:r>
        <w:r w:rsidR="0026398C">
          <w:rPr>
            <w:webHidden/>
          </w:rPr>
        </w:r>
        <w:r w:rsidR="0026398C">
          <w:rPr>
            <w:webHidden/>
          </w:rPr>
          <w:fldChar w:fldCharType="separate"/>
        </w:r>
        <w:r>
          <w:rPr>
            <w:webHidden/>
          </w:rPr>
          <w:t>17</w:t>
        </w:r>
        <w:r w:rsidR="0026398C">
          <w:rPr>
            <w:webHidden/>
          </w:rPr>
          <w:fldChar w:fldCharType="end"/>
        </w:r>
      </w:hyperlink>
    </w:p>
    <w:p w:rsidR="0026398C" w:rsidRDefault="00577518">
      <w:pPr>
        <w:pStyle w:val="Sommario2"/>
        <w:rPr>
          <w:rFonts w:asciiTheme="minorHAnsi" w:eastAsiaTheme="minorEastAsia" w:hAnsiTheme="minorHAnsi" w:cstheme="minorBidi"/>
          <w:sz w:val="22"/>
          <w:szCs w:val="22"/>
          <w:lang w:eastAsia="it-IT"/>
        </w:rPr>
      </w:pPr>
      <w:hyperlink w:anchor="_Toc9433967" w:history="1">
        <w:r w:rsidR="0026398C" w:rsidRPr="0004326F">
          <w:rPr>
            <w:rStyle w:val="Collegamentoipertestuale"/>
          </w:rPr>
          <w:t>Sezione 1.3 - MATRICE DI CORRELAZIONE QPR-ADA</w:t>
        </w:r>
        <w:r w:rsidR="0026398C">
          <w:rPr>
            <w:webHidden/>
          </w:rPr>
          <w:tab/>
        </w:r>
        <w:r w:rsidR="0026398C">
          <w:rPr>
            <w:webHidden/>
          </w:rPr>
          <w:fldChar w:fldCharType="begin"/>
        </w:r>
        <w:r w:rsidR="0026398C">
          <w:rPr>
            <w:webHidden/>
          </w:rPr>
          <w:instrText xml:space="preserve"> PAGEREF _Toc9433967 \h </w:instrText>
        </w:r>
        <w:r w:rsidR="0026398C">
          <w:rPr>
            <w:webHidden/>
          </w:rPr>
        </w:r>
        <w:r w:rsidR="0026398C">
          <w:rPr>
            <w:webHidden/>
          </w:rPr>
          <w:fldChar w:fldCharType="separate"/>
        </w:r>
        <w:r>
          <w:rPr>
            <w:webHidden/>
          </w:rPr>
          <w:t>25</w:t>
        </w:r>
        <w:r w:rsidR="0026398C">
          <w:rPr>
            <w:webHidden/>
          </w:rPr>
          <w:fldChar w:fldCharType="end"/>
        </w:r>
      </w:hyperlink>
    </w:p>
    <w:p w:rsidR="0026398C" w:rsidRDefault="00577518">
      <w:pPr>
        <w:pStyle w:val="Sommario2"/>
        <w:rPr>
          <w:rFonts w:asciiTheme="minorHAnsi" w:eastAsiaTheme="minorEastAsia" w:hAnsiTheme="minorHAnsi" w:cstheme="minorBidi"/>
          <w:sz w:val="22"/>
          <w:szCs w:val="22"/>
          <w:lang w:eastAsia="it-IT"/>
        </w:rPr>
      </w:pPr>
      <w:hyperlink w:anchor="_Toc9433968" w:history="1">
        <w:r w:rsidR="0026398C" w:rsidRPr="0004326F">
          <w:rPr>
            <w:rStyle w:val="Collegamentoipertestuale"/>
          </w:rPr>
          <w:t>Sezione 1.4 - SCHEDE DELLE SITUAZIONI TIPO (SST)</w:t>
        </w:r>
        <w:r w:rsidR="0026398C">
          <w:rPr>
            <w:webHidden/>
          </w:rPr>
          <w:tab/>
        </w:r>
        <w:r w:rsidR="0026398C">
          <w:rPr>
            <w:webHidden/>
          </w:rPr>
          <w:fldChar w:fldCharType="begin"/>
        </w:r>
        <w:r w:rsidR="0026398C">
          <w:rPr>
            <w:webHidden/>
          </w:rPr>
          <w:instrText xml:space="preserve"> PAGEREF _Toc9433968 \h </w:instrText>
        </w:r>
        <w:r w:rsidR="0026398C">
          <w:rPr>
            <w:webHidden/>
          </w:rPr>
        </w:r>
        <w:r w:rsidR="0026398C">
          <w:rPr>
            <w:webHidden/>
          </w:rPr>
          <w:fldChar w:fldCharType="separate"/>
        </w:r>
        <w:r>
          <w:rPr>
            <w:webHidden/>
          </w:rPr>
          <w:t>26</w:t>
        </w:r>
        <w:r w:rsidR="0026398C">
          <w:rPr>
            <w:webHidden/>
          </w:rPr>
          <w:fldChar w:fldCharType="end"/>
        </w:r>
      </w:hyperlink>
    </w:p>
    <w:p w:rsidR="0026398C" w:rsidRDefault="00577518">
      <w:pPr>
        <w:pStyle w:val="Sommario1"/>
        <w:rPr>
          <w:rFonts w:asciiTheme="minorHAnsi" w:eastAsiaTheme="minorEastAsia" w:hAnsiTheme="minorHAnsi" w:cstheme="minorBidi"/>
          <w:b w:val="0"/>
          <w:bCs w:val="0"/>
          <w:caps w:val="0"/>
          <w:sz w:val="22"/>
          <w:szCs w:val="22"/>
          <w:lang w:eastAsia="it-IT"/>
        </w:rPr>
      </w:pPr>
      <w:hyperlink w:anchor="_Toc9433969" w:history="1">
        <w:r w:rsidR="0026398C" w:rsidRPr="0004326F">
          <w:rPr>
            <w:rStyle w:val="Collegamentoipertestuale"/>
          </w:rPr>
          <w:t>Parte 2    PRODUZIONE AUDIOVISIVA E DELLO SPETTACOLO DAL VIVO</w:t>
        </w:r>
        <w:r w:rsidR="0026398C">
          <w:rPr>
            <w:webHidden/>
          </w:rPr>
          <w:tab/>
        </w:r>
        <w:r w:rsidR="0026398C">
          <w:rPr>
            <w:webHidden/>
          </w:rPr>
          <w:fldChar w:fldCharType="begin"/>
        </w:r>
        <w:r w:rsidR="0026398C">
          <w:rPr>
            <w:webHidden/>
          </w:rPr>
          <w:instrText xml:space="preserve"> PAGEREF _Toc9433969 \h </w:instrText>
        </w:r>
        <w:r w:rsidR="0026398C">
          <w:rPr>
            <w:webHidden/>
          </w:rPr>
        </w:r>
        <w:r w:rsidR="0026398C">
          <w:rPr>
            <w:webHidden/>
          </w:rPr>
          <w:fldChar w:fldCharType="separate"/>
        </w:r>
        <w:r>
          <w:rPr>
            <w:webHidden/>
          </w:rPr>
          <w:t>34</w:t>
        </w:r>
        <w:r w:rsidR="0026398C">
          <w:rPr>
            <w:webHidden/>
          </w:rPr>
          <w:fldChar w:fldCharType="end"/>
        </w:r>
      </w:hyperlink>
    </w:p>
    <w:p w:rsidR="0026398C" w:rsidRDefault="00577518">
      <w:pPr>
        <w:pStyle w:val="Sommario2"/>
        <w:rPr>
          <w:rFonts w:asciiTheme="minorHAnsi" w:eastAsiaTheme="minorEastAsia" w:hAnsiTheme="minorHAnsi" w:cstheme="minorBidi"/>
          <w:sz w:val="22"/>
          <w:szCs w:val="22"/>
          <w:lang w:eastAsia="it-IT"/>
        </w:rPr>
      </w:pPr>
      <w:hyperlink w:anchor="_Toc9433970" w:history="1">
        <w:r w:rsidR="0026398C" w:rsidRPr="0004326F">
          <w:rPr>
            <w:rStyle w:val="Collegamentoipertestuale"/>
          </w:rPr>
          <w:t>Sezione 2.1 - AREE DI ATTIVITÀ (ADA)</w:t>
        </w:r>
        <w:r w:rsidR="0026398C">
          <w:rPr>
            <w:webHidden/>
          </w:rPr>
          <w:tab/>
        </w:r>
        <w:r w:rsidR="0026398C">
          <w:rPr>
            <w:webHidden/>
          </w:rPr>
          <w:fldChar w:fldCharType="begin"/>
        </w:r>
        <w:r w:rsidR="0026398C">
          <w:rPr>
            <w:webHidden/>
          </w:rPr>
          <w:instrText xml:space="preserve"> PAGEREF _Toc9433970 \h </w:instrText>
        </w:r>
        <w:r w:rsidR="0026398C">
          <w:rPr>
            <w:webHidden/>
          </w:rPr>
        </w:r>
        <w:r w:rsidR="0026398C">
          <w:rPr>
            <w:webHidden/>
          </w:rPr>
          <w:fldChar w:fldCharType="separate"/>
        </w:r>
        <w:r>
          <w:rPr>
            <w:webHidden/>
          </w:rPr>
          <w:t>35</w:t>
        </w:r>
        <w:r w:rsidR="0026398C">
          <w:rPr>
            <w:webHidden/>
          </w:rPr>
          <w:fldChar w:fldCharType="end"/>
        </w:r>
      </w:hyperlink>
    </w:p>
    <w:p w:rsidR="0026398C" w:rsidRDefault="00577518">
      <w:pPr>
        <w:pStyle w:val="Sommario2"/>
        <w:rPr>
          <w:rFonts w:asciiTheme="minorHAnsi" w:eastAsiaTheme="minorEastAsia" w:hAnsiTheme="minorHAnsi" w:cstheme="minorBidi"/>
          <w:sz w:val="22"/>
          <w:szCs w:val="22"/>
          <w:lang w:eastAsia="it-IT"/>
        </w:rPr>
      </w:pPr>
      <w:hyperlink w:anchor="_Toc9433971" w:history="1">
        <w:r w:rsidR="0026398C" w:rsidRPr="0004326F">
          <w:rPr>
            <w:rStyle w:val="Collegamentoipertestuale"/>
          </w:rPr>
          <w:t>Sezione 2.2 - QUALIFICATORI PROFESSIONALI REGIONALI (QPR)</w:t>
        </w:r>
        <w:r w:rsidR="0026398C">
          <w:rPr>
            <w:webHidden/>
          </w:rPr>
          <w:tab/>
        </w:r>
        <w:r w:rsidR="0026398C">
          <w:rPr>
            <w:webHidden/>
          </w:rPr>
          <w:fldChar w:fldCharType="begin"/>
        </w:r>
        <w:r w:rsidR="0026398C">
          <w:rPr>
            <w:webHidden/>
          </w:rPr>
          <w:instrText xml:space="preserve"> PAGEREF _Toc9433971 \h </w:instrText>
        </w:r>
        <w:r w:rsidR="0026398C">
          <w:rPr>
            <w:webHidden/>
          </w:rPr>
        </w:r>
        <w:r w:rsidR="0026398C">
          <w:rPr>
            <w:webHidden/>
          </w:rPr>
          <w:fldChar w:fldCharType="separate"/>
        </w:r>
        <w:r>
          <w:rPr>
            <w:webHidden/>
          </w:rPr>
          <w:t>50</w:t>
        </w:r>
        <w:r w:rsidR="0026398C">
          <w:rPr>
            <w:webHidden/>
          </w:rPr>
          <w:fldChar w:fldCharType="end"/>
        </w:r>
      </w:hyperlink>
    </w:p>
    <w:p w:rsidR="0026398C" w:rsidRDefault="00577518">
      <w:pPr>
        <w:pStyle w:val="Sommario2"/>
        <w:rPr>
          <w:rFonts w:asciiTheme="minorHAnsi" w:eastAsiaTheme="minorEastAsia" w:hAnsiTheme="minorHAnsi" w:cstheme="minorBidi"/>
          <w:sz w:val="22"/>
          <w:szCs w:val="22"/>
          <w:lang w:eastAsia="it-IT"/>
        </w:rPr>
      </w:pPr>
      <w:hyperlink w:anchor="_Toc9433972" w:history="1">
        <w:r w:rsidR="0026398C" w:rsidRPr="0004326F">
          <w:rPr>
            <w:rStyle w:val="Collegamentoipertestuale"/>
          </w:rPr>
          <w:t>Sezione 2.3 - MATRICE DI CORRELAZIONE QPR-ADA</w:t>
        </w:r>
        <w:r w:rsidR="0026398C">
          <w:rPr>
            <w:webHidden/>
          </w:rPr>
          <w:tab/>
        </w:r>
        <w:r w:rsidR="0026398C">
          <w:rPr>
            <w:webHidden/>
          </w:rPr>
          <w:fldChar w:fldCharType="begin"/>
        </w:r>
        <w:r w:rsidR="0026398C">
          <w:rPr>
            <w:webHidden/>
          </w:rPr>
          <w:instrText xml:space="preserve"> PAGEREF _Toc9433972 \h </w:instrText>
        </w:r>
        <w:r w:rsidR="0026398C">
          <w:rPr>
            <w:webHidden/>
          </w:rPr>
        </w:r>
        <w:r w:rsidR="0026398C">
          <w:rPr>
            <w:webHidden/>
          </w:rPr>
          <w:fldChar w:fldCharType="separate"/>
        </w:r>
        <w:r>
          <w:rPr>
            <w:webHidden/>
          </w:rPr>
          <w:t>57</w:t>
        </w:r>
        <w:r w:rsidR="0026398C">
          <w:rPr>
            <w:webHidden/>
          </w:rPr>
          <w:fldChar w:fldCharType="end"/>
        </w:r>
      </w:hyperlink>
    </w:p>
    <w:p w:rsidR="0026398C" w:rsidRDefault="00577518">
      <w:pPr>
        <w:pStyle w:val="Sommario2"/>
        <w:rPr>
          <w:rFonts w:asciiTheme="minorHAnsi" w:eastAsiaTheme="minorEastAsia" w:hAnsiTheme="minorHAnsi" w:cstheme="minorBidi"/>
          <w:sz w:val="22"/>
          <w:szCs w:val="22"/>
          <w:lang w:eastAsia="it-IT"/>
        </w:rPr>
      </w:pPr>
      <w:hyperlink w:anchor="_Toc9433973" w:history="1">
        <w:r w:rsidR="0026398C" w:rsidRPr="0004326F">
          <w:rPr>
            <w:rStyle w:val="Collegamentoipertestuale"/>
          </w:rPr>
          <w:t>Sezione 2.4 - SCHEDE DELLE SITUAZIONI TIPO (SST)</w:t>
        </w:r>
        <w:r w:rsidR="0026398C">
          <w:rPr>
            <w:webHidden/>
          </w:rPr>
          <w:tab/>
        </w:r>
        <w:r w:rsidR="0026398C">
          <w:rPr>
            <w:webHidden/>
          </w:rPr>
          <w:fldChar w:fldCharType="begin"/>
        </w:r>
        <w:r w:rsidR="0026398C">
          <w:rPr>
            <w:webHidden/>
          </w:rPr>
          <w:instrText xml:space="preserve"> PAGEREF _Toc9433973 \h </w:instrText>
        </w:r>
        <w:r w:rsidR="0026398C">
          <w:rPr>
            <w:webHidden/>
          </w:rPr>
        </w:r>
        <w:r w:rsidR="0026398C">
          <w:rPr>
            <w:webHidden/>
          </w:rPr>
          <w:fldChar w:fldCharType="separate"/>
        </w:r>
        <w:r>
          <w:rPr>
            <w:webHidden/>
          </w:rPr>
          <w:t>60</w:t>
        </w:r>
        <w:r w:rsidR="0026398C">
          <w:rPr>
            <w:webHidden/>
          </w:rPr>
          <w:fldChar w:fldCharType="end"/>
        </w:r>
      </w:hyperlink>
    </w:p>
    <w:p w:rsidR="00FB79C5" w:rsidRPr="00FB79C5" w:rsidRDefault="00FD7E85"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3962"/>
      <w:r w:rsidR="00234F95" w:rsidRPr="008D4521">
        <w:lastRenderedPageBreak/>
        <w:t>INTRODUZIONE</w:t>
      </w:r>
      <w:bookmarkEnd w:id="1"/>
      <w:bookmarkEnd w:id="2"/>
    </w:p>
    <w:p w:rsidR="00E07E6F" w:rsidRDefault="00E07E6F" w:rsidP="00E07E6F">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E07E6F" w:rsidRDefault="00E07E6F" w:rsidP="00E07E6F">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w:t>
      </w:r>
      <w:r w:rsidR="00486038">
        <w:t xml:space="preserve">Repertorio </w:t>
      </w:r>
      <w:r>
        <w:t>nazionale dei titoli di istruzione e formazione e delle qualificazioni nazionali</w:t>
      </w:r>
      <w:r w:rsidR="00486038">
        <w:t xml:space="preserve">. Tale repertorio è </w:t>
      </w:r>
      <w:r>
        <w:t xml:space="preserve">costituito anche dall'insieme dei repertori regionali purché </w:t>
      </w:r>
      <w:r w:rsidR="00486038">
        <w:t xml:space="preserve">questi </w:t>
      </w:r>
      <w:r>
        <w:t xml:space="preserve">rispettino determinati standard </w:t>
      </w:r>
      <w:r w:rsidR="00486038">
        <w:t xml:space="preserve">descrittivi </w:t>
      </w:r>
      <w:r>
        <w:t>minimi;</w:t>
      </w:r>
    </w:p>
    <w:p w:rsidR="00E07E6F" w:rsidRDefault="001D5DA2" w:rsidP="00E07E6F">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r w:rsidR="00E07E6F">
        <w:t>.</w:t>
      </w:r>
    </w:p>
    <w:p w:rsidR="00E07E6F" w:rsidRDefault="00E07E6F" w:rsidP="00E07E6F">
      <w:pPr>
        <w:pStyle w:val="DOC-Testo"/>
      </w:pPr>
    </w:p>
    <w:p w:rsidR="00E07E6F" w:rsidRDefault="00E07E6F" w:rsidP="00E07E6F">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E07E6F" w:rsidRDefault="00E07E6F" w:rsidP="00E07E6F">
      <w:pPr>
        <w:pStyle w:val="DOC-Testo"/>
      </w:pPr>
    </w:p>
    <w:p w:rsidR="00E07E6F" w:rsidRDefault="00E07E6F" w:rsidP="00E07E6F">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9433963"/>
      <w:r>
        <w:lastRenderedPageBreak/>
        <w:t xml:space="preserve">ARTICOLAZIONE DEL </w:t>
      </w:r>
      <w:r w:rsidRPr="008D4521">
        <w:t>REPERTORIO</w:t>
      </w:r>
      <w:bookmarkEnd w:id="3"/>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1D5DA2">
        <w:rPr>
          <w:b/>
        </w:rPr>
        <w:t>CULTURALI E DI SPETTACOLO</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1D5DA2" w:rsidRDefault="00A74307" w:rsidP="001D5DA2">
      <w:pPr>
        <w:pStyle w:val="DOC-Testo"/>
        <w:jc w:val="center"/>
      </w:pPr>
      <w:r w:rsidRPr="00A74307">
        <w:rPr>
          <w:noProof/>
          <w:lang w:eastAsia="it-IT"/>
        </w:rPr>
        <w:drawing>
          <wp:inline distT="0" distB="0" distL="0" distR="0">
            <wp:extent cx="4989600" cy="1044000"/>
            <wp:effectExtent l="0" t="0" r="1905"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9600" cy="1044000"/>
                    </a:xfrm>
                    <a:prstGeom prst="rect">
                      <a:avLst/>
                    </a:prstGeom>
                    <a:noFill/>
                    <a:ln>
                      <a:noFill/>
                    </a:ln>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491AD5" w:rsidRPr="00234F95" w:rsidRDefault="00491AD5" w:rsidP="00491AD5">
      <w:pPr>
        <w:pStyle w:val="DOC-TitoloSottoSezione"/>
      </w:pPr>
      <w:r>
        <w:lastRenderedPageBreak/>
        <w:t>A</w:t>
      </w:r>
      <w:r w:rsidRPr="00234F95">
        <w:t xml:space="preserve">ree di attività </w:t>
      </w:r>
      <w:r>
        <w:t>(ADA)</w:t>
      </w:r>
    </w:p>
    <w:p w:rsidR="00491AD5" w:rsidRDefault="00491AD5" w:rsidP="00491AD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491AD5" w:rsidRDefault="00491AD5" w:rsidP="00491AD5">
      <w:pPr>
        <w:pStyle w:val="DOC-Testo"/>
      </w:pPr>
    </w:p>
    <w:p w:rsidR="00491AD5" w:rsidRDefault="00491AD5" w:rsidP="00491AD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91AD5" w:rsidRDefault="00491AD5" w:rsidP="00491AD5">
      <w:pPr>
        <w:pStyle w:val="DOC-Testo"/>
      </w:pPr>
    </w:p>
    <w:p w:rsidR="00491AD5" w:rsidRPr="003A6863" w:rsidRDefault="00491AD5" w:rsidP="00491AD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91AD5" w:rsidRDefault="00491AD5" w:rsidP="00491AD5">
      <w:pPr>
        <w:pStyle w:val="DOC-Testo"/>
      </w:pPr>
    </w:p>
    <w:p w:rsidR="00491AD5" w:rsidRDefault="00491AD5" w:rsidP="00491AD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91AD5" w:rsidRDefault="00491AD5" w:rsidP="00491AD5">
      <w:pPr>
        <w:pStyle w:val="DOC-Testo"/>
      </w:pPr>
    </w:p>
    <w:p w:rsidR="00491AD5" w:rsidRDefault="00491AD5" w:rsidP="00491AD5">
      <w:pPr>
        <w:pStyle w:val="DOC-Testo"/>
      </w:pPr>
      <w:r>
        <w:t>Nello schema sottostante è illustrato il format descrittivo delle ADA.</w:t>
      </w:r>
    </w:p>
    <w:p w:rsidR="00491AD5" w:rsidRDefault="00491AD5" w:rsidP="00491AD5">
      <w:pPr>
        <w:pStyle w:val="DOC-Testo"/>
      </w:pPr>
    </w:p>
    <w:p w:rsidR="00491AD5" w:rsidRDefault="00491AD5" w:rsidP="00491AD5">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91AD5" w:rsidRDefault="00491AD5" w:rsidP="00491AD5">
      <w:pPr>
        <w:jc w:val="center"/>
        <w:rPr>
          <w:rFonts w:eastAsia="Times New Roman"/>
          <w:b/>
          <w:bCs/>
          <w:color w:val="365F91"/>
          <w:sz w:val="32"/>
          <w:szCs w:val="28"/>
          <w:lang w:eastAsia="it-IT"/>
        </w:rPr>
      </w:pPr>
      <w:r>
        <w:br w:type="page"/>
      </w:r>
    </w:p>
    <w:p w:rsidR="00491AD5" w:rsidRDefault="00491AD5" w:rsidP="00491AD5">
      <w:pPr>
        <w:pStyle w:val="DOC-TitoloSottoSezione"/>
      </w:pPr>
      <w:r>
        <w:lastRenderedPageBreak/>
        <w:t>Qualificatori professionali regionali</w:t>
      </w:r>
      <w:bookmarkEnd w:id="5"/>
      <w:r>
        <w:t xml:space="preserve"> (QPR)</w:t>
      </w:r>
    </w:p>
    <w:p w:rsidR="00491AD5" w:rsidRDefault="00491AD5" w:rsidP="00491AD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91AD5" w:rsidRDefault="00491AD5" w:rsidP="00491AD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91AD5" w:rsidRDefault="00491AD5" w:rsidP="00491AD5">
      <w:pPr>
        <w:pStyle w:val="DOC-Testo"/>
      </w:pPr>
    </w:p>
    <w:p w:rsidR="00491AD5" w:rsidRDefault="00491AD5" w:rsidP="00491AD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91AD5" w:rsidRPr="00EC0F0F" w:rsidRDefault="00491AD5" w:rsidP="00491AD5">
      <w:pPr>
        <w:pStyle w:val="DOC-Testo"/>
      </w:pPr>
      <w:r w:rsidRPr="00EC0F0F">
        <w:t>In particolare:</w:t>
      </w:r>
    </w:p>
    <w:p w:rsidR="00491AD5" w:rsidRPr="00EC0F0F" w:rsidRDefault="00491AD5" w:rsidP="00491AD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91AD5" w:rsidRPr="00EC0F0F" w:rsidRDefault="00491AD5" w:rsidP="00491AD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491AD5" w:rsidRDefault="00491AD5" w:rsidP="00491AD5">
      <w:pPr>
        <w:pStyle w:val="DOC-Testo"/>
      </w:pPr>
    </w:p>
    <w:p w:rsidR="00491AD5" w:rsidRDefault="00491AD5" w:rsidP="00491AD5">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91AD5" w:rsidRDefault="00491AD5" w:rsidP="00491AD5">
      <w:pPr>
        <w:pStyle w:val="DOC-Testo"/>
      </w:pPr>
    </w:p>
    <w:p w:rsidR="00491AD5" w:rsidRDefault="00491AD5" w:rsidP="00491AD5">
      <w:pPr>
        <w:pStyle w:val="DOC-TitoloSottoSezione"/>
      </w:pPr>
      <w:r>
        <w:t>Matrice di correlazione QPR-ADA</w:t>
      </w:r>
    </w:p>
    <w:p w:rsidR="00491AD5" w:rsidRPr="002E4E81" w:rsidRDefault="00491AD5" w:rsidP="00491AD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91AD5" w:rsidRDefault="00491AD5" w:rsidP="00491AD5">
      <w:pPr>
        <w:pStyle w:val="DOC-Testo"/>
      </w:pPr>
    </w:p>
    <w:p w:rsidR="00491AD5" w:rsidRPr="00C12D09" w:rsidRDefault="00491AD5" w:rsidP="00491AD5">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91AD5" w:rsidRDefault="00491AD5" w:rsidP="00491AD5">
      <w:pPr>
        <w:pStyle w:val="DOC-TitoloSottoSezione"/>
      </w:pPr>
      <w:r>
        <w:lastRenderedPageBreak/>
        <w:t>Schede delle situazioni tipo</w:t>
      </w:r>
      <w:bookmarkEnd w:id="6"/>
      <w:r>
        <w:t xml:space="preserve"> (SST)</w:t>
      </w:r>
    </w:p>
    <w:p w:rsidR="00491AD5" w:rsidRDefault="00491AD5" w:rsidP="00491AD5">
      <w:pPr>
        <w:pStyle w:val="DOC-Testo"/>
      </w:pPr>
      <w:r>
        <w:t>Le Schede delle situazioni tipo (SST) costituiscono lo strumento di riferimento primario nel processo di valutazione dei Qualificatori professionali regionali. In particolare per ogni QPR esiste una specifica SST associata.</w:t>
      </w:r>
    </w:p>
    <w:p w:rsidR="00491AD5" w:rsidRDefault="00491AD5" w:rsidP="00491AD5">
      <w:pPr>
        <w:pStyle w:val="DOC-Testo"/>
      </w:pPr>
    </w:p>
    <w:p w:rsidR="00491AD5" w:rsidRDefault="00491AD5" w:rsidP="00491AD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491AD5" w:rsidRDefault="00491AD5" w:rsidP="00491AD5">
      <w:pPr>
        <w:pStyle w:val="DOC-Testo"/>
      </w:pPr>
    </w:p>
    <w:p w:rsidR="00491AD5" w:rsidRDefault="00491AD5" w:rsidP="00491AD5">
      <w:pPr>
        <w:pStyle w:val="DOC-Testo"/>
      </w:pPr>
      <w:r>
        <w:t>Nello schema sottostante è illustrato il format descrittivo delle SST.</w:t>
      </w:r>
    </w:p>
    <w:p w:rsidR="00491AD5" w:rsidRDefault="00491AD5" w:rsidP="00491AD5">
      <w:pPr>
        <w:pStyle w:val="DOC-Testo"/>
      </w:pPr>
    </w:p>
    <w:p w:rsidR="00491AD5" w:rsidRDefault="00491AD5" w:rsidP="00491AD5">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91AD5" w:rsidRDefault="00491AD5" w:rsidP="00491AD5">
      <w:pPr>
        <w:pStyle w:val="CB-TestoSpazioDopo"/>
      </w:pPr>
    </w:p>
    <w:p w:rsidR="00491AD5" w:rsidRDefault="00491AD5" w:rsidP="00491AD5">
      <w:pPr>
        <w:pStyle w:val="CB-TestoSpazioDopo"/>
      </w:pPr>
      <w:r>
        <w:t>Le SST sono caratterizzate dai seguenti elementi:</w:t>
      </w:r>
    </w:p>
    <w:p w:rsidR="00491AD5" w:rsidRDefault="00491AD5" w:rsidP="00491AD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91AD5" w:rsidRPr="003A6863" w:rsidRDefault="00491AD5" w:rsidP="00491AD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91AD5" w:rsidRDefault="00491AD5" w:rsidP="00491AD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91AD5" w:rsidRDefault="00491AD5" w:rsidP="00491AD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91AD5" w:rsidRDefault="00491AD5" w:rsidP="00491AD5">
      <w:pPr>
        <w:pStyle w:val="DOC-Testo"/>
      </w:pPr>
    </w:p>
    <w:p w:rsidR="00491AD5" w:rsidRDefault="00491AD5" w:rsidP="00491AD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91AD5" w:rsidRDefault="00491AD5" w:rsidP="00491AD5">
      <w:pPr>
        <w:pStyle w:val="DOC-Testo"/>
      </w:pPr>
    </w:p>
    <w:p w:rsidR="00491AD5" w:rsidRDefault="00491AD5" w:rsidP="00491AD5">
      <w:pPr>
        <w:pStyle w:val="DOC-TitoloSottoSezione"/>
      </w:pPr>
      <w:r>
        <w:t>Acquisizione completa di una competenza</w:t>
      </w:r>
    </w:p>
    <w:p w:rsidR="00491AD5" w:rsidRDefault="00491AD5" w:rsidP="00491AD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91AD5" w:rsidRPr="0026318F" w:rsidRDefault="00491AD5" w:rsidP="00491AD5">
      <w:pPr>
        <w:pStyle w:val="DOC-Testo"/>
      </w:pPr>
      <w:r w:rsidRPr="0026318F">
        <w:br w:type="page"/>
      </w:r>
    </w:p>
    <w:p w:rsidR="00527156" w:rsidRDefault="00527156" w:rsidP="00527156">
      <w:pPr>
        <w:pStyle w:val="DOC-TitoloSottoSezione"/>
      </w:pPr>
      <w:r>
        <w:lastRenderedPageBreak/>
        <w:t>Repertorio dei profili professionali</w:t>
      </w:r>
    </w:p>
    <w:p w:rsidR="00527156" w:rsidRDefault="007212FF" w:rsidP="00527156">
      <w:pPr>
        <w:pStyle w:val="DOC-Testo"/>
      </w:pPr>
      <w:r>
        <w:t>Il Repertorio dei profili professionali è un documento a s</w:t>
      </w:r>
      <w:r w:rsidR="005F39B0">
        <w:t>é</w:t>
      </w:r>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10459E" w:rsidP="0010459E">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3964"/>
      <w:r w:rsidRPr="008D4521">
        <w:t xml:space="preserve">Parte 1 </w:t>
      </w:r>
      <w:r w:rsidR="00E8459E" w:rsidRPr="008D4521">
        <w:t xml:space="preserve"> </w:t>
      </w:r>
      <w:r w:rsidRPr="008D4521">
        <w:t xml:space="preserve"> </w:t>
      </w:r>
      <w:r w:rsidR="00E8459E" w:rsidRPr="008D4521">
        <w:br/>
      </w:r>
      <w:r w:rsidR="005F39B0">
        <w:t>TUTELA, VALORIZZAZIONE, CONSERVAZIONE E GESTIONE DEI BENI CULTURALI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3965"/>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5F39B0" w:rsidP="008235DE">
      <w:pPr>
        <w:pStyle w:val="DOC-TitoloSettoreXelenchi"/>
      </w:pPr>
      <w:bookmarkStart w:id="10" w:name="_Toc406417793"/>
      <w:r>
        <w:t xml:space="preserve">TUTELA, VALORIZZAZIONE, CONSERVAZIONE E GESTIONE </w:t>
      </w:r>
      <w:r>
        <w:br/>
        <w:t>DEI BENI CULTURALI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81"/>
        <w:gridCol w:w="1407"/>
        <w:gridCol w:w="7871"/>
        <w:gridCol w:w="40"/>
      </w:tblGrid>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0"/>
        </w:trPr>
        <w:tc>
          <w:tcPr>
            <w:tcW w:w="0" w:type="dxa"/>
          </w:tcPr>
          <w:p w:rsidR="00270B6C" w:rsidRDefault="00270B6C" w:rsidP="002B0F21">
            <w:pPr>
              <w:pStyle w:val="EMPTYCELLSTYLE"/>
            </w:pPr>
          </w:p>
        </w:tc>
        <w:tc>
          <w:tcPr>
            <w:tcW w:w="7938" w:type="dxa"/>
            <w:gridSpan w:val="3"/>
            <w:tcBorders>
              <w:top w:val="single" w:sz="4"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7938" w:type="dxa"/>
            <w:gridSpan w:val="3"/>
            <w:tcMar>
              <w:top w:w="0" w:type="dxa"/>
              <w:left w:w="120" w:type="dxa"/>
              <w:bottom w:w="0" w:type="dxa"/>
              <w:right w:w="40" w:type="dxa"/>
            </w:tcMar>
            <w:vAlign w:val="center"/>
          </w:tcPr>
          <w:p w:rsidR="00270B6C" w:rsidRDefault="00270B6C" w:rsidP="002B0F21">
            <w:pPr>
              <w:pStyle w:val="DOC-ElencoADAsequenza"/>
            </w:pPr>
            <w:r>
              <w:t>INDIVIDUAZIONE E TUTELA DEI BENI CULTURALI</w:t>
            </w:r>
          </w:p>
        </w:tc>
        <w:tc>
          <w:tcPr>
            <w:tcW w:w="40" w:type="dxa"/>
          </w:tcPr>
          <w:p w:rsidR="00270B6C" w:rsidRDefault="00270B6C" w:rsidP="002B0F21">
            <w:pPr>
              <w:pStyle w:val="EMPTYCELLSTYLE"/>
            </w:pPr>
          </w:p>
        </w:tc>
      </w:tr>
      <w:tr w:rsidR="00270B6C" w:rsidTr="00270B6C">
        <w:trPr>
          <w:trHeight w:hRule="exact" w:val="6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20.32.90</w:t>
            </w:r>
          </w:p>
        </w:tc>
        <w:tc>
          <w:tcPr>
            <w:tcW w:w="7938" w:type="dxa"/>
            <w:tcMar>
              <w:top w:w="0" w:type="dxa"/>
              <w:left w:w="60" w:type="dxa"/>
              <w:bottom w:w="0" w:type="dxa"/>
              <w:right w:w="0" w:type="dxa"/>
            </w:tcMar>
          </w:tcPr>
          <w:p w:rsidR="00270B6C" w:rsidRDefault="00270B6C" w:rsidP="002B0F21">
            <w:pPr>
              <w:pStyle w:val="DOC-ELenco"/>
            </w:pPr>
            <w:r>
              <w:rPr>
                <w:rFonts w:cs="Calibri"/>
              </w:rPr>
              <w:t>Ricerca e individuazione di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20.32.91</w:t>
            </w:r>
          </w:p>
        </w:tc>
        <w:tc>
          <w:tcPr>
            <w:tcW w:w="7938" w:type="dxa"/>
            <w:tcMar>
              <w:top w:w="0" w:type="dxa"/>
              <w:left w:w="60" w:type="dxa"/>
              <w:bottom w:w="0" w:type="dxa"/>
              <w:right w:w="0" w:type="dxa"/>
            </w:tcMar>
          </w:tcPr>
          <w:p w:rsidR="00270B6C" w:rsidRDefault="00270B6C" w:rsidP="002B0F21">
            <w:pPr>
              <w:pStyle w:val="DOC-ELenco"/>
            </w:pPr>
            <w:r>
              <w:rPr>
                <w:rFonts w:cs="Calibri"/>
              </w:rPr>
              <w:t>Salvaguardia e tutela dei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20.32.92</w:t>
            </w:r>
          </w:p>
        </w:tc>
        <w:tc>
          <w:tcPr>
            <w:tcW w:w="7938" w:type="dxa"/>
            <w:tcMar>
              <w:top w:w="0" w:type="dxa"/>
              <w:left w:w="60" w:type="dxa"/>
              <w:bottom w:w="0" w:type="dxa"/>
              <w:right w:w="0" w:type="dxa"/>
            </w:tcMar>
          </w:tcPr>
          <w:p w:rsidR="00270B6C" w:rsidRDefault="00270B6C" w:rsidP="002B0F21">
            <w:pPr>
              <w:pStyle w:val="DOC-ELenco"/>
            </w:pPr>
            <w:r>
              <w:rPr>
                <w:rFonts w:cs="Calibri"/>
              </w:rPr>
              <w:t>Studio e descrizione dei beni culturali</w:t>
            </w:r>
          </w:p>
        </w:tc>
        <w:tc>
          <w:tcPr>
            <w:tcW w:w="40" w:type="dxa"/>
          </w:tcPr>
          <w:p w:rsidR="00270B6C" w:rsidRDefault="00270B6C" w:rsidP="002B0F21">
            <w:pPr>
              <w:pStyle w:val="EMPTYCELLSTYLE"/>
            </w:pPr>
          </w:p>
        </w:tc>
      </w:tr>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7938" w:type="dxa"/>
            <w:gridSpan w:val="3"/>
            <w:tcMar>
              <w:top w:w="0" w:type="dxa"/>
              <w:left w:w="120" w:type="dxa"/>
              <w:bottom w:w="0" w:type="dxa"/>
              <w:right w:w="40" w:type="dxa"/>
            </w:tcMar>
            <w:vAlign w:val="center"/>
          </w:tcPr>
          <w:p w:rsidR="00270B6C" w:rsidRDefault="00270B6C" w:rsidP="002B0F21">
            <w:pPr>
              <w:pStyle w:val="DOC-ElencoADAsequenza"/>
            </w:pPr>
            <w:r>
              <w:t>CONSERVAZIONE DEI BENI CULTURALI (STUDIO, PREVENZIONE, RESTAURO E MANUTENZIONE)</w:t>
            </w:r>
          </w:p>
        </w:tc>
        <w:tc>
          <w:tcPr>
            <w:tcW w:w="40" w:type="dxa"/>
          </w:tcPr>
          <w:p w:rsidR="00270B6C" w:rsidRDefault="00270B6C" w:rsidP="002B0F21">
            <w:pPr>
              <w:pStyle w:val="EMPTYCELLSTYLE"/>
            </w:pPr>
          </w:p>
        </w:tc>
      </w:tr>
      <w:tr w:rsidR="00270B6C" w:rsidTr="00270B6C">
        <w:trPr>
          <w:trHeight w:hRule="exact" w:val="6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20.33.93</w:t>
            </w:r>
          </w:p>
        </w:tc>
        <w:tc>
          <w:tcPr>
            <w:tcW w:w="7938" w:type="dxa"/>
            <w:tcMar>
              <w:top w:w="0" w:type="dxa"/>
              <w:left w:w="60" w:type="dxa"/>
              <w:bottom w:w="0" w:type="dxa"/>
              <w:right w:w="0" w:type="dxa"/>
            </w:tcMar>
          </w:tcPr>
          <w:p w:rsidR="00270B6C" w:rsidRDefault="00270B6C" w:rsidP="002B0F21">
            <w:pPr>
              <w:pStyle w:val="DOC-ELenco"/>
            </w:pPr>
            <w:r>
              <w:rPr>
                <w:rFonts w:cs="Calibri"/>
              </w:rPr>
              <w:t>Studio e diagnostica dei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20.33.94</w:t>
            </w:r>
          </w:p>
        </w:tc>
        <w:tc>
          <w:tcPr>
            <w:tcW w:w="7938" w:type="dxa"/>
            <w:tcMar>
              <w:top w:w="0" w:type="dxa"/>
              <w:left w:w="60" w:type="dxa"/>
              <w:bottom w:w="0" w:type="dxa"/>
              <w:right w:w="0" w:type="dxa"/>
            </w:tcMar>
          </w:tcPr>
          <w:p w:rsidR="00270B6C" w:rsidRDefault="00270B6C" w:rsidP="002B0F21">
            <w:pPr>
              <w:pStyle w:val="DOC-ELenco"/>
            </w:pPr>
            <w:r>
              <w:rPr>
                <w:rFonts w:cs="Calibri"/>
              </w:rPr>
              <w:t>Conservazione preventiva dei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20.33.96</w:t>
            </w:r>
          </w:p>
        </w:tc>
        <w:tc>
          <w:tcPr>
            <w:tcW w:w="7938" w:type="dxa"/>
            <w:tcMar>
              <w:top w:w="0" w:type="dxa"/>
              <w:left w:w="60" w:type="dxa"/>
              <w:bottom w:w="0" w:type="dxa"/>
              <w:right w:w="0" w:type="dxa"/>
            </w:tcMar>
          </w:tcPr>
          <w:p w:rsidR="00270B6C" w:rsidRDefault="00270B6C" w:rsidP="002B0F21">
            <w:pPr>
              <w:pStyle w:val="DOC-ELenco"/>
            </w:pPr>
            <w:r>
              <w:rPr>
                <w:rFonts w:cs="Calibri"/>
              </w:rPr>
              <w:t>Manutenzione dei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20.33.129</w:t>
            </w:r>
          </w:p>
        </w:tc>
        <w:tc>
          <w:tcPr>
            <w:tcW w:w="7938" w:type="dxa"/>
            <w:tcMar>
              <w:top w:w="0" w:type="dxa"/>
              <w:left w:w="60" w:type="dxa"/>
              <w:bottom w:w="0" w:type="dxa"/>
              <w:right w:w="0" w:type="dxa"/>
            </w:tcMar>
          </w:tcPr>
          <w:p w:rsidR="00270B6C" w:rsidRDefault="00270B6C" w:rsidP="002B0F21">
            <w:pPr>
              <w:pStyle w:val="DOC-ELenco"/>
            </w:pPr>
            <w:r>
              <w:rPr>
                <w:rFonts w:cs="Calibri"/>
              </w:rPr>
              <w:t>Restauro dei beni culturali</w:t>
            </w:r>
          </w:p>
        </w:tc>
        <w:tc>
          <w:tcPr>
            <w:tcW w:w="40" w:type="dxa"/>
          </w:tcPr>
          <w:p w:rsidR="00270B6C" w:rsidRDefault="00270B6C" w:rsidP="002B0F21">
            <w:pPr>
              <w:pStyle w:val="EMPTYCELLSTYLE"/>
            </w:pPr>
          </w:p>
        </w:tc>
      </w:tr>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7938" w:type="dxa"/>
            <w:gridSpan w:val="3"/>
            <w:tcMar>
              <w:top w:w="0" w:type="dxa"/>
              <w:left w:w="120" w:type="dxa"/>
              <w:bottom w:w="0" w:type="dxa"/>
              <w:right w:w="40" w:type="dxa"/>
            </w:tcMar>
            <w:vAlign w:val="center"/>
          </w:tcPr>
          <w:p w:rsidR="00270B6C" w:rsidRDefault="00270B6C" w:rsidP="002B0F21">
            <w:pPr>
              <w:pStyle w:val="DOC-ElencoADAsequenza"/>
            </w:pPr>
            <w:r>
              <w:t>GESTIONE DEI BENI CULTURALI</w:t>
            </w:r>
          </w:p>
        </w:tc>
        <w:tc>
          <w:tcPr>
            <w:tcW w:w="40" w:type="dxa"/>
          </w:tcPr>
          <w:p w:rsidR="00270B6C" w:rsidRDefault="00270B6C" w:rsidP="002B0F21">
            <w:pPr>
              <w:pStyle w:val="EMPTYCELLSTYLE"/>
            </w:pPr>
          </w:p>
        </w:tc>
      </w:tr>
      <w:tr w:rsidR="00270B6C" w:rsidTr="00270B6C">
        <w:trPr>
          <w:trHeight w:hRule="exact" w:val="6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20.34.113</w:t>
            </w:r>
          </w:p>
        </w:tc>
        <w:tc>
          <w:tcPr>
            <w:tcW w:w="7938" w:type="dxa"/>
            <w:tcMar>
              <w:top w:w="0" w:type="dxa"/>
              <w:left w:w="60" w:type="dxa"/>
              <w:bottom w:w="0" w:type="dxa"/>
              <w:right w:w="0" w:type="dxa"/>
            </w:tcMar>
          </w:tcPr>
          <w:p w:rsidR="00270B6C" w:rsidRDefault="00270B6C" w:rsidP="002B0F21">
            <w:pPr>
              <w:pStyle w:val="DOC-ELenco"/>
            </w:pPr>
            <w:r>
              <w:rPr>
                <w:rFonts w:cs="Calibri"/>
              </w:rPr>
              <w:t>Svolgimento di servizi di custodia e accoglienza museale</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20.34.114</w:t>
            </w:r>
          </w:p>
        </w:tc>
        <w:tc>
          <w:tcPr>
            <w:tcW w:w="7938" w:type="dxa"/>
            <w:tcMar>
              <w:top w:w="0" w:type="dxa"/>
              <w:left w:w="60" w:type="dxa"/>
              <w:bottom w:w="0" w:type="dxa"/>
              <w:right w:w="0" w:type="dxa"/>
            </w:tcMar>
          </w:tcPr>
          <w:p w:rsidR="00270B6C" w:rsidRDefault="00270B6C" w:rsidP="002B0F21">
            <w:pPr>
              <w:pStyle w:val="DOC-ELenco"/>
            </w:pPr>
            <w:r>
              <w:rPr>
                <w:rFonts w:cs="Calibri"/>
              </w:rPr>
              <w:t>Prestito e movimentazione di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20.34.115</w:t>
            </w:r>
          </w:p>
        </w:tc>
        <w:tc>
          <w:tcPr>
            <w:tcW w:w="7938" w:type="dxa"/>
            <w:tcMar>
              <w:top w:w="0" w:type="dxa"/>
              <w:left w:w="60" w:type="dxa"/>
              <w:bottom w:w="0" w:type="dxa"/>
              <w:right w:w="0" w:type="dxa"/>
            </w:tcMar>
          </w:tcPr>
          <w:p w:rsidR="00270B6C" w:rsidRDefault="00270B6C" w:rsidP="002B0F21">
            <w:pPr>
              <w:pStyle w:val="DOC-ELenco"/>
            </w:pPr>
            <w:r>
              <w:rPr>
                <w:rFonts w:cs="Calibri"/>
              </w:rPr>
              <w:t>Servizi all'utenza dell'archivio storico</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20.34.116</w:t>
            </w:r>
          </w:p>
        </w:tc>
        <w:tc>
          <w:tcPr>
            <w:tcW w:w="7938" w:type="dxa"/>
            <w:tcMar>
              <w:top w:w="0" w:type="dxa"/>
              <w:left w:w="60" w:type="dxa"/>
              <w:bottom w:w="0" w:type="dxa"/>
              <w:right w:w="0" w:type="dxa"/>
            </w:tcMar>
          </w:tcPr>
          <w:p w:rsidR="00270B6C" w:rsidRDefault="00270B6C" w:rsidP="002B0F21">
            <w:pPr>
              <w:pStyle w:val="DOC-ELenco"/>
            </w:pPr>
            <w:r>
              <w:rPr>
                <w:rFonts w:cs="Calibri"/>
              </w:rPr>
              <w:t>Servizi all'utenza della biblioteca</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20.34.117</w:t>
            </w:r>
          </w:p>
        </w:tc>
        <w:tc>
          <w:tcPr>
            <w:tcW w:w="7938" w:type="dxa"/>
            <w:tcMar>
              <w:top w:w="0" w:type="dxa"/>
              <w:left w:w="60" w:type="dxa"/>
              <w:bottom w:w="0" w:type="dxa"/>
              <w:right w:w="0" w:type="dxa"/>
            </w:tcMar>
          </w:tcPr>
          <w:p w:rsidR="00270B6C" w:rsidRDefault="00270B6C" w:rsidP="002B0F21">
            <w:pPr>
              <w:pStyle w:val="DOC-ELenco"/>
            </w:pPr>
            <w:r>
              <w:rPr>
                <w:rFonts w:cs="Calibri"/>
              </w:rPr>
              <w:t>Gestione delle risorse informative e documentarie delle biblioteche</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20.34.145</w:t>
            </w:r>
          </w:p>
        </w:tc>
        <w:tc>
          <w:tcPr>
            <w:tcW w:w="7938" w:type="dxa"/>
            <w:tcMar>
              <w:top w:w="0" w:type="dxa"/>
              <w:left w:w="60" w:type="dxa"/>
              <w:bottom w:w="0" w:type="dxa"/>
              <w:right w:w="0" w:type="dxa"/>
            </w:tcMar>
          </w:tcPr>
          <w:p w:rsidR="00270B6C" w:rsidRDefault="00270B6C" w:rsidP="002B0F21">
            <w:pPr>
              <w:pStyle w:val="DOC-ELenco"/>
            </w:pPr>
            <w:r>
              <w:rPr>
                <w:rFonts w:cs="Calibri"/>
              </w:rPr>
              <w:t>Gestione dell‘istituto culturale</w:t>
            </w:r>
          </w:p>
        </w:tc>
        <w:tc>
          <w:tcPr>
            <w:tcW w:w="40" w:type="dxa"/>
          </w:tcPr>
          <w:p w:rsidR="00270B6C" w:rsidRDefault="00270B6C" w:rsidP="002B0F21">
            <w:pPr>
              <w:pStyle w:val="EMPTYCELLSTYLE"/>
            </w:pPr>
          </w:p>
        </w:tc>
      </w:tr>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7938" w:type="dxa"/>
            <w:gridSpan w:val="3"/>
            <w:tcMar>
              <w:top w:w="0" w:type="dxa"/>
              <w:left w:w="120" w:type="dxa"/>
              <w:bottom w:w="0" w:type="dxa"/>
              <w:right w:w="40" w:type="dxa"/>
            </w:tcMar>
            <w:vAlign w:val="center"/>
          </w:tcPr>
          <w:p w:rsidR="00270B6C" w:rsidRDefault="00270B6C" w:rsidP="002B0F21">
            <w:pPr>
              <w:pStyle w:val="DOC-ElencoADAsequenza"/>
            </w:pPr>
            <w:r>
              <w:t>ACCESSO E VALORIZZAZIONE DEI BENI CULTURALI</w:t>
            </w:r>
          </w:p>
        </w:tc>
        <w:tc>
          <w:tcPr>
            <w:tcW w:w="40" w:type="dxa"/>
          </w:tcPr>
          <w:p w:rsidR="00270B6C" w:rsidRDefault="00270B6C" w:rsidP="002B0F21">
            <w:pPr>
              <w:pStyle w:val="EMPTYCELLSTYLE"/>
            </w:pPr>
          </w:p>
        </w:tc>
      </w:tr>
      <w:tr w:rsidR="00270B6C" w:rsidTr="00270B6C">
        <w:trPr>
          <w:trHeight w:hRule="exact" w:val="6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20.35.97</w:t>
            </w:r>
          </w:p>
        </w:tc>
        <w:tc>
          <w:tcPr>
            <w:tcW w:w="7938" w:type="dxa"/>
            <w:tcMar>
              <w:top w:w="0" w:type="dxa"/>
              <w:left w:w="60" w:type="dxa"/>
              <w:bottom w:w="0" w:type="dxa"/>
              <w:right w:w="0" w:type="dxa"/>
            </w:tcMar>
          </w:tcPr>
          <w:p w:rsidR="00270B6C" w:rsidRDefault="00270B6C" w:rsidP="002B0F21">
            <w:pPr>
              <w:pStyle w:val="DOC-ELenco"/>
            </w:pPr>
            <w:r>
              <w:rPr>
                <w:rFonts w:cs="Calibri"/>
              </w:rPr>
              <w:t>Valorizzazione del patrimonio culturale</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20.35.98</w:t>
            </w:r>
          </w:p>
        </w:tc>
        <w:tc>
          <w:tcPr>
            <w:tcW w:w="7938" w:type="dxa"/>
            <w:tcMar>
              <w:top w:w="0" w:type="dxa"/>
              <w:left w:w="60" w:type="dxa"/>
              <w:bottom w:w="0" w:type="dxa"/>
              <w:right w:w="0" w:type="dxa"/>
            </w:tcMar>
          </w:tcPr>
          <w:p w:rsidR="00270B6C" w:rsidRDefault="00270B6C" w:rsidP="002B0F21">
            <w:pPr>
              <w:pStyle w:val="DOC-ELenco"/>
            </w:pPr>
            <w:r>
              <w:rPr>
                <w:rFonts w:cs="Calibri"/>
              </w:rPr>
              <w:t>Promozione di beni e servizi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20.35.99</w:t>
            </w:r>
          </w:p>
        </w:tc>
        <w:tc>
          <w:tcPr>
            <w:tcW w:w="7938" w:type="dxa"/>
            <w:tcMar>
              <w:top w:w="0" w:type="dxa"/>
              <w:left w:w="60" w:type="dxa"/>
              <w:bottom w:w="0" w:type="dxa"/>
              <w:right w:w="0" w:type="dxa"/>
            </w:tcMar>
          </w:tcPr>
          <w:p w:rsidR="00270B6C" w:rsidRDefault="00270B6C" w:rsidP="002B0F21">
            <w:pPr>
              <w:pStyle w:val="DOC-ELenco"/>
            </w:pPr>
            <w:r>
              <w:rPr>
                <w:rFonts w:cs="Calibri"/>
              </w:rPr>
              <w:t>Progettazione e realizzazione di attività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20.35.100</w:t>
            </w:r>
          </w:p>
        </w:tc>
        <w:tc>
          <w:tcPr>
            <w:tcW w:w="7938" w:type="dxa"/>
            <w:tcMar>
              <w:top w:w="0" w:type="dxa"/>
              <w:left w:w="60" w:type="dxa"/>
              <w:bottom w:w="0" w:type="dxa"/>
              <w:right w:w="0" w:type="dxa"/>
            </w:tcMar>
          </w:tcPr>
          <w:p w:rsidR="00270B6C" w:rsidRDefault="00270B6C" w:rsidP="002B0F21">
            <w:pPr>
              <w:pStyle w:val="DOC-ELenco"/>
            </w:pPr>
            <w:r>
              <w:rPr>
                <w:rFonts w:cs="Calibri"/>
              </w:rPr>
              <w:t>Attività di educazione al patrimonio culturale</w:t>
            </w:r>
          </w:p>
        </w:tc>
        <w:tc>
          <w:tcPr>
            <w:tcW w:w="40" w:type="dxa"/>
          </w:tcPr>
          <w:p w:rsidR="00270B6C" w:rsidRDefault="00270B6C" w:rsidP="002B0F21">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ADA.20.32.90</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RICERCA E INDIVIDUAZIONE DI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Individuazione e Tutela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Programmazione dell'attività di ricerca relativa ai beni culturali</w:t>
            </w:r>
          </w:p>
          <w:p w:rsidR="005E10A9" w:rsidRDefault="005E10A9" w:rsidP="005E10A9">
            <w:pPr>
              <w:pStyle w:val="ADA-Attivit"/>
              <w:numPr>
                <w:ilvl w:val="0"/>
                <w:numId w:val="29"/>
              </w:numPr>
              <w:ind w:left="340" w:hanging="227"/>
            </w:pPr>
            <w:r>
              <w:rPr>
                <w:noProof/>
              </w:rPr>
              <w:t>Realizzazione della ricerca relativa ai beni culturali (es. attraverso scavo stratigrafico, rilevazione sul campo, censimenti)</w:t>
            </w:r>
          </w:p>
          <w:p w:rsidR="005E10A9" w:rsidRDefault="005E10A9" w:rsidP="005E10A9">
            <w:pPr>
              <w:pStyle w:val="ADA-Attivit"/>
              <w:numPr>
                <w:ilvl w:val="0"/>
                <w:numId w:val="29"/>
              </w:numPr>
              <w:ind w:left="340" w:hanging="227"/>
            </w:pPr>
            <w:r>
              <w:rPr>
                <w:noProof/>
              </w:rPr>
              <w:t>Valutazione e riconoscimento dei beni culturali (es. notifica, dichiarazione di interesse culturale e apposizione di vincoli)</w:t>
            </w:r>
          </w:p>
          <w:p w:rsidR="005E10A9" w:rsidRDefault="005E10A9" w:rsidP="005E10A9">
            <w:pPr>
              <w:pStyle w:val="ADA-Attivit"/>
              <w:numPr>
                <w:ilvl w:val="0"/>
                <w:numId w:val="29"/>
              </w:numPr>
              <w:ind w:left="340" w:hanging="227"/>
            </w:pPr>
            <w:r>
              <w:rPr>
                <w:noProof/>
              </w:rPr>
              <w:t>Selezione di beni archivistici e bibliotecari per la destinazione finale (conservazione permanente o scarto)</w:t>
            </w:r>
          </w:p>
          <w:p w:rsidR="005E10A9" w:rsidRDefault="005E10A9" w:rsidP="005E10A9">
            <w:pPr>
              <w:pStyle w:val="ADA-Attivit"/>
              <w:numPr>
                <w:ilvl w:val="0"/>
                <w:numId w:val="29"/>
              </w:numPr>
              <w:ind w:left="340" w:hanging="227"/>
            </w:pPr>
            <w:r>
              <w:rPr>
                <w:noProof/>
              </w:rPr>
              <w:t>Stima del valore anche economico del bene culturale (es. perizia calligrafica, expertise)</w:t>
            </w:r>
          </w:p>
          <w:p w:rsidR="005E10A9" w:rsidRDefault="005E10A9" w:rsidP="005E10A9">
            <w:pPr>
              <w:pStyle w:val="ADA-Attivit"/>
              <w:numPr>
                <w:ilvl w:val="0"/>
                <w:numId w:val="29"/>
              </w:numPr>
              <w:ind w:left="340" w:hanging="227"/>
            </w:pPr>
            <w:r>
              <w:rPr>
                <w:noProof/>
              </w:rPr>
              <w:t>Acquisizione di beni culturali</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ADA.20.32.91</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SALVAGUARDIA E TUTELA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Individuazione e Tutela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Controllo dello stato conservativo del bene culturale</w:t>
            </w:r>
          </w:p>
          <w:p w:rsidR="005E10A9" w:rsidRDefault="005E10A9" w:rsidP="005E10A9">
            <w:pPr>
              <w:pStyle w:val="ADA-Attivit"/>
              <w:numPr>
                <w:ilvl w:val="0"/>
                <w:numId w:val="29"/>
              </w:numPr>
              <w:ind w:left="340" w:hanging="227"/>
            </w:pPr>
            <w:r>
              <w:rPr>
                <w:noProof/>
              </w:rPr>
              <w:t>Ispezione di beni culturali</w:t>
            </w:r>
          </w:p>
          <w:p w:rsidR="005E10A9" w:rsidRDefault="005E10A9" w:rsidP="005E10A9">
            <w:pPr>
              <w:pStyle w:val="ADA-Attivit"/>
              <w:numPr>
                <w:ilvl w:val="0"/>
                <w:numId w:val="29"/>
              </w:numPr>
              <w:ind w:left="340" w:hanging="227"/>
            </w:pPr>
            <w:r>
              <w:rPr>
                <w:noProof/>
              </w:rPr>
              <w:t>Recupero e messa in sicurezza del bene culturale</w:t>
            </w:r>
          </w:p>
          <w:p w:rsidR="005E10A9" w:rsidRDefault="005E10A9" w:rsidP="005E10A9">
            <w:pPr>
              <w:pStyle w:val="ADA-Attivit"/>
              <w:numPr>
                <w:ilvl w:val="0"/>
                <w:numId w:val="29"/>
              </w:numPr>
              <w:ind w:left="340" w:hanging="227"/>
            </w:pPr>
            <w:r>
              <w:rPr>
                <w:noProof/>
              </w:rPr>
              <w:t>Controllo e verifica della corretta gestione del bene culturale (es. movimentazione, trasferimento, recupero)</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ADA.20.32.92</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STUDIO E DESCRIZIONE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Individuazione e Tutela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del bene o del complesso dei beni oggetto dello studio e pianificazione</w:t>
            </w:r>
          </w:p>
          <w:p w:rsidR="005E10A9" w:rsidRDefault="005E10A9" w:rsidP="005E10A9">
            <w:pPr>
              <w:pStyle w:val="ADA-Attivit"/>
              <w:numPr>
                <w:ilvl w:val="0"/>
                <w:numId w:val="29"/>
              </w:numPr>
              <w:ind w:left="340" w:hanging="227"/>
            </w:pPr>
            <w:r>
              <w:rPr>
                <w:noProof/>
              </w:rPr>
              <w:t>Raccolta delle fonti documentarie e bibliografiche relative al bene culturale</w:t>
            </w:r>
          </w:p>
          <w:p w:rsidR="005E10A9" w:rsidRDefault="005E10A9" w:rsidP="005E10A9">
            <w:pPr>
              <w:pStyle w:val="ADA-Attivit"/>
              <w:numPr>
                <w:ilvl w:val="0"/>
                <w:numId w:val="29"/>
              </w:numPr>
              <w:ind w:left="340" w:hanging="227"/>
            </w:pPr>
            <w:r>
              <w:rPr>
                <w:noProof/>
              </w:rPr>
              <w:t>Studio e analisi del contesto di riferimento</w:t>
            </w:r>
          </w:p>
          <w:p w:rsidR="005E10A9" w:rsidRDefault="005E10A9" w:rsidP="005E10A9">
            <w:pPr>
              <w:pStyle w:val="ADA-Attivit"/>
              <w:numPr>
                <w:ilvl w:val="0"/>
                <w:numId w:val="29"/>
              </w:numPr>
              <w:ind w:left="340" w:hanging="227"/>
            </w:pPr>
            <w:r>
              <w:rPr>
                <w:noProof/>
              </w:rPr>
              <w:t>Definizione degli strumenti e degli indicatori</w:t>
            </w:r>
          </w:p>
          <w:p w:rsidR="005E10A9" w:rsidRDefault="005E10A9" w:rsidP="005E10A9">
            <w:pPr>
              <w:pStyle w:val="ADA-Attivit"/>
              <w:numPr>
                <w:ilvl w:val="0"/>
                <w:numId w:val="29"/>
              </w:numPr>
              <w:ind w:left="340" w:hanging="227"/>
            </w:pPr>
            <w:r>
              <w:rPr>
                <w:noProof/>
              </w:rPr>
              <w:t>Realizzazione dello studio ed elaborazione dei risultati (es. strumenti di ricerca, catalogo, pubblicazioni, saggi, indagini, interviste, video, ecc.)</w:t>
            </w:r>
          </w:p>
          <w:p w:rsidR="005E10A9" w:rsidRDefault="005E10A9" w:rsidP="005E10A9">
            <w:pPr>
              <w:pStyle w:val="ADA-Attivit"/>
              <w:numPr>
                <w:ilvl w:val="0"/>
                <w:numId w:val="29"/>
              </w:numPr>
              <w:ind w:left="340" w:hanging="227"/>
            </w:pPr>
            <w:r>
              <w:rPr>
                <w:noProof/>
              </w:rPr>
              <w:t>Analisi e valutazione dei risultati</w:t>
            </w:r>
          </w:p>
          <w:p w:rsidR="005E10A9" w:rsidRDefault="005E10A9" w:rsidP="005E10A9">
            <w:pPr>
              <w:pStyle w:val="ADA-Attivit"/>
              <w:numPr>
                <w:ilvl w:val="0"/>
                <w:numId w:val="29"/>
              </w:numPr>
              <w:ind w:left="340" w:hanging="227"/>
            </w:pPr>
            <w:r>
              <w:rPr>
                <w:noProof/>
              </w:rPr>
              <w:t>Schedatura di beni culturali</w:t>
            </w:r>
          </w:p>
          <w:p w:rsidR="005E10A9" w:rsidRDefault="005E10A9" w:rsidP="005E10A9">
            <w:pPr>
              <w:pStyle w:val="ADA-Attivit"/>
              <w:numPr>
                <w:ilvl w:val="0"/>
                <w:numId w:val="29"/>
              </w:numPr>
              <w:ind w:left="340" w:hanging="227"/>
            </w:pPr>
            <w:r>
              <w:rPr>
                <w:noProof/>
              </w:rPr>
              <w:t>Studio, ordinamento e inventariazione dell'archivio</w:t>
            </w:r>
          </w:p>
          <w:p w:rsidR="005E10A9" w:rsidRDefault="005E10A9" w:rsidP="005E10A9">
            <w:pPr>
              <w:pStyle w:val="ADA-Attivit"/>
              <w:numPr>
                <w:ilvl w:val="0"/>
                <w:numId w:val="29"/>
              </w:numPr>
              <w:ind w:left="340" w:hanging="227"/>
            </w:pPr>
            <w:r>
              <w:rPr>
                <w:noProof/>
              </w:rPr>
              <w:t>Inventariazione e catalogazione dei beni culturali</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ADA.20.33.93</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STUDIO E DIAGNOSTICA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Conservazione dei beni culturali (studio, prevenzione, restauro e manutenzione)</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Raccolta delle fonti storico e documentali, dei dati sull'analisi storico-critica e dei dati scientifici pregressi relativi al bene e all'ambiente</w:t>
            </w:r>
          </w:p>
          <w:p w:rsidR="005E10A9" w:rsidRDefault="005E10A9" w:rsidP="005E10A9">
            <w:pPr>
              <w:pStyle w:val="ADA-Attivit"/>
              <w:numPr>
                <w:ilvl w:val="0"/>
                <w:numId w:val="29"/>
              </w:numPr>
              <w:ind w:left="340" w:hanging="227"/>
            </w:pPr>
            <w:r>
              <w:rPr>
                <w:noProof/>
              </w:rPr>
              <w:t>Pianificazione generale dello studio (es. definizione oggetto d'indagine, predisposizione della campagna documentaria e diagnostica, ecc.)</w:t>
            </w:r>
          </w:p>
          <w:p w:rsidR="005E10A9" w:rsidRDefault="005E10A9" w:rsidP="005E10A9">
            <w:pPr>
              <w:pStyle w:val="ADA-Attivit"/>
              <w:numPr>
                <w:ilvl w:val="0"/>
                <w:numId w:val="29"/>
              </w:numPr>
              <w:ind w:left="340" w:hanging="227"/>
            </w:pPr>
            <w:r>
              <w:rPr>
                <w:noProof/>
              </w:rPr>
              <w:t>Rilevamento, studio e documentazione dei materiali costitutivi e delle tecniche esecutive</w:t>
            </w:r>
          </w:p>
          <w:p w:rsidR="005E10A9" w:rsidRDefault="005E10A9" w:rsidP="005E10A9">
            <w:pPr>
              <w:pStyle w:val="ADA-Attivit"/>
              <w:numPr>
                <w:ilvl w:val="0"/>
                <w:numId w:val="29"/>
              </w:numPr>
              <w:ind w:left="340" w:hanging="227"/>
            </w:pPr>
            <w:r>
              <w:rPr>
                <w:noProof/>
              </w:rPr>
              <w:t>Valutazione e rilevamento dello stato di conservazione e degli interventi precedenti</w:t>
            </w:r>
          </w:p>
          <w:p w:rsidR="005E10A9" w:rsidRDefault="005E10A9" w:rsidP="005E10A9">
            <w:pPr>
              <w:pStyle w:val="ADA-Attivit"/>
              <w:numPr>
                <w:ilvl w:val="0"/>
                <w:numId w:val="29"/>
              </w:numPr>
              <w:ind w:left="340" w:hanging="227"/>
            </w:pPr>
            <w:r>
              <w:rPr>
                <w:noProof/>
              </w:rPr>
              <w:t>Trasposizione grafica del rilevamento anche su supporto informatico</w:t>
            </w:r>
          </w:p>
          <w:p w:rsidR="005E10A9" w:rsidRDefault="005E10A9" w:rsidP="005E10A9">
            <w:pPr>
              <w:pStyle w:val="ADA-Attivit"/>
              <w:numPr>
                <w:ilvl w:val="0"/>
                <w:numId w:val="29"/>
              </w:numPr>
              <w:ind w:left="340" w:hanging="227"/>
            </w:pPr>
            <w:r>
              <w:rPr>
                <w:noProof/>
              </w:rPr>
              <w:t>Esecuzione di indagini diagnostiche</w:t>
            </w:r>
          </w:p>
          <w:p w:rsidR="005E10A9" w:rsidRDefault="005E10A9" w:rsidP="005E10A9">
            <w:pPr>
              <w:pStyle w:val="ADA-Attivit"/>
              <w:numPr>
                <w:ilvl w:val="0"/>
                <w:numId w:val="29"/>
              </w:numPr>
              <w:ind w:left="340" w:hanging="227"/>
            </w:pPr>
            <w:r>
              <w:rPr>
                <w:noProof/>
              </w:rPr>
              <w:t>Valutazione delle interazioni tra il bene culturale e il suo contesto</w:t>
            </w:r>
          </w:p>
          <w:p w:rsidR="005E10A9" w:rsidRDefault="005E10A9" w:rsidP="005E10A9">
            <w:pPr>
              <w:pStyle w:val="ADA-Attivit"/>
              <w:numPr>
                <w:ilvl w:val="0"/>
                <w:numId w:val="29"/>
              </w:numPr>
              <w:ind w:left="340" w:hanging="227"/>
            </w:pPr>
            <w:r>
              <w:rPr>
                <w:noProof/>
              </w:rPr>
              <w:t>Redazione di rapporti tecnici sugli esiti dello studio</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ADA.20.33.94</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CONSERVAZIONE PREVENTIVA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Conservazione dei beni culturali (studio, prevenzione, restauro e manutenzione)</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Analisi, monitoraggio e valutazione delle situazioni di rischio</w:t>
            </w:r>
          </w:p>
          <w:p w:rsidR="005E10A9" w:rsidRDefault="005E10A9" w:rsidP="005E10A9">
            <w:pPr>
              <w:pStyle w:val="ADA-Attivit"/>
              <w:numPr>
                <w:ilvl w:val="0"/>
                <w:numId w:val="29"/>
              </w:numPr>
              <w:ind w:left="340" w:hanging="227"/>
            </w:pPr>
            <w:r>
              <w:rPr>
                <w:noProof/>
              </w:rPr>
              <w:t>Progettazione del piano di conservazione preventiva</w:t>
            </w:r>
          </w:p>
          <w:p w:rsidR="005E10A9" w:rsidRDefault="005E10A9" w:rsidP="005E10A9">
            <w:pPr>
              <w:pStyle w:val="ADA-Attivit"/>
              <w:numPr>
                <w:ilvl w:val="0"/>
                <w:numId w:val="29"/>
              </w:numPr>
              <w:ind w:left="340" w:hanging="227"/>
            </w:pPr>
            <w:r>
              <w:rPr>
                <w:noProof/>
              </w:rPr>
              <w:t>Esecuzione di interventi di conservazione preventiva</w:t>
            </w:r>
          </w:p>
          <w:p w:rsidR="005E10A9" w:rsidRDefault="005E10A9" w:rsidP="005E10A9">
            <w:pPr>
              <w:pStyle w:val="ADA-Attivit"/>
              <w:numPr>
                <w:ilvl w:val="0"/>
                <w:numId w:val="29"/>
              </w:numPr>
              <w:ind w:left="340" w:hanging="227"/>
            </w:pPr>
            <w:r>
              <w:rPr>
                <w:noProof/>
              </w:rPr>
              <w:t>Riproduzione ai fini conservativi e di sicurezza</w:t>
            </w:r>
          </w:p>
          <w:p w:rsidR="005E10A9" w:rsidRDefault="005E10A9" w:rsidP="005E10A9">
            <w:pPr>
              <w:pStyle w:val="ADA-Attivit"/>
              <w:numPr>
                <w:ilvl w:val="0"/>
                <w:numId w:val="29"/>
              </w:numPr>
              <w:ind w:left="340" w:hanging="227"/>
            </w:pPr>
            <w:r>
              <w:rPr>
                <w:noProof/>
              </w:rPr>
              <w:t>Analisi e monitoraggio dell'efficacia delle azioni di prevenzione</w:t>
            </w:r>
          </w:p>
          <w:p w:rsidR="005E10A9" w:rsidRDefault="005E10A9" w:rsidP="005E10A9">
            <w:pPr>
              <w:pStyle w:val="ADA-Attivit"/>
              <w:numPr>
                <w:ilvl w:val="0"/>
                <w:numId w:val="29"/>
              </w:numPr>
              <w:ind w:left="340" w:hanging="227"/>
            </w:pPr>
            <w:r>
              <w:rPr>
                <w:noProof/>
              </w:rPr>
              <w:t>Redazione di documentazione tecnica inerente alla conservazione preventiva</w:t>
            </w:r>
          </w:p>
          <w:p w:rsidR="005E10A9" w:rsidRDefault="005E10A9" w:rsidP="005E10A9">
            <w:pPr>
              <w:pStyle w:val="ADA-Attivit"/>
              <w:numPr>
                <w:ilvl w:val="0"/>
                <w:numId w:val="29"/>
              </w:numPr>
              <w:ind w:left="340" w:hanging="227"/>
            </w:pPr>
            <w:r>
              <w:rPr>
                <w:noProof/>
              </w:rPr>
              <w:t>Redazione condition report iniziale e successivi riscontri</w:t>
            </w:r>
          </w:p>
          <w:p w:rsidR="005E10A9" w:rsidRDefault="005E10A9" w:rsidP="005E10A9">
            <w:pPr>
              <w:pStyle w:val="ADA-Attivit"/>
              <w:numPr>
                <w:ilvl w:val="0"/>
                <w:numId w:val="29"/>
              </w:numPr>
              <w:ind w:left="340" w:hanging="227"/>
            </w:pPr>
            <w:r>
              <w:rPr>
                <w:noProof/>
              </w:rPr>
              <w:t>Redazione condition survey iniziale e successivi riscontri</w:t>
            </w:r>
          </w:p>
          <w:p w:rsidR="005E10A9" w:rsidRDefault="005E10A9" w:rsidP="005E10A9">
            <w:pPr>
              <w:pStyle w:val="ADA-Attivit"/>
              <w:numPr>
                <w:ilvl w:val="0"/>
                <w:numId w:val="29"/>
              </w:numPr>
              <w:ind w:left="340" w:hanging="227"/>
            </w:pPr>
            <w:r>
              <w:rPr>
                <w:noProof/>
              </w:rPr>
              <w:t>Progettazione delle operazioni di imballaggio, movimentazione, trasporto e messa a deposito del bene culturale (anche in situazioni d'emergenza)</w:t>
            </w:r>
          </w:p>
          <w:p w:rsidR="005E10A9" w:rsidRDefault="005E10A9" w:rsidP="005E10A9">
            <w:pPr>
              <w:pStyle w:val="ADA-Attivit"/>
              <w:numPr>
                <w:ilvl w:val="0"/>
                <w:numId w:val="29"/>
              </w:numPr>
              <w:ind w:left="340" w:hanging="227"/>
            </w:pPr>
            <w:r>
              <w:rPr>
                <w:noProof/>
              </w:rPr>
              <w:t>Esecuzione di operazioni di imballaggio movimentazione, trasporto e messa a deposito del bene culturale (anche in situazioni d'emergenza)</w:t>
            </w:r>
          </w:p>
          <w:p w:rsidR="005E10A9" w:rsidRDefault="005E10A9" w:rsidP="005E10A9">
            <w:pPr>
              <w:pStyle w:val="ADA-Attivit"/>
              <w:numPr>
                <w:ilvl w:val="0"/>
                <w:numId w:val="29"/>
              </w:numPr>
              <w:ind w:left="340" w:hanging="227"/>
            </w:pPr>
            <w:r>
              <w:rPr>
                <w:noProof/>
              </w:rPr>
              <w:t>Controllo e vigilanza per le operazioni d'imballaggio movimentazione e trasporto (anche in situazioni d'emergenza)</w:t>
            </w:r>
          </w:p>
          <w:p w:rsidR="005E10A9" w:rsidRPr="00233310" w:rsidRDefault="005E10A9" w:rsidP="005703E4">
            <w:pPr>
              <w:pStyle w:val="ADA-Chiusura"/>
            </w:pPr>
          </w:p>
        </w:tc>
      </w:tr>
    </w:tbl>
    <w:p w:rsidR="005E10A9" w:rsidRDefault="005E10A9" w:rsidP="005E10A9">
      <w:pPr>
        <w:pStyle w:val="DOC-Spaziatura"/>
      </w:pPr>
    </w:p>
    <w:p w:rsidR="005E10A9" w:rsidRDefault="005E10A9">
      <w:r>
        <w:br w:type="page"/>
      </w: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ADA.20.33.96</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MANUTENZIONE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Conservazione dei beni culturali (studio, prevenzione, restauro e manutenzione)</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Redazione del piano di manutenzione programmata</w:t>
            </w:r>
          </w:p>
          <w:p w:rsidR="005E10A9" w:rsidRDefault="005E10A9" w:rsidP="005E10A9">
            <w:pPr>
              <w:pStyle w:val="ADA-Attivit"/>
              <w:numPr>
                <w:ilvl w:val="0"/>
                <w:numId w:val="29"/>
              </w:numPr>
              <w:ind w:left="340" w:hanging="227"/>
            </w:pPr>
            <w:r>
              <w:rPr>
                <w:noProof/>
              </w:rPr>
              <w:t>Verifica e controllo della strumentazione, dei dispositivi (es. antincendio, antintrusione) e dei sistemi di monitoraggio</w:t>
            </w:r>
          </w:p>
          <w:p w:rsidR="005E10A9" w:rsidRDefault="005E10A9" w:rsidP="005E10A9">
            <w:pPr>
              <w:pStyle w:val="ADA-Attivit"/>
              <w:numPr>
                <w:ilvl w:val="0"/>
                <w:numId w:val="29"/>
              </w:numPr>
              <w:ind w:left="340" w:hanging="227"/>
            </w:pPr>
            <w:r>
              <w:rPr>
                <w:noProof/>
              </w:rPr>
              <w:t>Ispezione periodica delle condizioni conservative dei beni culturali e segnalazione di criticità</w:t>
            </w:r>
          </w:p>
          <w:p w:rsidR="005E10A9" w:rsidRDefault="005E10A9" w:rsidP="005E10A9">
            <w:pPr>
              <w:pStyle w:val="ADA-Attivit"/>
              <w:numPr>
                <w:ilvl w:val="0"/>
                <w:numId w:val="29"/>
              </w:numPr>
              <w:ind w:left="340" w:hanging="227"/>
            </w:pPr>
            <w:r>
              <w:rPr>
                <w:noProof/>
              </w:rPr>
              <w:t>Realizzazione di interventi diretti di manutenzione programmata (es. spolveratura, disinfestazione, ecc.)</w:t>
            </w:r>
          </w:p>
          <w:p w:rsidR="005E10A9" w:rsidRDefault="005E10A9" w:rsidP="005E10A9">
            <w:pPr>
              <w:pStyle w:val="ADA-Attivit"/>
              <w:numPr>
                <w:ilvl w:val="0"/>
                <w:numId w:val="29"/>
              </w:numPr>
              <w:ind w:left="340" w:hanging="227"/>
            </w:pPr>
            <w:r>
              <w:rPr>
                <w:noProof/>
              </w:rPr>
              <w:t>Verifica dell'efficienza di parti strutturali e/o accessorie del bene culturale (es. coperture, telai, grondaie, ecc.)</w:t>
            </w:r>
          </w:p>
          <w:p w:rsidR="005E10A9" w:rsidRDefault="005E10A9" w:rsidP="005E10A9">
            <w:pPr>
              <w:pStyle w:val="ADA-Attivit"/>
              <w:numPr>
                <w:ilvl w:val="0"/>
                <w:numId w:val="29"/>
              </w:numPr>
              <w:ind w:left="340" w:hanging="227"/>
            </w:pPr>
            <w:r>
              <w:rPr>
                <w:noProof/>
              </w:rPr>
              <w:t>Adozione di provvedimenti di emergenza in risposta alle criticità riscontrate</w:t>
            </w:r>
          </w:p>
          <w:p w:rsidR="005E10A9" w:rsidRDefault="005E10A9" w:rsidP="005E10A9">
            <w:pPr>
              <w:pStyle w:val="ADA-Attivit"/>
              <w:numPr>
                <w:ilvl w:val="0"/>
                <w:numId w:val="29"/>
              </w:numPr>
              <w:ind w:left="340" w:hanging="227"/>
            </w:pPr>
            <w:r>
              <w:rPr>
                <w:noProof/>
              </w:rPr>
              <w:t>Valutazione e attuazione di interventi correttivi del piano di manutenzione</w:t>
            </w:r>
          </w:p>
          <w:p w:rsidR="005E10A9" w:rsidRDefault="005E10A9" w:rsidP="005E10A9">
            <w:pPr>
              <w:pStyle w:val="ADA-Attivit"/>
              <w:numPr>
                <w:ilvl w:val="0"/>
                <w:numId w:val="29"/>
              </w:numPr>
              <w:ind w:left="340" w:hanging="227"/>
            </w:pPr>
            <w:r>
              <w:rPr>
                <w:noProof/>
              </w:rPr>
              <w:t>Redazione della documentazione tecnica inerente alla manutenzione</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ADA.20.33.129</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RESTAURO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Conservazione dei beni culturali (studio, prevenzione, restauro e manutenzione)</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Progettazione di interventi di restauro di beni culturali</w:t>
            </w:r>
          </w:p>
          <w:p w:rsidR="005E10A9" w:rsidRDefault="005E10A9" w:rsidP="005E10A9">
            <w:pPr>
              <w:pStyle w:val="ADA-Attivit"/>
              <w:numPr>
                <w:ilvl w:val="0"/>
                <w:numId w:val="29"/>
              </w:numPr>
              <w:ind w:left="340" w:hanging="227"/>
            </w:pPr>
            <w:r>
              <w:rPr>
                <w:noProof/>
              </w:rPr>
              <w:t>Direzione tecnica degli interventi di restauro</w:t>
            </w:r>
          </w:p>
          <w:p w:rsidR="005E10A9" w:rsidRDefault="005E10A9" w:rsidP="005E10A9">
            <w:pPr>
              <w:pStyle w:val="ADA-Attivit"/>
              <w:numPr>
                <w:ilvl w:val="0"/>
                <w:numId w:val="29"/>
              </w:numPr>
              <w:ind w:left="340" w:hanging="227"/>
            </w:pPr>
            <w:r>
              <w:rPr>
                <w:noProof/>
              </w:rPr>
              <w:t>Allestimento e messa in sicurezza dell'ambiente di lavoro (es. laboratorio, cantiere, ecc.)</w:t>
            </w:r>
          </w:p>
          <w:p w:rsidR="005E10A9" w:rsidRDefault="005E10A9" w:rsidP="005E10A9">
            <w:pPr>
              <w:pStyle w:val="ADA-Attivit"/>
              <w:numPr>
                <w:ilvl w:val="0"/>
                <w:numId w:val="29"/>
              </w:numPr>
              <w:ind w:left="340" w:hanging="227"/>
            </w:pPr>
            <w:r>
              <w:rPr>
                <w:noProof/>
              </w:rPr>
              <w:t>Realizzazione di analisi e indagini diagnostiche in corso d'opera</w:t>
            </w:r>
          </w:p>
          <w:p w:rsidR="005E10A9" w:rsidRDefault="005E10A9" w:rsidP="005E10A9">
            <w:pPr>
              <w:pStyle w:val="ADA-Attivit"/>
              <w:numPr>
                <w:ilvl w:val="0"/>
                <w:numId w:val="29"/>
              </w:numPr>
              <w:ind w:left="340" w:hanging="227"/>
            </w:pPr>
            <w:r>
              <w:rPr>
                <w:noProof/>
              </w:rPr>
              <w:t>Esecuzione di interventi di restauro sui beni culturali</w:t>
            </w:r>
          </w:p>
          <w:p w:rsidR="005E10A9" w:rsidRDefault="005E10A9" w:rsidP="005E10A9">
            <w:pPr>
              <w:pStyle w:val="ADA-Attivit"/>
              <w:numPr>
                <w:ilvl w:val="0"/>
                <w:numId w:val="29"/>
              </w:numPr>
              <w:ind w:left="340" w:hanging="227"/>
            </w:pPr>
            <w:r>
              <w:rPr>
                <w:noProof/>
              </w:rPr>
              <w:t>Perfezionamento della progettazione in corso d'opera</w:t>
            </w:r>
          </w:p>
          <w:p w:rsidR="005E10A9" w:rsidRDefault="005E10A9" w:rsidP="005E10A9">
            <w:pPr>
              <w:pStyle w:val="ADA-Attivit"/>
              <w:numPr>
                <w:ilvl w:val="0"/>
                <w:numId w:val="29"/>
              </w:numPr>
              <w:ind w:left="340" w:hanging="227"/>
            </w:pPr>
            <w:r>
              <w:rPr>
                <w:noProof/>
              </w:rPr>
              <w:t>Documentazione e raccolta dei dati di tutte le fasi di lavoro mediante foto, video, elaborati grafici, ecc.</w:t>
            </w:r>
          </w:p>
          <w:p w:rsidR="005E10A9" w:rsidRDefault="005E10A9" w:rsidP="005E10A9">
            <w:pPr>
              <w:pStyle w:val="ADA-Attivit"/>
              <w:numPr>
                <w:ilvl w:val="0"/>
                <w:numId w:val="29"/>
              </w:numPr>
              <w:ind w:left="340" w:hanging="227"/>
            </w:pPr>
            <w:r>
              <w:rPr>
                <w:noProof/>
              </w:rPr>
              <w:t>Esecuzione di collaudi tecnici</w:t>
            </w:r>
          </w:p>
          <w:p w:rsidR="005E10A9" w:rsidRDefault="005E10A9" w:rsidP="005E10A9">
            <w:pPr>
              <w:pStyle w:val="ADA-Attivit"/>
              <w:numPr>
                <w:ilvl w:val="0"/>
                <w:numId w:val="29"/>
              </w:numPr>
              <w:ind w:left="340" w:hanging="227"/>
            </w:pPr>
            <w:r>
              <w:rPr>
                <w:noProof/>
              </w:rPr>
              <w:t>Realizzazione di attività di comunicazione e pubblicazione dell'intervento conservativo</w:t>
            </w:r>
          </w:p>
          <w:p w:rsidR="005E10A9" w:rsidRDefault="005E10A9" w:rsidP="005E10A9">
            <w:pPr>
              <w:pStyle w:val="ADA-Attivit"/>
              <w:numPr>
                <w:ilvl w:val="0"/>
                <w:numId w:val="29"/>
              </w:numPr>
              <w:ind w:left="340" w:hanging="227"/>
            </w:pPr>
            <w:r>
              <w:rPr>
                <w:noProof/>
              </w:rPr>
              <w:t>Redazione di rapporti, documenti tecnico scientifici intermedi e consuntivi</w:t>
            </w:r>
          </w:p>
          <w:p w:rsidR="005E10A9" w:rsidRDefault="005E10A9" w:rsidP="005E10A9">
            <w:pPr>
              <w:pStyle w:val="ADA-Attivit"/>
              <w:numPr>
                <w:ilvl w:val="0"/>
                <w:numId w:val="29"/>
              </w:numPr>
              <w:ind w:left="340" w:hanging="227"/>
            </w:pPr>
            <w:r>
              <w:rPr>
                <w:noProof/>
              </w:rPr>
              <w:t>Partecipazione a programmi di ricerca e sperimentazione su metodologie d'intervento</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ADA.20.34.113</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SVOLGIMENTO DI SERVIZI DI CUSTODIA E ACCOGLIENZA MUSEALE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Realizzazione delle attività di accoglienza e di prima informazione al pubblico</w:t>
            </w:r>
          </w:p>
          <w:p w:rsidR="005E10A9" w:rsidRDefault="005E10A9" w:rsidP="005E10A9">
            <w:pPr>
              <w:pStyle w:val="ADA-Attivit"/>
              <w:numPr>
                <w:ilvl w:val="0"/>
                <w:numId w:val="29"/>
              </w:numPr>
              <w:ind w:left="340" w:hanging="227"/>
            </w:pPr>
            <w:r>
              <w:rPr>
                <w:noProof/>
              </w:rPr>
              <w:t>Verifica del corretto funzionamento dei dispositivi di sicurezza</w:t>
            </w:r>
          </w:p>
          <w:p w:rsidR="005E10A9" w:rsidRDefault="005E10A9" w:rsidP="005E10A9">
            <w:pPr>
              <w:pStyle w:val="ADA-Attivit"/>
              <w:numPr>
                <w:ilvl w:val="0"/>
                <w:numId w:val="29"/>
              </w:numPr>
              <w:ind w:left="340" w:hanging="227"/>
            </w:pPr>
            <w:r>
              <w:rPr>
                <w:noProof/>
              </w:rPr>
              <w:t>Controllo del posizionamento dei materiali (anche informativi), delle strutture, degli strumenti di monitoraggio dello stato del bene</w:t>
            </w:r>
          </w:p>
          <w:p w:rsidR="005E10A9" w:rsidRDefault="005E10A9" w:rsidP="005E10A9">
            <w:pPr>
              <w:pStyle w:val="ADA-Attivit"/>
              <w:numPr>
                <w:ilvl w:val="0"/>
                <w:numId w:val="29"/>
              </w:numPr>
              <w:ind w:left="340" w:hanging="227"/>
            </w:pPr>
            <w:r>
              <w:rPr>
                <w:noProof/>
              </w:rPr>
              <w:t>Sorveglianza degli ambienti e del patrimonio museale e primo intervento in caso di emergenza</w:t>
            </w:r>
          </w:p>
          <w:p w:rsidR="005E10A9" w:rsidRDefault="005E10A9" w:rsidP="005E10A9">
            <w:pPr>
              <w:pStyle w:val="ADA-Attivit"/>
              <w:numPr>
                <w:ilvl w:val="0"/>
                <w:numId w:val="29"/>
              </w:numPr>
              <w:ind w:left="340" w:hanging="227"/>
            </w:pPr>
            <w:r>
              <w:rPr>
                <w:noProof/>
              </w:rPr>
              <w:t>Vendita di biglietti e dei materiali informativi e promozionali del museo</w:t>
            </w:r>
          </w:p>
          <w:p w:rsidR="005E10A9" w:rsidRDefault="005E10A9" w:rsidP="005E10A9">
            <w:pPr>
              <w:pStyle w:val="ADA-Attivit"/>
              <w:numPr>
                <w:ilvl w:val="0"/>
                <w:numId w:val="29"/>
              </w:numPr>
              <w:ind w:left="340" w:hanging="227"/>
            </w:pPr>
            <w:r>
              <w:rPr>
                <w:noProof/>
              </w:rPr>
              <w:t>Raccolta delle esigenze dell'utenza museale e comunicazione al personale preposto</w:t>
            </w:r>
          </w:p>
          <w:p w:rsidR="005E10A9" w:rsidRDefault="005E10A9" w:rsidP="005E10A9">
            <w:pPr>
              <w:pStyle w:val="ADA-Attivit"/>
              <w:numPr>
                <w:ilvl w:val="0"/>
                <w:numId w:val="29"/>
              </w:numPr>
              <w:ind w:left="340" w:hanging="227"/>
            </w:pPr>
            <w:r>
              <w:rPr>
                <w:noProof/>
              </w:rPr>
              <w:t>Gestione dell'accesso alle sale espositive secondo regolamento dell’istituto culturale</w:t>
            </w:r>
          </w:p>
          <w:p w:rsidR="005E10A9" w:rsidRPr="00233310" w:rsidRDefault="005E10A9" w:rsidP="005703E4">
            <w:pPr>
              <w:pStyle w:val="ADA-Chiusura"/>
            </w:pPr>
          </w:p>
        </w:tc>
      </w:tr>
    </w:tbl>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ADA.20.34.114</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PRESTITO E MOVIMENTAZIONE DI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Cura degli aspetti amministrativi del prestito (es. autorizzazioni, assicurazioni, spedizioni, richieste, etc)</w:t>
            </w:r>
          </w:p>
          <w:p w:rsidR="005E10A9" w:rsidRDefault="005E10A9" w:rsidP="005E10A9">
            <w:pPr>
              <w:pStyle w:val="ADA-Attivit"/>
              <w:numPr>
                <w:ilvl w:val="0"/>
                <w:numId w:val="29"/>
              </w:numPr>
              <w:ind w:left="340" w:hanging="227"/>
            </w:pPr>
            <w:r>
              <w:rPr>
                <w:noProof/>
              </w:rPr>
              <w:t>Redazione e/o acquisizione del facility report</w:t>
            </w:r>
          </w:p>
          <w:p w:rsidR="005E10A9" w:rsidRDefault="005E10A9" w:rsidP="005E10A9">
            <w:pPr>
              <w:pStyle w:val="ADA-Attivit"/>
              <w:numPr>
                <w:ilvl w:val="0"/>
                <w:numId w:val="29"/>
              </w:numPr>
              <w:ind w:left="340" w:hanging="227"/>
            </w:pPr>
            <w:r>
              <w:rPr>
                <w:noProof/>
              </w:rPr>
              <w:t>Pianificazione dell'imballaggio, trasporto e messa a deposito del bene</w:t>
            </w:r>
          </w:p>
          <w:p w:rsidR="005E10A9" w:rsidRDefault="005E10A9" w:rsidP="005E10A9">
            <w:pPr>
              <w:pStyle w:val="ADA-Attivit"/>
              <w:numPr>
                <w:ilvl w:val="0"/>
                <w:numId w:val="29"/>
              </w:numPr>
              <w:ind w:left="340" w:hanging="227"/>
            </w:pPr>
            <w:r>
              <w:rPr>
                <w:noProof/>
              </w:rPr>
              <w:t>Verifica delle condizioni dell'opera durante e dopo il trasporto del bene</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ADA.20.34.115</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SERVIZI ALL'UTENZA DELL'ARCHIVIO STORICO</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delle condizioni di erogazione del servizio (es. elaborazione carta di qualità dei servizi, del regolamento della sala di studio e della tabella dei costi dei servizi offerti)</w:t>
            </w:r>
          </w:p>
          <w:p w:rsidR="005E10A9" w:rsidRDefault="005E10A9" w:rsidP="005E10A9">
            <w:pPr>
              <w:pStyle w:val="ADA-Attivit"/>
              <w:numPr>
                <w:ilvl w:val="0"/>
                <w:numId w:val="29"/>
              </w:numPr>
              <w:ind w:left="340" w:hanging="227"/>
            </w:pPr>
            <w:r>
              <w:rPr>
                <w:noProof/>
              </w:rPr>
              <w:t>Erogazione del servizio di reference e servizio a distanza (es. orientamento e supporto alla ricerca, monitoraggio e revisione strumenti di ricerca, ricerche, ecc.)</w:t>
            </w:r>
          </w:p>
          <w:p w:rsidR="005E10A9" w:rsidRDefault="005E10A9" w:rsidP="005E10A9">
            <w:pPr>
              <w:pStyle w:val="ADA-Attivit"/>
              <w:numPr>
                <w:ilvl w:val="0"/>
                <w:numId w:val="29"/>
              </w:numPr>
              <w:ind w:left="340" w:hanging="227"/>
            </w:pPr>
            <w:r>
              <w:rPr>
                <w:noProof/>
              </w:rPr>
              <w:t>Gestione consultabilità dei documenti riservati</w:t>
            </w:r>
          </w:p>
          <w:p w:rsidR="005E10A9" w:rsidRDefault="005E10A9" w:rsidP="005E10A9">
            <w:pPr>
              <w:pStyle w:val="ADA-Attivit"/>
              <w:numPr>
                <w:ilvl w:val="0"/>
                <w:numId w:val="29"/>
              </w:numPr>
              <w:ind w:left="340" w:hanging="227"/>
            </w:pPr>
            <w:r>
              <w:rPr>
                <w:noProof/>
              </w:rPr>
              <w:t>Movimentazione e distribuzione del materiale documentario</w:t>
            </w:r>
          </w:p>
          <w:p w:rsidR="005E10A9" w:rsidRDefault="005E10A9" w:rsidP="005E10A9">
            <w:pPr>
              <w:pStyle w:val="ADA-Attivit"/>
              <w:numPr>
                <w:ilvl w:val="0"/>
                <w:numId w:val="29"/>
              </w:numPr>
              <w:ind w:left="340" w:hanging="227"/>
            </w:pPr>
            <w:r>
              <w:rPr>
                <w:noProof/>
              </w:rPr>
              <w:t>Progettazione e attuazione del servizio di riproduzione</w:t>
            </w:r>
          </w:p>
          <w:p w:rsidR="005E10A9" w:rsidRDefault="005E10A9" w:rsidP="005E10A9">
            <w:pPr>
              <w:pStyle w:val="ADA-Attivit"/>
              <w:numPr>
                <w:ilvl w:val="0"/>
                <w:numId w:val="29"/>
              </w:numPr>
              <w:ind w:left="340" w:hanging="227"/>
            </w:pPr>
            <w:r>
              <w:rPr>
                <w:noProof/>
              </w:rPr>
              <w:t>Diffusione e comunicazione informazioni sul patrimonio bibliografico (progettazione sistemi informativi, pubblicazione strumenti di ricerca, ecc.)</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ADA.20.34.116</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SERVIZI ALL'UTENZA DELLA BIBLIOTECA</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delle condizioni di erogazione del servizio (es. regolamento della sala di consultazione e della tabella dei costi dei servizi offerti)</w:t>
            </w:r>
          </w:p>
          <w:p w:rsidR="005E10A9" w:rsidRDefault="005E10A9" w:rsidP="005E10A9">
            <w:pPr>
              <w:pStyle w:val="ADA-Attivit"/>
              <w:numPr>
                <w:ilvl w:val="0"/>
                <w:numId w:val="29"/>
              </w:numPr>
              <w:ind w:left="340" w:hanging="227"/>
            </w:pPr>
            <w:r>
              <w:rPr>
                <w:noProof/>
              </w:rPr>
              <w:t>Erogazione del servizio di reference (supporto alla ricerca, monitoraggio e revisione strumenti di ricerca)</w:t>
            </w:r>
          </w:p>
          <w:p w:rsidR="005E10A9" w:rsidRDefault="005E10A9" w:rsidP="005E10A9">
            <w:pPr>
              <w:pStyle w:val="ADA-Attivit"/>
              <w:numPr>
                <w:ilvl w:val="0"/>
                <w:numId w:val="29"/>
              </w:numPr>
              <w:ind w:left="340" w:hanging="227"/>
            </w:pPr>
            <w:r>
              <w:rPr>
                <w:noProof/>
              </w:rPr>
              <w:t>Erogazione del servizio di istruzione all'utente sulle abilità informative</w:t>
            </w:r>
          </w:p>
          <w:p w:rsidR="005E10A9" w:rsidRDefault="005E10A9" w:rsidP="005E10A9">
            <w:pPr>
              <w:pStyle w:val="ADA-Attivit"/>
              <w:numPr>
                <w:ilvl w:val="0"/>
                <w:numId w:val="29"/>
              </w:numPr>
              <w:ind w:left="340" w:hanging="227"/>
            </w:pPr>
            <w:r>
              <w:rPr>
                <w:noProof/>
              </w:rPr>
              <w:t>Erogazione del servizio di prestito</w:t>
            </w:r>
          </w:p>
          <w:p w:rsidR="005E10A9" w:rsidRDefault="005E10A9" w:rsidP="005E10A9">
            <w:pPr>
              <w:pStyle w:val="ADA-Attivit"/>
              <w:numPr>
                <w:ilvl w:val="0"/>
                <w:numId w:val="29"/>
              </w:numPr>
              <w:ind w:left="340" w:hanging="227"/>
            </w:pPr>
            <w:r>
              <w:rPr>
                <w:noProof/>
              </w:rPr>
              <w:t>Movimentazione e distribuzione materiale documentario e controllo scaffali</w:t>
            </w:r>
          </w:p>
          <w:p w:rsidR="005E10A9" w:rsidRDefault="005E10A9" w:rsidP="005E10A9">
            <w:pPr>
              <w:pStyle w:val="ADA-Attivit"/>
              <w:numPr>
                <w:ilvl w:val="0"/>
                <w:numId w:val="29"/>
              </w:numPr>
              <w:ind w:left="340" w:hanging="227"/>
            </w:pPr>
            <w:r>
              <w:rPr>
                <w:noProof/>
              </w:rPr>
              <w:t>Progettazione e attuazione del servizio di riproduzione</w:t>
            </w:r>
          </w:p>
          <w:p w:rsidR="005E10A9" w:rsidRDefault="005E10A9" w:rsidP="005E10A9">
            <w:pPr>
              <w:pStyle w:val="ADA-Attivit"/>
              <w:numPr>
                <w:ilvl w:val="0"/>
                <w:numId w:val="29"/>
              </w:numPr>
              <w:ind w:left="340" w:hanging="227"/>
            </w:pPr>
            <w:r>
              <w:rPr>
                <w:noProof/>
              </w:rPr>
              <w:t>Diffusione e comunicazione informazioni sul patrimonio bibliografico (progettazione sistemi informativi, pubblicazione strumenti di ricerca, etc)</w:t>
            </w:r>
          </w:p>
          <w:p w:rsidR="005E10A9" w:rsidRPr="00233310" w:rsidRDefault="005E10A9" w:rsidP="005703E4">
            <w:pPr>
              <w:pStyle w:val="ADA-Chiusura"/>
            </w:pPr>
          </w:p>
        </w:tc>
      </w:tr>
    </w:tbl>
    <w:p w:rsidR="005E10A9" w:rsidRDefault="005E10A9" w:rsidP="005E10A9">
      <w:pPr>
        <w:pStyle w:val="DOC-Spaziatura"/>
      </w:pPr>
    </w:p>
    <w:p w:rsidR="005E10A9" w:rsidRDefault="005E10A9">
      <w:r>
        <w:br w:type="page"/>
      </w: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ADA.20.34.117</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GESTIONE DELLE RISORSE INFORMATIVE E DOCUMENTARIE DELLE BIBLIOTECHE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Acquisizione ed inventariazione delle risorse informative e documentarie</w:t>
            </w:r>
          </w:p>
          <w:p w:rsidR="005E10A9" w:rsidRDefault="005E10A9" w:rsidP="005E10A9">
            <w:pPr>
              <w:pStyle w:val="ADA-Attivit"/>
              <w:numPr>
                <w:ilvl w:val="0"/>
                <w:numId w:val="29"/>
              </w:numPr>
              <w:ind w:left="340" w:hanging="227"/>
            </w:pPr>
            <w:r>
              <w:rPr>
                <w:noProof/>
              </w:rPr>
              <w:t>Trattamento e ordinamento fisico delle risorse informative e documentarie</w:t>
            </w:r>
          </w:p>
          <w:p w:rsidR="005E10A9" w:rsidRDefault="005E10A9" w:rsidP="005E10A9">
            <w:pPr>
              <w:pStyle w:val="ADA-Attivit"/>
              <w:numPr>
                <w:ilvl w:val="0"/>
                <w:numId w:val="29"/>
              </w:numPr>
              <w:ind w:left="340" w:hanging="227"/>
            </w:pPr>
            <w:r>
              <w:rPr>
                <w:noProof/>
              </w:rPr>
              <w:t>Controllo inventariale delle risorse informative e documentarie</w:t>
            </w:r>
          </w:p>
          <w:p w:rsidR="005E10A9" w:rsidRDefault="005E10A9" w:rsidP="005E10A9">
            <w:pPr>
              <w:pStyle w:val="ADA-Attivit"/>
              <w:numPr>
                <w:ilvl w:val="0"/>
                <w:numId w:val="29"/>
              </w:numPr>
              <w:ind w:left="340" w:hanging="227"/>
            </w:pPr>
            <w:r>
              <w:rPr>
                <w:noProof/>
              </w:rPr>
              <w:t>Descrizione e indicizzazione delle risorse informative e documentarie</w:t>
            </w:r>
          </w:p>
          <w:p w:rsidR="005E10A9" w:rsidRDefault="005E10A9" w:rsidP="005E10A9">
            <w:pPr>
              <w:pStyle w:val="ADA-Attivit"/>
              <w:numPr>
                <w:ilvl w:val="0"/>
                <w:numId w:val="29"/>
              </w:numPr>
              <w:ind w:left="340" w:hanging="227"/>
            </w:pPr>
            <w:r>
              <w:rPr>
                <w:noProof/>
              </w:rPr>
              <w:t>Revisione delle collezioni</w:t>
            </w:r>
          </w:p>
          <w:p w:rsidR="005E10A9" w:rsidRDefault="005E10A9" w:rsidP="005E10A9">
            <w:pPr>
              <w:pStyle w:val="ADA-Attivit"/>
              <w:numPr>
                <w:ilvl w:val="0"/>
                <w:numId w:val="29"/>
              </w:numPr>
              <w:ind w:left="340" w:hanging="227"/>
            </w:pPr>
            <w:r>
              <w:rPr>
                <w:noProof/>
              </w:rPr>
              <w:t>Manutenzione dei cataloghi e delle banche dati</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ADA.20.34.145</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GESTIONE DELL‘ISTITUTO CULTURALE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Pianificazione ed elaborazione di documenti programmatici e tecnici (indirizzi programmatici e scientifici, programmi pluriennali ed annuali, documenti per l'incremento del patrimonio culturale, procedure di scarto, ecc.)</w:t>
            </w:r>
          </w:p>
          <w:p w:rsidR="005E10A9" w:rsidRDefault="005E10A9" w:rsidP="005E10A9">
            <w:pPr>
              <w:pStyle w:val="ADA-Attivit"/>
              <w:numPr>
                <w:ilvl w:val="0"/>
                <w:numId w:val="29"/>
              </w:numPr>
              <w:ind w:left="340" w:hanging="227"/>
            </w:pPr>
            <w:r>
              <w:rPr>
                <w:noProof/>
              </w:rPr>
              <w:t>Pianificazione finanziaria di breve e medio termine (incluso fund raising)</w:t>
            </w:r>
          </w:p>
          <w:p w:rsidR="005E10A9" w:rsidRDefault="005E10A9" w:rsidP="005E10A9">
            <w:pPr>
              <w:pStyle w:val="ADA-Attivit"/>
              <w:numPr>
                <w:ilvl w:val="0"/>
                <w:numId w:val="29"/>
              </w:numPr>
              <w:ind w:left="340" w:hanging="227"/>
            </w:pPr>
            <w:r>
              <w:rPr>
                <w:noProof/>
              </w:rPr>
              <w:t>Definizione della carta dei servizi</w:t>
            </w:r>
          </w:p>
          <w:p w:rsidR="005E10A9" w:rsidRDefault="005E10A9" w:rsidP="005E10A9">
            <w:pPr>
              <w:pStyle w:val="ADA-Attivit"/>
              <w:numPr>
                <w:ilvl w:val="0"/>
                <w:numId w:val="29"/>
              </w:numPr>
              <w:ind w:left="340" w:hanging="227"/>
            </w:pPr>
            <w:r>
              <w:rPr>
                <w:noProof/>
              </w:rPr>
              <w:t>Sviluppo e attuazione del progetto culturale e scientifico dell'organizzazione culturale</w:t>
            </w:r>
          </w:p>
          <w:p w:rsidR="005E10A9" w:rsidRDefault="005E10A9" w:rsidP="005E10A9">
            <w:pPr>
              <w:pStyle w:val="ADA-Attivit"/>
              <w:numPr>
                <w:ilvl w:val="0"/>
                <w:numId w:val="29"/>
              </w:numPr>
              <w:ind w:left="340" w:hanging="227"/>
            </w:pPr>
            <w:r>
              <w:rPr>
                <w:noProof/>
              </w:rPr>
              <w:t>Organizzazione e gestione del risorse umane</w:t>
            </w:r>
          </w:p>
          <w:p w:rsidR="005E10A9" w:rsidRDefault="005E10A9" w:rsidP="005E10A9">
            <w:pPr>
              <w:pStyle w:val="ADA-Attivit"/>
              <w:numPr>
                <w:ilvl w:val="0"/>
                <w:numId w:val="29"/>
              </w:numPr>
              <w:ind w:left="340" w:hanging="227"/>
            </w:pPr>
            <w:r>
              <w:rPr>
                <w:noProof/>
              </w:rPr>
              <w:t>Gestione delle risorse strumentali e degli spazi</w:t>
            </w:r>
          </w:p>
          <w:p w:rsidR="005E10A9" w:rsidRDefault="005E10A9" w:rsidP="005E10A9">
            <w:pPr>
              <w:pStyle w:val="ADA-Attivit"/>
              <w:numPr>
                <w:ilvl w:val="0"/>
                <w:numId w:val="29"/>
              </w:numPr>
              <w:ind w:left="340" w:hanging="227"/>
            </w:pPr>
            <w:r>
              <w:rPr>
                <w:noProof/>
              </w:rPr>
              <w:t>Gestione delle politiche di acquisizione di beni e servizi</w:t>
            </w:r>
          </w:p>
          <w:p w:rsidR="005E10A9" w:rsidRDefault="005E10A9" w:rsidP="005E10A9">
            <w:pPr>
              <w:pStyle w:val="ADA-Attivit"/>
              <w:numPr>
                <w:ilvl w:val="0"/>
                <w:numId w:val="29"/>
              </w:numPr>
              <w:ind w:left="340" w:hanging="227"/>
            </w:pPr>
            <w:r>
              <w:rPr>
                <w:noProof/>
              </w:rPr>
              <w:t>Gestione del piano di sicurezza</w:t>
            </w:r>
          </w:p>
          <w:p w:rsidR="005E10A9" w:rsidRDefault="005E10A9" w:rsidP="005E10A9">
            <w:pPr>
              <w:pStyle w:val="ADA-Attivit"/>
              <w:numPr>
                <w:ilvl w:val="0"/>
                <w:numId w:val="29"/>
              </w:numPr>
              <w:ind w:left="340" w:hanging="227"/>
            </w:pPr>
            <w:r>
              <w:rPr>
                <w:noProof/>
              </w:rPr>
              <w:t>Monitoraggio e valutazione delle attività dell'organizzazione culturale</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ADA.20.35.97</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VALORIZZAZIONE DEL PATRIMONIO CULTURALE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Accesso e valorizzazione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degli obiettivi della valorizzazione</w:t>
            </w:r>
          </w:p>
          <w:p w:rsidR="005E10A9" w:rsidRDefault="005E10A9" w:rsidP="005E10A9">
            <w:pPr>
              <w:pStyle w:val="ADA-Attivit"/>
              <w:numPr>
                <w:ilvl w:val="0"/>
                <w:numId w:val="29"/>
              </w:numPr>
              <w:ind w:left="340" w:hanging="227"/>
            </w:pPr>
            <w:r>
              <w:rPr>
                <w:noProof/>
              </w:rPr>
              <w:t>Cura delle relazioni con istituzioni, enti e stakeholder esterni</w:t>
            </w:r>
          </w:p>
          <w:p w:rsidR="005E10A9" w:rsidRDefault="005E10A9" w:rsidP="005E10A9">
            <w:pPr>
              <w:pStyle w:val="ADA-Attivit"/>
              <w:numPr>
                <w:ilvl w:val="0"/>
                <w:numId w:val="29"/>
              </w:numPr>
              <w:ind w:left="340" w:hanging="227"/>
            </w:pPr>
            <w:r>
              <w:rPr>
                <w:noProof/>
              </w:rPr>
              <w:t>Ricerca scientifica e studio ai fini della mediazione del patrimonio culturale da valorizzare</w:t>
            </w:r>
          </w:p>
          <w:p w:rsidR="005E10A9" w:rsidRDefault="005E10A9" w:rsidP="005E10A9">
            <w:pPr>
              <w:pStyle w:val="ADA-Attivit"/>
              <w:numPr>
                <w:ilvl w:val="0"/>
                <w:numId w:val="29"/>
              </w:numPr>
              <w:ind w:left="340" w:hanging="227"/>
            </w:pPr>
            <w:r>
              <w:rPr>
                <w:noProof/>
              </w:rPr>
              <w:t>Ordinamento e catalogazione dei beni culturali dell'Ente</w:t>
            </w:r>
          </w:p>
          <w:p w:rsidR="005E10A9" w:rsidRDefault="005E10A9" w:rsidP="005E10A9">
            <w:pPr>
              <w:pStyle w:val="ADA-Attivit"/>
              <w:numPr>
                <w:ilvl w:val="0"/>
                <w:numId w:val="29"/>
              </w:numPr>
              <w:ind w:left="340" w:hanging="227"/>
            </w:pPr>
            <w:r>
              <w:rPr>
                <w:noProof/>
              </w:rPr>
              <w:t>Elaborazione e pubblicazione di strumenti di ricerca e di supporto alla valorizzazione del patrimonio dell'Ente</w:t>
            </w:r>
          </w:p>
          <w:p w:rsidR="005E10A9" w:rsidRDefault="005E10A9" w:rsidP="005E10A9">
            <w:pPr>
              <w:pStyle w:val="ADA-Attivit"/>
              <w:numPr>
                <w:ilvl w:val="0"/>
                <w:numId w:val="29"/>
              </w:numPr>
              <w:ind w:left="340" w:hanging="227"/>
            </w:pPr>
            <w:r>
              <w:rPr>
                <w:noProof/>
              </w:rPr>
              <w:t>Progettazione, valutazione e aggiornamento di sistemi informatici e informativi</w:t>
            </w:r>
          </w:p>
          <w:p w:rsidR="005E10A9" w:rsidRDefault="005E10A9" w:rsidP="005E10A9">
            <w:pPr>
              <w:pStyle w:val="ADA-Attivit"/>
              <w:numPr>
                <w:ilvl w:val="0"/>
                <w:numId w:val="29"/>
              </w:numPr>
              <w:ind w:left="340" w:hanging="227"/>
            </w:pPr>
            <w:r>
              <w:rPr>
                <w:noProof/>
              </w:rPr>
              <w:t>Progettazione delle attività di comunicazione/mediazione (mostre, eventi, laboratori, visite guidate, ecc.)</w:t>
            </w:r>
          </w:p>
          <w:p w:rsidR="005E10A9" w:rsidRPr="00233310" w:rsidRDefault="005E10A9" w:rsidP="005703E4">
            <w:pPr>
              <w:pStyle w:val="ADA-Chiusura"/>
            </w:pPr>
          </w:p>
        </w:tc>
      </w:tr>
    </w:tbl>
    <w:p w:rsidR="005E10A9" w:rsidRDefault="005E10A9" w:rsidP="005E10A9">
      <w:pPr>
        <w:pStyle w:val="DOC-Spaziatura"/>
      </w:pPr>
    </w:p>
    <w:p w:rsidR="005E10A9" w:rsidRDefault="005E10A9">
      <w:r>
        <w:br w:type="page"/>
      </w: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ADA.20.35.98</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PROMOZIONE DI BENI E SERVIZI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Accesso e valorizzazione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Analisi e studio dei fabbisogni e della domanda e offerta di servizi culturali</w:t>
            </w:r>
          </w:p>
          <w:p w:rsidR="005E10A9" w:rsidRDefault="005E10A9" w:rsidP="005E10A9">
            <w:pPr>
              <w:pStyle w:val="ADA-Attivit"/>
              <w:numPr>
                <w:ilvl w:val="0"/>
                <w:numId w:val="29"/>
              </w:numPr>
              <w:ind w:left="340" w:hanging="227"/>
            </w:pPr>
            <w:r>
              <w:rPr>
                <w:noProof/>
              </w:rPr>
              <w:t>Identificazione e attivazione delle relazioni verso l’esterno con gli EE.LL, le istituzioni e i diversi stakeholder</w:t>
            </w:r>
          </w:p>
          <w:p w:rsidR="005E10A9" w:rsidRDefault="005E10A9" w:rsidP="005E10A9">
            <w:pPr>
              <w:pStyle w:val="ADA-Attivit"/>
              <w:numPr>
                <w:ilvl w:val="0"/>
                <w:numId w:val="29"/>
              </w:numPr>
              <w:ind w:left="340" w:hanging="227"/>
            </w:pPr>
            <w:r>
              <w:rPr>
                <w:noProof/>
              </w:rPr>
              <w:t>Progettazione dei servizi di promozione dei beni culturali</w:t>
            </w:r>
          </w:p>
          <w:p w:rsidR="005E10A9" w:rsidRDefault="005E10A9" w:rsidP="005E10A9">
            <w:pPr>
              <w:pStyle w:val="ADA-Attivit"/>
              <w:numPr>
                <w:ilvl w:val="0"/>
                <w:numId w:val="29"/>
              </w:numPr>
              <w:ind w:left="340" w:hanging="227"/>
            </w:pPr>
            <w:r>
              <w:rPr>
                <w:noProof/>
              </w:rPr>
              <w:t>Definizione del piano marketing</w:t>
            </w:r>
          </w:p>
          <w:p w:rsidR="005E10A9" w:rsidRDefault="005E10A9" w:rsidP="005E10A9">
            <w:pPr>
              <w:pStyle w:val="ADA-Attivit"/>
              <w:numPr>
                <w:ilvl w:val="0"/>
                <w:numId w:val="29"/>
              </w:numPr>
              <w:ind w:left="340" w:hanging="227"/>
            </w:pPr>
            <w:r>
              <w:rPr>
                <w:noProof/>
              </w:rPr>
              <w:t>Cura degli aspetti organizzativi dei servizi e delle attività di promozione</w:t>
            </w:r>
          </w:p>
          <w:p w:rsidR="005E10A9" w:rsidRDefault="005E10A9" w:rsidP="005E10A9">
            <w:pPr>
              <w:pStyle w:val="ADA-Attivit"/>
              <w:numPr>
                <w:ilvl w:val="0"/>
                <w:numId w:val="29"/>
              </w:numPr>
              <w:ind w:left="340" w:hanging="227"/>
            </w:pPr>
            <w:r>
              <w:rPr>
                <w:noProof/>
              </w:rPr>
              <w:t>Predisposizione di prodotti per la comunicazione e la promozione di beni e servizi culturali</w:t>
            </w:r>
          </w:p>
          <w:p w:rsidR="005E10A9" w:rsidRDefault="005E10A9" w:rsidP="005E10A9">
            <w:pPr>
              <w:pStyle w:val="ADA-Attivit"/>
              <w:numPr>
                <w:ilvl w:val="0"/>
                <w:numId w:val="29"/>
              </w:numPr>
              <w:ind w:left="340" w:hanging="227"/>
            </w:pPr>
            <w:r>
              <w:rPr>
                <w:noProof/>
              </w:rPr>
              <w:t>Monitoraggio e valutazione delle attività di promozione dei beni culturali</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ADA.20.35.99</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PROGETTAZIONE E REALIZZAZIONE DI ATTIVITÀ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Accesso e valorizzazione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progetto culturale e scientifico</w:t>
            </w:r>
          </w:p>
          <w:p w:rsidR="005E10A9" w:rsidRDefault="005E10A9" w:rsidP="005E10A9">
            <w:pPr>
              <w:pStyle w:val="ADA-Attivit"/>
              <w:numPr>
                <w:ilvl w:val="0"/>
                <w:numId w:val="29"/>
              </w:numPr>
              <w:ind w:left="340" w:hanging="227"/>
            </w:pPr>
            <w:r>
              <w:rPr>
                <w:noProof/>
              </w:rPr>
              <w:t>Individuazione di risorse e vincoli</w:t>
            </w:r>
          </w:p>
          <w:p w:rsidR="005E10A9" w:rsidRDefault="005E10A9" w:rsidP="005E10A9">
            <w:pPr>
              <w:pStyle w:val="ADA-Attivit"/>
              <w:numPr>
                <w:ilvl w:val="0"/>
                <w:numId w:val="29"/>
              </w:numPr>
              <w:ind w:left="340" w:hanging="227"/>
            </w:pPr>
            <w:r>
              <w:rPr>
                <w:noProof/>
              </w:rPr>
              <w:t>Progettazione esecutiva delle attività (risorse umane, vigilanza, sicurezza, trasporto, ecc.)</w:t>
            </w:r>
          </w:p>
          <w:p w:rsidR="005E10A9" w:rsidRDefault="005E10A9" w:rsidP="005E10A9">
            <w:pPr>
              <w:pStyle w:val="ADA-Attivit"/>
              <w:numPr>
                <w:ilvl w:val="0"/>
                <w:numId w:val="29"/>
              </w:numPr>
              <w:ind w:left="340" w:hanging="227"/>
            </w:pPr>
            <w:r>
              <w:rPr>
                <w:noProof/>
              </w:rPr>
              <w:t>Promozione e comunicazione dell'evento con attività e strumenti specifici</w:t>
            </w:r>
          </w:p>
          <w:p w:rsidR="005E10A9" w:rsidRDefault="005E10A9" w:rsidP="005E10A9">
            <w:pPr>
              <w:pStyle w:val="ADA-Attivit"/>
              <w:numPr>
                <w:ilvl w:val="0"/>
                <w:numId w:val="29"/>
              </w:numPr>
              <w:ind w:left="340" w:hanging="227"/>
            </w:pPr>
            <w:r>
              <w:rPr>
                <w:noProof/>
              </w:rPr>
              <w:t>Realizzazione delle attività culturali</w:t>
            </w:r>
          </w:p>
          <w:p w:rsidR="005E10A9" w:rsidRDefault="005E10A9" w:rsidP="005E10A9">
            <w:pPr>
              <w:pStyle w:val="ADA-Attivit"/>
              <w:numPr>
                <w:ilvl w:val="0"/>
                <w:numId w:val="29"/>
              </w:numPr>
              <w:ind w:left="340" w:hanging="227"/>
            </w:pPr>
            <w:r>
              <w:rPr>
                <w:noProof/>
              </w:rPr>
              <w:t>Monitoraggio e valutazione delle attività culturali</w:t>
            </w:r>
          </w:p>
          <w:p w:rsidR="005E10A9" w:rsidRDefault="005E10A9" w:rsidP="005E10A9">
            <w:pPr>
              <w:pStyle w:val="ADA-Attivit"/>
              <w:numPr>
                <w:ilvl w:val="0"/>
                <w:numId w:val="29"/>
              </w:numPr>
              <w:ind w:left="340" w:hanging="227"/>
            </w:pPr>
            <w:r>
              <w:rPr>
                <w:noProof/>
              </w:rPr>
              <w:t>Cura degli aspetti amministrativi</w:t>
            </w:r>
          </w:p>
          <w:p w:rsidR="005E10A9" w:rsidRDefault="005E10A9" w:rsidP="005E10A9">
            <w:pPr>
              <w:pStyle w:val="ADA-Attivit"/>
              <w:numPr>
                <w:ilvl w:val="0"/>
                <w:numId w:val="29"/>
              </w:numPr>
              <w:ind w:left="340" w:hanging="227"/>
            </w:pPr>
            <w:r>
              <w:rPr>
                <w:noProof/>
              </w:rPr>
              <w:t>Elaborazione e pubblicazione di strumenti di ricerca e di supporto alla fruizione</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ADA.20.35.100</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ATTIVITÀ DI EDUCAZIONE AL PATRIMONIO CULTURALE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Accesso e valorizzazione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Individuazione e analisi del potenziale educativo-didattico del patrimonio culturale</w:t>
            </w:r>
          </w:p>
          <w:p w:rsidR="005E10A9" w:rsidRDefault="005E10A9" w:rsidP="005E10A9">
            <w:pPr>
              <w:pStyle w:val="ADA-Attivit"/>
              <w:numPr>
                <w:ilvl w:val="0"/>
                <w:numId w:val="29"/>
              </w:numPr>
              <w:ind w:left="340" w:hanging="227"/>
            </w:pPr>
            <w:r>
              <w:rPr>
                <w:noProof/>
              </w:rPr>
              <w:t>Analisi delle caratteristiche e dei bisogni dell'utenza reale e potenziale</w:t>
            </w:r>
          </w:p>
          <w:p w:rsidR="005E10A9" w:rsidRDefault="005E10A9" w:rsidP="005E10A9">
            <w:pPr>
              <w:pStyle w:val="ADA-Attivit"/>
              <w:numPr>
                <w:ilvl w:val="0"/>
                <w:numId w:val="29"/>
              </w:numPr>
              <w:ind w:left="340" w:hanging="227"/>
            </w:pPr>
            <w:r>
              <w:rPr>
                <w:noProof/>
              </w:rPr>
              <w:t>Individuazione di modalità e strumenti per garantire l'accessibilità</w:t>
            </w:r>
          </w:p>
          <w:p w:rsidR="005E10A9" w:rsidRDefault="005E10A9" w:rsidP="005E10A9">
            <w:pPr>
              <w:pStyle w:val="ADA-Attivit"/>
              <w:numPr>
                <w:ilvl w:val="0"/>
                <w:numId w:val="29"/>
              </w:numPr>
              <w:ind w:left="340" w:hanging="227"/>
            </w:pPr>
            <w:r>
              <w:rPr>
                <w:noProof/>
              </w:rPr>
              <w:t>Progettazione di interventi educativo-didattici</w:t>
            </w:r>
          </w:p>
          <w:p w:rsidR="005E10A9" w:rsidRDefault="005E10A9" w:rsidP="005E10A9">
            <w:pPr>
              <w:pStyle w:val="ADA-Attivit"/>
              <w:numPr>
                <w:ilvl w:val="0"/>
                <w:numId w:val="29"/>
              </w:numPr>
              <w:ind w:left="340" w:hanging="227"/>
            </w:pPr>
            <w:r>
              <w:rPr>
                <w:noProof/>
              </w:rPr>
              <w:t>Realizzazione di servizi educativi</w:t>
            </w:r>
          </w:p>
          <w:p w:rsidR="005E10A9" w:rsidRDefault="005E10A9" w:rsidP="005E10A9">
            <w:pPr>
              <w:pStyle w:val="ADA-Attivit"/>
              <w:numPr>
                <w:ilvl w:val="0"/>
                <w:numId w:val="29"/>
              </w:numPr>
              <w:ind w:left="340" w:hanging="227"/>
            </w:pPr>
            <w:r>
              <w:rPr>
                <w:noProof/>
              </w:rPr>
              <w:t>Valutazione e monitoraggio dei servizi educativi erogati</w:t>
            </w:r>
          </w:p>
          <w:p w:rsidR="005E10A9" w:rsidRDefault="005E10A9" w:rsidP="005E10A9">
            <w:pPr>
              <w:pStyle w:val="ADA-Attivit"/>
              <w:numPr>
                <w:ilvl w:val="0"/>
                <w:numId w:val="29"/>
              </w:numPr>
              <w:ind w:left="340" w:hanging="227"/>
            </w:pPr>
            <w:r>
              <w:rPr>
                <w:noProof/>
              </w:rPr>
              <w:t>Pianificazione delle attività, strategie, strumenti e fasi di lavoro</w:t>
            </w:r>
          </w:p>
          <w:p w:rsidR="005E10A9" w:rsidRPr="00233310" w:rsidRDefault="005E10A9" w:rsidP="005703E4">
            <w:pPr>
              <w:pStyle w:val="ADA-Chiusura"/>
            </w:pPr>
          </w:p>
        </w:tc>
      </w:tr>
    </w:tbl>
    <w:p w:rsidR="005E10A9" w:rsidRDefault="005E10A9" w:rsidP="005E10A9">
      <w:pPr>
        <w:pStyle w:val="DOC-Spaziatura"/>
      </w:pPr>
    </w:p>
    <w:p w:rsidR="005E10A9" w:rsidRDefault="005E10A9"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9433966"/>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Pr="00377FBB" w:rsidRDefault="00217B5D" w:rsidP="008235DE">
      <w:pPr>
        <w:pStyle w:val="DOC-TitoloSettoreXelenchi"/>
      </w:pPr>
      <w:r>
        <w:t xml:space="preserve">TUTELA, VALORIZZAZIONE, CONSERVAZIONE E GESTIONE </w:t>
      </w:r>
      <w:r>
        <w:br/>
        <w:t>DEI BENI CULTURALI</w:t>
      </w: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270B6C" w:rsidTr="00270B6C">
        <w:trPr>
          <w:trHeight w:hRule="exact" w:val="320"/>
        </w:trPr>
        <w:tc>
          <w:tcPr>
            <w:tcW w:w="40" w:type="dxa"/>
          </w:tcPr>
          <w:p w:rsidR="00270B6C" w:rsidRDefault="00270B6C" w:rsidP="002B0F21">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EQF</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QPR-SBC-01</w:t>
            </w:r>
          </w:p>
        </w:tc>
        <w:tc>
          <w:tcPr>
            <w:tcW w:w="7432" w:type="dxa"/>
            <w:tcMar>
              <w:top w:w="0" w:type="dxa"/>
              <w:left w:w="60" w:type="dxa"/>
              <w:bottom w:w="0" w:type="dxa"/>
              <w:right w:w="0" w:type="dxa"/>
            </w:tcMar>
            <w:vAlign w:val="center"/>
          </w:tcPr>
          <w:p w:rsidR="00270B6C" w:rsidRDefault="00270B6C" w:rsidP="002B0F21">
            <w:pPr>
              <w:pStyle w:val="DOC-ELenco"/>
            </w:pPr>
            <w:r>
              <w:t>ACCOGLIENZA E CUSTODIA MUSEALE</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QPR-SBC-02</w:t>
            </w:r>
          </w:p>
        </w:tc>
        <w:tc>
          <w:tcPr>
            <w:tcW w:w="7432" w:type="dxa"/>
            <w:tcMar>
              <w:top w:w="0" w:type="dxa"/>
              <w:left w:w="60" w:type="dxa"/>
              <w:bottom w:w="0" w:type="dxa"/>
              <w:right w:w="0" w:type="dxa"/>
            </w:tcMar>
            <w:vAlign w:val="center"/>
          </w:tcPr>
          <w:p w:rsidR="00270B6C" w:rsidRDefault="00270B6C" w:rsidP="002B0F21">
            <w:pPr>
              <w:pStyle w:val="DOC-ELenco"/>
            </w:pPr>
            <w:r>
              <w:t>ORGANIZZAZIONE DEI SERVIZI DI PRESTITO E MOVIMENTAZIONE</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QPR-SBC-03</w:t>
            </w:r>
          </w:p>
        </w:tc>
        <w:tc>
          <w:tcPr>
            <w:tcW w:w="7432" w:type="dxa"/>
            <w:tcMar>
              <w:top w:w="0" w:type="dxa"/>
              <w:left w:w="60" w:type="dxa"/>
              <w:bottom w:w="0" w:type="dxa"/>
              <w:right w:w="0" w:type="dxa"/>
            </w:tcMar>
            <w:vAlign w:val="center"/>
          </w:tcPr>
          <w:p w:rsidR="00270B6C" w:rsidRDefault="00270B6C" w:rsidP="002B0F21">
            <w:pPr>
              <w:pStyle w:val="DOC-ELenco"/>
            </w:pPr>
            <w:r>
              <w:t xml:space="preserve">ORGANIZZAZIONE DEI SERVIZI AL PUBBLICO IN BIBLIOTECA </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QPR-SBC-04</w:t>
            </w:r>
          </w:p>
        </w:tc>
        <w:tc>
          <w:tcPr>
            <w:tcW w:w="7432" w:type="dxa"/>
            <w:tcMar>
              <w:top w:w="0" w:type="dxa"/>
              <w:left w:w="60" w:type="dxa"/>
              <w:bottom w:w="0" w:type="dxa"/>
              <w:right w:w="0" w:type="dxa"/>
            </w:tcMar>
            <w:vAlign w:val="center"/>
          </w:tcPr>
          <w:p w:rsidR="00270B6C" w:rsidRDefault="00270B6C" w:rsidP="002B0F21">
            <w:pPr>
              <w:pStyle w:val="DOC-ELenco"/>
            </w:pPr>
            <w:r>
              <w:t>ORGANIZZAZIONE DELLE RISORSE INFORMATIVE E DOCUMENTARIE</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QPR-SBC-05</w:t>
            </w:r>
          </w:p>
        </w:tc>
        <w:tc>
          <w:tcPr>
            <w:tcW w:w="7432" w:type="dxa"/>
            <w:tcMar>
              <w:top w:w="0" w:type="dxa"/>
              <w:left w:w="60" w:type="dxa"/>
              <w:bottom w:w="0" w:type="dxa"/>
              <w:right w:w="0" w:type="dxa"/>
            </w:tcMar>
            <w:vAlign w:val="center"/>
          </w:tcPr>
          <w:p w:rsidR="00270B6C" w:rsidRDefault="00270B6C" w:rsidP="002B0F21">
            <w:pPr>
              <w:pStyle w:val="DOC-ELenco"/>
            </w:pPr>
            <w:r>
              <w:t>PREPARAZIONE DI EVENTI CULTURALI</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QPR-SBC-06</w:t>
            </w:r>
          </w:p>
        </w:tc>
        <w:tc>
          <w:tcPr>
            <w:tcW w:w="7432" w:type="dxa"/>
            <w:tcMar>
              <w:top w:w="0" w:type="dxa"/>
              <w:left w:w="60" w:type="dxa"/>
              <w:bottom w:w="0" w:type="dxa"/>
              <w:right w:w="0" w:type="dxa"/>
            </w:tcMar>
            <w:vAlign w:val="center"/>
          </w:tcPr>
          <w:p w:rsidR="00270B6C" w:rsidRDefault="00270B6C" w:rsidP="002B0F21">
            <w:pPr>
              <w:pStyle w:val="DOC-ELenco"/>
            </w:pPr>
            <w:r>
              <w:t>REALIZZAZIONE DI EVENTI CULTURALI</w:t>
            </w:r>
          </w:p>
        </w:tc>
        <w:tc>
          <w:tcPr>
            <w:tcW w:w="700" w:type="dxa"/>
            <w:tcMar>
              <w:top w:w="0" w:type="dxa"/>
              <w:left w:w="60" w:type="dxa"/>
              <w:bottom w:w="0" w:type="dxa"/>
              <w:right w:w="0" w:type="dxa"/>
            </w:tcMar>
            <w:vAlign w:val="center"/>
          </w:tcPr>
          <w:p w:rsidR="00270B6C" w:rsidRDefault="00F31094"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QPR-SBC-07</w:t>
            </w:r>
          </w:p>
        </w:tc>
        <w:tc>
          <w:tcPr>
            <w:tcW w:w="7432" w:type="dxa"/>
            <w:tcMar>
              <w:top w:w="0" w:type="dxa"/>
              <w:left w:w="60" w:type="dxa"/>
              <w:bottom w:w="0" w:type="dxa"/>
              <w:right w:w="0" w:type="dxa"/>
            </w:tcMar>
            <w:vAlign w:val="center"/>
          </w:tcPr>
          <w:p w:rsidR="00270B6C" w:rsidRDefault="00270B6C" w:rsidP="002B0F21">
            <w:pPr>
              <w:pStyle w:val="DOC-ELenco"/>
            </w:pPr>
            <w:r>
              <w:t>REALIZZAZIONEDI INTERVENTI EDUCATIVI PER I BENI CULTURALI</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5703E4" w:rsidRPr="005703E4" w:rsidRDefault="005703E4" w:rsidP="005703E4"/>
    <w:p w:rsidR="003A7193" w:rsidRPr="005703E4" w:rsidRDefault="003A7193" w:rsidP="003A7193"/>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ACCOGLIENZA E CUSTODIA MUSEALE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QPR-SBC-01</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delle direttive del curatore museale, il soggetto è in grado di realizzare i servizi di accoglienza del pubblico e di custodia degli spazi espositivi, secondo il regolamento dell’istituto culturale di appartenenza, anche con l’ausilio di strumenti e dispositivi informatizzati.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storia del museo, delle collezioni e del patrimonio culturale del territorio</w:t>
            </w:r>
          </w:p>
          <w:p w:rsidR="003A7193" w:rsidRPr="005703E4" w:rsidRDefault="003A7193" w:rsidP="002766A8">
            <w:pPr>
              <w:numPr>
                <w:ilvl w:val="0"/>
                <w:numId w:val="1"/>
              </w:numPr>
              <w:ind w:left="283" w:hanging="198"/>
              <w:rPr>
                <w:noProof/>
              </w:rPr>
            </w:pPr>
            <w:r w:rsidRPr="005703E4">
              <w:rPr>
                <w:noProof/>
              </w:rPr>
              <w:t>Tipologia organizzativa del museo (aree espositive, depositi, uffici, regolamento, organigramma)</w:t>
            </w:r>
          </w:p>
          <w:p w:rsidR="003A7193" w:rsidRPr="005703E4" w:rsidRDefault="003A7193" w:rsidP="002766A8">
            <w:pPr>
              <w:numPr>
                <w:ilvl w:val="0"/>
                <w:numId w:val="1"/>
              </w:numPr>
              <w:ind w:left="283" w:hanging="198"/>
              <w:rPr>
                <w:noProof/>
              </w:rPr>
            </w:pPr>
            <w:r w:rsidRPr="005703E4">
              <w:rPr>
                <w:noProof/>
              </w:rPr>
              <w:t>Caratteristiche del servizio principale e dei servizi accessori</w:t>
            </w:r>
          </w:p>
          <w:p w:rsidR="003A7193" w:rsidRPr="005703E4" w:rsidRDefault="003A7193" w:rsidP="002766A8">
            <w:pPr>
              <w:numPr>
                <w:ilvl w:val="0"/>
                <w:numId w:val="1"/>
              </w:numPr>
              <w:ind w:left="283" w:hanging="198"/>
              <w:rPr>
                <w:noProof/>
              </w:rPr>
            </w:pPr>
            <w:r w:rsidRPr="005703E4">
              <w:rPr>
                <w:noProof/>
              </w:rPr>
              <w:t>Principi di Customer care e gestione dei reclami</w:t>
            </w:r>
          </w:p>
          <w:p w:rsidR="003A7193" w:rsidRPr="005703E4" w:rsidRDefault="003A7193" w:rsidP="002766A8">
            <w:pPr>
              <w:numPr>
                <w:ilvl w:val="0"/>
                <w:numId w:val="1"/>
              </w:numPr>
              <w:ind w:left="283" w:hanging="198"/>
              <w:rPr>
                <w:noProof/>
              </w:rPr>
            </w:pPr>
            <w:r w:rsidRPr="005703E4">
              <w:rPr>
                <w:noProof/>
              </w:rPr>
              <w:t>Tecniche di comunicazione e di vendita</w:t>
            </w:r>
          </w:p>
          <w:p w:rsidR="003A7193" w:rsidRPr="005703E4" w:rsidRDefault="003A7193" w:rsidP="002766A8">
            <w:pPr>
              <w:numPr>
                <w:ilvl w:val="0"/>
                <w:numId w:val="1"/>
              </w:numPr>
              <w:ind w:left="283" w:hanging="198"/>
              <w:rPr>
                <w:noProof/>
              </w:rPr>
            </w:pPr>
            <w:r w:rsidRPr="005703E4">
              <w:rPr>
                <w:noProof/>
              </w:rPr>
              <w:t>Elementi di contabilità</w:t>
            </w:r>
          </w:p>
          <w:p w:rsidR="003A7193" w:rsidRPr="005703E4" w:rsidRDefault="003A7193" w:rsidP="002766A8">
            <w:pPr>
              <w:numPr>
                <w:ilvl w:val="0"/>
                <w:numId w:val="1"/>
              </w:numPr>
              <w:ind w:left="283" w:hanging="198"/>
              <w:rPr>
                <w:noProof/>
              </w:rPr>
            </w:pPr>
            <w:r w:rsidRPr="005703E4">
              <w:rPr>
                <w:noProof/>
              </w:rPr>
              <w:t>Tecniche di Visual Merchandising</w:t>
            </w:r>
          </w:p>
          <w:p w:rsidR="003A7193" w:rsidRPr="005703E4" w:rsidRDefault="003A7193" w:rsidP="002766A8">
            <w:pPr>
              <w:numPr>
                <w:ilvl w:val="0"/>
                <w:numId w:val="1"/>
              </w:numPr>
              <w:ind w:left="283" w:hanging="198"/>
              <w:rPr>
                <w:noProof/>
              </w:rPr>
            </w:pPr>
            <w:r w:rsidRPr="005703E4">
              <w:rPr>
                <w:noProof/>
              </w:rPr>
              <w:t>Principi di illuminotecnica</w:t>
            </w:r>
          </w:p>
          <w:p w:rsidR="003A7193" w:rsidRPr="005703E4" w:rsidRDefault="003A7193" w:rsidP="002766A8">
            <w:pPr>
              <w:numPr>
                <w:ilvl w:val="0"/>
                <w:numId w:val="1"/>
              </w:numPr>
              <w:ind w:left="283" w:hanging="198"/>
              <w:rPr>
                <w:noProof/>
              </w:rPr>
            </w:pPr>
            <w:r w:rsidRPr="005703E4">
              <w:rPr>
                <w:noProof/>
              </w:rPr>
              <w:t>Procedure per il controllo e manutenzione delle attrezzature e dei dispositivi in uso</w:t>
            </w:r>
          </w:p>
          <w:p w:rsidR="003A7193" w:rsidRPr="005703E4" w:rsidRDefault="003A7193" w:rsidP="002766A8">
            <w:pPr>
              <w:numPr>
                <w:ilvl w:val="0"/>
                <w:numId w:val="1"/>
              </w:numPr>
              <w:ind w:left="283" w:hanging="198"/>
              <w:rPr>
                <w:noProof/>
              </w:rPr>
            </w:pPr>
            <w:r w:rsidRPr="005703E4">
              <w:rPr>
                <w:noProof/>
              </w:rPr>
              <w:t>Cenni sulle tecnologie dei materiali e relative caratteristiche conservative</w:t>
            </w:r>
          </w:p>
          <w:p w:rsidR="003A7193" w:rsidRPr="005703E4" w:rsidRDefault="003A7193" w:rsidP="002766A8">
            <w:pPr>
              <w:numPr>
                <w:ilvl w:val="0"/>
                <w:numId w:val="1"/>
              </w:numPr>
              <w:ind w:left="283" w:hanging="198"/>
              <w:rPr>
                <w:noProof/>
              </w:rPr>
            </w:pPr>
            <w:r w:rsidRPr="005703E4">
              <w:rPr>
                <w:noProof/>
              </w:rPr>
              <w:t>Dispositivi di protezione e sicurezza</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Analizzare le richieste dei clienti nelle diverse fasce di utenza (es. persone con bisogni speciali)</w:t>
            </w:r>
          </w:p>
          <w:p w:rsidR="003A7193" w:rsidRPr="005703E4" w:rsidRDefault="003A7193" w:rsidP="002766A8">
            <w:pPr>
              <w:numPr>
                <w:ilvl w:val="0"/>
                <w:numId w:val="1"/>
              </w:numPr>
              <w:ind w:left="283" w:hanging="198"/>
              <w:rPr>
                <w:noProof/>
              </w:rPr>
            </w:pPr>
            <w:r w:rsidRPr="005703E4">
              <w:rPr>
                <w:noProof/>
              </w:rPr>
              <w:t>Soddisfare il fabbisogno informativo dell'utenza su percorsi, opere, servizi e attività del museo, attraverso gli strumenti in presenza o a distanza messi a disposizione dalla struttura museale</w:t>
            </w:r>
          </w:p>
          <w:p w:rsidR="003A7193" w:rsidRPr="005703E4" w:rsidRDefault="003A7193" w:rsidP="002766A8">
            <w:pPr>
              <w:numPr>
                <w:ilvl w:val="0"/>
                <w:numId w:val="1"/>
              </w:numPr>
              <w:ind w:left="283" w:hanging="198"/>
              <w:rPr>
                <w:noProof/>
              </w:rPr>
            </w:pPr>
            <w:r w:rsidRPr="005703E4">
              <w:rPr>
                <w:noProof/>
              </w:rPr>
              <w:t>Utilizzare il software gestionale per gestire l'assistenza e le prenotazioni on line</w:t>
            </w:r>
          </w:p>
          <w:p w:rsidR="003A7193" w:rsidRPr="005703E4" w:rsidRDefault="003A7193" w:rsidP="002766A8">
            <w:pPr>
              <w:numPr>
                <w:ilvl w:val="0"/>
                <w:numId w:val="1"/>
              </w:numPr>
              <w:ind w:left="283" w:hanging="198"/>
              <w:rPr>
                <w:noProof/>
              </w:rPr>
            </w:pPr>
            <w:r w:rsidRPr="005703E4">
              <w:rPr>
                <w:noProof/>
              </w:rPr>
              <w:t>Gestire il servizio post vendita: reclami e soddisfazione dei clienti</w:t>
            </w:r>
          </w:p>
          <w:p w:rsidR="003A7193" w:rsidRPr="005703E4" w:rsidRDefault="003A7193" w:rsidP="002766A8">
            <w:pPr>
              <w:numPr>
                <w:ilvl w:val="0"/>
                <w:numId w:val="1"/>
              </w:numPr>
              <w:ind w:left="283" w:hanging="198"/>
              <w:rPr>
                <w:noProof/>
              </w:rPr>
            </w:pPr>
            <w:r w:rsidRPr="005703E4">
              <w:rPr>
                <w:noProof/>
              </w:rPr>
              <w:t>Gestire la biglietteria (anche attraverso strumenti informatizzati e automatizzati)</w:t>
            </w:r>
          </w:p>
          <w:p w:rsidR="003A7193" w:rsidRPr="005703E4" w:rsidRDefault="003A7193" w:rsidP="002766A8">
            <w:pPr>
              <w:numPr>
                <w:ilvl w:val="0"/>
                <w:numId w:val="1"/>
              </w:numPr>
              <w:ind w:left="283" w:hanging="198"/>
              <w:rPr>
                <w:noProof/>
              </w:rPr>
            </w:pPr>
            <w:r w:rsidRPr="005703E4">
              <w:rPr>
                <w:noProof/>
              </w:rPr>
              <w:t>Realizzare il servizio di accoglienza negli spazi espositivi, fornendo i materiali e gli ausili necessari</w:t>
            </w:r>
          </w:p>
          <w:p w:rsidR="003A7193" w:rsidRPr="005703E4" w:rsidRDefault="003A7193" w:rsidP="002766A8">
            <w:pPr>
              <w:numPr>
                <w:ilvl w:val="0"/>
                <w:numId w:val="1"/>
              </w:numPr>
              <w:ind w:left="283" w:hanging="198"/>
              <w:rPr>
                <w:noProof/>
              </w:rPr>
            </w:pPr>
            <w:r w:rsidRPr="005703E4">
              <w:rPr>
                <w:noProof/>
              </w:rPr>
              <w:t>Utilizzare la lingua straniera per assistere e accompagnare i clienti alla fruizione dei servizi museali</w:t>
            </w:r>
          </w:p>
          <w:p w:rsidR="003A7193" w:rsidRPr="005703E4" w:rsidRDefault="003A7193" w:rsidP="002766A8">
            <w:pPr>
              <w:numPr>
                <w:ilvl w:val="0"/>
                <w:numId w:val="1"/>
              </w:numPr>
              <w:ind w:left="283" w:hanging="198"/>
              <w:rPr>
                <w:noProof/>
              </w:rPr>
            </w:pPr>
            <w:r w:rsidRPr="005703E4">
              <w:rPr>
                <w:noProof/>
              </w:rPr>
              <w:t>Gestire i servizi aggiuntivi, promuovendo l'accesso al bookshop, la vendita dei cataloghi e dei gadget</w:t>
            </w:r>
          </w:p>
          <w:p w:rsidR="003A7193" w:rsidRPr="005703E4" w:rsidRDefault="003A7193" w:rsidP="002766A8">
            <w:pPr>
              <w:numPr>
                <w:ilvl w:val="0"/>
                <w:numId w:val="1"/>
              </w:numPr>
              <w:ind w:left="283" w:hanging="198"/>
              <w:rPr>
                <w:noProof/>
              </w:rPr>
            </w:pPr>
            <w:r w:rsidRPr="005703E4">
              <w:rPr>
                <w:noProof/>
              </w:rPr>
              <w:t>Monitorare e segnalare al responsabile dei servizi di custodia e accoglienza esigenze e difficoltà dei visitatori</w:t>
            </w:r>
          </w:p>
          <w:p w:rsidR="003A7193" w:rsidRPr="005703E4" w:rsidRDefault="003A7193" w:rsidP="002766A8">
            <w:pPr>
              <w:numPr>
                <w:ilvl w:val="0"/>
                <w:numId w:val="1"/>
              </w:numPr>
              <w:ind w:left="283" w:hanging="198"/>
              <w:rPr>
                <w:noProof/>
              </w:rPr>
            </w:pPr>
            <w:r w:rsidRPr="005703E4">
              <w:rPr>
                <w:noProof/>
              </w:rPr>
              <w:t>Sorvegliare il patrimonio museale, anche mediante utilizzo di protocolli informatizzati</w:t>
            </w:r>
          </w:p>
          <w:p w:rsidR="003A7193" w:rsidRPr="005703E4" w:rsidRDefault="003A7193" w:rsidP="002766A8">
            <w:pPr>
              <w:numPr>
                <w:ilvl w:val="0"/>
                <w:numId w:val="1"/>
              </w:numPr>
              <w:ind w:left="283" w:hanging="198"/>
              <w:rPr>
                <w:noProof/>
              </w:rPr>
            </w:pPr>
            <w:r w:rsidRPr="005703E4">
              <w:rPr>
                <w:noProof/>
              </w:rPr>
              <w:t>Allertare il coordinatore dei servizi di custodia e accoglienza in caso di emergenza, assicurando il rispetto del regolamento del museo e delle disposizioni di sicurezza</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DEI SERVIZI DI PRESTITO E MOVIMENTAZIONE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QPR-SBC-02</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e delle caratteristiche de bene culturale da gestire e conservare, il soggetto è in grado di  curare gli aspetti amministrativi e logistici del prestito, pianificando anche l’imballaggio, il trasporto e la messa a deposito del bene.</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e tecniche di catalogazione</w:t>
            </w:r>
          </w:p>
          <w:p w:rsidR="003A7193" w:rsidRPr="005703E4" w:rsidRDefault="003A7193" w:rsidP="002766A8">
            <w:pPr>
              <w:numPr>
                <w:ilvl w:val="0"/>
                <w:numId w:val="1"/>
              </w:numPr>
              <w:ind w:left="283" w:hanging="198"/>
              <w:rPr>
                <w:noProof/>
              </w:rPr>
            </w:pPr>
            <w:r w:rsidRPr="005703E4">
              <w:rPr>
                <w:noProof/>
              </w:rPr>
              <w:t>Normativa sulla tutela, salvaguardia e conservazione e dei beni culturali e sicurezza delle opere d'arte</w:t>
            </w:r>
          </w:p>
          <w:p w:rsidR="003A7193" w:rsidRPr="005703E4" w:rsidRDefault="003A7193" w:rsidP="002766A8">
            <w:pPr>
              <w:numPr>
                <w:ilvl w:val="0"/>
                <w:numId w:val="1"/>
              </w:numPr>
              <w:ind w:left="283" w:hanging="198"/>
              <w:rPr>
                <w:noProof/>
              </w:rPr>
            </w:pPr>
            <w:r w:rsidRPr="005703E4">
              <w:rPr>
                <w:noProof/>
              </w:rPr>
              <w:t>Normativa sui contratti di assicurazione e import/export per le opere</w:t>
            </w:r>
          </w:p>
          <w:p w:rsidR="003A7193" w:rsidRPr="005703E4" w:rsidRDefault="003A7193" w:rsidP="002766A8">
            <w:pPr>
              <w:numPr>
                <w:ilvl w:val="0"/>
                <w:numId w:val="1"/>
              </w:numPr>
              <w:ind w:left="283" w:hanging="198"/>
              <w:rPr>
                <w:noProof/>
              </w:rPr>
            </w:pPr>
            <w:r w:rsidRPr="005703E4">
              <w:rPr>
                <w:noProof/>
              </w:rPr>
              <w:t>Tipologie di imballaggio</w:t>
            </w:r>
          </w:p>
          <w:p w:rsidR="003A7193" w:rsidRPr="005703E4" w:rsidRDefault="003A7193" w:rsidP="002766A8">
            <w:pPr>
              <w:numPr>
                <w:ilvl w:val="0"/>
                <w:numId w:val="1"/>
              </w:numPr>
              <w:ind w:left="283" w:hanging="198"/>
              <w:rPr>
                <w:noProof/>
              </w:rPr>
            </w:pPr>
            <w:r w:rsidRPr="005703E4">
              <w:rPr>
                <w:noProof/>
              </w:rPr>
              <w:t>Caratteristiche e specificità dei vettori di trasporto dei beni culturali</w:t>
            </w:r>
          </w:p>
          <w:p w:rsidR="003A7193" w:rsidRPr="005703E4" w:rsidRDefault="003A7193" w:rsidP="002766A8">
            <w:pPr>
              <w:numPr>
                <w:ilvl w:val="0"/>
                <w:numId w:val="1"/>
              </w:numPr>
              <w:ind w:left="283" w:hanging="198"/>
              <w:rPr>
                <w:noProof/>
              </w:rPr>
            </w:pPr>
            <w:r w:rsidRPr="005703E4">
              <w:rPr>
                <w:noProof/>
              </w:rPr>
              <w:t>Procedure nella movimentazione dei beni culturali: sicurezza e tracciabilità</w:t>
            </w:r>
          </w:p>
          <w:p w:rsidR="003A7193" w:rsidRPr="005703E4" w:rsidRDefault="003A7193" w:rsidP="002766A8">
            <w:pPr>
              <w:numPr>
                <w:ilvl w:val="0"/>
                <w:numId w:val="1"/>
              </w:numPr>
              <w:ind w:left="283" w:hanging="198"/>
              <w:rPr>
                <w:noProof/>
              </w:rPr>
            </w:pPr>
            <w:r w:rsidRPr="005703E4">
              <w:rPr>
                <w:noProof/>
              </w:rPr>
              <w:t>Procedure per la gestione dei prestiti in entrata/in uscita</w:t>
            </w:r>
          </w:p>
          <w:p w:rsidR="003A7193" w:rsidRPr="005703E4" w:rsidRDefault="003A7193" w:rsidP="002766A8">
            <w:pPr>
              <w:numPr>
                <w:ilvl w:val="0"/>
                <w:numId w:val="1"/>
              </w:numPr>
              <w:ind w:left="283" w:hanging="198"/>
              <w:rPr>
                <w:noProof/>
              </w:rPr>
            </w:pPr>
            <w:r w:rsidRPr="005703E4">
              <w:rPr>
                <w:noProof/>
              </w:rPr>
              <w:t>Istruzioni relative al deposito in magazzino dei beni culturali</w:t>
            </w:r>
          </w:p>
          <w:p w:rsidR="003A7193" w:rsidRPr="005703E4" w:rsidRDefault="003A7193" w:rsidP="002766A8">
            <w:pPr>
              <w:numPr>
                <w:ilvl w:val="0"/>
                <w:numId w:val="1"/>
              </w:numPr>
              <w:ind w:left="283" w:hanging="198"/>
              <w:rPr>
                <w:noProof/>
              </w:rPr>
            </w:pPr>
            <w:r w:rsidRPr="005703E4">
              <w:rPr>
                <w:noProof/>
              </w:rPr>
              <w:t>Cenni sull'organizzazione del piano di gestione dei depositi</w:t>
            </w:r>
          </w:p>
          <w:p w:rsidR="003A7193" w:rsidRPr="005703E4" w:rsidRDefault="003A7193" w:rsidP="002766A8">
            <w:pPr>
              <w:numPr>
                <w:ilvl w:val="0"/>
                <w:numId w:val="1"/>
              </w:numPr>
              <w:ind w:left="283" w:hanging="198"/>
              <w:rPr>
                <w:noProof/>
              </w:rPr>
            </w:pPr>
            <w:r w:rsidRPr="005703E4">
              <w:rPr>
                <w:noProof/>
              </w:rPr>
              <w:t>Cenni sulle tecnologie dei materiali e relative caratteristiche conservative</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Programmare la catalogazione in base alle caratteristiche tipologiche del bene</w:t>
            </w:r>
          </w:p>
          <w:p w:rsidR="003A7193" w:rsidRPr="005703E4" w:rsidRDefault="003A7193" w:rsidP="002766A8">
            <w:pPr>
              <w:numPr>
                <w:ilvl w:val="0"/>
                <w:numId w:val="1"/>
              </w:numPr>
              <w:ind w:left="283" w:hanging="198"/>
              <w:rPr>
                <w:noProof/>
              </w:rPr>
            </w:pPr>
            <w:r w:rsidRPr="005703E4">
              <w:rPr>
                <w:noProof/>
              </w:rPr>
              <w:t>Realizzare la scheda catalografica, integrando la documentazione anche con corredi multimediali (immagini fotografiche, file audio-video)</w:t>
            </w:r>
          </w:p>
          <w:p w:rsidR="003A7193" w:rsidRPr="005703E4" w:rsidRDefault="003A7193" w:rsidP="002766A8">
            <w:pPr>
              <w:numPr>
                <w:ilvl w:val="0"/>
                <w:numId w:val="1"/>
              </w:numPr>
              <w:ind w:left="283" w:hanging="198"/>
              <w:rPr>
                <w:noProof/>
              </w:rPr>
            </w:pPr>
            <w:r w:rsidRPr="005703E4">
              <w:rPr>
                <w:noProof/>
              </w:rPr>
              <w:t>Pianificare il prestito, verificando preventivamente le condizioni del bene e i rischi di una sua dislocazione</w:t>
            </w:r>
          </w:p>
          <w:p w:rsidR="003A7193" w:rsidRPr="005703E4" w:rsidRDefault="003A7193" w:rsidP="002766A8">
            <w:pPr>
              <w:numPr>
                <w:ilvl w:val="0"/>
                <w:numId w:val="1"/>
              </w:numPr>
              <w:ind w:left="283" w:hanging="198"/>
              <w:rPr>
                <w:noProof/>
              </w:rPr>
            </w:pPr>
            <w:r w:rsidRPr="005703E4">
              <w:rPr>
                <w:noProof/>
              </w:rPr>
              <w:t>Redigere la documentazione prevista dalle linee guida per la mobilità delle collezioni: condition report e facility report</w:t>
            </w:r>
          </w:p>
          <w:p w:rsidR="003A7193" w:rsidRPr="005703E4" w:rsidRDefault="003A7193" w:rsidP="002766A8">
            <w:pPr>
              <w:numPr>
                <w:ilvl w:val="0"/>
                <w:numId w:val="1"/>
              </w:numPr>
              <w:ind w:left="283" w:hanging="198"/>
              <w:rPr>
                <w:noProof/>
              </w:rPr>
            </w:pPr>
            <w:r w:rsidRPr="005703E4">
              <w:rPr>
                <w:noProof/>
              </w:rPr>
              <w:t>Preparare la documentazione assicurativa, verificando le clausole a tutela della sicurezza e conservazione del bene e le responsabilità (del vettore, di terze parti ecc.)</w:t>
            </w:r>
          </w:p>
          <w:p w:rsidR="003A7193" w:rsidRPr="005703E4" w:rsidRDefault="003A7193" w:rsidP="002766A8">
            <w:pPr>
              <w:numPr>
                <w:ilvl w:val="0"/>
                <w:numId w:val="1"/>
              </w:numPr>
              <w:ind w:left="283" w:hanging="198"/>
              <w:rPr>
                <w:noProof/>
              </w:rPr>
            </w:pPr>
            <w:r w:rsidRPr="005703E4">
              <w:rPr>
                <w:noProof/>
              </w:rPr>
              <w:t>Utilizzare tecniche e metodologie del lavoro in équipe e comunicazione interpersonale</w:t>
            </w:r>
          </w:p>
          <w:p w:rsidR="003A7193" w:rsidRPr="005703E4" w:rsidRDefault="003A7193" w:rsidP="002766A8">
            <w:pPr>
              <w:numPr>
                <w:ilvl w:val="0"/>
                <w:numId w:val="1"/>
              </w:numPr>
              <w:ind w:left="283" w:hanging="198"/>
              <w:rPr>
                <w:noProof/>
              </w:rPr>
            </w:pPr>
            <w:r w:rsidRPr="005703E4">
              <w:rPr>
                <w:noProof/>
              </w:rPr>
              <w:t>Coordinare le operazioni di imballaggio, spedizione e trasporto</w:t>
            </w:r>
          </w:p>
          <w:p w:rsidR="003A7193" w:rsidRPr="005703E4" w:rsidRDefault="003A7193" w:rsidP="002766A8">
            <w:pPr>
              <w:numPr>
                <w:ilvl w:val="0"/>
                <w:numId w:val="1"/>
              </w:numPr>
              <w:ind w:left="283" w:hanging="198"/>
              <w:rPr>
                <w:noProof/>
              </w:rPr>
            </w:pPr>
            <w:r w:rsidRPr="005703E4">
              <w:rPr>
                <w:noProof/>
              </w:rPr>
              <w:t>Monitorare la movimentazione dei beni oggetto di prestito, anche con sistemi ottici, informatici e in radio frequenza</w:t>
            </w:r>
          </w:p>
          <w:p w:rsidR="003A7193" w:rsidRPr="005703E4" w:rsidRDefault="003A7193" w:rsidP="002766A8">
            <w:pPr>
              <w:numPr>
                <w:ilvl w:val="0"/>
                <w:numId w:val="1"/>
              </w:numPr>
              <w:ind w:left="283" w:hanging="198"/>
              <w:rPr>
                <w:noProof/>
              </w:rPr>
            </w:pPr>
            <w:r w:rsidRPr="005703E4">
              <w:rPr>
                <w:noProof/>
              </w:rPr>
              <w:t>Pianificare l'utilizzo degli spazi, dei mezzi e delle infrastrutture per il deposito dei beni in vista dell'allestimento dell'esposizione</w:t>
            </w:r>
          </w:p>
          <w:p w:rsidR="003A7193" w:rsidRPr="005703E4" w:rsidRDefault="003A7193" w:rsidP="002766A8">
            <w:pPr>
              <w:numPr>
                <w:ilvl w:val="0"/>
                <w:numId w:val="1"/>
              </w:numPr>
              <w:ind w:left="283" w:hanging="198"/>
              <w:rPr>
                <w:noProof/>
              </w:rPr>
            </w:pPr>
            <w:r w:rsidRPr="005703E4">
              <w:rPr>
                <w:noProof/>
              </w:rPr>
              <w:t>Utilizzare software di archiviazione dati</w:t>
            </w:r>
          </w:p>
          <w:p w:rsidR="003A7193" w:rsidRPr="005703E4" w:rsidRDefault="003A7193" w:rsidP="002766A8">
            <w:pPr>
              <w:numPr>
                <w:ilvl w:val="0"/>
                <w:numId w:val="1"/>
              </w:numPr>
              <w:ind w:left="283" w:hanging="198"/>
              <w:rPr>
                <w:noProof/>
              </w:rPr>
            </w:pPr>
            <w:r w:rsidRPr="005703E4">
              <w:rPr>
                <w:noProof/>
              </w:rPr>
              <w:t>Eseguire la mappatura dei depositi</w:t>
            </w:r>
          </w:p>
          <w:p w:rsidR="003A7193" w:rsidRPr="005703E4" w:rsidRDefault="003A7193" w:rsidP="002766A8">
            <w:pPr>
              <w:numPr>
                <w:ilvl w:val="0"/>
                <w:numId w:val="1"/>
              </w:numPr>
              <w:ind w:left="283" w:hanging="198"/>
              <w:rPr>
                <w:noProof/>
              </w:rPr>
            </w:pPr>
            <w:r w:rsidRPr="005703E4">
              <w:rPr>
                <w:noProof/>
              </w:rPr>
              <w:t>Verificare l'integrità del bene prima dell'allestimento nella nuova struttura</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DEI SERVIZI AL PUBBLICO IN BIBLIOTECA</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QPR-SBC-03</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di servizi richiesti (diretto o remoto), il soggetto è in grado di  organizzare l’intermediazione con il pubblico, organizzando l’accesso alle risorse informative della biblioteca e il servizio di prestito.</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archivistica e biblioteconomia</w:t>
            </w:r>
          </w:p>
          <w:p w:rsidR="003A7193" w:rsidRPr="005703E4" w:rsidRDefault="003A7193" w:rsidP="002766A8">
            <w:pPr>
              <w:numPr>
                <w:ilvl w:val="0"/>
                <w:numId w:val="1"/>
              </w:numPr>
              <w:ind w:left="283" w:hanging="198"/>
              <w:rPr>
                <w:noProof/>
              </w:rPr>
            </w:pPr>
            <w:r w:rsidRPr="005703E4">
              <w:rPr>
                <w:noProof/>
              </w:rPr>
              <w:t>Tecniche di comunicazione e di vendita</w:t>
            </w:r>
          </w:p>
          <w:p w:rsidR="003A7193" w:rsidRPr="005703E4" w:rsidRDefault="003A7193" w:rsidP="002766A8">
            <w:pPr>
              <w:numPr>
                <w:ilvl w:val="0"/>
                <w:numId w:val="1"/>
              </w:numPr>
              <w:ind w:left="283" w:hanging="198"/>
              <w:rPr>
                <w:noProof/>
              </w:rPr>
            </w:pPr>
            <w:r w:rsidRPr="005703E4">
              <w:rPr>
                <w:noProof/>
              </w:rPr>
              <w:t>Concetti fondamentali del servizio di Reference</w:t>
            </w:r>
          </w:p>
          <w:p w:rsidR="003A7193" w:rsidRPr="005703E4" w:rsidRDefault="003A7193" w:rsidP="002766A8">
            <w:pPr>
              <w:numPr>
                <w:ilvl w:val="0"/>
                <w:numId w:val="1"/>
              </w:numPr>
              <w:ind w:left="283" w:hanging="198"/>
              <w:rPr>
                <w:noProof/>
              </w:rPr>
            </w:pPr>
            <w:r w:rsidRPr="005703E4">
              <w:rPr>
                <w:noProof/>
              </w:rPr>
              <w:t>Tecniche di indicizzazione</w:t>
            </w:r>
          </w:p>
          <w:p w:rsidR="003A7193" w:rsidRPr="005703E4" w:rsidRDefault="003A7193" w:rsidP="002766A8">
            <w:pPr>
              <w:numPr>
                <w:ilvl w:val="0"/>
                <w:numId w:val="1"/>
              </w:numPr>
              <w:ind w:left="283" w:hanging="198"/>
              <w:rPr>
                <w:noProof/>
              </w:rPr>
            </w:pPr>
            <w:r w:rsidRPr="005703E4">
              <w:rPr>
                <w:noProof/>
              </w:rPr>
              <w:t>Principi di catalogazione e standard catalografici</w:t>
            </w:r>
          </w:p>
          <w:p w:rsidR="003A7193" w:rsidRPr="005703E4" w:rsidRDefault="003A7193" w:rsidP="002766A8">
            <w:pPr>
              <w:numPr>
                <w:ilvl w:val="0"/>
                <w:numId w:val="1"/>
              </w:numPr>
              <w:ind w:left="283" w:hanging="198"/>
              <w:rPr>
                <w:noProof/>
              </w:rPr>
            </w:pPr>
            <w:r w:rsidRPr="005703E4">
              <w:rPr>
                <w:noProof/>
              </w:rPr>
              <w:t>Funzionamento di database catalografici</w:t>
            </w:r>
          </w:p>
          <w:p w:rsidR="003A7193" w:rsidRPr="005703E4" w:rsidRDefault="003A7193" w:rsidP="002766A8">
            <w:pPr>
              <w:numPr>
                <w:ilvl w:val="0"/>
                <w:numId w:val="1"/>
              </w:numPr>
              <w:ind w:left="283" w:hanging="198"/>
              <w:rPr>
                <w:noProof/>
              </w:rPr>
            </w:pPr>
            <w:r w:rsidRPr="005703E4">
              <w:rPr>
                <w:noProof/>
              </w:rPr>
              <w:t>Tipologie di ricerca bibliografica presenti in biblioteca</w:t>
            </w:r>
          </w:p>
          <w:p w:rsidR="003A7193" w:rsidRPr="005703E4" w:rsidRDefault="003A7193" w:rsidP="002766A8">
            <w:pPr>
              <w:numPr>
                <w:ilvl w:val="0"/>
                <w:numId w:val="1"/>
              </w:numPr>
              <w:ind w:left="283" w:hanging="198"/>
              <w:rPr>
                <w:noProof/>
              </w:rPr>
            </w:pPr>
            <w:r w:rsidRPr="005703E4">
              <w:rPr>
                <w:noProof/>
              </w:rPr>
              <w:t>Tipologie di inventari cartacei e informatizzati</w:t>
            </w:r>
          </w:p>
          <w:p w:rsidR="003A7193" w:rsidRPr="005703E4" w:rsidRDefault="003A7193" w:rsidP="002766A8">
            <w:pPr>
              <w:numPr>
                <w:ilvl w:val="0"/>
                <w:numId w:val="1"/>
              </w:numPr>
              <w:ind w:left="283" w:hanging="198"/>
              <w:rPr>
                <w:noProof/>
              </w:rPr>
            </w:pPr>
            <w:r w:rsidRPr="005703E4">
              <w:rPr>
                <w:noProof/>
              </w:rPr>
              <w:t>Protocolli di movimentazione e accesso al prestito</w:t>
            </w:r>
          </w:p>
          <w:p w:rsidR="003A7193" w:rsidRPr="005703E4" w:rsidRDefault="003A7193" w:rsidP="002766A8">
            <w:pPr>
              <w:numPr>
                <w:ilvl w:val="0"/>
                <w:numId w:val="1"/>
              </w:numPr>
              <w:ind w:left="283" w:hanging="198"/>
              <w:rPr>
                <w:noProof/>
              </w:rPr>
            </w:pPr>
            <w:r w:rsidRPr="005703E4">
              <w:rPr>
                <w:noProof/>
              </w:rPr>
              <w:t>Procedure per il prestito inter bibliotecario e Document Delivery</w:t>
            </w:r>
          </w:p>
          <w:p w:rsidR="003A7193" w:rsidRPr="005703E4" w:rsidRDefault="003A7193" w:rsidP="002766A8">
            <w:pPr>
              <w:numPr>
                <w:ilvl w:val="0"/>
                <w:numId w:val="1"/>
              </w:numPr>
              <w:ind w:left="283" w:hanging="198"/>
              <w:rPr>
                <w:noProof/>
              </w:rPr>
            </w:pPr>
            <w:r w:rsidRPr="005703E4">
              <w:rPr>
                <w:noProof/>
              </w:rPr>
              <w:t>Strumenti, risorse e normativa di riferimento per la didattica in biblioteca</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Realizzare la presentazione del servizio al pubblico, in coerenza con la Carta dei Servizi</w:t>
            </w:r>
          </w:p>
          <w:p w:rsidR="003A7193" w:rsidRPr="005703E4" w:rsidRDefault="003A7193" w:rsidP="002766A8">
            <w:pPr>
              <w:numPr>
                <w:ilvl w:val="0"/>
                <w:numId w:val="1"/>
              </w:numPr>
              <w:ind w:left="283" w:hanging="198"/>
              <w:rPr>
                <w:noProof/>
              </w:rPr>
            </w:pPr>
            <w:r w:rsidRPr="005703E4">
              <w:rPr>
                <w:noProof/>
              </w:rPr>
              <w:t>Analizzare le richieste dei clienti e soddisfarne il fabbisogno informativo, attraverso gli strumenti in presenza o a distanza messi a disposizione dalla struttura</w:t>
            </w:r>
          </w:p>
          <w:p w:rsidR="003A7193" w:rsidRPr="005703E4" w:rsidRDefault="003A7193" w:rsidP="002766A8">
            <w:pPr>
              <w:numPr>
                <w:ilvl w:val="0"/>
                <w:numId w:val="1"/>
              </w:numPr>
              <w:ind w:left="283" w:hanging="198"/>
              <w:rPr>
                <w:noProof/>
              </w:rPr>
            </w:pPr>
            <w:r w:rsidRPr="005703E4">
              <w:rPr>
                <w:noProof/>
              </w:rPr>
              <w:t>Pianificare il servizio da fornire all'utente, in funzione dei fabbisogni espressi</w:t>
            </w:r>
          </w:p>
          <w:p w:rsidR="003A7193" w:rsidRPr="005703E4" w:rsidRDefault="003A7193" w:rsidP="002766A8">
            <w:pPr>
              <w:numPr>
                <w:ilvl w:val="0"/>
                <w:numId w:val="1"/>
              </w:numPr>
              <w:ind w:left="283" w:hanging="198"/>
              <w:rPr>
                <w:noProof/>
              </w:rPr>
            </w:pPr>
            <w:r w:rsidRPr="005703E4">
              <w:rPr>
                <w:noProof/>
              </w:rPr>
              <w:t>Effettuare direttamente la selezione e la ricerca bibliografica/documentaria o assistere l'utente ad effettuare autonomamente le operazioni</w:t>
            </w:r>
          </w:p>
          <w:p w:rsidR="003A7193" w:rsidRPr="005703E4" w:rsidRDefault="003A7193" w:rsidP="002766A8">
            <w:pPr>
              <w:numPr>
                <w:ilvl w:val="0"/>
                <w:numId w:val="1"/>
              </w:numPr>
              <w:ind w:left="283" w:hanging="198"/>
              <w:rPr>
                <w:noProof/>
              </w:rPr>
            </w:pPr>
            <w:r w:rsidRPr="005703E4">
              <w:rPr>
                <w:noProof/>
              </w:rPr>
              <w:t>Utilizzare applicazioni informatiche e strumenti di ricerca sul web per gestire la consulenza bibliografica</w:t>
            </w:r>
          </w:p>
          <w:p w:rsidR="003A7193" w:rsidRPr="005703E4" w:rsidRDefault="003A7193" w:rsidP="002766A8">
            <w:pPr>
              <w:numPr>
                <w:ilvl w:val="0"/>
                <w:numId w:val="1"/>
              </w:numPr>
              <w:ind w:left="283" w:hanging="198"/>
              <w:rPr>
                <w:noProof/>
              </w:rPr>
            </w:pPr>
            <w:r w:rsidRPr="005703E4">
              <w:rPr>
                <w:noProof/>
              </w:rPr>
              <w:t>Controllare archivi e inventari</w:t>
            </w:r>
          </w:p>
          <w:p w:rsidR="003A7193" w:rsidRPr="005703E4" w:rsidRDefault="003A7193" w:rsidP="002766A8">
            <w:pPr>
              <w:numPr>
                <w:ilvl w:val="0"/>
                <w:numId w:val="1"/>
              </w:numPr>
              <w:ind w:left="283" w:hanging="198"/>
              <w:rPr>
                <w:noProof/>
              </w:rPr>
            </w:pPr>
            <w:r w:rsidRPr="005703E4">
              <w:rPr>
                <w:noProof/>
              </w:rPr>
              <w:t>Utilizzare le procedure di movimentazione e accesso al prestito</w:t>
            </w:r>
          </w:p>
          <w:p w:rsidR="003A7193" w:rsidRPr="005703E4" w:rsidRDefault="003A7193" w:rsidP="002766A8">
            <w:pPr>
              <w:numPr>
                <w:ilvl w:val="0"/>
                <w:numId w:val="1"/>
              </w:numPr>
              <w:ind w:left="283" w:hanging="198"/>
              <w:rPr>
                <w:noProof/>
              </w:rPr>
            </w:pPr>
            <w:r w:rsidRPr="005703E4">
              <w:rPr>
                <w:noProof/>
              </w:rPr>
              <w:t>Utilizzare procedure per la gestione di prestiti inter bibliotecari e consegna/richiesta di documenti anche con invio elettronico</w:t>
            </w:r>
          </w:p>
          <w:p w:rsidR="003A7193" w:rsidRPr="005703E4" w:rsidRDefault="003A7193" w:rsidP="002766A8">
            <w:pPr>
              <w:numPr>
                <w:ilvl w:val="0"/>
                <w:numId w:val="1"/>
              </w:numPr>
              <w:ind w:left="283" w:hanging="198"/>
              <w:rPr>
                <w:noProof/>
              </w:rPr>
            </w:pPr>
            <w:r w:rsidRPr="005703E4">
              <w:rPr>
                <w:noProof/>
              </w:rPr>
              <w:t>Eseguire l'adeguamento agli standard e alla normativa internazionale della collezione di reference</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DELLE RISORSE INFORMATIVE E DOCUMENTARIE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QPR-SBC-04</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di collezione documentaria, il soggetto è in grado di  organizzare l’inventariazione del patrimonio, la sua catalogazione e collocazione in biblioteca, gestendo anche il servizio di digitalizzazione dei documenti.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biblioteconomia</w:t>
            </w:r>
          </w:p>
          <w:p w:rsidR="003A7193" w:rsidRPr="005703E4" w:rsidRDefault="003A7193" w:rsidP="002766A8">
            <w:pPr>
              <w:numPr>
                <w:ilvl w:val="0"/>
                <w:numId w:val="1"/>
              </w:numPr>
              <w:ind w:left="283" w:hanging="198"/>
              <w:rPr>
                <w:noProof/>
              </w:rPr>
            </w:pPr>
            <w:r w:rsidRPr="005703E4">
              <w:rPr>
                <w:noProof/>
              </w:rPr>
              <w:t>Elementi di diritto amministrativo</w:t>
            </w:r>
          </w:p>
          <w:p w:rsidR="003A7193" w:rsidRPr="005703E4" w:rsidRDefault="003A7193" w:rsidP="002766A8">
            <w:pPr>
              <w:numPr>
                <w:ilvl w:val="0"/>
                <w:numId w:val="1"/>
              </w:numPr>
              <w:ind w:left="283" w:hanging="198"/>
              <w:rPr>
                <w:noProof/>
              </w:rPr>
            </w:pPr>
            <w:r w:rsidRPr="005703E4">
              <w:rPr>
                <w:noProof/>
              </w:rPr>
              <w:t>Principi contabili e procedure di inventariazione</w:t>
            </w:r>
          </w:p>
          <w:p w:rsidR="003A7193" w:rsidRPr="005703E4" w:rsidRDefault="003A7193" w:rsidP="002766A8">
            <w:pPr>
              <w:numPr>
                <w:ilvl w:val="0"/>
                <w:numId w:val="1"/>
              </w:numPr>
              <w:ind w:left="283" w:hanging="198"/>
              <w:rPr>
                <w:noProof/>
              </w:rPr>
            </w:pPr>
            <w:r w:rsidRPr="005703E4">
              <w:rPr>
                <w:noProof/>
              </w:rPr>
              <w:t>Principi di catalogazione e standard catalografici</w:t>
            </w:r>
          </w:p>
          <w:p w:rsidR="003A7193" w:rsidRPr="005703E4" w:rsidRDefault="003A7193" w:rsidP="002766A8">
            <w:pPr>
              <w:numPr>
                <w:ilvl w:val="0"/>
                <w:numId w:val="1"/>
              </w:numPr>
              <w:ind w:left="283" w:hanging="198"/>
              <w:rPr>
                <w:noProof/>
              </w:rPr>
            </w:pPr>
            <w:r w:rsidRPr="005703E4">
              <w:rPr>
                <w:noProof/>
              </w:rPr>
              <w:t>Funzionamento di database catalografici</w:t>
            </w:r>
          </w:p>
          <w:p w:rsidR="003A7193" w:rsidRPr="005703E4" w:rsidRDefault="003A7193" w:rsidP="002766A8">
            <w:pPr>
              <w:numPr>
                <w:ilvl w:val="0"/>
                <w:numId w:val="1"/>
              </w:numPr>
              <w:ind w:left="283" w:hanging="198"/>
              <w:rPr>
                <w:noProof/>
              </w:rPr>
            </w:pPr>
            <w:r w:rsidRPr="005703E4">
              <w:rPr>
                <w:noProof/>
              </w:rPr>
              <w:t>Tecniche di conservazione</w:t>
            </w:r>
          </w:p>
          <w:p w:rsidR="003A7193" w:rsidRPr="005703E4" w:rsidRDefault="003A7193" w:rsidP="002766A8">
            <w:pPr>
              <w:numPr>
                <w:ilvl w:val="0"/>
                <w:numId w:val="1"/>
              </w:numPr>
              <w:ind w:left="283" w:hanging="198"/>
              <w:rPr>
                <w:noProof/>
              </w:rPr>
            </w:pPr>
            <w:r w:rsidRPr="005703E4">
              <w:rPr>
                <w:noProof/>
              </w:rPr>
              <w:t>Tecniche di segnatura</w:t>
            </w:r>
          </w:p>
          <w:p w:rsidR="003A7193" w:rsidRPr="005703E4" w:rsidRDefault="003A7193" w:rsidP="002766A8">
            <w:pPr>
              <w:numPr>
                <w:ilvl w:val="0"/>
                <w:numId w:val="1"/>
              </w:numPr>
              <w:ind w:left="283" w:hanging="198"/>
              <w:rPr>
                <w:noProof/>
              </w:rPr>
            </w:pPr>
            <w:r w:rsidRPr="005703E4">
              <w:rPr>
                <w:noProof/>
              </w:rPr>
              <w:t>Tecniche di utilizzo di apparecchiature tecnologiche multimediali</w:t>
            </w:r>
          </w:p>
          <w:p w:rsidR="003A7193" w:rsidRPr="005703E4" w:rsidRDefault="003A7193" w:rsidP="002766A8">
            <w:pPr>
              <w:numPr>
                <w:ilvl w:val="0"/>
                <w:numId w:val="1"/>
              </w:numPr>
              <w:ind w:left="283" w:hanging="198"/>
              <w:rPr>
                <w:noProof/>
              </w:rPr>
            </w:pPr>
            <w:r w:rsidRPr="005703E4">
              <w:rPr>
                <w:noProof/>
              </w:rPr>
              <w:t>Tecniche di digitalizzazione di risorse speciali</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Gestire l'acquisizione della risorsa informativa e documentaria</w:t>
            </w:r>
          </w:p>
          <w:p w:rsidR="003A7193" w:rsidRPr="005703E4" w:rsidRDefault="003A7193" w:rsidP="002766A8">
            <w:pPr>
              <w:numPr>
                <w:ilvl w:val="0"/>
                <w:numId w:val="1"/>
              </w:numPr>
              <w:ind w:left="283" w:hanging="198"/>
              <w:rPr>
                <w:noProof/>
              </w:rPr>
            </w:pPr>
            <w:r w:rsidRPr="005703E4">
              <w:rPr>
                <w:noProof/>
              </w:rPr>
              <w:t>Realizzare l'inventariazione della risorsa</w:t>
            </w:r>
          </w:p>
          <w:p w:rsidR="003A7193" w:rsidRPr="005703E4" w:rsidRDefault="003A7193" w:rsidP="002766A8">
            <w:pPr>
              <w:numPr>
                <w:ilvl w:val="0"/>
                <w:numId w:val="1"/>
              </w:numPr>
              <w:ind w:left="283" w:hanging="198"/>
              <w:rPr>
                <w:noProof/>
              </w:rPr>
            </w:pPr>
            <w:r w:rsidRPr="005703E4">
              <w:rPr>
                <w:noProof/>
              </w:rPr>
              <w:t>Effettuare il riscontro tra inventario e giacenze</w:t>
            </w:r>
          </w:p>
          <w:p w:rsidR="003A7193" w:rsidRPr="005703E4" w:rsidRDefault="003A7193" w:rsidP="002766A8">
            <w:pPr>
              <w:numPr>
                <w:ilvl w:val="0"/>
                <w:numId w:val="1"/>
              </w:numPr>
              <w:ind w:left="283" w:hanging="198"/>
              <w:rPr>
                <w:noProof/>
              </w:rPr>
            </w:pPr>
            <w:r w:rsidRPr="005703E4">
              <w:rPr>
                <w:noProof/>
              </w:rPr>
              <w:t>Effettuare l'indicizzazione delle risorse</w:t>
            </w:r>
          </w:p>
          <w:p w:rsidR="003A7193" w:rsidRPr="005703E4" w:rsidRDefault="003A7193" w:rsidP="002766A8">
            <w:pPr>
              <w:numPr>
                <w:ilvl w:val="0"/>
                <w:numId w:val="1"/>
              </w:numPr>
              <w:ind w:left="283" w:hanging="198"/>
              <w:rPr>
                <w:noProof/>
              </w:rPr>
            </w:pPr>
            <w:r w:rsidRPr="005703E4">
              <w:rPr>
                <w:noProof/>
              </w:rPr>
              <w:t>Gestire la catalogazione</w:t>
            </w:r>
          </w:p>
          <w:p w:rsidR="003A7193" w:rsidRPr="005703E4" w:rsidRDefault="003A7193" w:rsidP="002766A8">
            <w:pPr>
              <w:numPr>
                <w:ilvl w:val="0"/>
                <w:numId w:val="1"/>
              </w:numPr>
              <w:ind w:left="283" w:hanging="198"/>
              <w:rPr>
                <w:noProof/>
              </w:rPr>
            </w:pPr>
            <w:r w:rsidRPr="005703E4">
              <w:rPr>
                <w:noProof/>
              </w:rPr>
              <w:t>Realizzare la catalogazione informatizzata</w:t>
            </w:r>
          </w:p>
          <w:p w:rsidR="003A7193" w:rsidRPr="005703E4" w:rsidRDefault="003A7193" w:rsidP="002766A8">
            <w:pPr>
              <w:numPr>
                <w:ilvl w:val="0"/>
                <w:numId w:val="1"/>
              </w:numPr>
              <w:ind w:left="283" w:hanging="198"/>
              <w:rPr>
                <w:noProof/>
              </w:rPr>
            </w:pPr>
            <w:r w:rsidRPr="005703E4">
              <w:rPr>
                <w:noProof/>
              </w:rPr>
              <w:t>Effettuare la manutenzione dei cataloghi</w:t>
            </w:r>
          </w:p>
          <w:p w:rsidR="003A7193" w:rsidRPr="005703E4" w:rsidRDefault="003A7193" w:rsidP="002766A8">
            <w:pPr>
              <w:numPr>
                <w:ilvl w:val="0"/>
                <w:numId w:val="1"/>
              </w:numPr>
              <w:ind w:left="283" w:hanging="198"/>
              <w:rPr>
                <w:noProof/>
              </w:rPr>
            </w:pPr>
            <w:r w:rsidRPr="005703E4">
              <w:rPr>
                <w:noProof/>
              </w:rPr>
              <w:t>Pianificare l'allestimento d gli spazi per la collocazione e conservazione dei documenti</w:t>
            </w:r>
          </w:p>
          <w:p w:rsidR="003A7193" w:rsidRPr="005703E4" w:rsidRDefault="003A7193" w:rsidP="002766A8">
            <w:pPr>
              <w:numPr>
                <w:ilvl w:val="0"/>
                <w:numId w:val="1"/>
              </w:numPr>
              <w:ind w:left="283" w:hanging="198"/>
              <w:rPr>
                <w:noProof/>
              </w:rPr>
            </w:pPr>
            <w:r w:rsidRPr="005703E4">
              <w:rPr>
                <w:noProof/>
              </w:rPr>
              <w:t>Eseguire la segnatura e l'ordinamento dei documenti</w:t>
            </w:r>
          </w:p>
          <w:p w:rsidR="003A7193" w:rsidRPr="005703E4" w:rsidRDefault="003A7193" w:rsidP="002766A8">
            <w:pPr>
              <w:numPr>
                <w:ilvl w:val="0"/>
                <w:numId w:val="1"/>
              </w:numPr>
              <w:ind w:left="283" w:hanging="198"/>
              <w:rPr>
                <w:noProof/>
              </w:rPr>
            </w:pPr>
            <w:r w:rsidRPr="005703E4">
              <w:rPr>
                <w:noProof/>
              </w:rPr>
              <w:t>Gestire la collocazione delle risorse all'interno della biblioteca</w:t>
            </w:r>
          </w:p>
          <w:p w:rsidR="003A7193" w:rsidRPr="005703E4" w:rsidRDefault="003A7193" w:rsidP="002766A8">
            <w:pPr>
              <w:numPr>
                <w:ilvl w:val="0"/>
                <w:numId w:val="1"/>
              </w:numPr>
              <w:ind w:left="283" w:hanging="198"/>
              <w:rPr>
                <w:noProof/>
              </w:rPr>
            </w:pPr>
            <w:r w:rsidRPr="005703E4">
              <w:rPr>
                <w:noProof/>
              </w:rPr>
              <w:t>Monitorare la corretta riproduzione delle risorse informative e documentarie</w:t>
            </w:r>
          </w:p>
          <w:p w:rsidR="003A7193" w:rsidRPr="005703E4" w:rsidRDefault="003A7193" w:rsidP="002766A8">
            <w:pPr>
              <w:numPr>
                <w:ilvl w:val="0"/>
                <w:numId w:val="1"/>
              </w:numPr>
              <w:ind w:left="283" w:hanging="198"/>
              <w:rPr>
                <w:noProof/>
              </w:rPr>
            </w:pPr>
            <w:r w:rsidRPr="005703E4">
              <w:rPr>
                <w:noProof/>
              </w:rPr>
              <w:t>Curare la realizzazione della digitalizzazione delle collezioni</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PREPARAZIONE DI EVENTI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QPR-SBC-05</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dell'analisi delle potenzialità di un determinato bene culturale, di un territorio e del mercato culturale, ideare e progettare un evento culturale di livello di complessità medio-basso, curando il reperimento delle fonti finanziarie, promuovendo l'evento e definendo i servizi di supporto necessari.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Caratteristiche e classificazione degli eventi culturali</w:t>
            </w:r>
          </w:p>
          <w:p w:rsidR="003A7193" w:rsidRPr="005703E4" w:rsidRDefault="003A7193" w:rsidP="002766A8">
            <w:pPr>
              <w:numPr>
                <w:ilvl w:val="0"/>
                <w:numId w:val="1"/>
              </w:numPr>
              <w:ind w:left="283" w:hanging="198"/>
              <w:rPr>
                <w:noProof/>
              </w:rPr>
            </w:pPr>
            <w:r w:rsidRPr="005703E4">
              <w:rPr>
                <w:noProof/>
              </w:rPr>
              <w:t>Tecniche di analisi delle potenzialità di un bene culturale o di un territorio</w:t>
            </w:r>
          </w:p>
          <w:p w:rsidR="003A7193" w:rsidRPr="005703E4" w:rsidRDefault="003A7193" w:rsidP="002766A8">
            <w:pPr>
              <w:numPr>
                <w:ilvl w:val="0"/>
                <w:numId w:val="1"/>
              </w:numPr>
              <w:ind w:left="283" w:hanging="198"/>
              <w:rPr>
                <w:noProof/>
              </w:rPr>
            </w:pPr>
            <w:r w:rsidRPr="005703E4">
              <w:rPr>
                <w:noProof/>
              </w:rPr>
              <w:t>Tecniche di analisi del mercato culturale</w:t>
            </w:r>
          </w:p>
          <w:p w:rsidR="003A7193" w:rsidRPr="005703E4" w:rsidRDefault="003A7193" w:rsidP="002766A8">
            <w:pPr>
              <w:numPr>
                <w:ilvl w:val="0"/>
                <w:numId w:val="1"/>
              </w:numPr>
              <w:ind w:left="283" w:hanging="198"/>
              <w:rPr>
                <w:noProof/>
              </w:rPr>
            </w:pPr>
            <w:r w:rsidRPr="005703E4">
              <w:rPr>
                <w:noProof/>
              </w:rPr>
              <w:t>Normativa relativa all'organizzazione di eventi (autorizzazioni, sicurezza, diritti d'autore)</w:t>
            </w:r>
          </w:p>
          <w:p w:rsidR="003A7193" w:rsidRPr="005703E4" w:rsidRDefault="003A7193" w:rsidP="002766A8">
            <w:pPr>
              <w:numPr>
                <w:ilvl w:val="0"/>
                <w:numId w:val="1"/>
              </w:numPr>
              <w:ind w:left="283" w:hanging="198"/>
              <w:rPr>
                <w:noProof/>
              </w:rPr>
            </w:pPr>
            <w:r w:rsidRPr="005703E4">
              <w:rPr>
                <w:noProof/>
              </w:rPr>
              <w:t>Normativa relativa alle strategie di finanziamento (donazioni, sponsorizzazioni, partecipazione ad avvisi pubblici)</w:t>
            </w:r>
          </w:p>
          <w:p w:rsidR="003A7193" w:rsidRPr="005703E4" w:rsidRDefault="003A7193" w:rsidP="002766A8">
            <w:pPr>
              <w:numPr>
                <w:ilvl w:val="0"/>
                <w:numId w:val="1"/>
              </w:numPr>
              <w:ind w:left="283" w:hanging="198"/>
              <w:rPr>
                <w:noProof/>
              </w:rPr>
            </w:pPr>
            <w:r w:rsidRPr="005703E4">
              <w:rPr>
                <w:noProof/>
              </w:rPr>
              <w:t>Tecniche di progettazione e budgetazione di un evento culturale</w:t>
            </w:r>
          </w:p>
          <w:p w:rsidR="003A7193" w:rsidRPr="005703E4" w:rsidRDefault="003A7193" w:rsidP="002766A8">
            <w:pPr>
              <w:numPr>
                <w:ilvl w:val="0"/>
                <w:numId w:val="1"/>
              </w:numPr>
              <w:ind w:left="283" w:hanging="198"/>
              <w:rPr>
                <w:noProof/>
              </w:rPr>
            </w:pPr>
            <w:r w:rsidRPr="005703E4">
              <w:rPr>
                <w:noProof/>
              </w:rPr>
              <w:t>Tecniche di fundraising</w:t>
            </w:r>
          </w:p>
          <w:p w:rsidR="003A7193" w:rsidRPr="005703E4" w:rsidRDefault="003A7193" w:rsidP="002766A8">
            <w:pPr>
              <w:numPr>
                <w:ilvl w:val="0"/>
                <w:numId w:val="1"/>
              </w:numPr>
              <w:ind w:left="283" w:hanging="198"/>
              <w:rPr>
                <w:noProof/>
              </w:rPr>
            </w:pPr>
            <w:r w:rsidRPr="005703E4">
              <w:rPr>
                <w:noProof/>
              </w:rPr>
              <w:t>Principi di marketing</w:t>
            </w:r>
          </w:p>
          <w:p w:rsidR="003A7193" w:rsidRPr="005703E4" w:rsidRDefault="003A7193" w:rsidP="002766A8">
            <w:pPr>
              <w:numPr>
                <w:ilvl w:val="0"/>
                <w:numId w:val="1"/>
              </w:numPr>
              <w:ind w:left="283" w:hanging="198"/>
              <w:rPr>
                <w:noProof/>
              </w:rPr>
            </w:pPr>
            <w:r w:rsidRPr="005703E4">
              <w:rPr>
                <w:noProof/>
              </w:rPr>
              <w:t>Tecniche di marketing culturale</w:t>
            </w:r>
          </w:p>
          <w:p w:rsidR="003A7193" w:rsidRPr="005703E4" w:rsidRDefault="003A7193" w:rsidP="002766A8">
            <w:pPr>
              <w:numPr>
                <w:ilvl w:val="0"/>
                <w:numId w:val="1"/>
              </w:numPr>
              <w:ind w:left="283" w:hanging="198"/>
              <w:rPr>
                <w:noProof/>
              </w:rPr>
            </w:pPr>
            <w:r w:rsidRPr="005703E4">
              <w:rPr>
                <w:noProof/>
              </w:rPr>
              <w:t>Tecniche di allestimento di eventi culturali</w:t>
            </w:r>
          </w:p>
          <w:p w:rsidR="003A7193" w:rsidRPr="005703E4" w:rsidRDefault="003A7193" w:rsidP="002766A8">
            <w:pPr>
              <w:numPr>
                <w:ilvl w:val="0"/>
                <w:numId w:val="1"/>
              </w:numPr>
              <w:ind w:left="283" w:hanging="198"/>
              <w:rPr>
                <w:noProof/>
              </w:rPr>
            </w:pPr>
            <w:r w:rsidRPr="005703E4">
              <w:rPr>
                <w:noProof/>
              </w:rPr>
              <w:t>Tipologie di servizi collaterali ad un evento culturale</w:t>
            </w:r>
          </w:p>
          <w:p w:rsidR="003A7193" w:rsidRPr="005703E4" w:rsidRDefault="003A7193" w:rsidP="002766A8">
            <w:pPr>
              <w:numPr>
                <w:ilvl w:val="0"/>
                <w:numId w:val="1"/>
              </w:numPr>
              <w:ind w:left="283" w:hanging="198"/>
              <w:rPr>
                <w:noProof/>
              </w:rPr>
            </w:pPr>
            <w:r w:rsidRPr="005703E4">
              <w:rPr>
                <w:noProof/>
              </w:rPr>
              <w:t>Procedure per la gestione di servizi collaterali</w:t>
            </w:r>
          </w:p>
          <w:p w:rsidR="003A7193" w:rsidRPr="005703E4" w:rsidRDefault="003A7193" w:rsidP="002766A8">
            <w:pPr>
              <w:numPr>
                <w:ilvl w:val="0"/>
                <w:numId w:val="1"/>
              </w:numPr>
              <w:ind w:left="283" w:hanging="198"/>
              <w:rPr>
                <w:noProof/>
              </w:rPr>
            </w:pPr>
            <w:r w:rsidRPr="005703E4">
              <w:rPr>
                <w:noProof/>
              </w:rPr>
              <w:t>Tecniche di rendicontazione delle attività</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Analizzare e identificare le potenzialità di mercato di un bene culturale o di un territorio</w:t>
            </w:r>
          </w:p>
          <w:p w:rsidR="003A7193" w:rsidRPr="005703E4" w:rsidRDefault="003A7193" w:rsidP="002766A8">
            <w:pPr>
              <w:numPr>
                <w:ilvl w:val="0"/>
                <w:numId w:val="1"/>
              </w:numPr>
              <w:ind w:left="283" w:hanging="198"/>
              <w:rPr>
                <w:noProof/>
              </w:rPr>
            </w:pPr>
            <w:r w:rsidRPr="005703E4">
              <w:rPr>
                <w:noProof/>
              </w:rPr>
              <w:t>Ideare un evento culturale sulla base di analisi di mercato e di prodotto</w:t>
            </w:r>
          </w:p>
          <w:p w:rsidR="003A7193" w:rsidRPr="005703E4" w:rsidRDefault="003A7193" w:rsidP="002766A8">
            <w:pPr>
              <w:numPr>
                <w:ilvl w:val="0"/>
                <w:numId w:val="1"/>
              </w:numPr>
              <w:ind w:left="283" w:hanging="198"/>
              <w:rPr>
                <w:noProof/>
              </w:rPr>
            </w:pPr>
            <w:r w:rsidRPr="005703E4">
              <w:rPr>
                <w:noProof/>
              </w:rPr>
              <w:t>Progettare un evento culturale di media o bassa complessità (piano di produzione)</w:t>
            </w:r>
          </w:p>
          <w:p w:rsidR="003A7193" w:rsidRPr="005703E4" w:rsidRDefault="003A7193" w:rsidP="002766A8">
            <w:pPr>
              <w:numPr>
                <w:ilvl w:val="0"/>
                <w:numId w:val="1"/>
              </w:numPr>
              <w:ind w:left="283" w:hanging="198"/>
              <w:rPr>
                <w:noProof/>
              </w:rPr>
            </w:pPr>
            <w:r w:rsidRPr="005703E4">
              <w:rPr>
                <w:noProof/>
              </w:rPr>
              <w:t>Richiedere preventivi per l'acquisizione di servizi connessi all'organizzazione di eventi</w:t>
            </w:r>
          </w:p>
          <w:p w:rsidR="003A7193" w:rsidRPr="005703E4" w:rsidRDefault="003A7193" w:rsidP="002766A8">
            <w:pPr>
              <w:numPr>
                <w:ilvl w:val="0"/>
                <w:numId w:val="1"/>
              </w:numPr>
              <w:ind w:left="283" w:hanging="198"/>
              <w:rPr>
                <w:noProof/>
              </w:rPr>
            </w:pPr>
            <w:r w:rsidRPr="005703E4">
              <w:rPr>
                <w:noProof/>
              </w:rPr>
              <w:t>Elaborare il budget dell'evento e definire le fonti di finanziamento</w:t>
            </w:r>
          </w:p>
          <w:p w:rsidR="003A7193" w:rsidRPr="005703E4" w:rsidRDefault="003A7193" w:rsidP="002766A8">
            <w:pPr>
              <w:numPr>
                <w:ilvl w:val="0"/>
                <w:numId w:val="1"/>
              </w:numPr>
              <w:ind w:left="283" w:hanging="198"/>
              <w:rPr>
                <w:noProof/>
              </w:rPr>
            </w:pPr>
            <w:r w:rsidRPr="005703E4">
              <w:rPr>
                <w:noProof/>
              </w:rPr>
              <w:t>Acquisire le autorizzazioni necessarie alla realizzazione dell'evento</w:t>
            </w:r>
          </w:p>
          <w:p w:rsidR="003A7193" w:rsidRPr="005703E4" w:rsidRDefault="003A7193" w:rsidP="002766A8">
            <w:pPr>
              <w:numPr>
                <w:ilvl w:val="0"/>
                <w:numId w:val="1"/>
              </w:numPr>
              <w:ind w:left="283" w:hanging="198"/>
              <w:rPr>
                <w:noProof/>
              </w:rPr>
            </w:pPr>
            <w:r w:rsidRPr="005703E4">
              <w:rPr>
                <w:noProof/>
              </w:rPr>
              <w:t>Programmare servizi di bigliettazione</w:t>
            </w:r>
          </w:p>
          <w:p w:rsidR="003A7193" w:rsidRPr="005703E4" w:rsidRDefault="003A7193" w:rsidP="002766A8">
            <w:pPr>
              <w:numPr>
                <w:ilvl w:val="0"/>
                <w:numId w:val="1"/>
              </w:numPr>
              <w:ind w:left="283" w:hanging="198"/>
              <w:rPr>
                <w:noProof/>
              </w:rPr>
            </w:pPr>
            <w:r w:rsidRPr="005703E4">
              <w:rPr>
                <w:noProof/>
              </w:rPr>
              <w:t>Promuovere ed acquisire donazioni e sovvenzioni</w:t>
            </w:r>
          </w:p>
          <w:p w:rsidR="003A7193" w:rsidRPr="005703E4" w:rsidRDefault="003A7193" w:rsidP="002766A8">
            <w:pPr>
              <w:numPr>
                <w:ilvl w:val="0"/>
                <w:numId w:val="1"/>
              </w:numPr>
              <w:ind w:left="283" w:hanging="198"/>
              <w:rPr>
                <w:noProof/>
              </w:rPr>
            </w:pPr>
            <w:r w:rsidRPr="005703E4">
              <w:rPr>
                <w:noProof/>
              </w:rPr>
              <w:t>Promuovere e definire contratti di sponsorizzazione e di cessione di marchi e diritti d'immagine</w:t>
            </w:r>
          </w:p>
          <w:p w:rsidR="003A7193" w:rsidRPr="005703E4" w:rsidRDefault="003A7193" w:rsidP="002766A8">
            <w:pPr>
              <w:numPr>
                <w:ilvl w:val="0"/>
                <w:numId w:val="1"/>
              </w:numPr>
              <w:ind w:left="283" w:hanging="198"/>
              <w:rPr>
                <w:noProof/>
              </w:rPr>
            </w:pPr>
            <w:r w:rsidRPr="005703E4">
              <w:rPr>
                <w:noProof/>
              </w:rPr>
              <w:t>Curare l'iter per la partecipazione ad avvisi per la concessione di contributi pubblici</w:t>
            </w:r>
          </w:p>
          <w:p w:rsidR="003A7193" w:rsidRPr="005703E4" w:rsidRDefault="003A7193" w:rsidP="002766A8">
            <w:pPr>
              <w:numPr>
                <w:ilvl w:val="0"/>
                <w:numId w:val="1"/>
              </w:numPr>
              <w:ind w:left="283" w:hanging="198"/>
              <w:rPr>
                <w:noProof/>
              </w:rPr>
            </w:pPr>
            <w:r w:rsidRPr="005703E4">
              <w:rPr>
                <w:noProof/>
              </w:rPr>
              <w:t>Realizzare attività di marketing culturale anche ricorrendo a servizi esterni</w:t>
            </w:r>
          </w:p>
          <w:p w:rsidR="003A7193" w:rsidRPr="005703E4" w:rsidRDefault="003A7193" w:rsidP="002766A8">
            <w:pPr>
              <w:numPr>
                <w:ilvl w:val="0"/>
                <w:numId w:val="1"/>
              </w:numPr>
              <w:ind w:left="283" w:hanging="198"/>
              <w:rPr>
                <w:noProof/>
              </w:rPr>
            </w:pPr>
            <w:r w:rsidRPr="005703E4">
              <w:rPr>
                <w:noProof/>
              </w:rPr>
              <w:t>Individuare e programmare i servizi collaterali o di supporto all'evento culturale</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REALIZZAZIONE DI EVENTI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QPR-SBC-06</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00F3109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 piano di produzione, realizzare diverse tipologie di eventi culturali (eventi espositivi, eventi culturali e scientifici, eventi di promozione del territorio, festival) di bassa complessità e collaborare alla realizzazione di quelli di media complessità.</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Normativa relativa all'organizzazione di eventi (autorizzazioni, sicurezza, diritti d'autore)</w:t>
            </w:r>
          </w:p>
          <w:p w:rsidR="003A7193" w:rsidRPr="005703E4" w:rsidRDefault="003A7193" w:rsidP="002766A8">
            <w:pPr>
              <w:numPr>
                <w:ilvl w:val="0"/>
                <w:numId w:val="1"/>
              </w:numPr>
              <w:ind w:left="283" w:hanging="198"/>
              <w:rPr>
                <w:noProof/>
              </w:rPr>
            </w:pPr>
            <w:r w:rsidRPr="005703E4">
              <w:rPr>
                <w:noProof/>
              </w:rPr>
              <w:t>Tecniche di allestimento di esposizioni</w:t>
            </w:r>
          </w:p>
          <w:p w:rsidR="003A7193" w:rsidRPr="005703E4" w:rsidRDefault="003A7193" w:rsidP="002766A8">
            <w:pPr>
              <w:numPr>
                <w:ilvl w:val="0"/>
                <w:numId w:val="1"/>
              </w:numPr>
              <w:ind w:left="283" w:hanging="198"/>
              <w:rPr>
                <w:noProof/>
              </w:rPr>
            </w:pPr>
            <w:r w:rsidRPr="005703E4">
              <w:rPr>
                <w:noProof/>
              </w:rPr>
              <w:t>Tecniche di allestimento e gestione del palco e delle scenografie</w:t>
            </w:r>
          </w:p>
          <w:p w:rsidR="003A7193" w:rsidRPr="005703E4" w:rsidRDefault="003A7193" w:rsidP="002766A8">
            <w:pPr>
              <w:numPr>
                <w:ilvl w:val="0"/>
                <w:numId w:val="1"/>
              </w:numPr>
              <w:ind w:left="283" w:hanging="198"/>
              <w:rPr>
                <w:noProof/>
              </w:rPr>
            </w:pPr>
            <w:r w:rsidRPr="005703E4">
              <w:rPr>
                <w:noProof/>
              </w:rPr>
              <w:t>Tecniche di organizzazione di eventi scientifico-culturali</w:t>
            </w:r>
          </w:p>
          <w:p w:rsidR="003A7193" w:rsidRPr="005703E4" w:rsidRDefault="003A7193" w:rsidP="002766A8">
            <w:pPr>
              <w:numPr>
                <w:ilvl w:val="0"/>
                <w:numId w:val="1"/>
              </w:numPr>
              <w:ind w:left="283" w:hanging="198"/>
              <w:rPr>
                <w:noProof/>
              </w:rPr>
            </w:pPr>
            <w:r w:rsidRPr="005703E4">
              <w:rPr>
                <w:noProof/>
              </w:rPr>
              <w:t>Tecniche di organizzazione di visite guidate a beni culturali e percorsi tematici nel territorio</w:t>
            </w:r>
          </w:p>
          <w:p w:rsidR="003A7193" w:rsidRPr="005703E4" w:rsidRDefault="003A7193" w:rsidP="002766A8">
            <w:pPr>
              <w:numPr>
                <w:ilvl w:val="0"/>
                <w:numId w:val="1"/>
              </w:numPr>
              <w:ind w:left="283" w:hanging="198"/>
              <w:rPr>
                <w:noProof/>
              </w:rPr>
            </w:pPr>
            <w:r w:rsidRPr="005703E4">
              <w:rPr>
                <w:noProof/>
              </w:rPr>
              <w:t>Tecniche di organizzazione di eventi eno-gastronomici</w:t>
            </w:r>
          </w:p>
          <w:p w:rsidR="003A7193" w:rsidRPr="005703E4" w:rsidRDefault="003A7193" w:rsidP="002766A8">
            <w:pPr>
              <w:numPr>
                <w:ilvl w:val="0"/>
                <w:numId w:val="1"/>
              </w:numPr>
              <w:ind w:left="283" w:hanging="198"/>
              <w:rPr>
                <w:noProof/>
              </w:rPr>
            </w:pPr>
            <w:r w:rsidRPr="005703E4">
              <w:rPr>
                <w:noProof/>
              </w:rPr>
              <w:t>Principi di marketing territoriale</w:t>
            </w:r>
          </w:p>
          <w:p w:rsidR="003A7193" w:rsidRPr="005703E4" w:rsidRDefault="003A7193" w:rsidP="002766A8">
            <w:pPr>
              <w:numPr>
                <w:ilvl w:val="0"/>
                <w:numId w:val="1"/>
              </w:numPr>
              <w:ind w:left="283" w:hanging="198"/>
              <w:rPr>
                <w:noProof/>
              </w:rPr>
            </w:pPr>
            <w:r w:rsidRPr="005703E4">
              <w:rPr>
                <w:noProof/>
              </w:rPr>
              <w:t>Principi di logistica applicata agli eventi culturali</w:t>
            </w:r>
          </w:p>
          <w:p w:rsidR="003A7193" w:rsidRPr="005703E4" w:rsidRDefault="003A7193" w:rsidP="002766A8">
            <w:pPr>
              <w:numPr>
                <w:ilvl w:val="0"/>
                <w:numId w:val="1"/>
              </w:numPr>
              <w:ind w:left="283" w:hanging="198"/>
              <w:rPr>
                <w:noProof/>
              </w:rPr>
            </w:pPr>
            <w:r w:rsidRPr="005703E4">
              <w:rPr>
                <w:noProof/>
              </w:rPr>
              <w:t>Principi di comunicazione</w:t>
            </w:r>
          </w:p>
          <w:p w:rsidR="003A7193" w:rsidRPr="005703E4" w:rsidRDefault="003A7193" w:rsidP="002766A8">
            <w:pPr>
              <w:numPr>
                <w:ilvl w:val="0"/>
                <w:numId w:val="1"/>
              </w:numPr>
              <w:ind w:left="283" w:hanging="198"/>
              <w:rPr>
                <w:noProof/>
              </w:rPr>
            </w:pPr>
            <w:r w:rsidRPr="005703E4">
              <w:rPr>
                <w:noProof/>
              </w:rPr>
              <w:t>Tecniche per la valutazione della customer satisfaction</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Programmare tempi e modalità di organizzazione di eventi culturali, sulla base del piano di produzione</w:t>
            </w:r>
          </w:p>
          <w:p w:rsidR="003A7193" w:rsidRPr="005703E4" w:rsidRDefault="003A7193" w:rsidP="002766A8">
            <w:pPr>
              <w:numPr>
                <w:ilvl w:val="0"/>
                <w:numId w:val="1"/>
              </w:numPr>
              <w:ind w:left="283" w:hanging="198"/>
              <w:rPr>
                <w:noProof/>
              </w:rPr>
            </w:pPr>
            <w:r w:rsidRPr="005703E4">
              <w:rPr>
                <w:noProof/>
              </w:rPr>
              <w:t>Gestire il prestito di opere per esposizioni</w:t>
            </w:r>
          </w:p>
          <w:p w:rsidR="003A7193" w:rsidRPr="005703E4" w:rsidRDefault="003A7193" w:rsidP="002766A8">
            <w:pPr>
              <w:numPr>
                <w:ilvl w:val="0"/>
                <w:numId w:val="1"/>
              </w:numPr>
              <w:ind w:left="283" w:hanging="198"/>
              <w:rPr>
                <w:noProof/>
              </w:rPr>
            </w:pPr>
            <w:r w:rsidRPr="005703E4">
              <w:rPr>
                <w:noProof/>
              </w:rPr>
              <w:t>Predisporre l'allestimento tecnico di eventi culturali</w:t>
            </w:r>
          </w:p>
          <w:p w:rsidR="003A7193" w:rsidRPr="005703E4" w:rsidRDefault="003A7193" w:rsidP="002766A8">
            <w:pPr>
              <w:numPr>
                <w:ilvl w:val="0"/>
                <w:numId w:val="1"/>
              </w:numPr>
              <w:ind w:left="283" w:hanging="198"/>
              <w:rPr>
                <w:noProof/>
              </w:rPr>
            </w:pPr>
            <w:r w:rsidRPr="005703E4">
              <w:rPr>
                <w:noProof/>
              </w:rPr>
              <w:t>Definire e gestire visite guidate a beni culturali e itinerari tematici</w:t>
            </w:r>
          </w:p>
          <w:p w:rsidR="003A7193" w:rsidRPr="005703E4" w:rsidRDefault="003A7193" w:rsidP="002766A8">
            <w:pPr>
              <w:numPr>
                <w:ilvl w:val="0"/>
                <w:numId w:val="1"/>
              </w:numPr>
              <w:ind w:left="283" w:hanging="198"/>
              <w:rPr>
                <w:noProof/>
              </w:rPr>
            </w:pPr>
            <w:r w:rsidRPr="005703E4">
              <w:rPr>
                <w:noProof/>
              </w:rPr>
              <w:t>Organizzare eventi eno-gastronomici</w:t>
            </w:r>
          </w:p>
          <w:p w:rsidR="003A7193" w:rsidRPr="005703E4" w:rsidRDefault="003A7193" w:rsidP="002766A8">
            <w:pPr>
              <w:numPr>
                <w:ilvl w:val="0"/>
                <w:numId w:val="1"/>
              </w:numPr>
              <w:ind w:left="283" w:hanging="198"/>
              <w:rPr>
                <w:noProof/>
              </w:rPr>
            </w:pPr>
            <w:r w:rsidRPr="005703E4">
              <w:rPr>
                <w:noProof/>
              </w:rPr>
              <w:t>Gestire i servizi di supporto all'evento (assicurazioni, bigliettazione, sorveglianza, safety, security, ecc.)</w:t>
            </w:r>
          </w:p>
          <w:p w:rsidR="003A7193" w:rsidRPr="005703E4" w:rsidRDefault="003A7193" w:rsidP="002766A8">
            <w:pPr>
              <w:numPr>
                <w:ilvl w:val="0"/>
                <w:numId w:val="1"/>
              </w:numPr>
              <w:ind w:left="283" w:hanging="198"/>
              <w:rPr>
                <w:noProof/>
              </w:rPr>
            </w:pPr>
            <w:r w:rsidRPr="005703E4">
              <w:rPr>
                <w:noProof/>
              </w:rPr>
              <w:t>Curare gli aspetti logistici di merci e persone correlati all'evento</w:t>
            </w:r>
          </w:p>
          <w:p w:rsidR="003A7193" w:rsidRPr="005703E4" w:rsidRDefault="003A7193" w:rsidP="002766A8">
            <w:pPr>
              <w:numPr>
                <w:ilvl w:val="0"/>
                <w:numId w:val="1"/>
              </w:numPr>
              <w:ind w:left="283" w:hanging="198"/>
              <w:rPr>
                <w:noProof/>
              </w:rPr>
            </w:pPr>
            <w:r w:rsidRPr="005703E4">
              <w:rPr>
                <w:noProof/>
              </w:rPr>
              <w:t>Coordinare l'intervento di più soggetti, pubblici e privati, in manifestazioni plurievento</w:t>
            </w:r>
          </w:p>
          <w:p w:rsidR="003A7193" w:rsidRPr="005703E4" w:rsidRDefault="003A7193" w:rsidP="002766A8">
            <w:pPr>
              <w:numPr>
                <w:ilvl w:val="0"/>
                <w:numId w:val="1"/>
              </w:numPr>
              <w:ind w:left="283" w:hanging="198"/>
              <w:rPr>
                <w:noProof/>
              </w:rPr>
            </w:pPr>
            <w:r w:rsidRPr="005703E4">
              <w:rPr>
                <w:noProof/>
              </w:rPr>
              <w:t>Compilare la documentazione tecnico-amimnistrativa</w:t>
            </w:r>
          </w:p>
          <w:p w:rsidR="003A7193" w:rsidRPr="005703E4" w:rsidRDefault="003A7193" w:rsidP="002766A8">
            <w:pPr>
              <w:numPr>
                <w:ilvl w:val="0"/>
                <w:numId w:val="1"/>
              </w:numPr>
              <w:ind w:left="283" w:hanging="198"/>
              <w:rPr>
                <w:noProof/>
              </w:rPr>
            </w:pPr>
            <w:r w:rsidRPr="005703E4">
              <w:rPr>
                <w:noProof/>
              </w:rPr>
              <w:t>Raccogliere informazioni ed elaborare indicatori per il monitoraggio e valutazione degli esiti dell'evento</w:t>
            </w:r>
          </w:p>
          <w:p w:rsidR="003A7193" w:rsidRPr="005703E4" w:rsidRDefault="003A7193" w:rsidP="002766A8">
            <w:pPr>
              <w:numPr>
                <w:ilvl w:val="0"/>
                <w:numId w:val="1"/>
              </w:numPr>
              <w:ind w:left="283" w:hanging="198"/>
              <w:rPr>
                <w:noProof/>
              </w:rPr>
            </w:pPr>
            <w:r w:rsidRPr="005703E4">
              <w:rPr>
                <w:noProof/>
              </w:rPr>
              <w:t>Controllare il rispetto del budget e adottare strategie di recupero in caso di difformità</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REALIZZAZIONEDI INTERVENTI EDUCATIVI PER I BENI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QPR-SBC-07</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di un'analisi delle potenzialità educative di un bene culturale, ideare, progettare e gestire interventi educativi di varia tipologia, a comunicazione monodirezionale  o bidirezionale, con uso di tecniche tradizionali o multimediali.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Principi di comunicazione e di relazione con l'utente</w:t>
            </w:r>
          </w:p>
          <w:p w:rsidR="003A7193" w:rsidRPr="005703E4" w:rsidRDefault="003A7193" w:rsidP="002766A8">
            <w:pPr>
              <w:numPr>
                <w:ilvl w:val="0"/>
                <w:numId w:val="1"/>
              </w:numPr>
              <w:ind w:left="283" w:hanging="198"/>
              <w:rPr>
                <w:noProof/>
              </w:rPr>
            </w:pPr>
            <w:r w:rsidRPr="005703E4">
              <w:rPr>
                <w:noProof/>
              </w:rPr>
              <w:t>Tecniche di progettazione educativa</w:t>
            </w:r>
          </w:p>
          <w:p w:rsidR="003A7193" w:rsidRPr="005703E4" w:rsidRDefault="003A7193" w:rsidP="002766A8">
            <w:pPr>
              <w:numPr>
                <w:ilvl w:val="0"/>
                <w:numId w:val="1"/>
              </w:numPr>
              <w:ind w:left="283" w:hanging="198"/>
              <w:rPr>
                <w:noProof/>
              </w:rPr>
            </w:pPr>
            <w:r w:rsidRPr="005703E4">
              <w:rPr>
                <w:noProof/>
              </w:rPr>
              <w:t>Tecniche di ricerca qualitativa su fonti secondarie e di analisi dei beni culturali</w:t>
            </w:r>
          </w:p>
          <w:p w:rsidR="003A7193" w:rsidRPr="005703E4" w:rsidRDefault="003A7193" w:rsidP="002766A8">
            <w:pPr>
              <w:numPr>
                <w:ilvl w:val="0"/>
                <w:numId w:val="1"/>
              </w:numPr>
              <w:ind w:left="283" w:hanging="198"/>
              <w:rPr>
                <w:noProof/>
              </w:rPr>
            </w:pPr>
            <w:r w:rsidRPr="005703E4">
              <w:rPr>
                <w:noProof/>
              </w:rPr>
              <w:t>Tecniche di organizzazione di una comunicazione monodirezionale</w:t>
            </w:r>
          </w:p>
          <w:p w:rsidR="003A7193" w:rsidRPr="005703E4" w:rsidRDefault="003A7193" w:rsidP="002766A8">
            <w:pPr>
              <w:numPr>
                <w:ilvl w:val="0"/>
                <w:numId w:val="1"/>
              </w:numPr>
              <w:ind w:left="283" w:hanging="198"/>
              <w:rPr>
                <w:noProof/>
              </w:rPr>
            </w:pPr>
            <w:r w:rsidRPr="005703E4">
              <w:rPr>
                <w:noProof/>
              </w:rPr>
              <w:t>Tecniche di gestione di laboratori operativi</w:t>
            </w:r>
          </w:p>
          <w:p w:rsidR="003A7193" w:rsidRPr="005703E4" w:rsidRDefault="003A7193" w:rsidP="002766A8">
            <w:pPr>
              <w:numPr>
                <w:ilvl w:val="0"/>
                <w:numId w:val="1"/>
              </w:numPr>
              <w:ind w:left="283" w:hanging="198"/>
              <w:rPr>
                <w:noProof/>
              </w:rPr>
            </w:pPr>
            <w:r w:rsidRPr="005703E4">
              <w:rPr>
                <w:noProof/>
              </w:rPr>
              <w:t>Tecniche di animazione di gruppo</w:t>
            </w:r>
          </w:p>
          <w:p w:rsidR="003A7193" w:rsidRPr="005703E4" w:rsidRDefault="003A7193" w:rsidP="002766A8">
            <w:pPr>
              <w:numPr>
                <w:ilvl w:val="0"/>
                <w:numId w:val="1"/>
              </w:numPr>
              <w:ind w:left="283" w:hanging="198"/>
              <w:rPr>
                <w:noProof/>
              </w:rPr>
            </w:pPr>
            <w:r w:rsidRPr="005703E4">
              <w:rPr>
                <w:noProof/>
              </w:rPr>
              <w:t>Tecniche di sviluppo di prodotti comunicativi digitali e multimediali (presentazioni digitali, audiovisivi, pagine web, ecc.)</w:t>
            </w:r>
          </w:p>
          <w:p w:rsidR="003A7193" w:rsidRPr="005703E4" w:rsidRDefault="003A7193" w:rsidP="002766A8">
            <w:pPr>
              <w:numPr>
                <w:ilvl w:val="0"/>
                <w:numId w:val="1"/>
              </w:numPr>
              <w:ind w:left="283" w:hanging="198"/>
              <w:rPr>
                <w:noProof/>
              </w:rPr>
            </w:pPr>
            <w:r w:rsidRPr="005703E4">
              <w:rPr>
                <w:noProof/>
              </w:rPr>
              <w:t>Normativa relativa all'organizzazione di eventi culturali</w:t>
            </w:r>
          </w:p>
          <w:p w:rsidR="003A7193" w:rsidRPr="005703E4" w:rsidRDefault="003A7193" w:rsidP="002766A8">
            <w:pPr>
              <w:numPr>
                <w:ilvl w:val="0"/>
                <w:numId w:val="1"/>
              </w:numPr>
              <w:ind w:left="283" w:hanging="198"/>
              <w:rPr>
                <w:noProof/>
              </w:rPr>
            </w:pPr>
            <w:r w:rsidRPr="005703E4">
              <w:rPr>
                <w:noProof/>
              </w:rPr>
              <w:t>Tecniche per la valutazione della customer satisfaction</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Raccogliere informazioni su un bene culturale tramite indagini prevalentemente su fonti secondarie</w:t>
            </w:r>
          </w:p>
          <w:p w:rsidR="003A7193" w:rsidRPr="005703E4" w:rsidRDefault="003A7193" w:rsidP="002766A8">
            <w:pPr>
              <w:numPr>
                <w:ilvl w:val="0"/>
                <w:numId w:val="1"/>
              </w:numPr>
              <w:ind w:left="283" w:hanging="198"/>
              <w:rPr>
                <w:noProof/>
              </w:rPr>
            </w:pPr>
            <w:r w:rsidRPr="005703E4">
              <w:rPr>
                <w:noProof/>
              </w:rPr>
              <w:t>Analizzare le potenzialità del mercato culturale</w:t>
            </w:r>
          </w:p>
          <w:p w:rsidR="003A7193" w:rsidRPr="005703E4" w:rsidRDefault="003A7193" w:rsidP="002766A8">
            <w:pPr>
              <w:numPr>
                <w:ilvl w:val="0"/>
                <w:numId w:val="1"/>
              </w:numPr>
              <w:ind w:left="283" w:hanging="198"/>
              <w:rPr>
                <w:noProof/>
              </w:rPr>
            </w:pPr>
            <w:r w:rsidRPr="005703E4">
              <w:rPr>
                <w:noProof/>
              </w:rPr>
              <w:t>Identificare i bisogni dell'utenza potenziale</w:t>
            </w:r>
          </w:p>
          <w:p w:rsidR="003A7193" w:rsidRPr="005703E4" w:rsidRDefault="003A7193" w:rsidP="002766A8">
            <w:pPr>
              <w:numPr>
                <w:ilvl w:val="0"/>
                <w:numId w:val="1"/>
              </w:numPr>
              <w:ind w:left="283" w:hanging="198"/>
              <w:rPr>
                <w:noProof/>
              </w:rPr>
            </w:pPr>
            <w:r w:rsidRPr="005703E4">
              <w:rPr>
                <w:noProof/>
              </w:rPr>
              <w:t>Progettare interventi educativi relativi a beni culturali</w:t>
            </w:r>
          </w:p>
          <w:p w:rsidR="003A7193" w:rsidRPr="005703E4" w:rsidRDefault="003A7193" w:rsidP="002766A8">
            <w:pPr>
              <w:numPr>
                <w:ilvl w:val="0"/>
                <w:numId w:val="1"/>
              </w:numPr>
              <w:ind w:left="283" w:hanging="198"/>
              <w:rPr>
                <w:noProof/>
              </w:rPr>
            </w:pPr>
            <w:r w:rsidRPr="005703E4">
              <w:rPr>
                <w:noProof/>
              </w:rPr>
              <w:t>Realizzare interventi educativi con modalità comunicative monodirezionali (conferenze, visite guidate, ecc.)</w:t>
            </w:r>
          </w:p>
          <w:p w:rsidR="003A7193" w:rsidRPr="005703E4" w:rsidRDefault="003A7193" w:rsidP="002766A8">
            <w:pPr>
              <w:numPr>
                <w:ilvl w:val="0"/>
                <w:numId w:val="1"/>
              </w:numPr>
              <w:ind w:left="283" w:hanging="198"/>
              <w:rPr>
                <w:noProof/>
              </w:rPr>
            </w:pPr>
            <w:r w:rsidRPr="005703E4">
              <w:rPr>
                <w:noProof/>
              </w:rPr>
              <w:t>Realizzare interventi educativi con modalità comunicative interattive (laboratori, animazione di gruppo, ecc.)</w:t>
            </w:r>
          </w:p>
          <w:p w:rsidR="003A7193" w:rsidRPr="005703E4" w:rsidRDefault="003A7193" w:rsidP="002766A8">
            <w:pPr>
              <w:numPr>
                <w:ilvl w:val="0"/>
                <w:numId w:val="1"/>
              </w:numPr>
              <w:ind w:left="283" w:hanging="198"/>
              <w:rPr>
                <w:noProof/>
              </w:rPr>
            </w:pPr>
            <w:r w:rsidRPr="005703E4">
              <w:rPr>
                <w:noProof/>
              </w:rPr>
              <w:t>Collaborare alla realizzazione di interventi educativi su canali digitali o multimediali</w:t>
            </w:r>
          </w:p>
          <w:p w:rsidR="003A7193" w:rsidRPr="005703E4" w:rsidRDefault="003A7193" w:rsidP="002766A8">
            <w:pPr>
              <w:numPr>
                <w:ilvl w:val="0"/>
                <w:numId w:val="1"/>
              </w:numPr>
              <w:ind w:left="283" w:hanging="198"/>
              <w:rPr>
                <w:noProof/>
              </w:rPr>
            </w:pPr>
            <w:r w:rsidRPr="005703E4">
              <w:rPr>
                <w:noProof/>
              </w:rPr>
              <w:t>Raccogliere dati e informazioni relativi all'esito dell'evento e alla customer satisfaction</w:t>
            </w:r>
          </w:p>
          <w:p w:rsidR="003A7193" w:rsidRPr="005703E4" w:rsidRDefault="003A7193" w:rsidP="002766A8">
            <w:pPr>
              <w:numPr>
                <w:ilvl w:val="0"/>
                <w:numId w:val="1"/>
              </w:numPr>
              <w:ind w:left="283" w:hanging="198"/>
              <w:rPr>
                <w:noProof/>
              </w:rPr>
            </w:pPr>
            <w:r w:rsidRPr="005703E4">
              <w:rPr>
                <w:noProof/>
              </w:rPr>
              <w:t>Elaborare report di documentazione/rendicontazione dell'intervento</w:t>
            </w:r>
          </w:p>
          <w:p w:rsidR="003A7193" w:rsidRPr="005703E4" w:rsidRDefault="003A7193" w:rsidP="002766A8">
            <w:pPr>
              <w:ind w:left="57"/>
              <w:rPr>
                <w:noProof/>
                <w:sz w:val="10"/>
              </w:rPr>
            </w:pPr>
          </w:p>
        </w:tc>
      </w:tr>
    </w:tbl>
    <w:p w:rsidR="008C0E09" w:rsidRDefault="008C0E09" w:rsidP="008C0E09">
      <w:pPr>
        <w:pStyle w:val="DOC-Spaziatura"/>
      </w:pPr>
    </w:p>
    <w:p w:rsidR="007B097D" w:rsidRDefault="007B097D" w:rsidP="007B097D">
      <w:pPr>
        <w:pStyle w:val="DOC-Spaziatura"/>
      </w:pPr>
    </w:p>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26398C" w:rsidRPr="00770346" w:rsidRDefault="0026398C" w:rsidP="0026398C">
      <w:pPr>
        <w:pStyle w:val="DOC-TitoloSezione"/>
        <w:spacing w:after="120"/>
      </w:pPr>
      <w:bookmarkStart w:id="14" w:name="_Toc8653586"/>
      <w:bookmarkStart w:id="15" w:name="_Toc9433967"/>
      <w:r>
        <w:t>Sezione 1.3 - MATRICE DI CORRELAZIONE QPR-ADA</w:t>
      </w:r>
      <w:bookmarkEnd w:id="14"/>
      <w:bookmarkEnd w:id="15"/>
    </w:p>
    <w:p w:rsidR="0026398C" w:rsidRDefault="0026398C" w:rsidP="0026398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C41CA4" w:rsidRDefault="00C41CA4" w:rsidP="0026398C">
      <w:pPr>
        <w:pStyle w:val="DOC-Testo"/>
      </w:pPr>
    </w:p>
    <w:p w:rsidR="007127B6" w:rsidRDefault="00C41CA4" w:rsidP="00C41CA4">
      <w:pPr>
        <w:pStyle w:val="DOC-Testo"/>
      </w:pPr>
      <w:r w:rsidRPr="00C41CA4">
        <w:rPr>
          <w:noProof/>
          <w:lang w:eastAsia="it-IT"/>
        </w:rPr>
        <w:drawing>
          <wp:inline distT="0" distB="0" distL="0" distR="0">
            <wp:extent cx="8686800" cy="5076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86800" cy="5076825"/>
                    </a:xfrm>
                    <a:prstGeom prst="rect">
                      <a:avLst/>
                    </a:prstGeom>
                    <a:noFill/>
                    <a:ln>
                      <a:noFill/>
                    </a:ln>
                  </pic:spPr>
                </pic:pic>
              </a:graphicData>
            </a:graphic>
          </wp:inline>
        </w:drawing>
      </w:r>
    </w:p>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3968"/>
      <w:r>
        <w:t>Sezione 1.</w:t>
      </w:r>
      <w:r w:rsidR="0026398C">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8235DE" w:rsidRDefault="008235DE" w:rsidP="00006FE5">
      <w:pPr>
        <w:pStyle w:val="QPR-Descrittori"/>
      </w:pPr>
    </w:p>
    <w:p w:rsidR="0045696F" w:rsidRDefault="00217B5D" w:rsidP="008235DE">
      <w:pPr>
        <w:pStyle w:val="DOC-TitoloSettoreXelenchi"/>
      </w:pPr>
      <w:r w:rsidRPr="008235DE">
        <w:t xml:space="preserve">TUTELA, VALORIZZAZIONE, CONSERVAZIONE E GESTIONE </w:t>
      </w:r>
      <w:r w:rsidRPr="008235DE">
        <w:br/>
        <w:t>DEI BENI CULTURALI</w:t>
      </w:r>
    </w:p>
    <w:p w:rsidR="00270B6C" w:rsidRPr="008235DE" w:rsidRDefault="00270B6C" w:rsidP="00270B6C">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270B6C" w:rsidTr="002B0F21">
        <w:trPr>
          <w:trHeight w:hRule="exact" w:val="340"/>
        </w:trPr>
        <w:tc>
          <w:tcPr>
            <w:tcW w:w="40" w:type="dxa"/>
          </w:tcPr>
          <w:p w:rsidR="00270B6C" w:rsidRDefault="00270B6C" w:rsidP="002B0F2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270B6C" w:rsidRDefault="00270B6C" w:rsidP="002B0F2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270B6C" w:rsidRDefault="00270B6C" w:rsidP="002B0F2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270B6C" w:rsidRDefault="00270B6C" w:rsidP="002B0F21">
            <w:pPr>
              <w:pStyle w:val="QPR-Titoletti"/>
            </w:pPr>
            <w:r>
              <w:t>Stato</w:t>
            </w: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SST-SBC-01</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ACCOGLIENZA E CUSTODIA MUSEALE</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59264" behindDoc="0" locked="1" layoutInCell="1" allowOverlap="1" wp14:anchorId="4C2C6DEF" wp14:editId="5F8251AC">
                  <wp:simplePos x="0" y="0"/>
                  <wp:positionH relativeFrom="column">
                    <wp:align>left</wp:align>
                  </wp:positionH>
                  <wp:positionV relativeFrom="line">
                    <wp:posOffset>0</wp:posOffset>
                  </wp:positionV>
                  <wp:extent cx="241300" cy="241300"/>
                  <wp:effectExtent l="0" t="0" r="0" b="0"/>
                  <wp:wrapNone/>
                  <wp:docPr id="756039714" name="Picture"/>
                  <wp:cNvGraphicFramePr/>
                  <a:graphic xmlns:a="http://schemas.openxmlformats.org/drawingml/2006/main">
                    <a:graphicData uri="http://schemas.openxmlformats.org/drawingml/2006/picture">
                      <pic:pic xmlns:pic="http://schemas.openxmlformats.org/drawingml/2006/picture">
                        <pic:nvPicPr>
                          <pic:cNvPr id="756039714"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SST-SBC-02</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ORGANIZZAZIONE DEI SERVIZI DI PRESTITO E MOVIMENTAZIONE</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0288" behindDoc="0" locked="1" layoutInCell="1" allowOverlap="1" wp14:anchorId="25842A3F" wp14:editId="5A5588E7">
                  <wp:simplePos x="0" y="0"/>
                  <wp:positionH relativeFrom="column">
                    <wp:align>left</wp:align>
                  </wp:positionH>
                  <wp:positionV relativeFrom="line">
                    <wp:posOffset>0</wp:posOffset>
                  </wp:positionV>
                  <wp:extent cx="241300" cy="241300"/>
                  <wp:effectExtent l="0" t="0" r="0" b="0"/>
                  <wp:wrapNone/>
                  <wp:docPr id="706706169" name="Picture"/>
                  <wp:cNvGraphicFramePr/>
                  <a:graphic xmlns:a="http://schemas.openxmlformats.org/drawingml/2006/main">
                    <a:graphicData uri="http://schemas.openxmlformats.org/drawingml/2006/picture">
                      <pic:pic xmlns:pic="http://schemas.openxmlformats.org/drawingml/2006/picture">
                        <pic:nvPicPr>
                          <pic:cNvPr id="70670616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SST-SBC-03</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 xml:space="preserve">ORGANIZZAZIONE DEI SERVIZI AL PUBBLICO IN BIBLIOTECA </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1312" behindDoc="0" locked="1" layoutInCell="1" allowOverlap="1" wp14:anchorId="1E71F3D7" wp14:editId="14A4447E">
                  <wp:simplePos x="0" y="0"/>
                  <wp:positionH relativeFrom="column">
                    <wp:align>left</wp:align>
                  </wp:positionH>
                  <wp:positionV relativeFrom="line">
                    <wp:posOffset>0</wp:posOffset>
                  </wp:positionV>
                  <wp:extent cx="241300" cy="241300"/>
                  <wp:effectExtent l="0" t="0" r="0" b="0"/>
                  <wp:wrapNone/>
                  <wp:docPr id="1310481308" name="Picture"/>
                  <wp:cNvGraphicFramePr/>
                  <a:graphic xmlns:a="http://schemas.openxmlformats.org/drawingml/2006/main">
                    <a:graphicData uri="http://schemas.openxmlformats.org/drawingml/2006/picture">
                      <pic:pic xmlns:pic="http://schemas.openxmlformats.org/drawingml/2006/picture">
                        <pic:nvPicPr>
                          <pic:cNvPr id="131048130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SST-SBC-04</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ORGANIZZAZIONE DELLE RISORSE INFORMATIVE E DOCUMENTARIE</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2336" behindDoc="0" locked="1" layoutInCell="1" allowOverlap="1" wp14:anchorId="7CE450E3" wp14:editId="5E0020BB">
                  <wp:simplePos x="0" y="0"/>
                  <wp:positionH relativeFrom="column">
                    <wp:align>left</wp:align>
                  </wp:positionH>
                  <wp:positionV relativeFrom="line">
                    <wp:posOffset>0</wp:posOffset>
                  </wp:positionV>
                  <wp:extent cx="241300" cy="241300"/>
                  <wp:effectExtent l="0" t="0" r="0" b="0"/>
                  <wp:wrapNone/>
                  <wp:docPr id="576694734" name="Picture"/>
                  <wp:cNvGraphicFramePr/>
                  <a:graphic xmlns:a="http://schemas.openxmlformats.org/drawingml/2006/main">
                    <a:graphicData uri="http://schemas.openxmlformats.org/drawingml/2006/picture">
                      <pic:pic xmlns:pic="http://schemas.openxmlformats.org/drawingml/2006/picture">
                        <pic:nvPicPr>
                          <pic:cNvPr id="576694734"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SST-SBC-05</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PREPARAZIONE DI EVENTI CULTURALI</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3360" behindDoc="0" locked="1" layoutInCell="1" allowOverlap="1" wp14:anchorId="45F480F9" wp14:editId="50049E88">
                  <wp:simplePos x="0" y="0"/>
                  <wp:positionH relativeFrom="column">
                    <wp:align>left</wp:align>
                  </wp:positionH>
                  <wp:positionV relativeFrom="line">
                    <wp:posOffset>0</wp:posOffset>
                  </wp:positionV>
                  <wp:extent cx="241300" cy="241300"/>
                  <wp:effectExtent l="0" t="0" r="0" b="0"/>
                  <wp:wrapNone/>
                  <wp:docPr id="2136378953" name="Picture"/>
                  <wp:cNvGraphicFramePr/>
                  <a:graphic xmlns:a="http://schemas.openxmlformats.org/drawingml/2006/main">
                    <a:graphicData uri="http://schemas.openxmlformats.org/drawingml/2006/picture">
                      <pic:pic xmlns:pic="http://schemas.openxmlformats.org/drawingml/2006/picture">
                        <pic:nvPicPr>
                          <pic:cNvPr id="213637895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SST-SBC-06</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REALIZZAZIONE DI EVENTI CULTURALI</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4384" behindDoc="0" locked="1" layoutInCell="1" allowOverlap="1" wp14:anchorId="5C42AB95" wp14:editId="04BD6DB7">
                  <wp:simplePos x="0" y="0"/>
                  <wp:positionH relativeFrom="column">
                    <wp:align>left</wp:align>
                  </wp:positionH>
                  <wp:positionV relativeFrom="line">
                    <wp:posOffset>0</wp:posOffset>
                  </wp:positionV>
                  <wp:extent cx="241300" cy="241300"/>
                  <wp:effectExtent l="0" t="0" r="0" b="0"/>
                  <wp:wrapNone/>
                  <wp:docPr id="1702154923" name="Picture"/>
                  <wp:cNvGraphicFramePr/>
                  <a:graphic xmlns:a="http://schemas.openxmlformats.org/drawingml/2006/main">
                    <a:graphicData uri="http://schemas.openxmlformats.org/drawingml/2006/picture">
                      <pic:pic xmlns:pic="http://schemas.openxmlformats.org/drawingml/2006/picture">
                        <pic:nvPicPr>
                          <pic:cNvPr id="170215492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SST-SBC-07</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REALIZZAZIONEDI INTERVENTI EDUCATIVI PER I BENI CULTURALI</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5408" behindDoc="0" locked="1" layoutInCell="1" allowOverlap="1" wp14:anchorId="7226BF3F" wp14:editId="5383D5D0">
                  <wp:simplePos x="0" y="0"/>
                  <wp:positionH relativeFrom="column">
                    <wp:align>left</wp:align>
                  </wp:positionH>
                  <wp:positionV relativeFrom="line">
                    <wp:posOffset>0</wp:posOffset>
                  </wp:positionV>
                  <wp:extent cx="241300" cy="241300"/>
                  <wp:effectExtent l="0" t="0" r="0" b="0"/>
                  <wp:wrapNone/>
                  <wp:docPr id="719181186" name="Picture"/>
                  <wp:cNvGraphicFramePr/>
                  <a:graphic xmlns:a="http://schemas.openxmlformats.org/drawingml/2006/main">
                    <a:graphicData uri="http://schemas.openxmlformats.org/drawingml/2006/picture">
                      <pic:pic xmlns:pic="http://schemas.openxmlformats.org/drawingml/2006/picture">
                        <pic:nvPicPr>
                          <pic:cNvPr id="71918118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16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7F6FDD" w:rsidRDefault="007F6FDD" w:rsidP="00C45997">
      <w:pPr>
        <w:sectPr w:rsidR="007F6FDD" w:rsidSect="0045696F">
          <w:pgSz w:w="11907" w:h="16840" w:code="9"/>
          <w:pgMar w:top="1134" w:right="1134" w:bottom="1134" w:left="1134" w:header="567" w:footer="567" w:gutter="0"/>
          <w:cols w:space="708"/>
          <w:docGrid w:linePitch="360"/>
        </w:sectPr>
      </w:pPr>
    </w:p>
    <w:p w:rsidR="007C1F08" w:rsidRDefault="002631F2" w:rsidP="0016528C">
      <w:pPr>
        <w:tabs>
          <w:tab w:val="left" w:pos="4266"/>
        </w:tabs>
        <w:jc w:val="center"/>
      </w:pPr>
      <w:r w:rsidRPr="002631F2">
        <w:rPr>
          <w:noProof/>
          <w:lang w:eastAsia="it-IT"/>
        </w:rPr>
        <w:drawing>
          <wp:inline distT="0" distB="0" distL="0" distR="0">
            <wp:extent cx="8640000" cy="6217200"/>
            <wp:effectExtent l="0" t="0" r="889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F5004" w:rsidRPr="006F5004" w:rsidRDefault="00C61AAC" w:rsidP="0016528C">
      <w:pPr>
        <w:tabs>
          <w:tab w:val="left" w:pos="1395"/>
        </w:tabs>
        <w:jc w:val="center"/>
      </w:pPr>
      <w:r w:rsidRPr="00C61AAC">
        <w:rPr>
          <w:noProof/>
          <w:lang w:eastAsia="it-IT"/>
        </w:rPr>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C14C7" w:rsidRPr="006C14C7" w:rsidRDefault="00C61AAC" w:rsidP="0085064F">
      <w:pPr>
        <w:tabs>
          <w:tab w:val="left" w:pos="2550"/>
        </w:tabs>
        <w:jc w:val="center"/>
      </w:pPr>
      <w:r w:rsidRPr="00C61AAC">
        <w:rPr>
          <w:noProof/>
          <w:lang w:eastAsia="it-IT"/>
        </w:rPr>
        <w:drawing>
          <wp:inline distT="0" distB="0" distL="0" distR="0">
            <wp:extent cx="8640000" cy="62136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C61AAC" w:rsidRDefault="00C61AAC" w:rsidP="0016528C">
      <w:pPr>
        <w:jc w:val="center"/>
      </w:pPr>
      <w:r w:rsidRPr="00C61AAC">
        <w:rPr>
          <w:noProof/>
          <w:lang w:eastAsia="it-IT"/>
        </w:rPr>
        <w:drawing>
          <wp:inline distT="0" distB="0" distL="0" distR="0">
            <wp:extent cx="8640000" cy="6217200"/>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16528C" w:rsidRDefault="00C61AAC" w:rsidP="0016528C">
      <w:pPr>
        <w:jc w:val="center"/>
      </w:pPr>
      <w:r w:rsidRPr="00C61AAC">
        <w:rPr>
          <w:noProof/>
          <w:lang w:eastAsia="it-IT"/>
        </w:rPr>
        <w:drawing>
          <wp:inline distT="0" distB="0" distL="0" distR="0">
            <wp:extent cx="8640000" cy="6217200"/>
            <wp:effectExtent l="0" t="0" r="889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A4CCF" w:rsidRDefault="0016528C" w:rsidP="00BE37AB">
      <w:pPr>
        <w:jc w:val="center"/>
      </w:pPr>
      <w:r w:rsidRPr="0016528C">
        <w:rPr>
          <w:noProof/>
          <w:lang w:eastAsia="it-IT"/>
        </w:rPr>
        <w:drawing>
          <wp:inline distT="0" distB="0" distL="0" distR="0">
            <wp:extent cx="8640000" cy="6217200"/>
            <wp:effectExtent l="0" t="0" r="889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A4CCF" w:rsidRDefault="00CA4CCF" w:rsidP="0085064F">
      <w:pPr>
        <w:jc w:val="center"/>
        <w:sectPr w:rsidR="00CA4CCF" w:rsidSect="0077568B">
          <w:headerReference w:type="default" r:id="rId31"/>
          <w:footerReference w:type="default" r:id="rId32"/>
          <w:pgSz w:w="16840" w:h="11907" w:orient="landscape" w:code="9"/>
          <w:pgMar w:top="1134" w:right="1134" w:bottom="1134" w:left="1134" w:header="567" w:footer="567" w:gutter="0"/>
          <w:cols w:space="708"/>
          <w:docGrid w:linePitch="360"/>
        </w:sectPr>
      </w:pPr>
      <w:r w:rsidRPr="00CA4CCF">
        <w:rPr>
          <w:noProof/>
          <w:lang w:eastAsia="it-IT"/>
        </w:rPr>
        <w:drawing>
          <wp:inline distT="0" distB="0" distL="0" distR="0">
            <wp:extent cx="8640000" cy="6217200"/>
            <wp:effectExtent l="0" t="0" r="889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Pr="00E8459E" w:rsidRDefault="00C001C0" w:rsidP="00C001C0">
      <w:pPr>
        <w:pStyle w:val="DOC-TitoloParte"/>
      </w:pPr>
      <w:bookmarkStart w:id="18" w:name="_Toc420566940"/>
      <w:bookmarkStart w:id="19" w:name="_Toc9433969"/>
      <w:r w:rsidRPr="00E8459E">
        <w:t xml:space="preserve">Parte </w:t>
      </w:r>
      <w:r>
        <w:t>2</w:t>
      </w:r>
      <w:r w:rsidRPr="00E8459E">
        <w:t xml:space="preserve">   </w:t>
      </w:r>
      <w:r w:rsidRPr="00E8459E">
        <w:br/>
      </w:r>
      <w:bookmarkEnd w:id="18"/>
      <w:r>
        <w:t>PRODUZIONE AUDIOVISIVA E DELLO SPETTACOLO DAL VIVO</w:t>
      </w:r>
      <w:bookmarkEnd w:id="19"/>
    </w:p>
    <w:p w:rsidR="00C001C0" w:rsidRDefault="00C001C0" w:rsidP="00C001C0">
      <w:pPr>
        <w:rPr>
          <w:rFonts w:eastAsia="Times New Roman"/>
          <w:b/>
          <w:bCs/>
          <w:color w:val="365F91"/>
          <w:sz w:val="40"/>
          <w:szCs w:val="28"/>
          <w:lang w:eastAsia="it-IT"/>
        </w:rPr>
      </w:pPr>
      <w:r>
        <w:br w:type="page"/>
      </w:r>
    </w:p>
    <w:p w:rsidR="00C001C0" w:rsidRDefault="00C001C0" w:rsidP="00C001C0">
      <w:pPr>
        <w:pStyle w:val="DOC-TitoloSezione"/>
      </w:pPr>
      <w:bookmarkStart w:id="20" w:name="_Toc420566941"/>
      <w:bookmarkStart w:id="21" w:name="_Toc9433970"/>
      <w:r>
        <w:t>Sezione 2.1 - AREE DI ATTIVITÀ (ADA)</w:t>
      </w:r>
      <w:bookmarkEnd w:id="20"/>
      <w:bookmarkEnd w:id="21"/>
    </w:p>
    <w:p w:rsidR="00C001C0" w:rsidRDefault="00C001C0" w:rsidP="00C001C0">
      <w:pPr>
        <w:pStyle w:val="DOC-Testo"/>
      </w:pPr>
      <w:r>
        <w:t xml:space="preserve">In questa sezione sono riportate le risultanze del lavoro approvato dal GTN relativamente all'analisi del processo di lavoro a cui si riferisce questa parte del repertorio. </w:t>
      </w:r>
    </w:p>
    <w:p w:rsidR="00C001C0" w:rsidRDefault="00C001C0" w:rsidP="00C001C0">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C001C0" w:rsidRDefault="00C001C0" w:rsidP="00C001C0">
      <w:pPr>
        <w:pStyle w:val="DOC-Testo"/>
      </w:pPr>
    </w:p>
    <w:p w:rsidR="00C001C0" w:rsidRDefault="00C001C0" w:rsidP="00C001C0">
      <w:pPr>
        <w:pStyle w:val="DOC-TitoloSottoSezione"/>
      </w:pPr>
      <w:r>
        <w:t>Elenco delle ADA</w:t>
      </w:r>
    </w:p>
    <w:p w:rsidR="00C001C0" w:rsidRDefault="00C001C0" w:rsidP="00C001C0">
      <w:r>
        <w:t>Elenco delle aree di attività risultanti dall'analisi del processo di lavoro a cui si riferisce questa parte del repertorio.</w:t>
      </w:r>
    </w:p>
    <w:p w:rsidR="00C001C0" w:rsidRDefault="00C001C0" w:rsidP="00C001C0"/>
    <w:p w:rsidR="00C001C0" w:rsidRPr="00377FBB" w:rsidRDefault="00C001C0" w:rsidP="00C001C0">
      <w:pPr>
        <w:pStyle w:val="DOC-TitoloSettoreXelenchi"/>
      </w:pPr>
      <w:r w:rsidRPr="00C001C0">
        <w:t>PRODUZIONE AUDIOVISIVA E DELLO SPETTACOLO DAL VIVO</w:t>
      </w:r>
    </w:p>
    <w:p w:rsidR="00C001C0" w:rsidRDefault="00C001C0" w:rsidP="00C001C0">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0"/>
        </w:trPr>
        <w:tc>
          <w:tcPr>
            <w:tcW w:w="40" w:type="dxa"/>
          </w:tcPr>
          <w:p w:rsidR="00270B6C" w:rsidRDefault="00270B6C" w:rsidP="002B0F21">
            <w:pPr>
              <w:pStyle w:val="EMPTYCELLSTYLE"/>
            </w:pPr>
          </w:p>
        </w:tc>
        <w:tc>
          <w:tcPr>
            <w:tcW w:w="9559" w:type="dxa"/>
            <w:gridSpan w:val="3"/>
            <w:tcBorders>
              <w:top w:val="single" w:sz="4"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DI OPERE AUDIOVISIVE E DELLO SPETTACOLO DAL VIVO</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20.26.68</w:t>
            </w:r>
          </w:p>
        </w:tc>
        <w:tc>
          <w:tcPr>
            <w:tcW w:w="7907" w:type="dxa"/>
            <w:tcMar>
              <w:top w:w="0" w:type="dxa"/>
              <w:left w:w="60" w:type="dxa"/>
              <w:bottom w:w="0" w:type="dxa"/>
              <w:right w:w="0" w:type="dxa"/>
            </w:tcMar>
          </w:tcPr>
          <w:p w:rsidR="00270B6C" w:rsidRDefault="00270B6C" w:rsidP="002B0F21">
            <w:pPr>
              <w:pStyle w:val="DOC-ELenco"/>
            </w:pPr>
            <w:r>
              <w:rPr>
                <w:rFonts w:cs="Calibri"/>
              </w:rPr>
              <w:t>Cura della produzione del prodotto audiovisivo e dello spettacolo dal vivo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20.26.69</w:t>
            </w:r>
          </w:p>
        </w:tc>
        <w:tc>
          <w:tcPr>
            <w:tcW w:w="7907" w:type="dxa"/>
            <w:tcMar>
              <w:top w:w="0" w:type="dxa"/>
              <w:left w:w="60" w:type="dxa"/>
              <w:bottom w:w="0" w:type="dxa"/>
              <w:right w:w="0" w:type="dxa"/>
            </w:tcMar>
          </w:tcPr>
          <w:p w:rsidR="00270B6C" w:rsidRDefault="00270B6C" w:rsidP="002B0F21">
            <w:pPr>
              <w:pStyle w:val="DOC-ELenco"/>
            </w:pPr>
            <w:r>
              <w:rPr>
                <w:rFonts w:cs="Calibri"/>
              </w:rPr>
              <w:t>Creazione del casting principale e generici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20.26.81</w:t>
            </w:r>
          </w:p>
        </w:tc>
        <w:tc>
          <w:tcPr>
            <w:tcW w:w="7907" w:type="dxa"/>
            <w:tcMar>
              <w:top w:w="0" w:type="dxa"/>
              <w:left w:w="60" w:type="dxa"/>
              <w:bottom w:w="0" w:type="dxa"/>
              <w:right w:w="0" w:type="dxa"/>
            </w:tcMar>
          </w:tcPr>
          <w:p w:rsidR="00270B6C" w:rsidRDefault="00270B6C" w:rsidP="002B0F21">
            <w:pPr>
              <w:pStyle w:val="DOC-ELenco"/>
            </w:pPr>
            <w:r>
              <w:rPr>
                <w:rFonts w:cs="Calibri"/>
              </w:rPr>
              <w:t>Gestione dell'amministrazione della produzione audiovisiva</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REGIA DI OPERE AUDIOVISIVE E DI SPETTACOLO</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20.27.70</w:t>
            </w:r>
          </w:p>
        </w:tc>
        <w:tc>
          <w:tcPr>
            <w:tcW w:w="7907" w:type="dxa"/>
            <w:tcMar>
              <w:top w:w="0" w:type="dxa"/>
              <w:left w:w="60" w:type="dxa"/>
              <w:bottom w:w="0" w:type="dxa"/>
              <w:right w:w="0" w:type="dxa"/>
            </w:tcMar>
          </w:tcPr>
          <w:p w:rsidR="00270B6C" w:rsidRDefault="00270B6C" w:rsidP="002B0F21">
            <w:pPr>
              <w:pStyle w:val="DOC-ELenco"/>
            </w:pPr>
            <w:r>
              <w:rPr>
                <w:rFonts w:cs="Calibri"/>
              </w:rPr>
              <w:t>Regia del prodotto audiovisivo o di spettacolo dal vivo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20.27.71</w:t>
            </w:r>
          </w:p>
        </w:tc>
        <w:tc>
          <w:tcPr>
            <w:tcW w:w="7907" w:type="dxa"/>
            <w:tcMar>
              <w:top w:w="0" w:type="dxa"/>
              <w:left w:w="60" w:type="dxa"/>
              <w:bottom w:w="0" w:type="dxa"/>
              <w:right w:w="0" w:type="dxa"/>
            </w:tcMar>
          </w:tcPr>
          <w:p w:rsidR="00270B6C" w:rsidRDefault="00270B6C" w:rsidP="002B0F21">
            <w:pPr>
              <w:pStyle w:val="DOC-ELenco"/>
            </w:pPr>
            <w:r>
              <w:rPr>
                <w:rFonts w:cs="Calibri"/>
              </w:rPr>
              <w:t>Supporto tecnico alla regia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20.27.72</w:t>
            </w:r>
          </w:p>
        </w:tc>
        <w:tc>
          <w:tcPr>
            <w:tcW w:w="7907" w:type="dxa"/>
            <w:tcMar>
              <w:top w:w="0" w:type="dxa"/>
              <w:left w:w="60" w:type="dxa"/>
              <w:bottom w:w="0" w:type="dxa"/>
              <w:right w:w="0" w:type="dxa"/>
            </w:tcMar>
          </w:tcPr>
          <w:p w:rsidR="00270B6C" w:rsidRDefault="00270B6C" w:rsidP="002B0F21">
            <w:pPr>
              <w:pStyle w:val="DOC-ELenco"/>
            </w:pPr>
            <w:r>
              <w:rPr>
                <w:rFonts w:cs="Calibri"/>
              </w:rPr>
              <w:t>Segreteria di edizione</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AUDIO</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20.28.73</w:t>
            </w:r>
          </w:p>
        </w:tc>
        <w:tc>
          <w:tcPr>
            <w:tcW w:w="7907" w:type="dxa"/>
            <w:tcMar>
              <w:top w:w="0" w:type="dxa"/>
              <w:left w:w="60" w:type="dxa"/>
              <w:bottom w:w="0" w:type="dxa"/>
              <w:right w:w="0" w:type="dxa"/>
            </w:tcMar>
          </w:tcPr>
          <w:p w:rsidR="00270B6C" w:rsidRDefault="00270B6C" w:rsidP="002B0F21">
            <w:pPr>
              <w:pStyle w:val="DOC-ELenco"/>
            </w:pPr>
            <w:r>
              <w:rPr>
                <w:rFonts w:cs="Calibri"/>
              </w:rPr>
              <w:t>Cura allestimento sonoro (sala, palco, studio di registrazione e presa diretta cine tv)</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PERFORMANCE ARTISTICHE</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20.29.74</w:t>
            </w:r>
          </w:p>
        </w:tc>
        <w:tc>
          <w:tcPr>
            <w:tcW w:w="7907" w:type="dxa"/>
            <w:tcMar>
              <w:top w:w="0" w:type="dxa"/>
              <w:left w:w="60" w:type="dxa"/>
              <w:bottom w:w="0" w:type="dxa"/>
              <w:right w:w="0" w:type="dxa"/>
            </w:tcMar>
          </w:tcPr>
          <w:p w:rsidR="00270B6C" w:rsidRDefault="00270B6C" w:rsidP="002B0F21">
            <w:pPr>
              <w:pStyle w:val="DOC-ELenco"/>
            </w:pPr>
            <w:r>
              <w:rPr>
                <w:rFonts w:cs="Calibri"/>
              </w:rPr>
              <w:t>Direzione di orchestre e cori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20.29.75</w:t>
            </w:r>
          </w:p>
        </w:tc>
        <w:tc>
          <w:tcPr>
            <w:tcW w:w="7907" w:type="dxa"/>
            <w:tcMar>
              <w:top w:w="0" w:type="dxa"/>
              <w:left w:w="60" w:type="dxa"/>
              <w:bottom w:w="0" w:type="dxa"/>
              <w:right w:w="0" w:type="dxa"/>
            </w:tcMar>
          </w:tcPr>
          <w:p w:rsidR="00270B6C" w:rsidRDefault="00270B6C" w:rsidP="002B0F21">
            <w:pPr>
              <w:pStyle w:val="DOC-ELenco"/>
            </w:pPr>
            <w:r>
              <w:rPr>
                <w:rFonts w:cs="Calibri"/>
              </w:rPr>
              <w:t>Recitazione: acting e performing</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20.29.76</w:t>
            </w:r>
          </w:p>
        </w:tc>
        <w:tc>
          <w:tcPr>
            <w:tcW w:w="7907" w:type="dxa"/>
            <w:tcMar>
              <w:top w:w="0" w:type="dxa"/>
              <w:left w:w="60" w:type="dxa"/>
              <w:bottom w:w="0" w:type="dxa"/>
              <w:right w:w="0" w:type="dxa"/>
            </w:tcMar>
          </w:tcPr>
          <w:p w:rsidR="00270B6C" w:rsidRDefault="00270B6C" w:rsidP="002B0F21">
            <w:pPr>
              <w:pStyle w:val="DOC-ELenco"/>
            </w:pPr>
            <w:r>
              <w:rPr>
                <w:rFonts w:cs="Calibri"/>
              </w:rPr>
              <w:t>Realizzazione di attività performative all’aperto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20.29.77</w:t>
            </w:r>
          </w:p>
        </w:tc>
        <w:tc>
          <w:tcPr>
            <w:tcW w:w="7907" w:type="dxa"/>
            <w:tcMar>
              <w:top w:w="0" w:type="dxa"/>
              <w:left w:w="60" w:type="dxa"/>
              <w:bottom w:w="0" w:type="dxa"/>
              <w:right w:w="0" w:type="dxa"/>
            </w:tcMar>
          </w:tcPr>
          <w:p w:rsidR="00270B6C" w:rsidRDefault="00270B6C" w:rsidP="002B0F21">
            <w:pPr>
              <w:pStyle w:val="DOC-ELenco"/>
            </w:pPr>
            <w:r>
              <w:rPr>
                <w:rFonts w:cs="Calibri"/>
              </w:rPr>
              <w:t>Esibizione musicale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20.29.78</w:t>
            </w:r>
          </w:p>
        </w:tc>
        <w:tc>
          <w:tcPr>
            <w:tcW w:w="7907" w:type="dxa"/>
            <w:tcMar>
              <w:top w:w="0" w:type="dxa"/>
              <w:left w:w="60" w:type="dxa"/>
              <w:bottom w:w="0" w:type="dxa"/>
              <w:right w:w="0" w:type="dxa"/>
            </w:tcMar>
          </w:tcPr>
          <w:p w:rsidR="00270B6C" w:rsidRDefault="00270B6C" w:rsidP="002B0F21">
            <w:pPr>
              <w:pStyle w:val="DOC-ELenco"/>
            </w:pPr>
            <w:r>
              <w:rPr>
                <w:rFonts w:cs="Calibri"/>
              </w:rPr>
              <w:t>Esibizione canora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20.29.79</w:t>
            </w:r>
          </w:p>
        </w:tc>
        <w:tc>
          <w:tcPr>
            <w:tcW w:w="7907" w:type="dxa"/>
            <w:tcMar>
              <w:top w:w="0" w:type="dxa"/>
              <w:left w:w="60" w:type="dxa"/>
              <w:bottom w:w="0" w:type="dxa"/>
              <w:right w:w="0" w:type="dxa"/>
            </w:tcMar>
          </w:tcPr>
          <w:p w:rsidR="00270B6C" w:rsidRDefault="00270B6C" w:rsidP="002B0F21">
            <w:pPr>
              <w:pStyle w:val="DOC-ELenco"/>
            </w:pPr>
            <w:r>
              <w:rPr>
                <w:rFonts w:cs="Calibri"/>
              </w:rPr>
              <w:t>Esibizione di performance, danza e balletto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20.29.80</w:t>
            </w:r>
          </w:p>
        </w:tc>
        <w:tc>
          <w:tcPr>
            <w:tcW w:w="7907" w:type="dxa"/>
            <w:tcMar>
              <w:top w:w="0" w:type="dxa"/>
              <w:left w:w="60" w:type="dxa"/>
              <w:bottom w:w="0" w:type="dxa"/>
              <w:right w:w="0" w:type="dxa"/>
            </w:tcMar>
          </w:tcPr>
          <w:p w:rsidR="00270B6C" w:rsidRDefault="00270B6C" w:rsidP="002B0F21">
            <w:pPr>
              <w:pStyle w:val="DOC-ELenco"/>
            </w:pPr>
            <w:r>
              <w:rPr>
                <w:rFonts w:cs="Calibri"/>
              </w:rPr>
              <w:t>Conduzione di eventi di spettacolo e programmi radio-televisivi</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POST-PRODUZIONE</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20.30.82</w:t>
            </w:r>
          </w:p>
        </w:tc>
        <w:tc>
          <w:tcPr>
            <w:tcW w:w="7907" w:type="dxa"/>
            <w:tcMar>
              <w:top w:w="0" w:type="dxa"/>
              <w:left w:w="60" w:type="dxa"/>
              <w:bottom w:w="0" w:type="dxa"/>
              <w:right w:w="0" w:type="dxa"/>
            </w:tcMar>
          </w:tcPr>
          <w:p w:rsidR="00270B6C" w:rsidRDefault="00270B6C" w:rsidP="002B0F21">
            <w:pPr>
              <w:pStyle w:val="DOC-ELenco"/>
            </w:pPr>
            <w:r>
              <w:rPr>
                <w:rFonts w:cs="Calibri"/>
              </w:rPr>
              <w:t>Montaggio di suoni e/o immagini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20.30.83</w:t>
            </w:r>
          </w:p>
        </w:tc>
        <w:tc>
          <w:tcPr>
            <w:tcW w:w="7907" w:type="dxa"/>
            <w:tcMar>
              <w:top w:w="0" w:type="dxa"/>
              <w:left w:w="60" w:type="dxa"/>
              <w:bottom w:w="0" w:type="dxa"/>
              <w:right w:w="0" w:type="dxa"/>
            </w:tcMar>
          </w:tcPr>
          <w:p w:rsidR="00270B6C" w:rsidRDefault="00270B6C" w:rsidP="002B0F21">
            <w:pPr>
              <w:pStyle w:val="DOC-ELenco"/>
            </w:pPr>
            <w:r>
              <w:rPr>
                <w:rFonts w:cs="Calibri"/>
              </w:rPr>
              <w:t>Elaborazione digitale delle immagini ed effetti digitali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20.30.84</w:t>
            </w:r>
          </w:p>
        </w:tc>
        <w:tc>
          <w:tcPr>
            <w:tcW w:w="7907" w:type="dxa"/>
            <w:tcMar>
              <w:top w:w="0" w:type="dxa"/>
              <w:left w:w="60" w:type="dxa"/>
              <w:bottom w:w="0" w:type="dxa"/>
              <w:right w:w="0" w:type="dxa"/>
            </w:tcMar>
          </w:tcPr>
          <w:p w:rsidR="00270B6C" w:rsidRDefault="00270B6C" w:rsidP="002B0F21">
            <w:pPr>
              <w:pStyle w:val="DOC-ELenco"/>
            </w:pPr>
            <w:r>
              <w:rPr>
                <w:rFonts w:cs="Calibri"/>
              </w:rPr>
              <w:t>Realizzazione di testi per il doppiaggio, l'oversound e il sottotitolaggio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20.30.85</w:t>
            </w:r>
          </w:p>
        </w:tc>
        <w:tc>
          <w:tcPr>
            <w:tcW w:w="7907" w:type="dxa"/>
            <w:tcMar>
              <w:top w:w="0" w:type="dxa"/>
              <w:left w:w="60" w:type="dxa"/>
              <w:bottom w:w="0" w:type="dxa"/>
              <w:right w:w="0" w:type="dxa"/>
            </w:tcMar>
          </w:tcPr>
          <w:p w:rsidR="00270B6C" w:rsidRDefault="00270B6C" w:rsidP="002B0F21">
            <w:pPr>
              <w:pStyle w:val="DOC-ELenco"/>
            </w:pPr>
            <w:r>
              <w:rPr>
                <w:rFonts w:cs="Calibri"/>
              </w:rPr>
              <w:t>Doppiaggio - Post-sincronizzazione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20.30.86</w:t>
            </w:r>
          </w:p>
        </w:tc>
        <w:tc>
          <w:tcPr>
            <w:tcW w:w="7907" w:type="dxa"/>
            <w:tcMar>
              <w:top w:w="0" w:type="dxa"/>
              <w:left w:w="60" w:type="dxa"/>
              <w:bottom w:w="0" w:type="dxa"/>
              <w:right w:w="0" w:type="dxa"/>
            </w:tcMar>
          </w:tcPr>
          <w:p w:rsidR="00270B6C" w:rsidRDefault="00270B6C" w:rsidP="002B0F21">
            <w:pPr>
              <w:pStyle w:val="DOC-ELenco"/>
            </w:pPr>
            <w:r>
              <w:rPr>
                <w:rFonts w:cs="Calibri"/>
              </w:rPr>
              <w:t>Restauro digitale delle immagini</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ORGANIZZAZIONE DELLA DISTRIBUZIONE DEL PRODOTTO AUDIOVISIVO E DELLO SPETTACOLO DAL VIVO</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20.31.87</w:t>
            </w:r>
          </w:p>
        </w:tc>
        <w:tc>
          <w:tcPr>
            <w:tcW w:w="7907" w:type="dxa"/>
            <w:tcMar>
              <w:top w:w="0" w:type="dxa"/>
              <w:left w:w="60" w:type="dxa"/>
              <w:bottom w:w="0" w:type="dxa"/>
              <w:right w:w="0" w:type="dxa"/>
            </w:tcMar>
          </w:tcPr>
          <w:p w:rsidR="00270B6C" w:rsidRDefault="00270B6C" w:rsidP="002B0F21">
            <w:pPr>
              <w:pStyle w:val="DOC-ELenco"/>
            </w:pPr>
            <w:r>
              <w:rPr>
                <w:rFonts w:cs="Calibri"/>
              </w:rPr>
              <w:t>Promozione e distribuzione di prodotti di spettacolo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20.31.88</w:t>
            </w:r>
          </w:p>
        </w:tc>
        <w:tc>
          <w:tcPr>
            <w:tcW w:w="7907" w:type="dxa"/>
            <w:tcMar>
              <w:top w:w="0" w:type="dxa"/>
              <w:left w:w="60" w:type="dxa"/>
              <w:bottom w:w="0" w:type="dxa"/>
              <w:right w:w="0" w:type="dxa"/>
            </w:tcMar>
          </w:tcPr>
          <w:p w:rsidR="00270B6C" w:rsidRDefault="00270B6C" w:rsidP="002B0F21">
            <w:pPr>
              <w:pStyle w:val="DOC-ELenco"/>
            </w:pPr>
            <w:r>
              <w:rPr>
                <w:rFonts w:cs="Calibri"/>
              </w:rPr>
              <w:t>Gestione di sale teatrali e cinematografiche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20.31.89</w:t>
            </w:r>
          </w:p>
        </w:tc>
        <w:tc>
          <w:tcPr>
            <w:tcW w:w="7907" w:type="dxa"/>
            <w:tcMar>
              <w:top w:w="0" w:type="dxa"/>
              <w:left w:w="60" w:type="dxa"/>
              <w:bottom w:w="0" w:type="dxa"/>
              <w:right w:w="0" w:type="dxa"/>
            </w:tcMar>
          </w:tcPr>
          <w:p w:rsidR="00270B6C" w:rsidRDefault="00270B6C" w:rsidP="002B0F21">
            <w:pPr>
              <w:pStyle w:val="DOC-ELenco"/>
            </w:pPr>
            <w:r>
              <w:rPr>
                <w:rFonts w:cs="Calibri"/>
              </w:rPr>
              <w:t>Proiezione cinematografica</w:t>
            </w:r>
          </w:p>
        </w:tc>
        <w:tc>
          <w:tcPr>
            <w:tcW w:w="40" w:type="dxa"/>
          </w:tcPr>
          <w:p w:rsidR="00270B6C" w:rsidRDefault="00270B6C" w:rsidP="002B0F21">
            <w:pPr>
              <w:pStyle w:val="EMPTYCELLSTYLE"/>
            </w:pPr>
          </w:p>
        </w:tc>
      </w:tr>
    </w:tbl>
    <w:p w:rsidR="00270B6C" w:rsidRDefault="00270B6C"/>
    <w:p w:rsidR="00270B6C" w:rsidRDefault="00270B6C">
      <w:r>
        <w:br w:type="page"/>
      </w:r>
    </w:p>
    <w:p w:rsidR="00270B6C" w:rsidRDefault="00270B6C"/>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PRE-PRODUZIONE - CREAZIONE ARTISTICA</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20.43.130</w:t>
            </w:r>
          </w:p>
        </w:tc>
        <w:tc>
          <w:tcPr>
            <w:tcW w:w="7907" w:type="dxa"/>
            <w:tcMar>
              <w:top w:w="0" w:type="dxa"/>
              <w:left w:w="60" w:type="dxa"/>
              <w:bottom w:w="0" w:type="dxa"/>
              <w:right w:w="0" w:type="dxa"/>
            </w:tcMar>
          </w:tcPr>
          <w:p w:rsidR="00270B6C" w:rsidRDefault="00270B6C" w:rsidP="002B0F21">
            <w:pPr>
              <w:pStyle w:val="DOC-ELenco"/>
            </w:pPr>
            <w:r>
              <w:rPr>
                <w:rFonts w:cs="Calibri"/>
              </w:rPr>
              <w:t>Produzione di testi per l'audiovisivo e lo spettacolo dal vivo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20.43.131</w:t>
            </w:r>
          </w:p>
        </w:tc>
        <w:tc>
          <w:tcPr>
            <w:tcW w:w="7907" w:type="dxa"/>
            <w:tcMar>
              <w:top w:w="0" w:type="dxa"/>
              <w:left w:w="60" w:type="dxa"/>
              <w:bottom w:w="0" w:type="dxa"/>
              <w:right w:w="0" w:type="dxa"/>
            </w:tcMar>
          </w:tcPr>
          <w:p w:rsidR="00270B6C" w:rsidRDefault="00270B6C" w:rsidP="002B0F21">
            <w:pPr>
              <w:pStyle w:val="DOC-ELenco"/>
            </w:pPr>
            <w:r>
              <w:rPr>
                <w:rFonts w:cs="Calibri"/>
              </w:rPr>
              <w:t>Composizione di musiche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20.43.132</w:t>
            </w:r>
          </w:p>
        </w:tc>
        <w:tc>
          <w:tcPr>
            <w:tcW w:w="7907" w:type="dxa"/>
            <w:tcMar>
              <w:top w:w="0" w:type="dxa"/>
              <w:left w:w="60" w:type="dxa"/>
              <w:bottom w:w="0" w:type="dxa"/>
              <w:right w:w="0" w:type="dxa"/>
            </w:tcMar>
          </w:tcPr>
          <w:p w:rsidR="00270B6C" w:rsidRDefault="00270B6C" w:rsidP="002B0F21">
            <w:pPr>
              <w:pStyle w:val="DOC-ELenco"/>
            </w:pPr>
            <w:r>
              <w:rPr>
                <w:rFonts w:cs="Calibri"/>
              </w:rPr>
              <w:t>Realizzazione delle coreografie degli spettacoli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20.43.133</w:t>
            </w:r>
          </w:p>
        </w:tc>
        <w:tc>
          <w:tcPr>
            <w:tcW w:w="7907" w:type="dxa"/>
            <w:tcMar>
              <w:top w:w="0" w:type="dxa"/>
              <w:left w:w="60" w:type="dxa"/>
              <w:bottom w:w="0" w:type="dxa"/>
              <w:right w:w="0" w:type="dxa"/>
            </w:tcMar>
          </w:tcPr>
          <w:p w:rsidR="00270B6C" w:rsidRDefault="00270B6C" w:rsidP="002B0F21">
            <w:pPr>
              <w:pStyle w:val="DOC-ELenco"/>
            </w:pPr>
            <w:r>
              <w:rPr>
                <w:rFonts w:cs="Calibri"/>
              </w:rPr>
              <w:t>Ideazione delle scenografie e dell'arredo di scena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20.43.134</w:t>
            </w:r>
          </w:p>
        </w:tc>
        <w:tc>
          <w:tcPr>
            <w:tcW w:w="7907" w:type="dxa"/>
            <w:tcMar>
              <w:top w:w="0" w:type="dxa"/>
              <w:left w:w="60" w:type="dxa"/>
              <w:bottom w:w="0" w:type="dxa"/>
              <w:right w:w="0" w:type="dxa"/>
            </w:tcMar>
          </w:tcPr>
          <w:p w:rsidR="00270B6C" w:rsidRDefault="00270B6C" w:rsidP="002B0F21">
            <w:pPr>
              <w:pStyle w:val="DOC-ELenco"/>
            </w:pPr>
            <w:r>
              <w:rPr>
                <w:rFonts w:cs="Calibri"/>
              </w:rPr>
              <w:t>Ideazione, realizzazione e scelta dei costumi di scena</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PRE-PRODUZIONE - REALIZZAZIONE TECNICA</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20.44.135</w:t>
            </w:r>
          </w:p>
        </w:tc>
        <w:tc>
          <w:tcPr>
            <w:tcW w:w="7907" w:type="dxa"/>
            <w:tcMar>
              <w:top w:w="0" w:type="dxa"/>
              <w:left w:w="60" w:type="dxa"/>
              <w:bottom w:w="0" w:type="dxa"/>
              <w:right w:w="0" w:type="dxa"/>
            </w:tcMar>
          </w:tcPr>
          <w:p w:rsidR="00270B6C" w:rsidRDefault="00270B6C" w:rsidP="002B0F21">
            <w:pPr>
              <w:pStyle w:val="DOC-ELenco"/>
            </w:pPr>
            <w:r>
              <w:rPr>
                <w:rFonts w:cs="Calibri"/>
              </w:rPr>
              <w:t>Costruzione e movimentazione della scena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20.44.136</w:t>
            </w:r>
          </w:p>
        </w:tc>
        <w:tc>
          <w:tcPr>
            <w:tcW w:w="7907" w:type="dxa"/>
            <w:tcMar>
              <w:top w:w="0" w:type="dxa"/>
              <w:left w:w="60" w:type="dxa"/>
              <w:bottom w:w="0" w:type="dxa"/>
              <w:right w:w="0" w:type="dxa"/>
            </w:tcMar>
          </w:tcPr>
          <w:p w:rsidR="00270B6C" w:rsidRDefault="00270B6C" w:rsidP="002B0F21">
            <w:pPr>
              <w:pStyle w:val="DOC-ELenco"/>
            </w:pPr>
            <w:r>
              <w:rPr>
                <w:rFonts w:cs="Calibri"/>
              </w:rPr>
              <w:t>Realizzazione delle pitture di scena</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IMMAGINE</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20.45.137</w:t>
            </w:r>
          </w:p>
        </w:tc>
        <w:tc>
          <w:tcPr>
            <w:tcW w:w="7907" w:type="dxa"/>
            <w:tcMar>
              <w:top w:w="0" w:type="dxa"/>
              <w:left w:w="60" w:type="dxa"/>
              <w:bottom w:w="0" w:type="dxa"/>
              <w:right w:w="0" w:type="dxa"/>
            </w:tcMar>
          </w:tcPr>
          <w:p w:rsidR="00270B6C" w:rsidRDefault="00270B6C" w:rsidP="002B0F21">
            <w:pPr>
              <w:pStyle w:val="DOC-ELenco"/>
            </w:pPr>
            <w:r>
              <w:rPr>
                <w:rFonts w:cs="Calibri"/>
              </w:rPr>
              <w:t>Realizzazione della fotografia cine-audiovisiva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20.45.138</w:t>
            </w:r>
          </w:p>
        </w:tc>
        <w:tc>
          <w:tcPr>
            <w:tcW w:w="7907" w:type="dxa"/>
            <w:tcMar>
              <w:top w:w="0" w:type="dxa"/>
              <w:left w:w="60" w:type="dxa"/>
              <w:bottom w:w="0" w:type="dxa"/>
              <w:right w:w="0" w:type="dxa"/>
            </w:tcMar>
          </w:tcPr>
          <w:p w:rsidR="00270B6C" w:rsidRDefault="00270B6C" w:rsidP="002B0F21">
            <w:pPr>
              <w:pStyle w:val="DOC-ELenco"/>
            </w:pPr>
            <w:r>
              <w:rPr>
                <w:rFonts w:cs="Calibri"/>
              </w:rPr>
              <w:t>Realizzazione di riprese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20.45.139</w:t>
            </w:r>
          </w:p>
        </w:tc>
        <w:tc>
          <w:tcPr>
            <w:tcW w:w="7907" w:type="dxa"/>
            <w:tcMar>
              <w:top w:w="0" w:type="dxa"/>
              <w:left w:w="60" w:type="dxa"/>
              <w:bottom w:w="0" w:type="dxa"/>
              <w:right w:w="0" w:type="dxa"/>
            </w:tcMar>
          </w:tcPr>
          <w:p w:rsidR="00270B6C" w:rsidRDefault="00270B6C" w:rsidP="002B0F21">
            <w:pPr>
              <w:pStyle w:val="DOC-ELenco"/>
            </w:pPr>
            <w:r>
              <w:rPr>
                <w:rFonts w:cs="Calibri"/>
              </w:rPr>
              <w:t>Gestione digitale dell'immagine in fase di ripresa</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ALLESTIMENTI DI SCENA</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20.46.140</w:t>
            </w:r>
          </w:p>
        </w:tc>
        <w:tc>
          <w:tcPr>
            <w:tcW w:w="7907" w:type="dxa"/>
            <w:tcMar>
              <w:top w:w="0" w:type="dxa"/>
              <w:left w:w="60" w:type="dxa"/>
              <w:bottom w:w="0" w:type="dxa"/>
              <w:right w:w="0" w:type="dxa"/>
            </w:tcMar>
          </w:tcPr>
          <w:p w:rsidR="00270B6C" w:rsidRDefault="00270B6C" w:rsidP="002B0F21">
            <w:pPr>
              <w:pStyle w:val="DOC-ELenco"/>
            </w:pPr>
            <w:r>
              <w:rPr>
                <w:rFonts w:cs="Calibri"/>
              </w:rPr>
              <w:t>Realizzazione di effetti speciali scenici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20.46.141</w:t>
            </w:r>
          </w:p>
        </w:tc>
        <w:tc>
          <w:tcPr>
            <w:tcW w:w="7907" w:type="dxa"/>
            <w:tcMar>
              <w:top w:w="0" w:type="dxa"/>
              <w:left w:w="60" w:type="dxa"/>
              <w:bottom w:w="0" w:type="dxa"/>
              <w:right w:w="0" w:type="dxa"/>
            </w:tcMar>
          </w:tcPr>
          <w:p w:rsidR="00270B6C" w:rsidRDefault="00270B6C" w:rsidP="002B0F21">
            <w:pPr>
              <w:pStyle w:val="DOC-ELenco"/>
            </w:pPr>
            <w:r>
              <w:rPr>
                <w:rFonts w:cs="Calibri"/>
              </w:rPr>
              <w:t>Predisposizione dell'impianto illuminotecnico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20.46.142</w:t>
            </w:r>
          </w:p>
        </w:tc>
        <w:tc>
          <w:tcPr>
            <w:tcW w:w="7907" w:type="dxa"/>
            <w:tcMar>
              <w:top w:w="0" w:type="dxa"/>
              <w:left w:w="60" w:type="dxa"/>
              <w:bottom w:w="0" w:type="dxa"/>
              <w:right w:w="0" w:type="dxa"/>
            </w:tcMar>
          </w:tcPr>
          <w:p w:rsidR="00270B6C" w:rsidRDefault="00270B6C" w:rsidP="002B0F21">
            <w:pPr>
              <w:pStyle w:val="DOC-ELenco"/>
            </w:pPr>
            <w:r>
              <w:rPr>
                <w:rFonts w:cs="Calibri"/>
              </w:rPr>
              <w:t>Supporto ai reparti di ripresa e illuminazione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20.46.143</w:t>
            </w:r>
          </w:p>
        </w:tc>
        <w:tc>
          <w:tcPr>
            <w:tcW w:w="7907" w:type="dxa"/>
            <w:tcMar>
              <w:top w:w="0" w:type="dxa"/>
              <w:left w:w="60" w:type="dxa"/>
              <w:bottom w:w="0" w:type="dxa"/>
              <w:right w:w="0" w:type="dxa"/>
            </w:tcMar>
          </w:tcPr>
          <w:p w:rsidR="00270B6C" w:rsidRDefault="00270B6C" w:rsidP="002B0F21">
            <w:pPr>
              <w:pStyle w:val="DOC-ELenco"/>
            </w:pPr>
            <w:r>
              <w:rPr>
                <w:rFonts w:cs="Calibri"/>
              </w:rPr>
              <w:t>Gestione della logistica del set</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20.46.144</w:t>
            </w:r>
          </w:p>
        </w:tc>
        <w:tc>
          <w:tcPr>
            <w:tcW w:w="7907" w:type="dxa"/>
            <w:tcMar>
              <w:top w:w="0" w:type="dxa"/>
              <w:left w:w="60" w:type="dxa"/>
              <w:bottom w:w="0" w:type="dxa"/>
              <w:right w:w="0" w:type="dxa"/>
            </w:tcMar>
          </w:tcPr>
          <w:p w:rsidR="00270B6C" w:rsidRDefault="00270B6C" w:rsidP="002B0F21">
            <w:pPr>
              <w:pStyle w:val="DOC-ELenco"/>
            </w:pPr>
            <w:r>
              <w:rPr>
                <w:rFonts w:cs="Calibri"/>
              </w:rPr>
              <w:t>Realizzazione del trucco e dell'acconciatura di scena</w:t>
            </w:r>
          </w:p>
        </w:tc>
        <w:tc>
          <w:tcPr>
            <w:tcW w:w="40" w:type="dxa"/>
          </w:tcPr>
          <w:p w:rsidR="00270B6C" w:rsidRDefault="00270B6C" w:rsidP="002B0F21">
            <w:pPr>
              <w:pStyle w:val="EMPTYCELLSTYLE"/>
            </w:pPr>
          </w:p>
        </w:tc>
      </w:tr>
    </w:tbl>
    <w:p w:rsidR="00270B6C" w:rsidRDefault="00270B6C" w:rsidP="00270B6C">
      <w:pPr>
        <w:pStyle w:val="DOC-Testo"/>
      </w:pPr>
    </w:p>
    <w:p w:rsidR="00270B6C" w:rsidRDefault="00270B6C" w:rsidP="00270B6C">
      <w:pPr>
        <w:pStyle w:val="DOC-Testo"/>
      </w:pPr>
    </w:p>
    <w:p w:rsidR="00C001C0" w:rsidRDefault="00C001C0" w:rsidP="00C001C0">
      <w:pPr>
        <w:pStyle w:val="DOC-TitoloSottoSezione"/>
      </w:pPr>
      <w:r>
        <w:br w:type="page"/>
        <w:t>Descrizione delle ADA</w:t>
      </w:r>
    </w:p>
    <w:p w:rsidR="00C001C0" w:rsidRDefault="00C001C0" w:rsidP="00C001C0">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ADA.20.26.68</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CURA DELLA PRODUZIONE DEL PRODOTTO AUDIOVISIVO E DELLO SPETTACOLO DAL VIVO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di opere audiovisive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Individuazione e ideazione del progetto artistico</w:t>
            </w:r>
          </w:p>
          <w:p w:rsidR="0035382E" w:rsidRDefault="0035382E" w:rsidP="0035382E">
            <w:pPr>
              <w:pStyle w:val="ADA-Attivit"/>
              <w:numPr>
                <w:ilvl w:val="0"/>
                <w:numId w:val="29"/>
              </w:numPr>
              <w:ind w:left="340" w:hanging="227"/>
            </w:pPr>
            <w:r>
              <w:rPr>
                <w:noProof/>
              </w:rPr>
              <w:t>Studio di fattibilità economica, tecnica e artistica e definizione del budget</w:t>
            </w:r>
          </w:p>
          <w:p w:rsidR="0035382E" w:rsidRDefault="0035382E" w:rsidP="0035382E">
            <w:pPr>
              <w:pStyle w:val="ADA-Attivit"/>
              <w:numPr>
                <w:ilvl w:val="0"/>
                <w:numId w:val="29"/>
              </w:numPr>
              <w:ind w:left="340" w:hanging="227"/>
            </w:pPr>
            <w:r>
              <w:rPr>
                <w:noProof/>
              </w:rPr>
              <w:t>Cura degli aspetti legali e fiscali della produzione</w:t>
            </w:r>
          </w:p>
          <w:p w:rsidR="0035382E" w:rsidRDefault="0035382E" w:rsidP="0035382E">
            <w:pPr>
              <w:pStyle w:val="ADA-Attivit"/>
              <w:numPr>
                <w:ilvl w:val="0"/>
                <w:numId w:val="29"/>
              </w:numPr>
              <w:ind w:left="340" w:hanging="227"/>
            </w:pPr>
            <w:r>
              <w:rPr>
                <w:noProof/>
              </w:rPr>
              <w:t>Creazione del casting</w:t>
            </w:r>
          </w:p>
          <w:p w:rsidR="0035382E" w:rsidRDefault="0035382E" w:rsidP="0035382E">
            <w:pPr>
              <w:pStyle w:val="ADA-Attivit"/>
              <w:numPr>
                <w:ilvl w:val="0"/>
                <w:numId w:val="29"/>
              </w:numPr>
              <w:ind w:left="340" w:hanging="227"/>
            </w:pPr>
            <w:r>
              <w:rPr>
                <w:noProof/>
              </w:rPr>
              <w:t>Scelta delle location</w:t>
            </w:r>
          </w:p>
          <w:p w:rsidR="0035382E" w:rsidRDefault="0035382E" w:rsidP="0035382E">
            <w:pPr>
              <w:pStyle w:val="ADA-Attivit"/>
              <w:numPr>
                <w:ilvl w:val="0"/>
                <w:numId w:val="29"/>
              </w:numPr>
              <w:ind w:left="340" w:hanging="227"/>
            </w:pPr>
            <w:r>
              <w:rPr>
                <w:noProof/>
              </w:rPr>
              <w:t>Ricerca di partner, sponsor e attività di placement pubblicitario di prodotti</w:t>
            </w:r>
          </w:p>
          <w:p w:rsidR="0035382E" w:rsidRDefault="0035382E" w:rsidP="0035382E">
            <w:pPr>
              <w:pStyle w:val="ADA-Attivit"/>
              <w:numPr>
                <w:ilvl w:val="0"/>
                <w:numId w:val="29"/>
              </w:numPr>
              <w:ind w:left="340" w:hanging="227"/>
            </w:pPr>
            <w:r>
              <w:rPr>
                <w:noProof/>
              </w:rPr>
              <w:t>Scelta della strumentazione tecnica funzionale al progetto in coerenza col budget</w:t>
            </w:r>
          </w:p>
          <w:p w:rsidR="0035382E" w:rsidRDefault="0035382E" w:rsidP="0035382E">
            <w:pPr>
              <w:pStyle w:val="ADA-Attivit"/>
              <w:numPr>
                <w:ilvl w:val="0"/>
                <w:numId w:val="29"/>
              </w:numPr>
              <w:ind w:left="340" w:hanging="227"/>
            </w:pPr>
            <w:r>
              <w:rPr>
                <w:noProof/>
              </w:rPr>
              <w:t>Selezione e reclutamento del personale e dei fornitori (negoziazione, contrattualizzazione, autorizzazioni minori e adempimenti)</w:t>
            </w:r>
          </w:p>
          <w:p w:rsidR="0035382E" w:rsidRDefault="0035382E" w:rsidP="0035382E">
            <w:pPr>
              <w:pStyle w:val="ADA-Attivit"/>
              <w:numPr>
                <w:ilvl w:val="0"/>
                <w:numId w:val="29"/>
              </w:numPr>
              <w:ind w:left="340" w:hanging="227"/>
            </w:pPr>
            <w:r>
              <w:rPr>
                <w:noProof/>
              </w:rPr>
              <w:t>Coordinamento della fase di post-produzione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ADA.20.26.69</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CREAZIONE DEL CASTING PRINCIPALE E GENERICI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di opere audiovisive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Confronto con il regista e la produzione per la definizione del casting</w:t>
            </w:r>
          </w:p>
          <w:p w:rsidR="0035382E" w:rsidRDefault="0035382E" w:rsidP="0035382E">
            <w:pPr>
              <w:pStyle w:val="ADA-Attivit"/>
              <w:numPr>
                <w:ilvl w:val="0"/>
                <w:numId w:val="29"/>
              </w:numPr>
              <w:ind w:left="340" w:hanging="227"/>
            </w:pPr>
            <w:r>
              <w:rPr>
                <w:noProof/>
              </w:rPr>
              <w:t>Selezione e gestione del casting principale e secondario</w:t>
            </w:r>
          </w:p>
          <w:p w:rsidR="0035382E" w:rsidRDefault="0035382E" w:rsidP="0035382E">
            <w:pPr>
              <w:pStyle w:val="ADA-Attivit"/>
              <w:numPr>
                <w:ilvl w:val="0"/>
                <w:numId w:val="29"/>
              </w:numPr>
              <w:ind w:left="340" w:hanging="227"/>
            </w:pPr>
            <w:r>
              <w:rPr>
                <w:noProof/>
              </w:rPr>
              <w:t>Selezione degli attori generici, occasionali, minori e figurazioni speciali</w:t>
            </w:r>
          </w:p>
          <w:p w:rsidR="0035382E" w:rsidRDefault="0035382E" w:rsidP="0035382E">
            <w:pPr>
              <w:pStyle w:val="ADA-Attivit"/>
              <w:numPr>
                <w:ilvl w:val="0"/>
                <w:numId w:val="29"/>
              </w:numPr>
              <w:ind w:left="340" w:hanging="227"/>
            </w:pPr>
            <w:r>
              <w:rPr>
                <w:noProof/>
              </w:rPr>
              <w:t>Cura degli adempimenti amministrativi</w:t>
            </w:r>
          </w:p>
          <w:p w:rsidR="0035382E" w:rsidRDefault="0035382E" w:rsidP="0035382E">
            <w:pPr>
              <w:pStyle w:val="ADA-Attivit"/>
              <w:numPr>
                <w:ilvl w:val="0"/>
                <w:numId w:val="29"/>
              </w:numPr>
              <w:ind w:left="340" w:hanging="227"/>
            </w:pPr>
            <w:r>
              <w:rPr>
                <w:noProof/>
              </w:rPr>
              <w:t>Compilazione di schede professionali per generici e figurazioni speciali e gestione di banche dati</w:t>
            </w:r>
          </w:p>
          <w:p w:rsidR="0035382E" w:rsidRDefault="0035382E" w:rsidP="0035382E">
            <w:pPr>
              <w:pStyle w:val="ADA-Attivit"/>
              <w:numPr>
                <w:ilvl w:val="0"/>
                <w:numId w:val="29"/>
              </w:numPr>
              <w:ind w:left="340" w:hanging="227"/>
            </w:pPr>
            <w:r>
              <w:rPr>
                <w:noProof/>
              </w:rPr>
              <w:t>Gestione dei rapporti con attori non protagonisti, generici, comparse e figurazioni speciali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ADA.20.26.81</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GESTIONE DELL'AMMINISTRAZIONE DELLA PRODUZIONE AUDIOVISIVA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di opere audiovisive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Formulazione/controllo del budget tenendo conto dei processi organizzativi della produzione</w:t>
            </w:r>
          </w:p>
          <w:p w:rsidR="0035382E" w:rsidRDefault="0035382E" w:rsidP="0035382E">
            <w:pPr>
              <w:pStyle w:val="ADA-Attivit"/>
              <w:numPr>
                <w:ilvl w:val="0"/>
                <w:numId w:val="29"/>
              </w:numPr>
              <w:ind w:left="340" w:hanging="227"/>
            </w:pPr>
            <w:r>
              <w:rPr>
                <w:noProof/>
              </w:rPr>
              <w:t>Ricezione e valutazione di dati ed elementi informativi a supporto dei processi di budgeting</w:t>
            </w:r>
          </w:p>
          <w:p w:rsidR="0035382E" w:rsidRDefault="0035382E" w:rsidP="0035382E">
            <w:pPr>
              <w:pStyle w:val="ADA-Attivit"/>
              <w:numPr>
                <w:ilvl w:val="0"/>
                <w:numId w:val="29"/>
              </w:numPr>
              <w:ind w:left="340" w:hanging="227"/>
            </w:pPr>
            <w:r>
              <w:rPr>
                <w:noProof/>
              </w:rPr>
              <w:t>Consuntivazione e redazione di report con scostamenti tra programmato e realizzato</w:t>
            </w:r>
          </w:p>
          <w:p w:rsidR="0035382E" w:rsidRDefault="0035382E" w:rsidP="0035382E">
            <w:pPr>
              <w:pStyle w:val="ADA-Attivit"/>
              <w:numPr>
                <w:ilvl w:val="0"/>
                <w:numId w:val="29"/>
              </w:numPr>
              <w:ind w:left="340" w:hanging="227"/>
            </w:pPr>
            <w:r>
              <w:rPr>
                <w:noProof/>
              </w:rPr>
              <w:t>Analisi delle norme fiscali e previdenziali della produzione cineaudiovisiva</w:t>
            </w:r>
          </w:p>
          <w:p w:rsidR="0035382E" w:rsidRDefault="0035382E" w:rsidP="0035382E">
            <w:pPr>
              <w:pStyle w:val="ADA-Attivit"/>
              <w:numPr>
                <w:ilvl w:val="0"/>
                <w:numId w:val="29"/>
              </w:numPr>
              <w:ind w:left="340" w:hanging="227"/>
            </w:pPr>
            <w:r>
              <w:rPr>
                <w:noProof/>
              </w:rPr>
              <w:t>Cura delle procedure di accesso alle forme di finanziamento pubblico e privato (es. Fondi Ministero, Tax Credit, Film commission, ecc.)</w:t>
            </w:r>
          </w:p>
          <w:p w:rsidR="0035382E" w:rsidRDefault="0035382E" w:rsidP="0035382E">
            <w:pPr>
              <w:pStyle w:val="ADA-Attivit"/>
              <w:numPr>
                <w:ilvl w:val="0"/>
                <w:numId w:val="29"/>
              </w:numPr>
              <w:ind w:left="340" w:hanging="227"/>
            </w:pPr>
            <w:r>
              <w:rPr>
                <w:noProof/>
              </w:rPr>
              <w:t>Rendicontazione delle spese dei finanziamenti</w:t>
            </w:r>
          </w:p>
          <w:p w:rsidR="0035382E" w:rsidRPr="00233310" w:rsidRDefault="0035382E" w:rsidP="005703E4">
            <w:pPr>
              <w:pStyle w:val="ADA-Chiusura"/>
            </w:pPr>
          </w:p>
        </w:tc>
      </w:tr>
    </w:tbl>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ADA.20.27.70</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REGIA DEL PRODOTTO AUDIOVISIVO O DI SPETTACOLO DAL VIVO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Regia di opere audiovisive e di spettacolo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Studio del copione o della sceneggiatura</w:t>
            </w:r>
          </w:p>
          <w:p w:rsidR="0035382E" w:rsidRDefault="0035382E" w:rsidP="0035382E">
            <w:pPr>
              <w:pStyle w:val="ADA-Attivit"/>
              <w:numPr>
                <w:ilvl w:val="0"/>
                <w:numId w:val="29"/>
              </w:numPr>
              <w:ind w:left="340" w:hanging="227"/>
            </w:pPr>
            <w:r>
              <w:rPr>
                <w:noProof/>
              </w:rPr>
              <w:t>Definizione e sviluppo delle caratteristiche dei personaggi</w:t>
            </w:r>
          </w:p>
          <w:p w:rsidR="0035382E" w:rsidRDefault="0035382E" w:rsidP="0035382E">
            <w:pPr>
              <w:pStyle w:val="ADA-Attivit"/>
              <w:numPr>
                <w:ilvl w:val="0"/>
                <w:numId w:val="29"/>
              </w:numPr>
              <w:ind w:left="340" w:hanging="227"/>
            </w:pPr>
            <w:r>
              <w:rPr>
                <w:noProof/>
              </w:rPr>
              <w:t>Realizzazione delle riduzioni teatrali, cinematografiche, televisive o radiofoniche di opere letterarie</w:t>
            </w:r>
          </w:p>
          <w:p w:rsidR="0035382E" w:rsidRDefault="0035382E" w:rsidP="0035382E">
            <w:pPr>
              <w:pStyle w:val="ADA-Attivit"/>
              <w:numPr>
                <w:ilvl w:val="0"/>
                <w:numId w:val="29"/>
              </w:numPr>
              <w:ind w:left="340" w:hanging="227"/>
            </w:pPr>
            <w:r>
              <w:rPr>
                <w:noProof/>
              </w:rPr>
              <w:t>Direzione tecnico-artistica dell'opera audiovisiva e di spettacolo dal vivo</w:t>
            </w:r>
          </w:p>
          <w:p w:rsidR="0035382E" w:rsidRDefault="0035382E" w:rsidP="0035382E">
            <w:pPr>
              <w:pStyle w:val="ADA-Attivit"/>
              <w:numPr>
                <w:ilvl w:val="0"/>
                <w:numId w:val="29"/>
              </w:numPr>
              <w:ind w:left="340" w:hanging="227"/>
            </w:pPr>
            <w:r>
              <w:rPr>
                <w:noProof/>
              </w:rPr>
              <w:t>Scelta del cast</w:t>
            </w:r>
          </w:p>
          <w:p w:rsidR="0035382E" w:rsidRDefault="0035382E" w:rsidP="0035382E">
            <w:pPr>
              <w:pStyle w:val="ADA-Attivit"/>
              <w:numPr>
                <w:ilvl w:val="0"/>
                <w:numId w:val="29"/>
              </w:numPr>
              <w:ind w:left="340" w:hanging="227"/>
            </w:pPr>
            <w:r>
              <w:rPr>
                <w:noProof/>
              </w:rPr>
              <w:t>Cura della messa in scena di uno spettacolo dal vivo</w:t>
            </w:r>
          </w:p>
          <w:p w:rsidR="0035382E" w:rsidRDefault="0035382E" w:rsidP="0035382E">
            <w:pPr>
              <w:pStyle w:val="ADA-Attivit"/>
              <w:numPr>
                <w:ilvl w:val="0"/>
                <w:numId w:val="29"/>
              </w:numPr>
              <w:ind w:left="340" w:hanging="227"/>
            </w:pPr>
            <w:r>
              <w:rPr>
                <w:noProof/>
              </w:rPr>
              <w:t>Cura dell'impatto visivo delle immagini</w:t>
            </w:r>
          </w:p>
          <w:p w:rsidR="0035382E" w:rsidRDefault="0035382E" w:rsidP="0035382E">
            <w:pPr>
              <w:pStyle w:val="ADA-Attivit"/>
              <w:numPr>
                <w:ilvl w:val="0"/>
                <w:numId w:val="29"/>
              </w:numPr>
              <w:ind w:left="340" w:hanging="227"/>
            </w:pPr>
            <w:r>
              <w:rPr>
                <w:noProof/>
              </w:rPr>
              <w:t>Supervisione artistica del lavoro di post produzione e finalizzazione dell'opera audiovisiva</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ADA.20.27.71</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SUPPORTO TECNICO ALLA REGIA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Regia di opere audiovisive e di spettacolo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Elaborazione dei fabbisogni artistici e tecnici necessari alla realizzazione di ogni singola scena o atto</w:t>
            </w:r>
          </w:p>
          <w:p w:rsidR="0035382E" w:rsidRDefault="0035382E" w:rsidP="0035382E">
            <w:pPr>
              <w:pStyle w:val="ADA-Attivit"/>
              <w:numPr>
                <w:ilvl w:val="0"/>
                <w:numId w:val="29"/>
              </w:numPr>
              <w:ind w:left="340" w:hanging="227"/>
            </w:pPr>
            <w:r>
              <w:rPr>
                <w:noProof/>
              </w:rPr>
              <w:t>Sopralluoghi e analisi delle location</w:t>
            </w:r>
          </w:p>
          <w:p w:rsidR="0035382E" w:rsidRDefault="0035382E" w:rsidP="0035382E">
            <w:pPr>
              <w:pStyle w:val="ADA-Attivit"/>
              <w:numPr>
                <w:ilvl w:val="0"/>
                <w:numId w:val="29"/>
              </w:numPr>
              <w:ind w:left="340" w:hanging="227"/>
            </w:pPr>
            <w:r>
              <w:rPr>
                <w:noProof/>
              </w:rPr>
              <w:t>Elaborazione del Piano di Lavorazione</w:t>
            </w:r>
          </w:p>
          <w:p w:rsidR="0035382E" w:rsidRDefault="0035382E" w:rsidP="0035382E">
            <w:pPr>
              <w:pStyle w:val="ADA-Attivit"/>
              <w:numPr>
                <w:ilvl w:val="0"/>
                <w:numId w:val="29"/>
              </w:numPr>
              <w:ind w:left="340" w:hanging="227"/>
            </w:pPr>
            <w:r>
              <w:rPr>
                <w:noProof/>
              </w:rPr>
              <w:t>Trasmissione ai reparti/maestranze delle informazioni necessarie alla realizzazione delle riprese o della scena</w:t>
            </w:r>
          </w:p>
          <w:p w:rsidR="0035382E" w:rsidRDefault="0035382E" w:rsidP="0035382E">
            <w:pPr>
              <w:pStyle w:val="ADA-Attivit"/>
              <w:numPr>
                <w:ilvl w:val="0"/>
                <w:numId w:val="29"/>
              </w:numPr>
              <w:ind w:left="340" w:hanging="227"/>
            </w:pPr>
            <w:r>
              <w:rPr>
                <w:noProof/>
              </w:rPr>
              <w:t>Collaborazione con il regista e il direttore del casting nella selezione degli attori</w:t>
            </w:r>
          </w:p>
          <w:p w:rsidR="0035382E" w:rsidRDefault="0035382E" w:rsidP="0035382E">
            <w:pPr>
              <w:pStyle w:val="ADA-Attivit"/>
              <w:numPr>
                <w:ilvl w:val="0"/>
                <w:numId w:val="29"/>
              </w:numPr>
              <w:ind w:left="340" w:hanging="227"/>
            </w:pPr>
            <w:r>
              <w:rPr>
                <w:noProof/>
              </w:rPr>
              <w:t>Selezione di stunt, figurazioni speciali, controfigure, generici</w:t>
            </w:r>
          </w:p>
          <w:p w:rsidR="0035382E" w:rsidRDefault="0035382E" w:rsidP="0035382E">
            <w:pPr>
              <w:pStyle w:val="ADA-Attivit"/>
              <w:numPr>
                <w:ilvl w:val="0"/>
                <w:numId w:val="29"/>
              </w:numPr>
              <w:ind w:left="340" w:hanging="227"/>
            </w:pPr>
            <w:r>
              <w:rPr>
                <w:noProof/>
              </w:rPr>
              <w:t>Elaborazione dell'ordine del giorno delle attività</w:t>
            </w:r>
          </w:p>
          <w:p w:rsidR="0035382E" w:rsidRDefault="0035382E" w:rsidP="0035382E">
            <w:pPr>
              <w:pStyle w:val="ADA-Attivit"/>
              <w:numPr>
                <w:ilvl w:val="0"/>
                <w:numId w:val="29"/>
              </w:numPr>
              <w:ind w:left="340" w:hanging="227"/>
            </w:pPr>
            <w:r>
              <w:rPr>
                <w:noProof/>
              </w:rPr>
              <w:t>Coordinamento degli artisti e dei reparti per le necessità di lavorazione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ADA.20.27.72</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SEGRETERIA DI EDIZIONE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Regia di opere audiovisive e di spettacolo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Rilevazione dal copione di informazioni necessarie per garantire la continuità</w:t>
            </w:r>
          </w:p>
          <w:p w:rsidR="0035382E" w:rsidRDefault="0035382E" w:rsidP="0035382E">
            <w:pPr>
              <w:pStyle w:val="ADA-Attivit"/>
              <w:numPr>
                <w:ilvl w:val="0"/>
                <w:numId w:val="29"/>
              </w:numPr>
              <w:ind w:left="340" w:hanging="227"/>
            </w:pPr>
            <w:r>
              <w:rPr>
                <w:noProof/>
              </w:rPr>
              <w:t>Calcolo del minutaggio delle scene</w:t>
            </w:r>
          </w:p>
          <w:p w:rsidR="0035382E" w:rsidRDefault="0035382E" w:rsidP="0035382E">
            <w:pPr>
              <w:pStyle w:val="ADA-Attivit"/>
              <w:numPr>
                <w:ilvl w:val="0"/>
                <w:numId w:val="29"/>
              </w:numPr>
              <w:ind w:left="340" w:hanging="227"/>
            </w:pPr>
            <w:r>
              <w:rPr>
                <w:noProof/>
              </w:rPr>
              <w:t>Verifica della continuità in fase di lavorazione</w:t>
            </w:r>
          </w:p>
          <w:p w:rsidR="0035382E" w:rsidRDefault="0035382E" w:rsidP="0035382E">
            <w:pPr>
              <w:pStyle w:val="ADA-Attivit"/>
              <w:numPr>
                <w:ilvl w:val="0"/>
                <w:numId w:val="29"/>
              </w:numPr>
              <w:ind w:left="340" w:hanging="227"/>
            </w:pPr>
            <w:r>
              <w:rPr>
                <w:noProof/>
              </w:rPr>
              <w:t>Creazione e gestione archivio fotografico finalizzato alla verifica della continuità</w:t>
            </w:r>
          </w:p>
          <w:p w:rsidR="0035382E" w:rsidRDefault="0035382E" w:rsidP="0035382E">
            <w:pPr>
              <w:pStyle w:val="ADA-Attivit"/>
              <w:numPr>
                <w:ilvl w:val="0"/>
                <w:numId w:val="29"/>
              </w:numPr>
              <w:ind w:left="340" w:hanging="227"/>
            </w:pPr>
            <w:r>
              <w:rPr>
                <w:noProof/>
              </w:rPr>
              <w:t>Composizione e assegnazione ai vari reparti dei documenti tecnici di ripresa (fogli di montaggio, bollettini della macchina da presa, diari di lavorazione)</w:t>
            </w:r>
          </w:p>
          <w:p w:rsidR="0035382E" w:rsidRDefault="0035382E" w:rsidP="0035382E">
            <w:pPr>
              <w:pStyle w:val="ADA-Attivit"/>
              <w:numPr>
                <w:ilvl w:val="0"/>
                <w:numId w:val="29"/>
              </w:numPr>
              <w:ind w:left="340" w:hanging="227"/>
            </w:pPr>
            <w:r>
              <w:rPr>
                <w:noProof/>
              </w:rPr>
              <w:t>Aggiornamento della sceneggiatura, relativamente ai cambiamenti apportati dagli attori e dal regista in fase di ripresa</w:t>
            </w:r>
          </w:p>
          <w:p w:rsidR="0035382E" w:rsidRDefault="0035382E" w:rsidP="0035382E">
            <w:pPr>
              <w:pStyle w:val="ADA-Attivit"/>
              <w:numPr>
                <w:ilvl w:val="0"/>
                <w:numId w:val="29"/>
              </w:numPr>
              <w:ind w:left="340" w:hanging="227"/>
            </w:pPr>
            <w:r>
              <w:rPr>
                <w:noProof/>
              </w:rPr>
              <w:t>Realizzazione di un sistema di numerazione per ordinare le inquadrature in funzione del montaggio</w:t>
            </w:r>
          </w:p>
          <w:p w:rsidR="0035382E" w:rsidRPr="00233310" w:rsidRDefault="0035382E" w:rsidP="005703E4">
            <w:pPr>
              <w:pStyle w:val="ADA-Chiusura"/>
            </w:pPr>
          </w:p>
        </w:tc>
      </w:tr>
    </w:tbl>
    <w:p w:rsidR="00CF19F5" w:rsidRDefault="00CF19F5" w:rsidP="0035382E">
      <w:pPr>
        <w:pStyle w:val="DOC-Spaziatura"/>
      </w:pPr>
    </w:p>
    <w:p w:rsidR="00CF19F5" w:rsidRDefault="00CF19F5">
      <w:r>
        <w:br w:type="page"/>
      </w:r>
    </w:p>
    <w:p w:rsidR="00CF19F5" w:rsidRDefault="00CF19F5"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ADA.20.28.73</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CURA ALLESTIMENTO SONORO (SALA, PALCO, STUDIO DI REGISTRAZIONE E PRESA DIRETTA CINE TV)</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del sito (location set, teatro di posa, sala, studio, ecc.), individuazione e scelta attrezzatura tecnica di ripresa sonora (microfoni, mixer, ecc.)</w:t>
            </w:r>
          </w:p>
          <w:p w:rsidR="0035382E" w:rsidRDefault="0035382E" w:rsidP="0035382E">
            <w:pPr>
              <w:pStyle w:val="ADA-Attivit"/>
              <w:numPr>
                <w:ilvl w:val="0"/>
                <w:numId w:val="29"/>
              </w:numPr>
              <w:ind w:left="340" w:hanging="227"/>
            </w:pPr>
            <w:r>
              <w:rPr>
                <w:noProof/>
              </w:rPr>
              <w:t>Progettazione impianto di amplificazione (sound design) da realizzare per l'evento di spettacolo dal vivo</w:t>
            </w:r>
          </w:p>
          <w:p w:rsidR="0035382E" w:rsidRDefault="0035382E" w:rsidP="0035382E">
            <w:pPr>
              <w:pStyle w:val="ADA-Attivit"/>
              <w:numPr>
                <w:ilvl w:val="0"/>
                <w:numId w:val="29"/>
              </w:numPr>
              <w:ind w:left="340" w:hanging="227"/>
            </w:pPr>
            <w:r>
              <w:rPr>
                <w:noProof/>
              </w:rPr>
              <w:t>Assemblaggio/smontaggio monitor di palco, mixer, cablatura e test</w:t>
            </w:r>
          </w:p>
          <w:p w:rsidR="0035382E" w:rsidRDefault="0035382E" w:rsidP="0035382E">
            <w:pPr>
              <w:pStyle w:val="ADA-Attivit"/>
              <w:numPr>
                <w:ilvl w:val="0"/>
                <w:numId w:val="29"/>
              </w:numPr>
              <w:ind w:left="340" w:hanging="227"/>
            </w:pPr>
            <w:r>
              <w:rPr>
                <w:noProof/>
              </w:rPr>
              <w:t>Allestimento strumenti musicali, accordatura e verifica di funzionamento (spettacolo dal vivo)</w:t>
            </w:r>
          </w:p>
          <w:p w:rsidR="0035382E" w:rsidRDefault="0035382E" w:rsidP="0035382E">
            <w:pPr>
              <w:pStyle w:val="ADA-Attivit"/>
              <w:numPr>
                <w:ilvl w:val="0"/>
                <w:numId w:val="29"/>
              </w:numPr>
              <w:ind w:left="340" w:hanging="227"/>
            </w:pPr>
            <w:r>
              <w:rPr>
                <w:noProof/>
              </w:rPr>
              <w:t>Registrazione sonora della performance degli artisti, degli ambienti e degli effetti sonori necessari</w:t>
            </w:r>
          </w:p>
          <w:p w:rsidR="0035382E" w:rsidRDefault="0035382E" w:rsidP="0035382E">
            <w:pPr>
              <w:pStyle w:val="ADA-Attivit"/>
              <w:numPr>
                <w:ilvl w:val="0"/>
                <w:numId w:val="29"/>
              </w:numPr>
              <w:ind w:left="340" w:hanging="227"/>
            </w:pPr>
            <w:r>
              <w:rPr>
                <w:noProof/>
              </w:rPr>
              <w:t>Mixaggio ed equilibratura del suono (backline, palco, set)</w:t>
            </w:r>
          </w:p>
          <w:p w:rsidR="0035382E" w:rsidRDefault="0035382E" w:rsidP="0035382E">
            <w:pPr>
              <w:pStyle w:val="ADA-Attivit"/>
              <w:numPr>
                <w:ilvl w:val="0"/>
                <w:numId w:val="29"/>
              </w:numPr>
              <w:ind w:left="340" w:hanging="227"/>
            </w:pPr>
            <w:r>
              <w:rPr>
                <w:noProof/>
              </w:rPr>
              <w:t>Elaborazione di notazioni tecniche sul sonoro registrato per le lavorazioni successive di post-produzione (cinema, fiction tv, produzione musicale, ecc.)</w:t>
            </w:r>
          </w:p>
          <w:p w:rsidR="0035382E" w:rsidRDefault="0035382E" w:rsidP="0035382E">
            <w:pPr>
              <w:pStyle w:val="ADA-Attivit"/>
              <w:numPr>
                <w:ilvl w:val="0"/>
                <w:numId w:val="29"/>
              </w:numPr>
              <w:ind w:left="340" w:hanging="227"/>
            </w:pPr>
            <w:r>
              <w:rPr>
                <w:noProof/>
              </w:rPr>
              <w:t>Controllo della qualità della registrazione sonora</w:t>
            </w:r>
          </w:p>
          <w:p w:rsidR="0035382E" w:rsidRDefault="0035382E" w:rsidP="0035382E">
            <w:pPr>
              <w:pStyle w:val="ADA-Attivit"/>
              <w:numPr>
                <w:ilvl w:val="0"/>
                <w:numId w:val="29"/>
              </w:numPr>
              <w:ind w:left="340" w:hanging="227"/>
            </w:pPr>
            <w:r>
              <w:rPr>
                <w:noProof/>
              </w:rPr>
              <w:t>Masterizzazione e archiviazione dei supporti audio</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ADA.20.29.74</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DIREZIONE DI ORCHESTRE E CORI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Studio della partitura musicale</w:t>
            </w:r>
          </w:p>
          <w:p w:rsidR="0035382E" w:rsidRDefault="0035382E" w:rsidP="0035382E">
            <w:pPr>
              <w:pStyle w:val="ADA-Attivit"/>
              <w:numPr>
                <w:ilvl w:val="0"/>
                <w:numId w:val="29"/>
              </w:numPr>
              <w:ind w:left="340" w:hanging="227"/>
            </w:pPr>
            <w:r>
              <w:rPr>
                <w:noProof/>
              </w:rPr>
              <w:t>Supervisione o valutazione delle audizioni</w:t>
            </w:r>
          </w:p>
          <w:p w:rsidR="0035382E" w:rsidRDefault="0035382E" w:rsidP="0035382E">
            <w:pPr>
              <w:pStyle w:val="ADA-Attivit"/>
              <w:numPr>
                <w:ilvl w:val="0"/>
                <w:numId w:val="29"/>
              </w:numPr>
              <w:ind w:left="340" w:hanging="227"/>
            </w:pPr>
            <w:r>
              <w:rPr>
                <w:noProof/>
              </w:rPr>
              <w:t>Prova e interpretazione di brani musicali</w:t>
            </w:r>
          </w:p>
          <w:p w:rsidR="0035382E" w:rsidRDefault="0035382E" w:rsidP="0035382E">
            <w:pPr>
              <w:pStyle w:val="ADA-Attivit"/>
              <w:numPr>
                <w:ilvl w:val="0"/>
                <w:numId w:val="29"/>
              </w:numPr>
              <w:ind w:left="340" w:hanging="227"/>
            </w:pPr>
            <w:r>
              <w:rPr>
                <w:noProof/>
              </w:rPr>
              <w:t>Spiegazione delle partiture ai membri del coro o dell'orchestra</w:t>
            </w:r>
          </w:p>
          <w:p w:rsidR="0035382E" w:rsidRDefault="0035382E" w:rsidP="0035382E">
            <w:pPr>
              <w:pStyle w:val="ADA-Attivit"/>
              <w:numPr>
                <w:ilvl w:val="0"/>
                <w:numId w:val="29"/>
              </w:numPr>
              <w:ind w:left="340" w:hanging="227"/>
            </w:pPr>
            <w:r>
              <w:rPr>
                <w:noProof/>
              </w:rPr>
              <w:t>Arrangiamento o adattamento di brani musicali</w:t>
            </w:r>
          </w:p>
          <w:p w:rsidR="0035382E" w:rsidRDefault="0035382E" w:rsidP="0035382E">
            <w:pPr>
              <w:pStyle w:val="ADA-Attivit"/>
              <w:numPr>
                <w:ilvl w:val="0"/>
                <w:numId w:val="29"/>
              </w:numPr>
              <w:ind w:left="340" w:hanging="227"/>
            </w:pPr>
            <w:r>
              <w:rPr>
                <w:noProof/>
              </w:rPr>
              <w:t>Registrazione di brani musicali</w:t>
            </w:r>
          </w:p>
          <w:p w:rsidR="0035382E" w:rsidRDefault="0035382E" w:rsidP="0035382E">
            <w:pPr>
              <w:pStyle w:val="ADA-Attivit"/>
              <w:numPr>
                <w:ilvl w:val="0"/>
                <w:numId w:val="29"/>
              </w:numPr>
              <w:ind w:left="340" w:hanging="227"/>
            </w:pPr>
            <w:r>
              <w:rPr>
                <w:noProof/>
              </w:rPr>
              <w:t>Organizzazione o partecipazione a concerti, saggi, festival musicali, seminari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ADA.20.29.75</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RECITAZIONE: ACTING E PERFORMING</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Esecuzione delle prove di recitazione</w:t>
            </w:r>
          </w:p>
          <w:p w:rsidR="0035382E" w:rsidRDefault="0035382E" w:rsidP="0035382E">
            <w:pPr>
              <w:pStyle w:val="ADA-Attivit"/>
              <w:numPr>
                <w:ilvl w:val="0"/>
                <w:numId w:val="29"/>
              </w:numPr>
              <w:ind w:left="340" w:hanging="227"/>
            </w:pPr>
            <w:r>
              <w:rPr>
                <w:noProof/>
              </w:rPr>
              <w:t>Lettura e studio del copione e/o della sceneggiatura</w:t>
            </w:r>
          </w:p>
          <w:p w:rsidR="0035382E" w:rsidRDefault="0035382E" w:rsidP="0035382E">
            <w:pPr>
              <w:pStyle w:val="ADA-Attivit"/>
              <w:numPr>
                <w:ilvl w:val="0"/>
                <w:numId w:val="29"/>
              </w:numPr>
              <w:ind w:left="340" w:hanging="227"/>
            </w:pPr>
            <w:r>
              <w:rPr>
                <w:noProof/>
              </w:rPr>
              <w:t>Analisi dei personaggi da interpretare</w:t>
            </w:r>
          </w:p>
          <w:p w:rsidR="0035382E" w:rsidRDefault="0035382E" w:rsidP="0035382E">
            <w:pPr>
              <w:pStyle w:val="ADA-Attivit"/>
              <w:numPr>
                <w:ilvl w:val="0"/>
                <w:numId w:val="29"/>
              </w:numPr>
              <w:ind w:left="340" w:hanging="227"/>
            </w:pPr>
            <w:r>
              <w:rPr>
                <w:noProof/>
              </w:rPr>
              <w:t>Scelta delle modalità recitative e/o performative nel rispetto dell'allestimento scenico, performativo e drammaturgico</w:t>
            </w:r>
          </w:p>
          <w:p w:rsidR="0035382E" w:rsidRDefault="0035382E" w:rsidP="0035382E">
            <w:pPr>
              <w:pStyle w:val="ADA-Attivit"/>
              <w:numPr>
                <w:ilvl w:val="0"/>
                <w:numId w:val="29"/>
              </w:numPr>
              <w:ind w:left="340" w:hanging="227"/>
            </w:pPr>
            <w:r>
              <w:rPr>
                <w:noProof/>
              </w:rPr>
              <w:t>Esecuzione del doppiaggio</w:t>
            </w:r>
          </w:p>
          <w:p w:rsidR="0035382E" w:rsidRDefault="0035382E" w:rsidP="0035382E">
            <w:pPr>
              <w:pStyle w:val="ADA-Attivit"/>
              <w:numPr>
                <w:ilvl w:val="0"/>
                <w:numId w:val="29"/>
              </w:numPr>
              <w:ind w:left="340" w:hanging="227"/>
            </w:pPr>
            <w:r>
              <w:rPr>
                <w:noProof/>
              </w:rPr>
              <w:t>Esecuzione performativa e scenica della parte su palcoscenico e/o su set</w:t>
            </w:r>
          </w:p>
          <w:p w:rsidR="0035382E" w:rsidRPr="00233310" w:rsidRDefault="0035382E" w:rsidP="005703E4">
            <w:pPr>
              <w:pStyle w:val="ADA-Chiusura"/>
            </w:pPr>
          </w:p>
        </w:tc>
      </w:tr>
    </w:tbl>
    <w:p w:rsidR="00CF19F5" w:rsidRDefault="00CF19F5"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ADA.20.29.76</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DI ATTIVITÀ PERFORMATIVE ALL’APERTO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Ricerca di commesse presso enti locali, organizzazioni di festival/rassegne, comitati di festa, aziende, associazioni, ecc.</w:t>
            </w:r>
          </w:p>
          <w:p w:rsidR="0035382E" w:rsidRDefault="0035382E" w:rsidP="0035382E">
            <w:pPr>
              <w:pStyle w:val="ADA-Attivit"/>
              <w:numPr>
                <w:ilvl w:val="0"/>
                <w:numId w:val="29"/>
              </w:numPr>
              <w:ind w:left="340" w:hanging="227"/>
            </w:pPr>
            <w:r>
              <w:rPr>
                <w:noProof/>
              </w:rPr>
              <w:t>Cura dei rapporti con le istituzioni per rilascio di permessi</w:t>
            </w:r>
          </w:p>
          <w:p w:rsidR="0035382E" w:rsidRDefault="0035382E" w:rsidP="0035382E">
            <w:pPr>
              <w:pStyle w:val="ADA-Attivit"/>
              <w:numPr>
                <w:ilvl w:val="0"/>
                <w:numId w:val="29"/>
              </w:numPr>
              <w:ind w:left="340" w:hanging="227"/>
            </w:pPr>
            <w:r>
              <w:rPr>
                <w:noProof/>
              </w:rPr>
              <w:t>Cura dei rapporti con le agenzie di spettacolo</w:t>
            </w:r>
          </w:p>
          <w:p w:rsidR="0035382E" w:rsidRDefault="0035382E" w:rsidP="0035382E">
            <w:pPr>
              <w:pStyle w:val="ADA-Attivit"/>
              <w:numPr>
                <w:ilvl w:val="0"/>
                <w:numId w:val="29"/>
              </w:numPr>
              <w:ind w:left="340" w:hanging="227"/>
            </w:pPr>
            <w:r>
              <w:rPr>
                <w:noProof/>
              </w:rPr>
              <w:t>Ideazione e costruzione di specifici attrezzi ed elementi scenici</w:t>
            </w:r>
          </w:p>
          <w:p w:rsidR="0035382E" w:rsidRDefault="0035382E" w:rsidP="0035382E">
            <w:pPr>
              <w:pStyle w:val="ADA-Attivit"/>
              <w:numPr>
                <w:ilvl w:val="0"/>
                <w:numId w:val="29"/>
              </w:numPr>
              <w:ind w:left="340" w:hanging="227"/>
            </w:pPr>
            <w:r>
              <w:rPr>
                <w:noProof/>
              </w:rPr>
              <w:t>Montaggio e manutenzione degli allestimenti scenici e scenografici</w:t>
            </w:r>
          </w:p>
          <w:p w:rsidR="0035382E" w:rsidRDefault="0035382E" w:rsidP="0035382E">
            <w:pPr>
              <w:pStyle w:val="ADA-Attivit"/>
              <w:numPr>
                <w:ilvl w:val="0"/>
                <w:numId w:val="29"/>
              </w:numPr>
              <w:ind w:left="340" w:hanging="227"/>
            </w:pPr>
            <w:r>
              <w:rPr>
                <w:noProof/>
              </w:rPr>
              <w:t>Ideazione di performance varie, coreografie, numeri e travestimenti</w:t>
            </w:r>
          </w:p>
          <w:p w:rsidR="0035382E" w:rsidRDefault="0035382E" w:rsidP="0035382E">
            <w:pPr>
              <w:pStyle w:val="ADA-Attivit"/>
              <w:numPr>
                <w:ilvl w:val="0"/>
                <w:numId w:val="29"/>
              </w:numPr>
              <w:ind w:left="340" w:hanging="227"/>
            </w:pPr>
            <w:r>
              <w:rPr>
                <w:noProof/>
              </w:rPr>
              <w:t>Messa in scena di performance varie di arte di strada</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ADA.20.29.77</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ESIBIZIONE MUSICALE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Utilizzo di software per elaborazione e produzione digitale di musica</w:t>
            </w:r>
          </w:p>
          <w:p w:rsidR="0035382E" w:rsidRDefault="0035382E" w:rsidP="0035382E">
            <w:pPr>
              <w:pStyle w:val="ADA-Attivit"/>
              <w:numPr>
                <w:ilvl w:val="0"/>
                <w:numId w:val="29"/>
              </w:numPr>
              <w:ind w:left="340" w:hanging="227"/>
            </w:pPr>
            <w:r>
              <w:rPr>
                <w:noProof/>
              </w:rPr>
              <w:t>Prova di brani musicali</w:t>
            </w:r>
          </w:p>
          <w:p w:rsidR="0035382E" w:rsidRDefault="0035382E" w:rsidP="0035382E">
            <w:pPr>
              <w:pStyle w:val="ADA-Attivit"/>
              <w:numPr>
                <w:ilvl w:val="0"/>
                <w:numId w:val="29"/>
              </w:numPr>
              <w:ind w:left="340" w:hanging="227"/>
            </w:pPr>
            <w:r>
              <w:rPr>
                <w:noProof/>
              </w:rPr>
              <w:t>Interpretazione ed improvvisazione su brani, standard, partiture</w:t>
            </w:r>
          </w:p>
          <w:p w:rsidR="0035382E" w:rsidRDefault="0035382E" w:rsidP="0035382E">
            <w:pPr>
              <w:pStyle w:val="ADA-Attivit"/>
              <w:numPr>
                <w:ilvl w:val="0"/>
                <w:numId w:val="29"/>
              </w:numPr>
              <w:ind w:left="340" w:hanging="227"/>
            </w:pPr>
            <w:r>
              <w:rPr>
                <w:noProof/>
              </w:rPr>
              <w:t>Esecuzione con spartito e non di partiture, brani e concerti</w:t>
            </w:r>
          </w:p>
          <w:p w:rsidR="0035382E" w:rsidRDefault="0035382E" w:rsidP="0035382E">
            <w:pPr>
              <w:pStyle w:val="ADA-Attivit"/>
              <w:numPr>
                <w:ilvl w:val="0"/>
                <w:numId w:val="29"/>
              </w:numPr>
              <w:ind w:left="340" w:hanging="227"/>
            </w:pPr>
            <w:r>
              <w:rPr>
                <w:noProof/>
              </w:rPr>
              <w:t>Cura dell'allestimento per i concerti</w:t>
            </w:r>
          </w:p>
          <w:p w:rsidR="0035382E" w:rsidRDefault="0035382E" w:rsidP="0035382E">
            <w:pPr>
              <w:pStyle w:val="ADA-Attivit"/>
              <w:numPr>
                <w:ilvl w:val="0"/>
                <w:numId w:val="29"/>
              </w:numPr>
              <w:ind w:left="340" w:hanging="227"/>
            </w:pPr>
            <w:r>
              <w:rPr>
                <w:noProof/>
              </w:rPr>
              <w:t>Registrazione di brani musicali</w:t>
            </w:r>
          </w:p>
          <w:p w:rsidR="0035382E" w:rsidRDefault="0035382E" w:rsidP="0035382E">
            <w:pPr>
              <w:pStyle w:val="ADA-Attivit"/>
              <w:numPr>
                <w:ilvl w:val="0"/>
                <w:numId w:val="29"/>
              </w:numPr>
              <w:ind w:left="340" w:hanging="227"/>
            </w:pPr>
            <w:r>
              <w:rPr>
                <w:noProof/>
              </w:rPr>
              <w:t>Manutenzione dello strumento musicale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ADA.20.29.78</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ESIBIZIONE CANORA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Studio e perfezionamento dell'uso della voce (estensione, tono, dizione, ecc.)</w:t>
            </w:r>
          </w:p>
          <w:p w:rsidR="0035382E" w:rsidRDefault="0035382E" w:rsidP="0035382E">
            <w:pPr>
              <w:pStyle w:val="ADA-Attivit"/>
              <w:numPr>
                <w:ilvl w:val="0"/>
                <w:numId w:val="29"/>
              </w:numPr>
              <w:ind w:left="340" w:hanging="227"/>
            </w:pPr>
            <w:r>
              <w:rPr>
                <w:noProof/>
              </w:rPr>
              <w:t>Studio dei testi o delle melodie</w:t>
            </w:r>
          </w:p>
          <w:p w:rsidR="0035382E" w:rsidRDefault="0035382E" w:rsidP="0035382E">
            <w:pPr>
              <w:pStyle w:val="ADA-Attivit"/>
              <w:numPr>
                <w:ilvl w:val="0"/>
                <w:numId w:val="29"/>
              </w:numPr>
              <w:ind w:left="340" w:hanging="227"/>
            </w:pPr>
            <w:r>
              <w:rPr>
                <w:noProof/>
              </w:rPr>
              <w:t>Esecuzione di prove per le esibizioni</w:t>
            </w:r>
          </w:p>
          <w:p w:rsidR="0035382E" w:rsidRDefault="0035382E" w:rsidP="0035382E">
            <w:pPr>
              <w:pStyle w:val="ADA-Attivit"/>
              <w:numPr>
                <w:ilvl w:val="0"/>
                <w:numId w:val="29"/>
              </w:numPr>
              <w:ind w:left="340" w:hanging="227"/>
            </w:pPr>
            <w:r>
              <w:rPr>
                <w:noProof/>
              </w:rPr>
              <w:t>Canto, con spartito e non, da solisti, in coro, con partner o gruppi musicali</w:t>
            </w:r>
          </w:p>
          <w:p w:rsidR="0035382E" w:rsidRDefault="0035382E" w:rsidP="0035382E">
            <w:pPr>
              <w:pStyle w:val="ADA-Attivit"/>
              <w:numPr>
                <w:ilvl w:val="0"/>
                <w:numId w:val="29"/>
              </w:numPr>
              <w:ind w:left="340" w:hanging="227"/>
            </w:pPr>
            <w:r>
              <w:rPr>
                <w:noProof/>
              </w:rPr>
              <w:t>Incisione di brani</w:t>
            </w:r>
          </w:p>
          <w:p w:rsidR="0035382E" w:rsidRDefault="0035382E" w:rsidP="0035382E">
            <w:pPr>
              <w:pStyle w:val="ADA-Attivit"/>
              <w:numPr>
                <w:ilvl w:val="0"/>
                <w:numId w:val="29"/>
              </w:numPr>
              <w:ind w:left="340" w:hanging="227"/>
            </w:pPr>
            <w:r>
              <w:rPr>
                <w:noProof/>
              </w:rPr>
              <w:t>Partecipazione ad audizioni o concorsi</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ADA.20.29.79</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ESIBIZIONE DI PERFORMANCE, DANZA E BALLETTO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Partecipazione a stage e corsi di aggiornamento e approfondimento</w:t>
            </w:r>
          </w:p>
          <w:p w:rsidR="0035382E" w:rsidRDefault="0035382E" w:rsidP="0035382E">
            <w:pPr>
              <w:pStyle w:val="ADA-Attivit"/>
              <w:numPr>
                <w:ilvl w:val="0"/>
                <w:numId w:val="29"/>
              </w:numPr>
              <w:ind w:left="340" w:hanging="227"/>
            </w:pPr>
            <w:r>
              <w:rPr>
                <w:noProof/>
              </w:rPr>
              <w:t>Esecuzione di allenamenti fisici</w:t>
            </w:r>
          </w:p>
          <w:p w:rsidR="0035382E" w:rsidRDefault="0035382E" w:rsidP="0035382E">
            <w:pPr>
              <w:pStyle w:val="ADA-Attivit"/>
              <w:numPr>
                <w:ilvl w:val="0"/>
                <w:numId w:val="29"/>
              </w:numPr>
              <w:ind w:left="340" w:hanging="227"/>
            </w:pPr>
            <w:r>
              <w:rPr>
                <w:noProof/>
              </w:rPr>
              <w:t>Partecipazione ad audizioni</w:t>
            </w:r>
          </w:p>
          <w:p w:rsidR="0035382E" w:rsidRDefault="0035382E" w:rsidP="0035382E">
            <w:pPr>
              <w:pStyle w:val="ADA-Attivit"/>
              <w:numPr>
                <w:ilvl w:val="0"/>
                <w:numId w:val="29"/>
              </w:numPr>
              <w:ind w:left="340" w:hanging="227"/>
            </w:pPr>
            <w:r>
              <w:rPr>
                <w:noProof/>
              </w:rPr>
              <w:t>Esecuzione di prove per gli spettacoli</w:t>
            </w:r>
          </w:p>
          <w:p w:rsidR="0035382E" w:rsidRDefault="0035382E" w:rsidP="0035382E">
            <w:pPr>
              <w:pStyle w:val="ADA-Attivit"/>
              <w:numPr>
                <w:ilvl w:val="0"/>
                <w:numId w:val="29"/>
              </w:numPr>
              <w:ind w:left="340" w:hanging="227"/>
            </w:pPr>
            <w:r>
              <w:rPr>
                <w:noProof/>
              </w:rPr>
              <w:t>Esecuzione di balletti da solisti con partner o in gruppo</w:t>
            </w:r>
          </w:p>
          <w:p w:rsidR="0035382E" w:rsidRDefault="0035382E" w:rsidP="0035382E">
            <w:pPr>
              <w:pStyle w:val="ADA-Attivit"/>
              <w:numPr>
                <w:ilvl w:val="0"/>
                <w:numId w:val="29"/>
              </w:numPr>
              <w:ind w:left="340" w:hanging="227"/>
            </w:pPr>
            <w:r>
              <w:rPr>
                <w:noProof/>
              </w:rPr>
              <w:t>Partecipazione a spettacoli, performance, rassegne di danza, concorsi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ADA.20.29.80</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CONDUZIONE DI EVENTI DI SPETTACOLO E PROGRAMMI RADIO-TELEVISIVI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Confezionamento di notizie (es. raccolta informazioni, consultazione agenzie, verifica fonti, selezione argomenti, ecc.)</w:t>
            </w:r>
          </w:p>
          <w:p w:rsidR="0035382E" w:rsidRDefault="0035382E" w:rsidP="0035382E">
            <w:pPr>
              <w:pStyle w:val="ADA-Attivit"/>
              <w:numPr>
                <w:ilvl w:val="0"/>
                <w:numId w:val="29"/>
              </w:numPr>
              <w:ind w:left="340" w:hanging="227"/>
            </w:pPr>
            <w:r>
              <w:rPr>
                <w:noProof/>
              </w:rPr>
              <w:t>Annuncio di notizie di cultura, sport, natura, eventi, ecc.</w:t>
            </w:r>
          </w:p>
          <w:p w:rsidR="0035382E" w:rsidRDefault="0035382E" w:rsidP="0035382E">
            <w:pPr>
              <w:pStyle w:val="ADA-Attivit"/>
              <w:numPr>
                <w:ilvl w:val="0"/>
                <w:numId w:val="29"/>
              </w:numPr>
              <w:ind w:left="340" w:hanging="227"/>
            </w:pPr>
            <w:r>
              <w:rPr>
                <w:noProof/>
              </w:rPr>
              <w:t>Conduzione di interviste</w:t>
            </w:r>
          </w:p>
          <w:p w:rsidR="0035382E" w:rsidRDefault="0035382E" w:rsidP="0035382E">
            <w:pPr>
              <w:pStyle w:val="ADA-Attivit"/>
              <w:numPr>
                <w:ilvl w:val="0"/>
                <w:numId w:val="29"/>
              </w:numPr>
              <w:ind w:left="340" w:hanging="227"/>
            </w:pPr>
            <w:r>
              <w:rPr>
                <w:noProof/>
              </w:rPr>
              <w:t>Presentazione di eventi, programmi, ecc.</w:t>
            </w:r>
          </w:p>
          <w:p w:rsidR="0035382E" w:rsidRDefault="0035382E" w:rsidP="0035382E">
            <w:pPr>
              <w:pStyle w:val="ADA-Attivit"/>
              <w:numPr>
                <w:ilvl w:val="0"/>
                <w:numId w:val="29"/>
              </w:numPr>
              <w:ind w:left="340" w:hanging="227"/>
            </w:pPr>
            <w:r>
              <w:rPr>
                <w:noProof/>
              </w:rPr>
              <w:t>Interazione ed intrattenimento del pubblico</w:t>
            </w:r>
          </w:p>
          <w:p w:rsidR="0035382E" w:rsidRDefault="0035382E" w:rsidP="0035382E">
            <w:pPr>
              <w:pStyle w:val="ADA-Attivit"/>
              <w:numPr>
                <w:ilvl w:val="0"/>
                <w:numId w:val="29"/>
              </w:numPr>
              <w:ind w:left="340" w:hanging="227"/>
            </w:pPr>
            <w:r>
              <w:rPr>
                <w:noProof/>
              </w:rPr>
              <w:t>Scelta e messa in onda di brani musicali</w:t>
            </w:r>
          </w:p>
          <w:p w:rsidR="0035382E" w:rsidRDefault="0035382E" w:rsidP="0035382E">
            <w:pPr>
              <w:pStyle w:val="ADA-Attivit"/>
              <w:numPr>
                <w:ilvl w:val="0"/>
                <w:numId w:val="29"/>
              </w:numPr>
              <w:ind w:left="340" w:hanging="227"/>
            </w:pPr>
            <w:r>
              <w:rPr>
                <w:noProof/>
              </w:rPr>
              <w:t>Mixaggio di brani musicali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ADA.20.30.82</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MONTAGGIO DI SUONI E/O IMMAGINI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del tema e degli input creativi</w:t>
            </w:r>
          </w:p>
          <w:p w:rsidR="0035382E" w:rsidRDefault="0035382E" w:rsidP="0035382E">
            <w:pPr>
              <w:pStyle w:val="ADA-Attivit"/>
              <w:numPr>
                <w:ilvl w:val="0"/>
                <w:numId w:val="29"/>
              </w:numPr>
              <w:ind w:left="340" w:hanging="227"/>
            </w:pPr>
            <w:r>
              <w:rPr>
                <w:noProof/>
              </w:rPr>
              <w:t>Verifica hardware e software in relazione alle specifiche tecniche del progetto audiovisivo</w:t>
            </w:r>
          </w:p>
          <w:p w:rsidR="0035382E" w:rsidRDefault="0035382E" w:rsidP="0035382E">
            <w:pPr>
              <w:pStyle w:val="ADA-Attivit"/>
              <w:numPr>
                <w:ilvl w:val="0"/>
                <w:numId w:val="29"/>
              </w:numPr>
              <w:ind w:left="340" w:hanging="227"/>
            </w:pPr>
            <w:r>
              <w:rPr>
                <w:noProof/>
              </w:rPr>
              <w:t>Acquisizione ed eventuale transcodifica dei materiali audiovisivi dai diversi sistemi e formati di ripresa</w:t>
            </w:r>
          </w:p>
          <w:p w:rsidR="0035382E" w:rsidRDefault="0035382E" w:rsidP="0035382E">
            <w:pPr>
              <w:pStyle w:val="ADA-Attivit"/>
              <w:numPr>
                <w:ilvl w:val="0"/>
                <w:numId w:val="29"/>
              </w:numPr>
              <w:ind w:left="340" w:hanging="227"/>
            </w:pPr>
            <w:r>
              <w:rPr>
                <w:noProof/>
              </w:rPr>
              <w:t>Scelta e preparazione dei materiali audiovisivi</w:t>
            </w:r>
          </w:p>
          <w:p w:rsidR="0035382E" w:rsidRDefault="0035382E" w:rsidP="0035382E">
            <w:pPr>
              <w:pStyle w:val="ADA-Attivit"/>
              <w:numPr>
                <w:ilvl w:val="0"/>
                <w:numId w:val="29"/>
              </w:numPr>
              <w:ind w:left="340" w:hanging="227"/>
            </w:pPr>
            <w:r>
              <w:rPr>
                <w:noProof/>
              </w:rPr>
              <w:t>Catalogazione dei materiali audiovisivi</w:t>
            </w:r>
          </w:p>
          <w:p w:rsidR="0035382E" w:rsidRDefault="0035382E" w:rsidP="0035382E">
            <w:pPr>
              <w:pStyle w:val="ADA-Attivit"/>
              <w:numPr>
                <w:ilvl w:val="0"/>
                <w:numId w:val="29"/>
              </w:numPr>
              <w:ind w:left="340" w:hanging="227"/>
            </w:pPr>
            <w:r>
              <w:rPr>
                <w:noProof/>
              </w:rPr>
              <w:t>Sincronizzazione audio/video (messa al ciak)</w:t>
            </w:r>
          </w:p>
          <w:p w:rsidR="0035382E" w:rsidRDefault="0035382E" w:rsidP="0035382E">
            <w:pPr>
              <w:pStyle w:val="ADA-Attivit"/>
              <w:numPr>
                <w:ilvl w:val="0"/>
                <w:numId w:val="29"/>
              </w:numPr>
              <w:ind w:left="340" w:hanging="227"/>
            </w:pPr>
            <w:r>
              <w:rPr>
                <w:noProof/>
              </w:rPr>
              <w:t>Visione e primo montaggio dei materiali audiovisivi</w:t>
            </w:r>
          </w:p>
          <w:p w:rsidR="0035382E" w:rsidRDefault="0035382E" w:rsidP="0035382E">
            <w:pPr>
              <w:pStyle w:val="ADA-Attivit"/>
              <w:numPr>
                <w:ilvl w:val="0"/>
                <w:numId w:val="29"/>
              </w:numPr>
              <w:ind w:left="340" w:hanging="227"/>
            </w:pPr>
            <w:r>
              <w:rPr>
                <w:noProof/>
              </w:rPr>
              <w:t>Verifica della coerenza narrativa, stilistica e del montaggio audio e video nella sua interezza</w:t>
            </w:r>
          </w:p>
          <w:p w:rsidR="0035382E" w:rsidRDefault="0035382E" w:rsidP="0035382E">
            <w:pPr>
              <w:pStyle w:val="ADA-Attivit"/>
              <w:numPr>
                <w:ilvl w:val="0"/>
                <w:numId w:val="29"/>
              </w:numPr>
              <w:ind w:left="340" w:hanging="227"/>
            </w:pPr>
            <w:r>
              <w:rPr>
                <w:noProof/>
              </w:rPr>
              <w:t>Attività di raccordo tecnico e artistico tra i diversi reparti di post-produzione coinvolti</w:t>
            </w:r>
          </w:p>
          <w:p w:rsidR="0035382E" w:rsidRDefault="0035382E" w:rsidP="0035382E">
            <w:pPr>
              <w:pStyle w:val="ADA-Attivit"/>
              <w:numPr>
                <w:ilvl w:val="0"/>
                <w:numId w:val="29"/>
              </w:numPr>
              <w:ind w:left="340" w:hanging="227"/>
            </w:pPr>
            <w:r>
              <w:rPr>
                <w:noProof/>
              </w:rPr>
              <w:t>Controllo del prodotto audiovisivo finito</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ADA.20.30.83</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ELABORAZIONE DIGITALE DELLE IMMAGINI ED EFFETTI DIGITALI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Progettazione degli effetti visivi digitali (in fase di riprese e/o in post-produzione)</w:t>
            </w:r>
          </w:p>
          <w:p w:rsidR="0035382E" w:rsidRDefault="0035382E" w:rsidP="0035382E">
            <w:pPr>
              <w:pStyle w:val="ADA-Attivit"/>
              <w:numPr>
                <w:ilvl w:val="0"/>
                <w:numId w:val="29"/>
              </w:numPr>
              <w:ind w:left="340" w:hanging="227"/>
            </w:pPr>
            <w:r>
              <w:rPr>
                <w:noProof/>
              </w:rPr>
              <w:t>Creazione di storyboard, animatic e concept art</w:t>
            </w:r>
          </w:p>
          <w:p w:rsidR="0035382E" w:rsidRDefault="0035382E" w:rsidP="0035382E">
            <w:pPr>
              <w:pStyle w:val="ADA-Attivit"/>
              <w:numPr>
                <w:ilvl w:val="0"/>
                <w:numId w:val="29"/>
              </w:numPr>
              <w:ind w:left="340" w:hanging="227"/>
            </w:pPr>
            <w:r>
              <w:rPr>
                <w:noProof/>
              </w:rPr>
              <w:t>Realizzazione di disegni animati in tradizionale o vettoriale</w:t>
            </w:r>
          </w:p>
          <w:p w:rsidR="0035382E" w:rsidRDefault="0035382E" w:rsidP="0035382E">
            <w:pPr>
              <w:pStyle w:val="ADA-Attivit"/>
              <w:numPr>
                <w:ilvl w:val="0"/>
                <w:numId w:val="29"/>
              </w:numPr>
              <w:ind w:left="340" w:hanging="227"/>
            </w:pPr>
            <w:r>
              <w:rPr>
                <w:noProof/>
              </w:rPr>
              <w:t>Acquisizione di reference, textures e live action</w:t>
            </w:r>
          </w:p>
          <w:p w:rsidR="0035382E" w:rsidRDefault="0035382E" w:rsidP="0035382E">
            <w:pPr>
              <w:pStyle w:val="ADA-Attivit"/>
              <w:numPr>
                <w:ilvl w:val="0"/>
                <w:numId w:val="29"/>
              </w:numPr>
              <w:ind w:left="340" w:hanging="227"/>
            </w:pPr>
            <w:r>
              <w:rPr>
                <w:noProof/>
              </w:rPr>
              <w:t>Impostazione, in accordo con la regia, di riprese finalizzate al compositing (es. superslow motion, make up digitale, green/blu screen, ecc.)</w:t>
            </w:r>
          </w:p>
          <w:p w:rsidR="0035382E" w:rsidRDefault="0035382E" w:rsidP="0035382E">
            <w:pPr>
              <w:pStyle w:val="ADA-Attivit"/>
              <w:numPr>
                <w:ilvl w:val="0"/>
                <w:numId w:val="29"/>
              </w:numPr>
              <w:ind w:left="340" w:hanging="227"/>
            </w:pPr>
            <w:r>
              <w:rPr>
                <w:noProof/>
              </w:rPr>
              <w:t>Realizzazione di effetti digitali attraverso varie tecniche e strumentazione (software di compositing, set extension, rotoscoping, camera tracking, modellazione ambienti e/o personaggi in 3D, animazione personaggi, ecc.)</w:t>
            </w:r>
          </w:p>
          <w:p w:rsidR="0035382E" w:rsidRDefault="0035382E" w:rsidP="0035382E">
            <w:pPr>
              <w:pStyle w:val="ADA-Attivit"/>
              <w:numPr>
                <w:ilvl w:val="0"/>
                <w:numId w:val="29"/>
              </w:numPr>
              <w:ind w:left="340" w:hanging="227"/>
            </w:pPr>
            <w:r>
              <w:rPr>
                <w:noProof/>
              </w:rPr>
              <w:t>Integrazione degli effetti digitali con girato reale</w:t>
            </w:r>
          </w:p>
          <w:p w:rsidR="0035382E" w:rsidRDefault="0035382E" w:rsidP="0035382E">
            <w:pPr>
              <w:pStyle w:val="ADA-Attivit"/>
              <w:numPr>
                <w:ilvl w:val="0"/>
                <w:numId w:val="29"/>
              </w:numPr>
              <w:ind w:left="340" w:hanging="227"/>
            </w:pPr>
            <w:r>
              <w:rPr>
                <w:noProof/>
              </w:rPr>
              <w:t>Realizzazione per cinema e televisione di titoli e grafica animata per sigle, sottopancia, bumper, intersigle</w:t>
            </w:r>
          </w:p>
          <w:p w:rsidR="0035382E" w:rsidRDefault="0035382E" w:rsidP="0035382E">
            <w:pPr>
              <w:pStyle w:val="ADA-Attivit"/>
              <w:numPr>
                <w:ilvl w:val="0"/>
                <w:numId w:val="29"/>
              </w:numPr>
              <w:ind w:left="340" w:hanging="227"/>
            </w:pPr>
            <w:r>
              <w:rPr>
                <w:noProof/>
              </w:rPr>
              <w:t>Controllo della qualità dell'immagine e pulizia digitale</w:t>
            </w:r>
          </w:p>
          <w:p w:rsidR="0035382E" w:rsidRDefault="0035382E" w:rsidP="0035382E">
            <w:pPr>
              <w:pStyle w:val="ADA-Attivit"/>
              <w:numPr>
                <w:ilvl w:val="0"/>
                <w:numId w:val="29"/>
              </w:numPr>
              <w:ind w:left="340" w:hanging="227"/>
            </w:pPr>
            <w:r>
              <w:rPr>
                <w:noProof/>
              </w:rPr>
              <w:t>Correzione del colore e finalizzazione in accordo con la direzione della fotografia e la regia</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ADA.20.30.84</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DI TESTI PER IL DOPPIAGGIO, L'OVERSOUND E IL SOTTOTITOLAGGIO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del testo e del supporto audiovisivo originale</w:t>
            </w:r>
          </w:p>
          <w:p w:rsidR="0035382E" w:rsidRDefault="0035382E" w:rsidP="0035382E">
            <w:pPr>
              <w:pStyle w:val="ADA-Attivit"/>
              <w:numPr>
                <w:ilvl w:val="0"/>
                <w:numId w:val="29"/>
              </w:numPr>
              <w:ind w:left="340" w:hanging="227"/>
            </w:pPr>
            <w:r>
              <w:rPr>
                <w:noProof/>
              </w:rPr>
              <w:t>Traduzione ed elaborazione dei dialoghi originali in lingua italiana, nel rispetto del sincronismo visivo, ritmico e labiale</w:t>
            </w:r>
          </w:p>
          <w:p w:rsidR="0035382E" w:rsidRDefault="0035382E" w:rsidP="0035382E">
            <w:pPr>
              <w:pStyle w:val="ADA-Attivit"/>
              <w:numPr>
                <w:ilvl w:val="0"/>
                <w:numId w:val="29"/>
              </w:numPr>
              <w:ind w:left="340" w:hanging="227"/>
            </w:pPr>
            <w:r>
              <w:rPr>
                <w:noProof/>
              </w:rPr>
              <w:t>Realizzazione di dialoghi per sottotitoli</w:t>
            </w:r>
          </w:p>
          <w:p w:rsidR="0035382E" w:rsidRDefault="0035382E" w:rsidP="0035382E">
            <w:pPr>
              <w:pStyle w:val="ADA-Attivit"/>
              <w:numPr>
                <w:ilvl w:val="0"/>
                <w:numId w:val="29"/>
              </w:numPr>
              <w:ind w:left="340" w:hanging="227"/>
            </w:pPr>
            <w:r>
              <w:rPr>
                <w:noProof/>
              </w:rPr>
              <w:t>Stesura di copioni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ADA.20.30.85</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DOPPIAGGIO - POST-SINCRONIZZAZIONE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Realizzazione delle colonne sonore in lingua italiana degli audiovisivi stranieri</w:t>
            </w:r>
          </w:p>
          <w:p w:rsidR="0035382E" w:rsidRDefault="0035382E" w:rsidP="0035382E">
            <w:pPr>
              <w:pStyle w:val="ADA-Attivit"/>
              <w:numPr>
                <w:ilvl w:val="0"/>
                <w:numId w:val="29"/>
              </w:numPr>
              <w:ind w:left="340" w:hanging="227"/>
            </w:pPr>
            <w:r>
              <w:rPr>
                <w:noProof/>
              </w:rPr>
              <w:t>Scelta delle voci in base al copione</w:t>
            </w:r>
          </w:p>
          <w:p w:rsidR="0035382E" w:rsidRDefault="0035382E" w:rsidP="0035382E">
            <w:pPr>
              <w:pStyle w:val="ADA-Attivit"/>
              <w:numPr>
                <w:ilvl w:val="0"/>
                <w:numId w:val="29"/>
              </w:numPr>
              <w:ind w:left="340" w:hanging="227"/>
            </w:pPr>
            <w:r>
              <w:rPr>
                <w:noProof/>
              </w:rPr>
              <w:t>Esecuzione delle registrazioni delle voci</w:t>
            </w:r>
          </w:p>
          <w:p w:rsidR="0035382E" w:rsidRDefault="0035382E" w:rsidP="0035382E">
            <w:pPr>
              <w:pStyle w:val="ADA-Attivit"/>
              <w:numPr>
                <w:ilvl w:val="0"/>
                <w:numId w:val="29"/>
              </w:numPr>
              <w:ind w:left="340" w:hanging="227"/>
            </w:pPr>
            <w:r>
              <w:rPr>
                <w:noProof/>
              </w:rPr>
              <w:t>Sincronizzazione delle colonne audio</w:t>
            </w:r>
          </w:p>
          <w:p w:rsidR="0035382E" w:rsidRDefault="0035382E" w:rsidP="0035382E">
            <w:pPr>
              <w:pStyle w:val="ADA-Attivit"/>
              <w:numPr>
                <w:ilvl w:val="0"/>
                <w:numId w:val="29"/>
              </w:numPr>
              <w:ind w:left="340" w:hanging="227"/>
            </w:pPr>
            <w:r>
              <w:rPr>
                <w:noProof/>
              </w:rPr>
              <w:t>Esecuzione del mixaggio audio</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ADA.20.30.86</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RESTAURO DIGITALE DELLE IMMAGINI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Esame qualitativo di materiale cinematografico e video danneggiato proveniente da diversi supporti (pellicola, registrazioni video con sistemi elettronici analogici e digitali)</w:t>
            </w:r>
          </w:p>
          <w:p w:rsidR="0035382E" w:rsidRDefault="0035382E" w:rsidP="0035382E">
            <w:pPr>
              <w:pStyle w:val="ADA-Attivit"/>
              <w:numPr>
                <w:ilvl w:val="0"/>
                <w:numId w:val="29"/>
              </w:numPr>
              <w:ind w:left="340" w:hanging="227"/>
            </w:pPr>
            <w:r>
              <w:rPr>
                <w:noProof/>
              </w:rPr>
              <w:t>Acquisizione, pulizia e restauro digitali</w:t>
            </w:r>
          </w:p>
          <w:p w:rsidR="0035382E" w:rsidRDefault="0035382E" w:rsidP="0035382E">
            <w:pPr>
              <w:pStyle w:val="ADA-Attivit"/>
              <w:numPr>
                <w:ilvl w:val="0"/>
                <w:numId w:val="29"/>
              </w:numPr>
              <w:ind w:left="340" w:hanging="227"/>
            </w:pPr>
            <w:r>
              <w:rPr>
                <w:noProof/>
              </w:rPr>
              <w:t>Masterizzazione e archiviazione dei materiali audiovisivi trattati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ADA.20.31.87</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PROMOZIONE E DISTRIBUZIONE DI PRODOTTI DI SPETTACOLO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Organizzazione della distribuzione del prodotto audiovisivo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Attuazione di piani di attività di fund raising</w:t>
            </w:r>
          </w:p>
          <w:p w:rsidR="0035382E" w:rsidRDefault="0035382E" w:rsidP="0035382E">
            <w:pPr>
              <w:pStyle w:val="ADA-Attivit"/>
              <w:numPr>
                <w:ilvl w:val="0"/>
                <w:numId w:val="29"/>
              </w:numPr>
              <w:ind w:left="340" w:hanging="227"/>
            </w:pPr>
            <w:r>
              <w:rPr>
                <w:noProof/>
              </w:rPr>
              <w:t>Realizzazione di analisi di mercato</w:t>
            </w:r>
          </w:p>
          <w:p w:rsidR="0035382E" w:rsidRDefault="0035382E" w:rsidP="0035382E">
            <w:pPr>
              <w:pStyle w:val="ADA-Attivit"/>
              <w:numPr>
                <w:ilvl w:val="0"/>
                <w:numId w:val="29"/>
              </w:numPr>
              <w:ind w:left="340" w:hanging="227"/>
            </w:pPr>
            <w:r>
              <w:rPr>
                <w:noProof/>
              </w:rPr>
              <w:t>Definizione del piano marketing</w:t>
            </w:r>
          </w:p>
          <w:p w:rsidR="0035382E" w:rsidRDefault="0035382E" w:rsidP="0035382E">
            <w:pPr>
              <w:pStyle w:val="ADA-Attivit"/>
              <w:numPr>
                <w:ilvl w:val="0"/>
                <w:numId w:val="29"/>
              </w:numPr>
              <w:ind w:left="340" w:hanging="227"/>
            </w:pPr>
            <w:r>
              <w:rPr>
                <w:noProof/>
              </w:rPr>
              <w:t>Definizione delle politiche di prezzo</w:t>
            </w:r>
          </w:p>
          <w:p w:rsidR="0035382E" w:rsidRDefault="0035382E" w:rsidP="0035382E">
            <w:pPr>
              <w:pStyle w:val="ADA-Attivit"/>
              <w:numPr>
                <w:ilvl w:val="0"/>
                <w:numId w:val="29"/>
              </w:numPr>
              <w:ind w:left="340" w:hanging="227"/>
            </w:pPr>
            <w:r>
              <w:rPr>
                <w:noProof/>
              </w:rPr>
              <w:t>Definizione delle politiche di distribuzione (circuiti, teatri/spazi, rassegne/festival, ecc.)</w:t>
            </w:r>
          </w:p>
          <w:p w:rsidR="0035382E" w:rsidRDefault="0035382E" w:rsidP="0035382E">
            <w:pPr>
              <w:pStyle w:val="ADA-Attivit"/>
              <w:numPr>
                <w:ilvl w:val="0"/>
                <w:numId w:val="29"/>
              </w:numPr>
              <w:ind w:left="340" w:hanging="227"/>
            </w:pPr>
            <w:r>
              <w:rPr>
                <w:noProof/>
              </w:rPr>
              <w:t>Definizione delle politiche di promozione e comunicazione (cartaceo, web, video, inviti, presenze ad eventi, ecc.)</w:t>
            </w:r>
          </w:p>
          <w:p w:rsidR="0035382E" w:rsidRDefault="0035382E" w:rsidP="0035382E">
            <w:pPr>
              <w:pStyle w:val="ADA-Attivit"/>
              <w:numPr>
                <w:ilvl w:val="0"/>
                <w:numId w:val="29"/>
              </w:numPr>
              <w:ind w:left="340" w:hanging="227"/>
            </w:pPr>
            <w:r>
              <w:rPr>
                <w:noProof/>
              </w:rPr>
              <w:t>Gestione della trattativa economica e delle condizioni logistiche e tecniche con gli interlocutori di riferimento</w:t>
            </w:r>
          </w:p>
          <w:p w:rsidR="0035382E" w:rsidRDefault="0035382E" w:rsidP="0035382E">
            <w:pPr>
              <w:pStyle w:val="ADA-Attivit"/>
              <w:numPr>
                <w:ilvl w:val="0"/>
                <w:numId w:val="29"/>
              </w:numPr>
              <w:ind w:left="340" w:hanging="227"/>
            </w:pPr>
            <w:r>
              <w:rPr>
                <w:noProof/>
              </w:rPr>
              <w:t>Cura delle relazioni con gli EE.LL, le istituzioni e i diversi stakeholder</w:t>
            </w:r>
          </w:p>
          <w:p w:rsidR="0035382E" w:rsidRDefault="0035382E" w:rsidP="0035382E">
            <w:pPr>
              <w:pStyle w:val="ADA-Attivit"/>
              <w:numPr>
                <w:ilvl w:val="0"/>
                <w:numId w:val="29"/>
              </w:numPr>
              <w:ind w:left="340" w:hanging="227"/>
            </w:pPr>
            <w:r>
              <w:rPr>
                <w:noProof/>
              </w:rPr>
              <w:t>Predisposizione di materiali informativi e promozionali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ADA.20.31.88</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GESTIONE DI SALE TEATRALI E CINEMATOGRAFICHE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Organizzazione della distribuzione del prodotto audiovisivo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Cura degli aspetti amministrativi relativi all'esercizio</w:t>
            </w:r>
          </w:p>
          <w:p w:rsidR="0035382E" w:rsidRDefault="0035382E" w:rsidP="0035382E">
            <w:pPr>
              <w:pStyle w:val="ADA-Attivit"/>
              <w:numPr>
                <w:ilvl w:val="0"/>
                <w:numId w:val="29"/>
              </w:numPr>
              <w:ind w:left="340" w:hanging="227"/>
            </w:pPr>
            <w:r>
              <w:rPr>
                <w:noProof/>
              </w:rPr>
              <w:t>Programmazione delle attività dell'esercizio</w:t>
            </w:r>
          </w:p>
          <w:p w:rsidR="0035382E" w:rsidRDefault="0035382E" w:rsidP="0035382E">
            <w:pPr>
              <w:pStyle w:val="ADA-Attivit"/>
              <w:numPr>
                <w:ilvl w:val="0"/>
                <w:numId w:val="29"/>
              </w:numPr>
              <w:ind w:left="340" w:hanging="227"/>
            </w:pPr>
            <w:r>
              <w:rPr>
                <w:noProof/>
              </w:rPr>
              <w:t>Coordinamento del personale</w:t>
            </w:r>
          </w:p>
          <w:p w:rsidR="0035382E" w:rsidRDefault="0035382E" w:rsidP="0035382E">
            <w:pPr>
              <w:pStyle w:val="ADA-Attivit"/>
              <w:numPr>
                <w:ilvl w:val="0"/>
                <w:numId w:val="29"/>
              </w:numPr>
              <w:ind w:left="340" w:hanging="227"/>
            </w:pPr>
            <w:r>
              <w:rPr>
                <w:noProof/>
              </w:rPr>
              <w:t>Selezione degli spettacoli</w:t>
            </w:r>
          </w:p>
          <w:p w:rsidR="0035382E" w:rsidRDefault="0035382E" w:rsidP="0035382E">
            <w:pPr>
              <w:pStyle w:val="ADA-Attivit"/>
              <w:numPr>
                <w:ilvl w:val="0"/>
                <w:numId w:val="29"/>
              </w:numPr>
              <w:ind w:left="340" w:hanging="227"/>
            </w:pPr>
            <w:r>
              <w:rPr>
                <w:noProof/>
              </w:rPr>
              <w:t>Cura della scaletta degli eventi</w:t>
            </w:r>
          </w:p>
          <w:p w:rsidR="0035382E" w:rsidRDefault="0035382E" w:rsidP="0035382E">
            <w:pPr>
              <w:pStyle w:val="ADA-Attivit"/>
              <w:numPr>
                <w:ilvl w:val="0"/>
                <w:numId w:val="29"/>
              </w:numPr>
              <w:ind w:left="340" w:hanging="227"/>
            </w:pPr>
            <w:r>
              <w:rPr>
                <w:noProof/>
              </w:rPr>
              <w:t>Assistenza al pubblico</w:t>
            </w:r>
          </w:p>
          <w:p w:rsidR="0035382E" w:rsidRDefault="0035382E" w:rsidP="0035382E">
            <w:pPr>
              <w:pStyle w:val="ADA-Attivit"/>
              <w:numPr>
                <w:ilvl w:val="0"/>
                <w:numId w:val="29"/>
              </w:numPr>
              <w:ind w:left="340" w:hanging="227"/>
            </w:pPr>
            <w:r>
              <w:rPr>
                <w:noProof/>
              </w:rPr>
              <w:t>Controllo della corretta applicazione delle norme sulla sicurezza</w:t>
            </w:r>
          </w:p>
          <w:p w:rsidR="0035382E" w:rsidRDefault="0035382E" w:rsidP="0035382E">
            <w:pPr>
              <w:pStyle w:val="ADA-Attivit"/>
              <w:numPr>
                <w:ilvl w:val="0"/>
                <w:numId w:val="29"/>
              </w:numPr>
              <w:ind w:left="340" w:hanging="227"/>
            </w:pPr>
            <w:r>
              <w:rPr>
                <w:noProof/>
              </w:rPr>
              <w:t>Verifica della documentazione necessaria prima dell'inizio dello spettacolo</w:t>
            </w:r>
          </w:p>
          <w:p w:rsidR="0035382E" w:rsidRDefault="0035382E" w:rsidP="0035382E">
            <w:pPr>
              <w:pStyle w:val="ADA-Attivit"/>
              <w:numPr>
                <w:ilvl w:val="0"/>
                <w:numId w:val="29"/>
              </w:numPr>
              <w:ind w:left="340" w:hanging="227"/>
            </w:pPr>
            <w:r>
              <w:rPr>
                <w:noProof/>
              </w:rPr>
              <w:t>Cura dei rapporti con enti e istituzioni (es. Siae, ecc.)</w:t>
            </w:r>
          </w:p>
          <w:p w:rsidR="0035382E" w:rsidRDefault="0035382E" w:rsidP="0035382E">
            <w:pPr>
              <w:pStyle w:val="ADA-Attivit"/>
              <w:numPr>
                <w:ilvl w:val="0"/>
                <w:numId w:val="29"/>
              </w:numPr>
              <w:ind w:left="340" w:hanging="227"/>
            </w:pPr>
            <w:r>
              <w:rPr>
                <w:noProof/>
              </w:rPr>
              <w:t>Cura dei rapporti con le case cinematografiche o con le compagnie teatrali</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ADA.20.31.89</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PROIEZIONE CINEMATOGRAFICA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Organizzazione della distribuzione del prodotto audiovisivo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Accensione degli impianti di sala (audio, luci e condizionamento)</w:t>
            </w:r>
          </w:p>
          <w:p w:rsidR="0035382E" w:rsidRDefault="0035382E" w:rsidP="0035382E">
            <w:pPr>
              <w:pStyle w:val="ADA-Attivit"/>
              <w:numPr>
                <w:ilvl w:val="0"/>
                <w:numId w:val="29"/>
              </w:numPr>
              <w:ind w:left="340" w:hanging="227"/>
            </w:pPr>
            <w:r>
              <w:rPr>
                <w:noProof/>
              </w:rPr>
              <w:t>Accensione del proiettore digitale</w:t>
            </w:r>
          </w:p>
          <w:p w:rsidR="0035382E" w:rsidRDefault="0035382E" w:rsidP="0035382E">
            <w:pPr>
              <w:pStyle w:val="ADA-Attivit"/>
              <w:numPr>
                <w:ilvl w:val="0"/>
                <w:numId w:val="29"/>
              </w:numPr>
              <w:ind w:left="340" w:hanging="227"/>
            </w:pPr>
            <w:r>
              <w:rPr>
                <w:noProof/>
              </w:rPr>
              <w:t>Gestione del caricamento del film sul server</w:t>
            </w:r>
          </w:p>
          <w:p w:rsidR="0035382E" w:rsidRDefault="0035382E" w:rsidP="0035382E">
            <w:pPr>
              <w:pStyle w:val="ADA-Attivit"/>
              <w:numPr>
                <w:ilvl w:val="0"/>
                <w:numId w:val="29"/>
              </w:numPr>
              <w:ind w:left="340" w:hanging="227"/>
            </w:pPr>
            <w:r>
              <w:rPr>
                <w:noProof/>
              </w:rPr>
              <w:t>Preparazione della playlist</w:t>
            </w:r>
          </w:p>
          <w:p w:rsidR="0035382E" w:rsidRDefault="0035382E" w:rsidP="0035382E">
            <w:pPr>
              <w:pStyle w:val="ADA-Attivit"/>
              <w:numPr>
                <w:ilvl w:val="0"/>
                <w:numId w:val="29"/>
              </w:numPr>
              <w:ind w:left="340" w:hanging="227"/>
            </w:pPr>
            <w:r>
              <w:rPr>
                <w:noProof/>
              </w:rPr>
              <w:t>Controllo della qualità video-audio</w:t>
            </w:r>
          </w:p>
          <w:p w:rsidR="0035382E" w:rsidRDefault="0035382E" w:rsidP="0035382E">
            <w:pPr>
              <w:pStyle w:val="ADA-Attivit"/>
              <w:numPr>
                <w:ilvl w:val="0"/>
                <w:numId w:val="29"/>
              </w:numPr>
              <w:ind w:left="340" w:hanging="227"/>
            </w:pPr>
            <w:r>
              <w:rPr>
                <w:noProof/>
              </w:rPr>
              <w:t>Piccola manutenzione del proiettore digitale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ADA.20.43.130</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PRODUZIONE DI TESTI PER L'AUDIOVISIVO E LO SPETTACOLO DAL VIVO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Ideazione di opere originali</w:t>
            </w:r>
          </w:p>
          <w:p w:rsidR="0035382E" w:rsidRDefault="0035382E" w:rsidP="0035382E">
            <w:pPr>
              <w:pStyle w:val="ADA-Attivit"/>
              <w:numPr>
                <w:ilvl w:val="0"/>
                <w:numId w:val="29"/>
              </w:numPr>
              <w:ind w:left="340" w:hanging="227"/>
            </w:pPr>
            <w:r>
              <w:rPr>
                <w:noProof/>
              </w:rPr>
              <w:t>Elaborazione di soggetti, trattamenti, sceneggiature, testi drammaturgici tratti da opere editoriali, teatrali, cinematografiche, televisive o radiofoniche</w:t>
            </w:r>
          </w:p>
          <w:p w:rsidR="0035382E" w:rsidRDefault="0035382E" w:rsidP="0035382E">
            <w:pPr>
              <w:pStyle w:val="ADA-Attivit"/>
              <w:numPr>
                <w:ilvl w:val="0"/>
                <w:numId w:val="29"/>
              </w:numPr>
              <w:ind w:left="340" w:hanging="227"/>
            </w:pPr>
            <w:r>
              <w:rPr>
                <w:noProof/>
              </w:rPr>
              <w:t>Definizione della scaletta e dei tempi delle sceneggiature o dei testi drammaturgici</w:t>
            </w:r>
          </w:p>
          <w:p w:rsidR="0035382E" w:rsidRDefault="0035382E" w:rsidP="0035382E">
            <w:pPr>
              <w:pStyle w:val="ADA-Attivit"/>
              <w:numPr>
                <w:ilvl w:val="0"/>
                <w:numId w:val="29"/>
              </w:numPr>
              <w:ind w:left="340" w:hanging="227"/>
            </w:pPr>
            <w:r>
              <w:rPr>
                <w:noProof/>
              </w:rPr>
              <w:t>Adeguamento e correzione in prova delle sceneggiature e dei testi drammaturgici</w:t>
            </w:r>
          </w:p>
          <w:p w:rsidR="0035382E" w:rsidRDefault="0035382E" w:rsidP="0035382E">
            <w:pPr>
              <w:pStyle w:val="ADA-Attivit"/>
              <w:numPr>
                <w:ilvl w:val="0"/>
                <w:numId w:val="29"/>
              </w:numPr>
              <w:ind w:left="340" w:hanging="227"/>
            </w:pPr>
            <w:r>
              <w:rPr>
                <w:noProof/>
              </w:rPr>
              <w:t>Cura delle riduzioni teatrali, cinematografiche, televisive o radiofoniche di opere letterarie</w:t>
            </w:r>
          </w:p>
          <w:p w:rsidR="0035382E" w:rsidRDefault="0035382E" w:rsidP="0035382E">
            <w:pPr>
              <w:pStyle w:val="ADA-Attivit"/>
              <w:numPr>
                <w:ilvl w:val="0"/>
                <w:numId w:val="29"/>
              </w:numPr>
              <w:ind w:left="340" w:hanging="227"/>
            </w:pPr>
            <w:r>
              <w:rPr>
                <w:noProof/>
              </w:rPr>
              <w:t>Revisione e adattamento dei testi</w:t>
            </w:r>
          </w:p>
          <w:p w:rsidR="0035382E" w:rsidRDefault="0035382E" w:rsidP="0035382E">
            <w:pPr>
              <w:pStyle w:val="ADA-Attivit"/>
              <w:numPr>
                <w:ilvl w:val="0"/>
                <w:numId w:val="29"/>
              </w:numPr>
              <w:ind w:left="340" w:hanging="227"/>
            </w:pPr>
            <w:r>
              <w:rPr>
                <w:noProof/>
              </w:rPr>
              <w:t>Scrittura di opere originali in forma di soggetti, trattamenti e sceneggiature, adattamenti, testi drammaturgici, ecc.</w:t>
            </w:r>
          </w:p>
          <w:p w:rsidR="0035382E" w:rsidRDefault="0035382E" w:rsidP="0035382E">
            <w:pPr>
              <w:pStyle w:val="ADA-Attivit"/>
              <w:numPr>
                <w:ilvl w:val="0"/>
                <w:numId w:val="29"/>
              </w:numPr>
              <w:ind w:left="340" w:hanging="227"/>
            </w:pPr>
            <w:r>
              <w:rPr>
                <w:noProof/>
              </w:rPr>
              <w:t>Caratteristiche dei personaggi, dialoghi, ambienti e piani, ecc.</w:t>
            </w:r>
          </w:p>
          <w:p w:rsidR="0035382E" w:rsidRDefault="0035382E" w:rsidP="0035382E">
            <w:pPr>
              <w:pStyle w:val="ADA-Attivit"/>
              <w:numPr>
                <w:ilvl w:val="0"/>
                <w:numId w:val="29"/>
              </w:numPr>
              <w:ind w:left="340" w:hanging="227"/>
            </w:pPr>
            <w:r>
              <w:rPr>
                <w:noProof/>
              </w:rPr>
              <w:t>Proposta di soggetti, testi e sceneggiature ai produttori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ADA.20.43.131</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COMPOSIZIONE DI MUSICHE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Ideazione della linea vocale e dell'armonia</w:t>
            </w:r>
          </w:p>
          <w:p w:rsidR="0035382E" w:rsidRDefault="0035382E" w:rsidP="0035382E">
            <w:pPr>
              <w:pStyle w:val="ADA-Attivit"/>
              <w:numPr>
                <w:ilvl w:val="0"/>
                <w:numId w:val="29"/>
              </w:numPr>
              <w:ind w:left="340" w:hanging="227"/>
            </w:pPr>
            <w:r>
              <w:rPr>
                <w:noProof/>
              </w:rPr>
              <w:t>Arrangiamento di brani musicali (struttura, suono e scelta strumentazione e musicisti a cui affidare le partiture)</w:t>
            </w:r>
          </w:p>
          <w:p w:rsidR="0035382E" w:rsidRDefault="0035382E" w:rsidP="0035382E">
            <w:pPr>
              <w:pStyle w:val="ADA-Attivit"/>
              <w:numPr>
                <w:ilvl w:val="0"/>
                <w:numId w:val="29"/>
              </w:numPr>
              <w:ind w:left="340" w:hanging="227"/>
            </w:pPr>
            <w:r>
              <w:rPr>
                <w:noProof/>
              </w:rPr>
              <w:t>Utilizzo di strumenti musicali in chiave compositiva</w:t>
            </w:r>
          </w:p>
          <w:p w:rsidR="0035382E" w:rsidRDefault="0035382E" w:rsidP="0035382E">
            <w:pPr>
              <w:pStyle w:val="ADA-Attivit"/>
              <w:numPr>
                <w:ilvl w:val="0"/>
                <w:numId w:val="29"/>
              </w:numPr>
              <w:ind w:left="340" w:hanging="227"/>
            </w:pPr>
            <w:r>
              <w:rPr>
                <w:noProof/>
              </w:rPr>
              <w:t>Utilizzo software per l'elaborazione e la produzione digitale di musica</w:t>
            </w:r>
          </w:p>
          <w:p w:rsidR="0035382E" w:rsidRDefault="0035382E" w:rsidP="0035382E">
            <w:pPr>
              <w:pStyle w:val="ADA-Attivit"/>
              <w:numPr>
                <w:ilvl w:val="0"/>
                <w:numId w:val="29"/>
              </w:numPr>
              <w:ind w:left="340" w:hanging="227"/>
            </w:pPr>
            <w:r>
              <w:rPr>
                <w:noProof/>
              </w:rPr>
              <w:t>Trascrizione di brani musicali su pentagramma o supporto informatico</w:t>
            </w:r>
          </w:p>
          <w:p w:rsidR="0035382E" w:rsidRDefault="0035382E" w:rsidP="0035382E">
            <w:pPr>
              <w:pStyle w:val="ADA-Attivit"/>
              <w:numPr>
                <w:ilvl w:val="0"/>
                <w:numId w:val="29"/>
              </w:numPr>
              <w:ind w:left="340" w:hanging="227"/>
            </w:pPr>
            <w:r>
              <w:rPr>
                <w:noProof/>
              </w:rPr>
              <w:t>Deposito di brani musicali presso gli organi competenti</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ADA.20.43.132</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DELLE COREOGRAFIE DEGLI SPETTACOLI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Ideazione e scrittura coreografica</w:t>
            </w:r>
          </w:p>
          <w:p w:rsidR="0035382E" w:rsidRDefault="0035382E" w:rsidP="0035382E">
            <w:pPr>
              <w:pStyle w:val="ADA-Attivit"/>
              <w:numPr>
                <w:ilvl w:val="0"/>
                <w:numId w:val="29"/>
              </w:numPr>
              <w:ind w:left="340" w:hanging="227"/>
            </w:pPr>
            <w:r>
              <w:rPr>
                <w:noProof/>
              </w:rPr>
              <w:t>Adattamento e/o rielaborazione di coreografie</w:t>
            </w:r>
          </w:p>
          <w:p w:rsidR="0035382E" w:rsidRDefault="0035382E" w:rsidP="0035382E">
            <w:pPr>
              <w:pStyle w:val="ADA-Attivit"/>
              <w:numPr>
                <w:ilvl w:val="0"/>
                <w:numId w:val="29"/>
              </w:numPr>
              <w:ind w:left="340" w:hanging="227"/>
            </w:pPr>
            <w:r>
              <w:rPr>
                <w:noProof/>
              </w:rPr>
              <w:t>Allestimento e messa in scena di performance e di spettacolo (musica, costumi, luci, scenografie, ecc.)</w:t>
            </w:r>
          </w:p>
          <w:p w:rsidR="0035382E" w:rsidRDefault="0035382E" w:rsidP="0035382E">
            <w:pPr>
              <w:pStyle w:val="ADA-Attivit"/>
              <w:numPr>
                <w:ilvl w:val="0"/>
                <w:numId w:val="29"/>
              </w:numPr>
              <w:ind w:left="340" w:hanging="227"/>
            </w:pPr>
            <w:r>
              <w:rPr>
                <w:noProof/>
              </w:rPr>
              <w:t>Cura del movimento scenico e performativo</w:t>
            </w:r>
          </w:p>
          <w:p w:rsidR="0035382E" w:rsidRDefault="0035382E" w:rsidP="0035382E">
            <w:pPr>
              <w:pStyle w:val="ADA-Attivit"/>
              <w:numPr>
                <w:ilvl w:val="0"/>
                <w:numId w:val="29"/>
              </w:numPr>
              <w:ind w:left="340" w:hanging="227"/>
            </w:pPr>
            <w:r>
              <w:rPr>
                <w:noProof/>
              </w:rPr>
              <w:t>Partecipazione agli spettacoli in tournée, piattaforme e meeting nazionali e internazionali</w:t>
            </w:r>
          </w:p>
          <w:p w:rsidR="0035382E" w:rsidRDefault="0035382E" w:rsidP="0035382E">
            <w:pPr>
              <w:pStyle w:val="ADA-Attivit"/>
              <w:numPr>
                <w:ilvl w:val="0"/>
                <w:numId w:val="29"/>
              </w:numPr>
              <w:ind w:left="340" w:hanging="227"/>
            </w:pPr>
            <w:r>
              <w:rPr>
                <w:noProof/>
              </w:rPr>
              <w:t>Supervisione o valutazione delle audizioni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ADA.20.43.133</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IDEAZIONE DELLE SCENOGRAFIE E DELL'ARREDO DI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del tema e del contesto in cui si sviluppa la storia (luoghi, riferimenti storici e culturali, contesto sociale, ecc.)</w:t>
            </w:r>
          </w:p>
          <w:p w:rsidR="0035382E" w:rsidRDefault="0035382E" w:rsidP="0035382E">
            <w:pPr>
              <w:pStyle w:val="ADA-Attivit"/>
              <w:numPr>
                <w:ilvl w:val="0"/>
                <w:numId w:val="29"/>
              </w:numPr>
              <w:ind w:left="340" w:hanging="227"/>
            </w:pPr>
            <w:r>
              <w:rPr>
                <w:noProof/>
              </w:rPr>
              <w:t>Ricerche in merito a materiali, ambientazioni, ecc.</w:t>
            </w:r>
          </w:p>
          <w:p w:rsidR="0035382E" w:rsidRDefault="0035382E" w:rsidP="0035382E">
            <w:pPr>
              <w:pStyle w:val="ADA-Attivit"/>
              <w:numPr>
                <w:ilvl w:val="0"/>
                <w:numId w:val="29"/>
              </w:numPr>
              <w:ind w:left="340" w:hanging="227"/>
            </w:pPr>
            <w:r>
              <w:rPr>
                <w:noProof/>
              </w:rPr>
              <w:t>Definizione degli ambienti, sia in esterni che in interni, rispetto alle varie scene in cui si sviluppa il copione</w:t>
            </w:r>
          </w:p>
          <w:p w:rsidR="0035382E" w:rsidRDefault="0035382E" w:rsidP="0035382E">
            <w:pPr>
              <w:pStyle w:val="ADA-Attivit"/>
              <w:numPr>
                <w:ilvl w:val="0"/>
                <w:numId w:val="29"/>
              </w:numPr>
              <w:ind w:left="340" w:hanging="227"/>
            </w:pPr>
            <w:r>
              <w:rPr>
                <w:noProof/>
              </w:rPr>
              <w:t>Realizzazione di progetti, disegni (bozzetti, schizzi, animazioni in 3d, ecc.) e modelli in scala di location, scenografie ed arredi</w:t>
            </w:r>
          </w:p>
          <w:p w:rsidR="0035382E" w:rsidRDefault="0035382E" w:rsidP="0035382E">
            <w:pPr>
              <w:pStyle w:val="ADA-Attivit"/>
              <w:numPr>
                <w:ilvl w:val="0"/>
                <w:numId w:val="29"/>
              </w:numPr>
              <w:ind w:left="340" w:hanging="227"/>
            </w:pPr>
            <w:r>
              <w:rPr>
                <w:noProof/>
              </w:rPr>
              <w:t>Individuazione degli arredi, oggettistica e dei fabbisogni da cercare/noleggiare/comprare</w:t>
            </w:r>
          </w:p>
          <w:p w:rsidR="0035382E" w:rsidRDefault="0035382E" w:rsidP="0035382E">
            <w:pPr>
              <w:pStyle w:val="ADA-Attivit"/>
              <w:numPr>
                <w:ilvl w:val="0"/>
                <w:numId w:val="29"/>
              </w:numPr>
              <w:ind w:left="340" w:hanging="227"/>
            </w:pPr>
            <w:r>
              <w:rPr>
                <w:noProof/>
              </w:rPr>
              <w:t>Cura del carico e scarico merci, al montaggio e smontaggio degli ambienti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ADA.20.43.134</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IDEAZIONE, REALIZZAZIONE E SCELTA DEI COSTUMI DI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Raccolta e analisi di documentazione storica , artistica, fotografica e stilistica</w:t>
            </w:r>
          </w:p>
          <w:p w:rsidR="0035382E" w:rsidRDefault="0035382E" w:rsidP="0035382E">
            <w:pPr>
              <w:pStyle w:val="ADA-Attivit"/>
              <w:numPr>
                <w:ilvl w:val="0"/>
                <w:numId w:val="29"/>
              </w:numPr>
              <w:ind w:left="340" w:hanging="227"/>
            </w:pPr>
            <w:r>
              <w:rPr>
                <w:noProof/>
              </w:rPr>
              <w:t>Individuazione dello stile, della quantità e della tipologia dei costumi</w:t>
            </w:r>
          </w:p>
          <w:p w:rsidR="0035382E" w:rsidRDefault="0035382E" w:rsidP="0035382E">
            <w:pPr>
              <w:pStyle w:val="ADA-Attivit"/>
              <w:numPr>
                <w:ilvl w:val="0"/>
                <w:numId w:val="29"/>
              </w:numPr>
              <w:ind w:left="340" w:hanging="227"/>
            </w:pPr>
            <w:r>
              <w:rPr>
                <w:noProof/>
              </w:rPr>
              <w:t>Realizzazione e presentazione del progetto stilistico (es. bozzetti, disegni, raccolte di textures e tessuti, palettes cromatiche, video e/o altri eventuali media anche digitali, ecc.)</w:t>
            </w:r>
          </w:p>
          <w:p w:rsidR="0035382E" w:rsidRDefault="0035382E" w:rsidP="0035382E">
            <w:pPr>
              <w:pStyle w:val="ADA-Attivit"/>
              <w:numPr>
                <w:ilvl w:val="0"/>
                <w:numId w:val="29"/>
              </w:numPr>
              <w:ind w:left="340" w:hanging="227"/>
            </w:pPr>
            <w:r>
              <w:rPr>
                <w:noProof/>
              </w:rPr>
              <w:t>Suddivisione e catalogazione del materiale per scena e/o personaggio e/o epoca ecc.</w:t>
            </w:r>
          </w:p>
          <w:p w:rsidR="0035382E" w:rsidRDefault="0035382E" w:rsidP="0035382E">
            <w:pPr>
              <w:pStyle w:val="ADA-Attivit"/>
              <w:numPr>
                <w:ilvl w:val="0"/>
                <w:numId w:val="29"/>
              </w:numPr>
              <w:ind w:left="340" w:hanging="227"/>
            </w:pPr>
            <w:r>
              <w:rPr>
                <w:noProof/>
              </w:rPr>
              <w:t>Elaborazione di un piano tecnico ed economico per l'approvvigionamento e/o la realizzazione del materiale</w:t>
            </w:r>
          </w:p>
          <w:p w:rsidR="0035382E" w:rsidRDefault="0035382E" w:rsidP="0035382E">
            <w:pPr>
              <w:pStyle w:val="ADA-Attivit"/>
              <w:numPr>
                <w:ilvl w:val="0"/>
                <w:numId w:val="29"/>
              </w:numPr>
              <w:ind w:left="340" w:hanging="227"/>
            </w:pPr>
            <w:r>
              <w:rPr>
                <w:noProof/>
              </w:rPr>
              <w:t>Prove di vestibilità e funzionalità su attori e richiesta di eventuali modifiche</w:t>
            </w:r>
          </w:p>
          <w:p w:rsidR="0035382E" w:rsidRDefault="0035382E" w:rsidP="0035382E">
            <w:pPr>
              <w:pStyle w:val="ADA-Attivit"/>
              <w:numPr>
                <w:ilvl w:val="0"/>
                <w:numId w:val="29"/>
              </w:numPr>
              <w:ind w:left="340" w:hanging="227"/>
            </w:pPr>
            <w:r>
              <w:rPr>
                <w:noProof/>
              </w:rPr>
              <w:t>Supervisione della corretta manutenzione e pulizia del materiale durante le riprese</w:t>
            </w:r>
          </w:p>
          <w:p w:rsidR="0035382E" w:rsidRDefault="0035382E" w:rsidP="0035382E">
            <w:pPr>
              <w:pStyle w:val="ADA-Attivit"/>
              <w:numPr>
                <w:ilvl w:val="0"/>
                <w:numId w:val="29"/>
              </w:numPr>
              <w:ind w:left="340" w:hanging="227"/>
            </w:pPr>
            <w:r>
              <w:rPr>
                <w:noProof/>
              </w:rPr>
              <w:t>Supervisione a fine lavorazione della destinazione del materiale usato (reso noleggio e sponsor)</w:t>
            </w:r>
          </w:p>
          <w:p w:rsidR="0035382E" w:rsidRDefault="0035382E" w:rsidP="0035382E">
            <w:pPr>
              <w:pStyle w:val="ADA-Attivit"/>
              <w:numPr>
                <w:ilvl w:val="0"/>
                <w:numId w:val="29"/>
              </w:numPr>
              <w:ind w:left="340" w:hanging="227"/>
            </w:pPr>
            <w:r>
              <w:rPr>
                <w:noProof/>
              </w:rPr>
              <w:t>Custodia e manutenzione dei costumi durante le fasi di lavorazione</w:t>
            </w:r>
          </w:p>
          <w:p w:rsidR="0035382E" w:rsidRDefault="0035382E" w:rsidP="0035382E">
            <w:pPr>
              <w:pStyle w:val="ADA-Attivit"/>
              <w:numPr>
                <w:ilvl w:val="0"/>
                <w:numId w:val="29"/>
              </w:numPr>
              <w:ind w:left="340" w:hanging="227"/>
            </w:pPr>
            <w:r>
              <w:rPr>
                <w:noProof/>
              </w:rPr>
              <w:t>Supervisione della fase di prova costume per attori e figurazioni</w:t>
            </w:r>
          </w:p>
          <w:p w:rsidR="0035382E" w:rsidRPr="00233310" w:rsidRDefault="0035382E" w:rsidP="005703E4">
            <w:pPr>
              <w:pStyle w:val="ADA-Chiusura"/>
            </w:pPr>
          </w:p>
        </w:tc>
      </w:tr>
    </w:tbl>
    <w:p w:rsidR="00CF19F5" w:rsidRDefault="00CF19F5"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ADA.20.44.135</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COSTRUZIONE E MOVIMENTAZIONE DELLA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Realizzazione tecnica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Costruzione o modifica di elementi inerenti l'impianto e l'arredo scenografico secondo bozzetti o disegni dello scenografo</w:t>
            </w:r>
          </w:p>
          <w:p w:rsidR="0035382E" w:rsidRDefault="0035382E" w:rsidP="0035382E">
            <w:pPr>
              <w:pStyle w:val="ADA-Attivit"/>
              <w:numPr>
                <w:ilvl w:val="0"/>
                <w:numId w:val="29"/>
              </w:numPr>
              <w:ind w:left="340" w:hanging="227"/>
            </w:pPr>
            <w:r>
              <w:rPr>
                <w:noProof/>
              </w:rPr>
              <w:t>Preparazione delle quinte</w:t>
            </w:r>
          </w:p>
          <w:p w:rsidR="0035382E" w:rsidRDefault="0035382E" w:rsidP="0035382E">
            <w:pPr>
              <w:pStyle w:val="ADA-Attivit"/>
              <w:numPr>
                <w:ilvl w:val="0"/>
                <w:numId w:val="29"/>
              </w:numPr>
              <w:ind w:left="340" w:hanging="227"/>
            </w:pPr>
            <w:r>
              <w:rPr>
                <w:noProof/>
              </w:rPr>
              <w:t>Prova di assemblaggio dell'impianto scenografico e degli arredi in ditta e su set</w:t>
            </w:r>
          </w:p>
          <w:p w:rsidR="0035382E" w:rsidRDefault="0035382E" w:rsidP="0035382E">
            <w:pPr>
              <w:pStyle w:val="ADA-Attivit"/>
              <w:numPr>
                <w:ilvl w:val="0"/>
                <w:numId w:val="29"/>
              </w:numPr>
              <w:ind w:left="340" w:hanging="227"/>
            </w:pPr>
            <w:r>
              <w:rPr>
                <w:noProof/>
              </w:rPr>
              <w:t>Montaggio dell'impianto scenografico</w:t>
            </w:r>
          </w:p>
          <w:p w:rsidR="0035382E" w:rsidRDefault="0035382E" w:rsidP="0035382E">
            <w:pPr>
              <w:pStyle w:val="ADA-Attivit"/>
              <w:numPr>
                <w:ilvl w:val="0"/>
                <w:numId w:val="29"/>
              </w:numPr>
              <w:ind w:left="340" w:hanging="227"/>
            </w:pPr>
            <w:r>
              <w:rPr>
                <w:noProof/>
              </w:rPr>
              <w:t>Realizzazione di sopralluoghi tecnici</w:t>
            </w:r>
          </w:p>
          <w:p w:rsidR="0035382E" w:rsidRDefault="0035382E" w:rsidP="0035382E">
            <w:pPr>
              <w:pStyle w:val="ADA-Attivit"/>
              <w:numPr>
                <w:ilvl w:val="0"/>
                <w:numId w:val="29"/>
              </w:numPr>
              <w:ind w:left="340" w:hanging="227"/>
            </w:pPr>
            <w:r>
              <w:rPr>
                <w:noProof/>
              </w:rPr>
              <w:t>Interventi di restauro, invecchiamento, modifica, ricostruzione finalizzate all'adattamento dell'arredo, dei complementi e di piccoli elementi scenografici</w:t>
            </w:r>
          </w:p>
          <w:p w:rsidR="0035382E" w:rsidRDefault="0035382E" w:rsidP="0035382E">
            <w:pPr>
              <w:pStyle w:val="ADA-Attivit"/>
              <w:numPr>
                <w:ilvl w:val="0"/>
                <w:numId w:val="29"/>
              </w:numPr>
              <w:ind w:left="340" w:hanging="227"/>
            </w:pPr>
            <w:r>
              <w:rPr>
                <w:noProof/>
              </w:rPr>
              <w:t>Definizione del fabbisogno di scena e messa a disposizione degli oggetti in modo funzionale rispetto ai tempi di lavorazione</w:t>
            </w:r>
          </w:p>
          <w:p w:rsidR="0035382E" w:rsidRDefault="0035382E" w:rsidP="0035382E">
            <w:pPr>
              <w:pStyle w:val="ADA-Attivit"/>
              <w:numPr>
                <w:ilvl w:val="0"/>
                <w:numId w:val="29"/>
              </w:numPr>
              <w:ind w:left="340" w:hanging="227"/>
            </w:pPr>
            <w:r>
              <w:rPr>
                <w:noProof/>
              </w:rPr>
              <w:t>Stoccaggio su mezzo di trasporto degli elementi inerenti l'arredo scenografico</w:t>
            </w:r>
          </w:p>
          <w:p w:rsidR="0035382E" w:rsidRDefault="0035382E" w:rsidP="0035382E">
            <w:pPr>
              <w:pStyle w:val="ADA-Attivit"/>
              <w:numPr>
                <w:ilvl w:val="0"/>
                <w:numId w:val="29"/>
              </w:numPr>
              <w:ind w:left="340" w:hanging="227"/>
            </w:pPr>
            <w:r>
              <w:rPr>
                <w:noProof/>
              </w:rPr>
              <w:t>Predisposizione di adeguamenti strutturali per la realizzazione delle movimentazioni su palcoscenico</w:t>
            </w:r>
          </w:p>
          <w:p w:rsidR="0035382E" w:rsidRDefault="0035382E" w:rsidP="0035382E">
            <w:pPr>
              <w:pStyle w:val="ADA-Attivit"/>
              <w:numPr>
                <w:ilvl w:val="0"/>
                <w:numId w:val="29"/>
              </w:numPr>
              <w:ind w:left="340" w:hanging="227"/>
            </w:pPr>
            <w:r>
              <w:rPr>
                <w:noProof/>
              </w:rPr>
              <w:t>Verifica della funzionalità dell'allestimento dell'impianto scenico in loco ed eventuale assistenza durante gli spettacoli</w:t>
            </w:r>
          </w:p>
          <w:p w:rsidR="0035382E" w:rsidRDefault="0035382E" w:rsidP="0035382E">
            <w:pPr>
              <w:pStyle w:val="ADA-Attivit"/>
              <w:numPr>
                <w:ilvl w:val="0"/>
                <w:numId w:val="29"/>
              </w:numPr>
              <w:ind w:left="340" w:hanging="227"/>
            </w:pPr>
            <w:r>
              <w:rPr>
                <w:noProof/>
              </w:rPr>
              <w:t>Movimentazione delle scene secondo parametri predefiniti durante la rappresentazione teatrale, attraverso specifiche modalità e con l'utilizzo di macchine e congegni mobili (ambito teatrale)</w:t>
            </w:r>
          </w:p>
          <w:p w:rsidR="0035382E" w:rsidRDefault="0035382E" w:rsidP="0035382E">
            <w:pPr>
              <w:pStyle w:val="ADA-Attivit"/>
              <w:numPr>
                <w:ilvl w:val="0"/>
                <w:numId w:val="29"/>
              </w:numPr>
              <w:ind w:left="340" w:hanging="227"/>
            </w:pPr>
            <w:r>
              <w:rPr>
                <w:noProof/>
              </w:rPr>
              <w:t>Posizionamento degli elementi di scena (es. mobili, arredi, oggettistica, ecc.)</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ADA.20.44.136</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DELLE PITTURE DI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Realizzazione tecnica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Preparazione pittorica dei vari supporti in funzione del materiale utilizzato (stucco, legno, pietra, ecc.)</w:t>
            </w:r>
          </w:p>
          <w:p w:rsidR="0035382E" w:rsidRDefault="0035382E" w:rsidP="0035382E">
            <w:pPr>
              <w:pStyle w:val="ADA-Attivit"/>
              <w:numPr>
                <w:ilvl w:val="0"/>
                <w:numId w:val="29"/>
              </w:numPr>
              <w:ind w:left="340" w:hanging="227"/>
            </w:pPr>
            <w:r>
              <w:rPr>
                <w:noProof/>
              </w:rPr>
              <w:t>Decorazione pittorica</w:t>
            </w:r>
          </w:p>
          <w:p w:rsidR="0035382E" w:rsidRDefault="0035382E" w:rsidP="0035382E">
            <w:pPr>
              <w:pStyle w:val="ADA-Attivit"/>
              <w:numPr>
                <w:ilvl w:val="0"/>
                <w:numId w:val="29"/>
              </w:numPr>
              <w:ind w:left="340" w:hanging="227"/>
            </w:pPr>
            <w:r>
              <w:rPr>
                <w:noProof/>
              </w:rPr>
              <w:t>Riproduzione di diverse tipologie di texture e materie</w:t>
            </w:r>
          </w:p>
          <w:p w:rsidR="0035382E" w:rsidRDefault="0035382E" w:rsidP="0035382E">
            <w:pPr>
              <w:pStyle w:val="ADA-Attivit"/>
              <w:numPr>
                <w:ilvl w:val="0"/>
                <w:numId w:val="29"/>
              </w:numPr>
              <w:ind w:left="340" w:hanging="227"/>
            </w:pPr>
            <w:r>
              <w:rPr>
                <w:noProof/>
              </w:rPr>
              <w:t>Applicazione di foglia oro/argento/rame</w:t>
            </w:r>
          </w:p>
          <w:p w:rsidR="0035382E" w:rsidRDefault="0035382E" w:rsidP="0035382E">
            <w:pPr>
              <w:pStyle w:val="ADA-Attivit"/>
              <w:numPr>
                <w:ilvl w:val="0"/>
                <w:numId w:val="29"/>
              </w:numPr>
              <w:ind w:left="340" w:hanging="227"/>
            </w:pPr>
            <w:r>
              <w:rPr>
                <w:noProof/>
              </w:rPr>
              <w:t>Realizzazione finti legni, marmi, metalli, ecc.</w:t>
            </w:r>
          </w:p>
          <w:p w:rsidR="0035382E" w:rsidRDefault="0035382E" w:rsidP="0035382E">
            <w:pPr>
              <w:pStyle w:val="ADA-Attivit"/>
              <w:numPr>
                <w:ilvl w:val="0"/>
                <w:numId w:val="29"/>
              </w:numPr>
              <w:ind w:left="340" w:hanging="227"/>
            </w:pPr>
            <w:r>
              <w:rPr>
                <w:noProof/>
              </w:rPr>
              <w:t>Realizzazione di patinatura, invecchiamenti e antichizzazioni</w:t>
            </w:r>
          </w:p>
          <w:p w:rsidR="0035382E" w:rsidRDefault="0035382E" w:rsidP="0035382E">
            <w:pPr>
              <w:pStyle w:val="ADA-Attivit"/>
              <w:numPr>
                <w:ilvl w:val="0"/>
                <w:numId w:val="29"/>
              </w:numPr>
              <w:ind w:left="340" w:hanging="227"/>
            </w:pPr>
            <w:r>
              <w:rPr>
                <w:noProof/>
              </w:rPr>
              <w:t>Realizzazione di schizzi, disegni, ritrattistica, affreschi, fondali in base alle esigenze scenografiche</w:t>
            </w:r>
          </w:p>
          <w:p w:rsidR="0035382E" w:rsidRDefault="0035382E" w:rsidP="0035382E">
            <w:pPr>
              <w:pStyle w:val="ADA-Attivit"/>
              <w:numPr>
                <w:ilvl w:val="0"/>
                <w:numId w:val="29"/>
              </w:numPr>
              <w:ind w:left="340" w:hanging="227"/>
            </w:pPr>
            <w:r>
              <w:rPr>
                <w:noProof/>
              </w:rPr>
              <w:t>Realizzazione e posa in opera di carte da parati</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ADA.20.45.137</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DELLA FOTOGRAFIA CINE-AUDIOVISIVA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immagine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Individuazione delle soluzioni estetiche in funzione alle esigenze comunicative ed espressive (es. in funzione della storia e dei personaggi coinvolti, del contesto e degli ambienti in cui si sviluppa, ecc.)</w:t>
            </w:r>
          </w:p>
          <w:p w:rsidR="0035382E" w:rsidRDefault="0035382E" w:rsidP="0035382E">
            <w:pPr>
              <w:pStyle w:val="ADA-Attivit"/>
              <w:numPr>
                <w:ilvl w:val="0"/>
                <w:numId w:val="29"/>
              </w:numPr>
              <w:ind w:left="340" w:hanging="227"/>
            </w:pPr>
            <w:r>
              <w:rPr>
                <w:noProof/>
              </w:rPr>
              <w:t>Traduzione della sceneggiatura in immagini fotografiche visivamente coerenti</w:t>
            </w:r>
          </w:p>
          <w:p w:rsidR="0035382E" w:rsidRDefault="0035382E" w:rsidP="0035382E">
            <w:pPr>
              <w:pStyle w:val="ADA-Attivit"/>
              <w:numPr>
                <w:ilvl w:val="0"/>
                <w:numId w:val="29"/>
              </w:numPr>
              <w:ind w:left="340" w:hanging="227"/>
            </w:pPr>
            <w:r>
              <w:rPr>
                <w:noProof/>
              </w:rPr>
              <w:t>Individuazione, nei diversi ambienti (interni/esterni, notturno/diurno), delle migliori condizioni di luce</w:t>
            </w:r>
          </w:p>
          <w:p w:rsidR="0035382E" w:rsidRDefault="0035382E" w:rsidP="0035382E">
            <w:pPr>
              <w:pStyle w:val="ADA-Attivit"/>
              <w:numPr>
                <w:ilvl w:val="0"/>
                <w:numId w:val="29"/>
              </w:numPr>
              <w:ind w:left="340" w:hanging="227"/>
            </w:pPr>
            <w:r>
              <w:rPr>
                <w:noProof/>
              </w:rPr>
              <w:t>Scelta delle attrezzature (cineprese, ottica, ecc.) in funzione del risultato tecnico-artistico ed espressivo da conseguire</w:t>
            </w:r>
          </w:p>
          <w:p w:rsidR="0035382E" w:rsidRDefault="0035382E" w:rsidP="0035382E">
            <w:pPr>
              <w:pStyle w:val="ADA-Attivit"/>
              <w:numPr>
                <w:ilvl w:val="0"/>
                <w:numId w:val="29"/>
              </w:numPr>
              <w:ind w:left="340" w:hanging="227"/>
            </w:pPr>
            <w:r>
              <w:rPr>
                <w:noProof/>
              </w:rPr>
              <w:t>Definizione della tipologia e del posizionamento dei corpi illuminanti</w:t>
            </w:r>
          </w:p>
          <w:p w:rsidR="0035382E" w:rsidRDefault="0035382E" w:rsidP="0035382E">
            <w:pPr>
              <w:pStyle w:val="ADA-Attivit"/>
              <w:numPr>
                <w:ilvl w:val="0"/>
                <w:numId w:val="29"/>
              </w:numPr>
              <w:ind w:left="340" w:hanging="227"/>
            </w:pPr>
            <w:r>
              <w:rPr>
                <w:noProof/>
              </w:rPr>
              <w:t>Determinazione delle tecniche e delle modalità di ripresa al fine di comporre l'inquadratura</w:t>
            </w:r>
          </w:p>
          <w:p w:rsidR="0035382E" w:rsidRDefault="0035382E" w:rsidP="0035382E">
            <w:pPr>
              <w:pStyle w:val="ADA-Attivit"/>
              <w:numPr>
                <w:ilvl w:val="0"/>
                <w:numId w:val="29"/>
              </w:numPr>
              <w:ind w:left="340" w:hanging="227"/>
            </w:pPr>
            <w:r>
              <w:rPr>
                <w:noProof/>
              </w:rPr>
              <w:t>Individuazione delle tonalità di colore e di contrasto più funzionali ad ottenere continuità stilistica e particolari effetti cromatici</w:t>
            </w:r>
          </w:p>
          <w:p w:rsidR="0035382E" w:rsidRDefault="0035382E" w:rsidP="0035382E">
            <w:pPr>
              <w:pStyle w:val="ADA-Attivit"/>
              <w:numPr>
                <w:ilvl w:val="0"/>
                <w:numId w:val="29"/>
              </w:numPr>
              <w:ind w:left="340" w:hanging="227"/>
            </w:pPr>
            <w:r>
              <w:rPr>
                <w:noProof/>
              </w:rPr>
              <w:t>Valutazione della rispondenza degli effetti ottici e digitali apportati all'estetica dell'immagine</w:t>
            </w:r>
          </w:p>
          <w:p w:rsidR="0035382E" w:rsidRDefault="0035382E" w:rsidP="0035382E">
            <w:pPr>
              <w:pStyle w:val="ADA-Attivit"/>
              <w:numPr>
                <w:ilvl w:val="0"/>
                <w:numId w:val="29"/>
              </w:numPr>
              <w:ind w:left="340" w:hanging="227"/>
            </w:pPr>
            <w:r>
              <w:rPr>
                <w:noProof/>
              </w:rPr>
              <w:t>Controllo della qualità dei supporti fotosensibili, sia analogici che digitali</w:t>
            </w:r>
          </w:p>
          <w:p w:rsidR="0035382E" w:rsidRDefault="0035382E" w:rsidP="0035382E">
            <w:pPr>
              <w:pStyle w:val="ADA-Attivit"/>
              <w:numPr>
                <w:ilvl w:val="0"/>
                <w:numId w:val="29"/>
              </w:numPr>
              <w:ind w:left="340" w:hanging="227"/>
            </w:pPr>
            <w:r>
              <w:rPr>
                <w:noProof/>
              </w:rPr>
              <w:t>Supervisione della fase di correzione colore, stampa o supporto digitale da proiezione</w:t>
            </w:r>
          </w:p>
          <w:p w:rsidR="0035382E" w:rsidRDefault="0035382E" w:rsidP="0035382E">
            <w:pPr>
              <w:pStyle w:val="ADA-Attivit"/>
              <w:numPr>
                <w:ilvl w:val="0"/>
                <w:numId w:val="29"/>
              </w:numPr>
              <w:ind w:left="340" w:hanging="227"/>
            </w:pPr>
            <w:r>
              <w:rPr>
                <w:noProof/>
              </w:rPr>
              <w:t>Coordinamento dell'attività di ripresa e del relativo personale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ADA.20.45.138</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DI RIPRESE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immagine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Elaborazione del fabbisogno tecnico e svolgimento dei sopralluoghi</w:t>
            </w:r>
          </w:p>
          <w:p w:rsidR="0035382E" w:rsidRDefault="0035382E" w:rsidP="0035382E">
            <w:pPr>
              <w:pStyle w:val="ADA-Attivit"/>
              <w:numPr>
                <w:ilvl w:val="0"/>
                <w:numId w:val="29"/>
              </w:numPr>
              <w:ind w:left="340" w:hanging="227"/>
            </w:pPr>
            <w:r>
              <w:rPr>
                <w:noProof/>
              </w:rPr>
              <w:t>Assemblaggio della macchina da presa e delle attrezzature di supporto</w:t>
            </w:r>
          </w:p>
          <w:p w:rsidR="0035382E" w:rsidRDefault="0035382E" w:rsidP="0035382E">
            <w:pPr>
              <w:pStyle w:val="ADA-Attivit"/>
              <w:numPr>
                <w:ilvl w:val="0"/>
                <w:numId w:val="29"/>
              </w:numPr>
              <w:ind w:left="340" w:hanging="227"/>
            </w:pPr>
            <w:r>
              <w:rPr>
                <w:noProof/>
              </w:rPr>
              <w:t>Effettuazione di test di controllo di ottiche e formati di ripresa (provini macchina)</w:t>
            </w:r>
          </w:p>
          <w:p w:rsidR="0035382E" w:rsidRDefault="0035382E" w:rsidP="0035382E">
            <w:pPr>
              <w:pStyle w:val="ADA-Attivit"/>
              <w:numPr>
                <w:ilvl w:val="0"/>
                <w:numId w:val="29"/>
              </w:numPr>
              <w:ind w:left="340" w:hanging="227"/>
            </w:pPr>
            <w:r>
              <w:rPr>
                <w:noProof/>
              </w:rPr>
              <w:t>Posizionamento della macchine da presa/telecamere (es. messa a fuoco, inquadrature, piani sequenza, ecc.)</w:t>
            </w:r>
          </w:p>
          <w:p w:rsidR="0035382E" w:rsidRDefault="0035382E" w:rsidP="0035382E">
            <w:pPr>
              <w:pStyle w:val="ADA-Attivit"/>
              <w:numPr>
                <w:ilvl w:val="0"/>
                <w:numId w:val="29"/>
              </w:numPr>
              <w:ind w:left="340" w:hanging="227"/>
            </w:pPr>
            <w:r>
              <w:rPr>
                <w:noProof/>
              </w:rPr>
              <w:t>Esecuzione della ripresa</w:t>
            </w:r>
          </w:p>
          <w:p w:rsidR="0035382E" w:rsidRDefault="0035382E" w:rsidP="0035382E">
            <w:pPr>
              <w:pStyle w:val="ADA-Attivit"/>
              <w:numPr>
                <w:ilvl w:val="0"/>
                <w:numId w:val="29"/>
              </w:numPr>
              <w:ind w:left="340" w:hanging="227"/>
            </w:pPr>
            <w:r>
              <w:rPr>
                <w:noProof/>
              </w:rPr>
              <w:t>Registrazione di suoni in presa diretta</w:t>
            </w:r>
          </w:p>
          <w:p w:rsidR="0035382E" w:rsidRDefault="0035382E" w:rsidP="0035382E">
            <w:pPr>
              <w:pStyle w:val="ADA-Attivit"/>
              <w:numPr>
                <w:ilvl w:val="0"/>
                <w:numId w:val="29"/>
              </w:numPr>
              <w:ind w:left="340" w:hanging="227"/>
            </w:pPr>
            <w:r>
              <w:rPr>
                <w:noProof/>
              </w:rPr>
              <w:t>Carico e scarico della pellicola negativa dalle cineprese e relativo inscatolamento</w:t>
            </w:r>
          </w:p>
          <w:p w:rsidR="0035382E" w:rsidRDefault="0035382E" w:rsidP="0035382E">
            <w:pPr>
              <w:pStyle w:val="ADA-Attivit"/>
              <w:numPr>
                <w:ilvl w:val="0"/>
                <w:numId w:val="29"/>
              </w:numPr>
              <w:ind w:left="340" w:hanging="227"/>
            </w:pPr>
            <w:r>
              <w:rPr>
                <w:noProof/>
              </w:rPr>
              <w:t>Allestimento della postazione di videocontrollo “video village”</w:t>
            </w:r>
          </w:p>
          <w:p w:rsidR="0035382E" w:rsidRDefault="0035382E" w:rsidP="0035382E">
            <w:pPr>
              <w:pStyle w:val="ADA-Attivit"/>
              <w:numPr>
                <w:ilvl w:val="0"/>
                <w:numId w:val="29"/>
              </w:numPr>
              <w:ind w:left="340" w:hanging="227"/>
            </w:pPr>
            <w:r>
              <w:rPr>
                <w:noProof/>
              </w:rPr>
              <w:t>Smontaggio, manutenzione ordinaria e pulizia dell'attrezzatura di ripresa</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ADA.20.45.139</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GESTIONE DIGITALE DELL'IMMAGINE IN FASE DI RIPRESA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immagine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Pianificazione del processo di gestione del girato dal set al laboratorio</w:t>
            </w:r>
          </w:p>
          <w:p w:rsidR="0035382E" w:rsidRDefault="0035382E" w:rsidP="0035382E">
            <w:pPr>
              <w:pStyle w:val="ADA-Attivit"/>
              <w:numPr>
                <w:ilvl w:val="0"/>
                <w:numId w:val="29"/>
              </w:numPr>
              <w:ind w:left="340" w:hanging="227"/>
            </w:pPr>
            <w:r>
              <w:rPr>
                <w:noProof/>
              </w:rPr>
              <w:t>Aggiornamento software ed impostazione delle Cineprese digitali</w:t>
            </w:r>
          </w:p>
          <w:p w:rsidR="0035382E" w:rsidRDefault="0035382E" w:rsidP="0035382E">
            <w:pPr>
              <w:pStyle w:val="ADA-Attivit"/>
              <w:numPr>
                <w:ilvl w:val="0"/>
                <w:numId w:val="29"/>
              </w:numPr>
              <w:ind w:left="340" w:hanging="227"/>
            </w:pPr>
            <w:r>
              <w:rPr>
                <w:noProof/>
              </w:rPr>
              <w:t>Realizzazione test per applicazione settaggi preimpostati (L.U.T. - look up table)</w:t>
            </w:r>
          </w:p>
          <w:p w:rsidR="0035382E" w:rsidRDefault="0035382E" w:rsidP="0035382E">
            <w:pPr>
              <w:pStyle w:val="ADA-Attivit"/>
              <w:numPr>
                <w:ilvl w:val="0"/>
                <w:numId w:val="29"/>
              </w:numPr>
              <w:ind w:left="340" w:hanging="227"/>
            </w:pPr>
            <w:r>
              <w:rPr>
                <w:noProof/>
              </w:rPr>
              <w:t>Gestione del girato (esportazione materiale, copie, archiviazione, reportistica, controlli, ecc.)</w:t>
            </w:r>
          </w:p>
          <w:p w:rsidR="0035382E" w:rsidRDefault="0035382E" w:rsidP="0035382E">
            <w:pPr>
              <w:pStyle w:val="ADA-Attivit"/>
              <w:numPr>
                <w:ilvl w:val="0"/>
                <w:numId w:val="29"/>
              </w:numPr>
              <w:ind w:left="340" w:hanging="227"/>
            </w:pPr>
            <w:r>
              <w:rPr>
                <w:noProof/>
              </w:rPr>
              <w:t>Verifica dei parametri di conversione dei file video presso il laboratorio</w:t>
            </w:r>
          </w:p>
          <w:p w:rsidR="0035382E" w:rsidRDefault="0035382E" w:rsidP="0035382E">
            <w:pPr>
              <w:pStyle w:val="ADA-Attivit"/>
              <w:numPr>
                <w:ilvl w:val="0"/>
                <w:numId w:val="29"/>
              </w:numPr>
              <w:ind w:left="340" w:hanging="227"/>
            </w:pPr>
            <w:r>
              <w:rPr>
                <w:noProof/>
              </w:rPr>
              <w:t>Assistenza al direttore della fotografia nell'elaborazione e correzione della colorimetria dell'immagine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ADA.20.46.140</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DI EFFETTI SPECIALI SCENICI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Individuazione dal copione delle scene che potrebbero richiedere l'uso di effetti speciali scenici e/o di tipo pirotecnico</w:t>
            </w:r>
          </w:p>
          <w:p w:rsidR="0035382E" w:rsidRDefault="0035382E" w:rsidP="0035382E">
            <w:pPr>
              <w:pStyle w:val="ADA-Attivit"/>
              <w:numPr>
                <w:ilvl w:val="0"/>
                <w:numId w:val="29"/>
              </w:numPr>
              <w:ind w:left="340" w:hanging="227"/>
            </w:pPr>
            <w:r>
              <w:rPr>
                <w:noProof/>
              </w:rPr>
              <w:t>Allestimento e/o modifica di elementi scenografici per la realizzazione degli effetti speciali scenici</w:t>
            </w:r>
          </w:p>
          <w:p w:rsidR="0035382E" w:rsidRDefault="0035382E" w:rsidP="0035382E">
            <w:pPr>
              <w:pStyle w:val="ADA-Attivit"/>
              <w:numPr>
                <w:ilvl w:val="0"/>
                <w:numId w:val="29"/>
              </w:numPr>
              <w:ind w:left="340" w:hanging="227"/>
            </w:pPr>
            <w:r>
              <w:rPr>
                <w:noProof/>
              </w:rPr>
              <w:t>Valutazione degli elementi strutturali e ambientali delle location prescelte</w:t>
            </w:r>
          </w:p>
          <w:p w:rsidR="0035382E" w:rsidRDefault="0035382E" w:rsidP="0035382E">
            <w:pPr>
              <w:pStyle w:val="ADA-Attivit"/>
              <w:numPr>
                <w:ilvl w:val="0"/>
                <w:numId w:val="29"/>
              </w:numPr>
              <w:ind w:left="340" w:hanging="227"/>
            </w:pPr>
            <w:r>
              <w:rPr>
                <w:noProof/>
              </w:rPr>
              <w:t>Valutazione dei costi in relazione al budget</w:t>
            </w:r>
          </w:p>
          <w:p w:rsidR="0035382E" w:rsidRDefault="0035382E" w:rsidP="0035382E">
            <w:pPr>
              <w:pStyle w:val="ADA-Attivit"/>
              <w:numPr>
                <w:ilvl w:val="0"/>
                <w:numId w:val="29"/>
              </w:numPr>
              <w:ind w:left="340" w:hanging="227"/>
            </w:pPr>
            <w:r>
              <w:rPr>
                <w:noProof/>
              </w:rPr>
              <w:t>Ideazione e realizzazione di specifiche attrezzature per la produzione degli effetti speciali scenici</w:t>
            </w:r>
          </w:p>
          <w:p w:rsidR="0035382E" w:rsidRDefault="0035382E" w:rsidP="0035382E">
            <w:pPr>
              <w:pStyle w:val="ADA-Attivit"/>
              <w:numPr>
                <w:ilvl w:val="0"/>
                <w:numId w:val="29"/>
              </w:numPr>
              <w:ind w:left="340" w:hanging="227"/>
            </w:pPr>
            <w:r>
              <w:rPr>
                <w:noProof/>
              </w:rPr>
              <w:t>Esecuzione dell'effetto speciale in fase di ripresa</w:t>
            </w:r>
          </w:p>
          <w:p w:rsidR="0035382E" w:rsidRDefault="0035382E" w:rsidP="0035382E">
            <w:pPr>
              <w:pStyle w:val="ADA-Attivit"/>
              <w:numPr>
                <w:ilvl w:val="0"/>
                <w:numId w:val="29"/>
              </w:numPr>
              <w:ind w:left="340" w:hanging="227"/>
            </w:pPr>
            <w:r>
              <w:rPr>
                <w:noProof/>
              </w:rPr>
              <w:t>Attività di bonifica e ripristino dopo l'esecuzione dell'effetto speciale scenico</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ADA.20.46.141</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PREDISPOSIZIONE DELL'IMPIANTO ILLUMINOTECNICO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Organizzazione, verifica e carico del materiale elettrico, corpi illuminanti, cavi e centraline</w:t>
            </w:r>
          </w:p>
          <w:p w:rsidR="0035382E" w:rsidRDefault="0035382E" w:rsidP="0035382E">
            <w:pPr>
              <w:pStyle w:val="ADA-Attivit"/>
              <w:numPr>
                <w:ilvl w:val="0"/>
                <w:numId w:val="29"/>
              </w:numPr>
              <w:ind w:left="340" w:hanging="227"/>
            </w:pPr>
            <w:r>
              <w:rPr>
                <w:noProof/>
              </w:rPr>
              <w:t>Calcolo delle linee elettriche e della potenza complessiva necessaria per set e palco</w:t>
            </w:r>
          </w:p>
          <w:p w:rsidR="0035382E" w:rsidRDefault="0035382E" w:rsidP="0035382E">
            <w:pPr>
              <w:pStyle w:val="ADA-Attivit"/>
              <w:numPr>
                <w:ilvl w:val="0"/>
                <w:numId w:val="29"/>
              </w:numPr>
              <w:ind w:left="340" w:hanging="227"/>
            </w:pPr>
            <w:r>
              <w:rPr>
                <w:noProof/>
              </w:rPr>
              <w:t>Predisposizione dei corpi illuminanti relativi allo spettacolo o scena</w:t>
            </w:r>
          </w:p>
          <w:p w:rsidR="0035382E" w:rsidRDefault="0035382E" w:rsidP="0035382E">
            <w:pPr>
              <w:pStyle w:val="ADA-Attivit"/>
              <w:numPr>
                <w:ilvl w:val="0"/>
                <w:numId w:val="29"/>
              </w:numPr>
              <w:ind w:left="340" w:hanging="227"/>
            </w:pPr>
            <w:r>
              <w:rPr>
                <w:noProof/>
              </w:rPr>
              <w:t>Analisi, selezione e dimensionamento dell'impianto di rete necessario alla gestione delle luci intelligenti tramite protocollo DMX</w:t>
            </w:r>
          </w:p>
          <w:p w:rsidR="0035382E" w:rsidRDefault="0035382E" w:rsidP="0035382E">
            <w:pPr>
              <w:pStyle w:val="ADA-Attivit"/>
              <w:numPr>
                <w:ilvl w:val="0"/>
                <w:numId w:val="29"/>
              </w:numPr>
              <w:ind w:left="340" w:hanging="227"/>
            </w:pPr>
            <w:r>
              <w:rPr>
                <w:noProof/>
              </w:rPr>
              <w:t>Realizzazione piano luci secondo la disposizione della scena/palco e puntamenti corpi illuminanti</w:t>
            </w:r>
          </w:p>
          <w:p w:rsidR="0035382E" w:rsidRDefault="0035382E" w:rsidP="0035382E">
            <w:pPr>
              <w:pStyle w:val="ADA-Attivit"/>
              <w:numPr>
                <w:ilvl w:val="0"/>
                <w:numId w:val="29"/>
              </w:numPr>
              <w:ind w:left="340" w:hanging="227"/>
            </w:pPr>
            <w:r>
              <w:rPr>
                <w:noProof/>
              </w:rPr>
              <w:t>Identificazione delle strutture e supporti necessari per il posizionamento dei corpi illuminanti, ponteggi, passerelle, camminamenti e "americane"</w:t>
            </w:r>
          </w:p>
          <w:p w:rsidR="0035382E" w:rsidRDefault="0035382E" w:rsidP="0035382E">
            <w:pPr>
              <w:pStyle w:val="ADA-Attivit"/>
              <w:numPr>
                <w:ilvl w:val="0"/>
                <w:numId w:val="29"/>
              </w:numPr>
              <w:ind w:left="340" w:hanging="227"/>
            </w:pPr>
            <w:r>
              <w:rPr>
                <w:noProof/>
              </w:rPr>
              <w:t>Valutazione delle distanze dei dispositivi illuminati ai fini della sicurezza del personale, artisti, e pubblico</w:t>
            </w:r>
          </w:p>
          <w:p w:rsidR="0035382E" w:rsidRDefault="0035382E" w:rsidP="0035382E">
            <w:pPr>
              <w:pStyle w:val="ADA-Attivit"/>
              <w:numPr>
                <w:ilvl w:val="0"/>
                <w:numId w:val="29"/>
              </w:numPr>
              <w:ind w:left="340" w:hanging="227"/>
            </w:pPr>
            <w:r>
              <w:rPr>
                <w:noProof/>
              </w:rPr>
              <w:t>Programmazione e realizzazione di effetti luminosi (luci ed ombre, lampi accessori, flashes)</w:t>
            </w:r>
          </w:p>
          <w:p w:rsidR="0035382E" w:rsidRDefault="0035382E" w:rsidP="0035382E">
            <w:pPr>
              <w:pStyle w:val="ADA-Attivit"/>
              <w:numPr>
                <w:ilvl w:val="0"/>
                <w:numId w:val="29"/>
              </w:numPr>
              <w:ind w:left="340" w:hanging="227"/>
            </w:pPr>
            <w:r>
              <w:rPr>
                <w:noProof/>
              </w:rPr>
              <w:t>Adattamento impianto elettrico e luci alle varie scene/inquadrature secondo la sequenza fotografica</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ADA.20.46.142</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SUPPORTO AI REPARTI DI RIPRESA E ILLUMINAZIONE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Organizzazione, verifica e carico del materiale dolly, carrelli, supporti macchine da presa, ecc.</w:t>
            </w:r>
          </w:p>
          <w:p w:rsidR="0035382E" w:rsidRDefault="0035382E" w:rsidP="0035382E">
            <w:pPr>
              <w:pStyle w:val="ADA-Attivit"/>
              <w:numPr>
                <w:ilvl w:val="0"/>
                <w:numId w:val="29"/>
              </w:numPr>
              <w:ind w:left="340" w:hanging="227"/>
            </w:pPr>
            <w:r>
              <w:rPr>
                <w:noProof/>
              </w:rPr>
              <w:t>Installazione, ancoraggio e utilizzazione di strumenti e macchinari (dolly, carrelli, binari, riflessi, cameracar, ecc.)</w:t>
            </w:r>
          </w:p>
          <w:p w:rsidR="0035382E" w:rsidRDefault="0035382E" w:rsidP="0035382E">
            <w:pPr>
              <w:pStyle w:val="ADA-Attivit"/>
              <w:numPr>
                <w:ilvl w:val="0"/>
                <w:numId w:val="29"/>
              </w:numPr>
              <w:ind w:left="340" w:hanging="227"/>
            </w:pPr>
            <w:r>
              <w:rPr>
                <w:noProof/>
              </w:rPr>
              <w:t>Azionamento e movimentazione dei diversi dispositivi di supporto alle riprese</w:t>
            </w:r>
          </w:p>
          <w:p w:rsidR="0035382E" w:rsidRDefault="0035382E" w:rsidP="0035382E">
            <w:pPr>
              <w:pStyle w:val="ADA-Attivit"/>
              <w:numPr>
                <w:ilvl w:val="0"/>
                <w:numId w:val="29"/>
              </w:numPr>
              <w:ind w:left="340" w:hanging="227"/>
            </w:pPr>
            <w:r>
              <w:rPr>
                <w:noProof/>
              </w:rPr>
              <w:t>Assistenza tecnica durante le riprese cinematografiche interne e esterne</w:t>
            </w:r>
          </w:p>
          <w:p w:rsidR="0035382E" w:rsidRDefault="0035382E" w:rsidP="0035382E">
            <w:pPr>
              <w:pStyle w:val="ADA-Attivit"/>
              <w:numPr>
                <w:ilvl w:val="0"/>
                <w:numId w:val="29"/>
              </w:numPr>
              <w:ind w:left="340" w:hanging="227"/>
            </w:pPr>
            <w:r>
              <w:rPr>
                <w:noProof/>
              </w:rPr>
              <w:t>Messa in sicurezza delle attrezzature di ripresa</w:t>
            </w:r>
          </w:p>
          <w:p w:rsidR="0035382E" w:rsidRDefault="0035382E" w:rsidP="0035382E">
            <w:pPr>
              <w:pStyle w:val="ADA-Attivit"/>
              <w:numPr>
                <w:ilvl w:val="0"/>
                <w:numId w:val="29"/>
              </w:numPr>
              <w:ind w:left="340" w:hanging="227"/>
            </w:pPr>
            <w:r>
              <w:rPr>
                <w:noProof/>
              </w:rPr>
              <w:t>Compilazione e battitura del ciak secondo la cronologia</w:t>
            </w:r>
          </w:p>
          <w:p w:rsidR="0035382E" w:rsidRDefault="0035382E" w:rsidP="0035382E">
            <w:pPr>
              <w:pStyle w:val="ADA-Attivit"/>
              <w:numPr>
                <w:ilvl w:val="0"/>
                <w:numId w:val="29"/>
              </w:numPr>
              <w:ind w:left="340" w:hanging="227"/>
            </w:pPr>
            <w:r>
              <w:rPr>
                <w:noProof/>
              </w:rPr>
              <w:t>Ancoraggio di strutture e dispositivi di supporto ai sistemi di illuminazione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ADA.20.46.143</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GESTIONE DELLA LOGISTICA DEL SET</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degli elementi logistici ed ambientali dei siti (accessibilità, spazi da occupare, caratteristiche morfologiche del terreno, logistica set, ecc.)</w:t>
            </w:r>
          </w:p>
          <w:p w:rsidR="0035382E" w:rsidRDefault="0035382E" w:rsidP="0035382E">
            <w:pPr>
              <w:pStyle w:val="ADA-Attivit"/>
              <w:numPr>
                <w:ilvl w:val="0"/>
                <w:numId w:val="29"/>
              </w:numPr>
              <w:ind w:left="340" w:hanging="227"/>
            </w:pPr>
            <w:r>
              <w:rPr>
                <w:noProof/>
              </w:rPr>
              <w:t>Installazione, controllo e manutenzione dei gruppi elettrogeni</w:t>
            </w:r>
          </w:p>
          <w:p w:rsidR="0035382E" w:rsidRDefault="0035382E" w:rsidP="0035382E">
            <w:pPr>
              <w:pStyle w:val="ADA-Attivit"/>
              <w:numPr>
                <w:ilvl w:val="0"/>
                <w:numId w:val="29"/>
              </w:numPr>
              <w:ind w:left="340" w:hanging="227"/>
            </w:pPr>
            <w:r>
              <w:rPr>
                <w:noProof/>
              </w:rPr>
              <w:t>Carico e scarico del materiale e delle attrezzature di set</w:t>
            </w:r>
          </w:p>
          <w:p w:rsidR="0035382E" w:rsidRDefault="0035382E" w:rsidP="0035382E">
            <w:pPr>
              <w:pStyle w:val="ADA-Attivit"/>
              <w:numPr>
                <w:ilvl w:val="0"/>
                <w:numId w:val="29"/>
              </w:numPr>
              <w:ind w:left="340" w:hanging="227"/>
            </w:pPr>
            <w:r>
              <w:rPr>
                <w:noProof/>
              </w:rPr>
              <w:t>Assistenza nel posizionamento delle attrezzature (luci, macchine, carrelli, ecc.)</w:t>
            </w:r>
          </w:p>
          <w:p w:rsidR="0035382E" w:rsidRDefault="0035382E" w:rsidP="0035382E">
            <w:pPr>
              <w:pStyle w:val="ADA-Attivit"/>
              <w:numPr>
                <w:ilvl w:val="0"/>
                <w:numId w:val="29"/>
              </w:numPr>
              <w:ind w:left="340" w:hanging="227"/>
            </w:pPr>
            <w:r>
              <w:rPr>
                <w:noProof/>
              </w:rPr>
              <w:t>Esecuzione di operazioni di manovra e ancoraggio dell’automezzo</w:t>
            </w:r>
          </w:p>
          <w:p w:rsidR="0035382E" w:rsidRDefault="0035382E" w:rsidP="0035382E">
            <w:pPr>
              <w:pStyle w:val="ADA-Attivit"/>
              <w:numPr>
                <w:ilvl w:val="0"/>
                <w:numId w:val="29"/>
              </w:numPr>
              <w:ind w:left="340" w:hanging="227"/>
            </w:pPr>
            <w:r>
              <w:rPr>
                <w:noProof/>
              </w:rPr>
              <w:t>Manutenzione ordinaria impianti (idraulici, climatizzazione e condizionamento ecc.)</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ADA.20.46.144</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DEL TRUCCO E DELL'ACCONCIATURA DI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dei personaggi e del contesto della rappresentazione (ambito storico, sociale, geografico ecc)</w:t>
            </w:r>
          </w:p>
          <w:p w:rsidR="0035382E" w:rsidRDefault="0035382E" w:rsidP="0035382E">
            <w:pPr>
              <w:pStyle w:val="ADA-Attivit"/>
              <w:numPr>
                <w:ilvl w:val="0"/>
                <w:numId w:val="29"/>
              </w:numPr>
              <w:ind w:left="340" w:hanging="227"/>
            </w:pPr>
            <w:r>
              <w:rPr>
                <w:noProof/>
              </w:rPr>
              <w:t>Realizzazione di provini e filmati sugli attori</w:t>
            </w:r>
          </w:p>
          <w:p w:rsidR="0035382E" w:rsidRDefault="0035382E" w:rsidP="0035382E">
            <w:pPr>
              <w:pStyle w:val="ADA-Attivit"/>
              <w:numPr>
                <w:ilvl w:val="0"/>
                <w:numId w:val="29"/>
              </w:numPr>
              <w:ind w:left="340" w:hanging="227"/>
            </w:pPr>
            <w:r>
              <w:rPr>
                <w:noProof/>
              </w:rPr>
              <w:t>Realizzazione del trucco pittorico e dell'acconciatura</w:t>
            </w:r>
          </w:p>
          <w:p w:rsidR="0035382E" w:rsidRDefault="0035382E" w:rsidP="0035382E">
            <w:pPr>
              <w:pStyle w:val="ADA-Attivit"/>
              <w:numPr>
                <w:ilvl w:val="0"/>
                <w:numId w:val="29"/>
              </w:numPr>
              <w:ind w:left="340" w:hanging="227"/>
            </w:pPr>
            <w:r>
              <w:rPr>
                <w:noProof/>
              </w:rPr>
              <w:t>Applicazione di barbe, baffi e basette a pelo o su tulle</w:t>
            </w:r>
          </w:p>
          <w:p w:rsidR="0035382E" w:rsidRDefault="0035382E" w:rsidP="0035382E">
            <w:pPr>
              <w:pStyle w:val="ADA-Attivit"/>
              <w:numPr>
                <w:ilvl w:val="0"/>
                <w:numId w:val="29"/>
              </w:numPr>
              <w:ind w:left="340" w:hanging="227"/>
            </w:pPr>
            <w:r>
              <w:rPr>
                <w:noProof/>
              </w:rPr>
              <w:t>Realizzazione ed applicazione di parrucche, tessiture, frontini, nuche e varie</w:t>
            </w:r>
          </w:p>
          <w:p w:rsidR="0035382E" w:rsidRDefault="0035382E" w:rsidP="0035382E">
            <w:pPr>
              <w:pStyle w:val="ADA-Attivit"/>
              <w:numPr>
                <w:ilvl w:val="0"/>
                <w:numId w:val="29"/>
              </w:numPr>
              <w:ind w:left="340" w:hanging="227"/>
            </w:pPr>
            <w:r>
              <w:rPr>
                <w:noProof/>
              </w:rPr>
              <w:t>Realizzazione ed applicazione di prostetici vari (calotta, protesi di invecchiamento, ferite varie, parti del corpo, manichino completo etc.)</w:t>
            </w:r>
          </w:p>
          <w:p w:rsidR="0035382E" w:rsidRDefault="0035382E" w:rsidP="0035382E">
            <w:pPr>
              <w:pStyle w:val="ADA-Attivit"/>
              <w:numPr>
                <w:ilvl w:val="0"/>
                <w:numId w:val="29"/>
              </w:numPr>
              <w:ind w:left="340" w:hanging="227"/>
            </w:pPr>
            <w:r>
              <w:rPr>
                <w:noProof/>
              </w:rPr>
              <w:t>Attività di strucco semplice e/o con prostetici</w:t>
            </w:r>
          </w:p>
          <w:p w:rsidR="0035382E" w:rsidRDefault="0035382E" w:rsidP="0035382E">
            <w:pPr>
              <w:pStyle w:val="ADA-Attivit"/>
              <w:numPr>
                <w:ilvl w:val="0"/>
                <w:numId w:val="29"/>
              </w:numPr>
              <w:ind w:left="340" w:hanging="227"/>
            </w:pPr>
            <w:r>
              <w:rPr>
                <w:noProof/>
              </w:rPr>
              <w:t>Smontaggio parrucche e ripristino dell'acconciatura per le scene successive</w:t>
            </w:r>
          </w:p>
          <w:p w:rsidR="0035382E" w:rsidRDefault="0035382E" w:rsidP="0035382E">
            <w:pPr>
              <w:pStyle w:val="ADA-Attivit"/>
              <w:numPr>
                <w:ilvl w:val="0"/>
                <w:numId w:val="29"/>
              </w:numPr>
              <w:ind w:left="340" w:hanging="227"/>
            </w:pPr>
            <w:r>
              <w:rPr>
                <w:noProof/>
              </w:rPr>
              <w:t>Valutazione del budget necessario per l'approvvigionamento e/o realizzazione dei materiali.</w:t>
            </w:r>
          </w:p>
          <w:p w:rsidR="0035382E" w:rsidRPr="00233310" w:rsidRDefault="0035382E" w:rsidP="005703E4">
            <w:pPr>
              <w:pStyle w:val="ADA-Chiusura"/>
            </w:pPr>
          </w:p>
        </w:tc>
      </w:tr>
    </w:tbl>
    <w:p w:rsidR="0035382E" w:rsidRDefault="0035382E" w:rsidP="0035382E">
      <w:pPr>
        <w:pStyle w:val="DOC-Spaziatura"/>
      </w:pPr>
    </w:p>
    <w:p w:rsidR="00C001C0" w:rsidRDefault="00C001C0" w:rsidP="00C001C0">
      <w:pPr>
        <w:pStyle w:val="DOC-Spaziatura"/>
      </w:pPr>
    </w:p>
    <w:p w:rsidR="00C001C0" w:rsidRDefault="00C001C0" w:rsidP="00C001C0">
      <w:r>
        <w:br w:type="page"/>
      </w:r>
    </w:p>
    <w:p w:rsidR="00C001C0" w:rsidRDefault="00C001C0" w:rsidP="00C001C0">
      <w:pPr>
        <w:pStyle w:val="DOC-TitoloSezione"/>
      </w:pPr>
      <w:bookmarkStart w:id="22" w:name="_Toc420566942"/>
      <w:bookmarkStart w:id="23" w:name="_Toc9433971"/>
      <w:r>
        <w:t xml:space="preserve">Sezione </w:t>
      </w:r>
      <w:r w:rsidR="00686371">
        <w:t>2</w:t>
      </w:r>
      <w:r>
        <w:t>.</w:t>
      </w:r>
      <w:r w:rsidRPr="00075AB7">
        <w:t>2 - QUALIFICATORI PROFESSIONALI REGIONALI (QPR)</w:t>
      </w:r>
      <w:bookmarkEnd w:id="22"/>
      <w:bookmarkEnd w:id="23"/>
    </w:p>
    <w:p w:rsidR="00C001C0" w:rsidRDefault="00C001C0" w:rsidP="00C001C0">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C001C0" w:rsidRDefault="00C001C0" w:rsidP="00C001C0">
      <w:pPr>
        <w:pStyle w:val="DOC-Testo"/>
      </w:pPr>
    </w:p>
    <w:p w:rsidR="00C001C0" w:rsidRDefault="00C001C0" w:rsidP="00C001C0">
      <w:pPr>
        <w:pStyle w:val="DOC-TitoloSottoSezione"/>
      </w:pPr>
      <w:r>
        <w:t>Elenco e codifica dei QPR</w:t>
      </w:r>
    </w:p>
    <w:p w:rsidR="00C001C0" w:rsidRDefault="00C001C0" w:rsidP="00C001C0">
      <w:pPr>
        <w:pStyle w:val="DOC-Testo"/>
      </w:pPr>
      <w:r>
        <w:t>Elenco dei qualificatori professionali regionali relativi al processo di lavoro a cui si riferisce questa parte del repertorio.</w:t>
      </w:r>
    </w:p>
    <w:p w:rsidR="00C001C0" w:rsidRDefault="00C001C0" w:rsidP="00C001C0">
      <w:pPr>
        <w:pStyle w:val="DOC-Testo"/>
      </w:pPr>
    </w:p>
    <w:p w:rsidR="00C001C0" w:rsidRPr="00377FBB" w:rsidRDefault="00C001C0" w:rsidP="00C001C0">
      <w:pPr>
        <w:pStyle w:val="DOC-TitoloSettoreXelenchi"/>
      </w:pPr>
      <w:r w:rsidRPr="00C001C0">
        <w:t>PRODUZIONE AUDIOVISIVA E DELLO SPETTACOLO DAL VIVO</w:t>
      </w:r>
    </w:p>
    <w:p w:rsidR="00C001C0" w:rsidRDefault="00C001C0" w:rsidP="00C001C0">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270B6C" w:rsidTr="00270B6C">
        <w:trPr>
          <w:trHeight w:hRule="exact" w:val="320"/>
        </w:trPr>
        <w:tc>
          <w:tcPr>
            <w:tcW w:w="40" w:type="dxa"/>
          </w:tcPr>
          <w:p w:rsidR="00270B6C" w:rsidRDefault="00270B6C" w:rsidP="002B0F21">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EQF</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QPR-SPE-01</w:t>
            </w:r>
          </w:p>
        </w:tc>
        <w:tc>
          <w:tcPr>
            <w:tcW w:w="7432" w:type="dxa"/>
            <w:tcMar>
              <w:top w:w="0" w:type="dxa"/>
              <w:left w:w="60" w:type="dxa"/>
              <w:bottom w:w="0" w:type="dxa"/>
              <w:right w:w="0" w:type="dxa"/>
            </w:tcMar>
            <w:vAlign w:val="center"/>
          </w:tcPr>
          <w:p w:rsidR="00270B6C" w:rsidRDefault="00270B6C" w:rsidP="002B0F21">
            <w:pPr>
              <w:pStyle w:val="DOC-ELenco"/>
            </w:pPr>
            <w:r>
              <w:t>PROGETTAZIONE DI SISTEMI DI AMPLIFICAZIONE AUDIO</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QPR-SPE-02</w:t>
            </w:r>
          </w:p>
        </w:tc>
        <w:tc>
          <w:tcPr>
            <w:tcW w:w="7432" w:type="dxa"/>
            <w:tcMar>
              <w:top w:w="0" w:type="dxa"/>
              <w:left w:w="60" w:type="dxa"/>
              <w:bottom w:w="0" w:type="dxa"/>
              <w:right w:w="0" w:type="dxa"/>
            </w:tcMar>
            <w:vAlign w:val="center"/>
          </w:tcPr>
          <w:p w:rsidR="00270B6C" w:rsidRDefault="00270B6C" w:rsidP="002B0F21">
            <w:pPr>
              <w:pStyle w:val="DOC-ELenco"/>
            </w:pPr>
            <w:r>
              <w:t>INSTALLAZIONE E GESTIONE DI IMPIANTI AUDIO</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QPR-SPE-03</w:t>
            </w:r>
          </w:p>
        </w:tc>
        <w:tc>
          <w:tcPr>
            <w:tcW w:w="7432" w:type="dxa"/>
            <w:tcMar>
              <w:top w:w="0" w:type="dxa"/>
              <w:left w:w="60" w:type="dxa"/>
              <w:bottom w:w="0" w:type="dxa"/>
              <w:right w:w="0" w:type="dxa"/>
            </w:tcMar>
            <w:vAlign w:val="center"/>
          </w:tcPr>
          <w:p w:rsidR="00270B6C" w:rsidRDefault="00270B6C" w:rsidP="002B0F21">
            <w:pPr>
              <w:pStyle w:val="DOC-ELenco"/>
            </w:pPr>
            <w:r>
              <w:t>MIXAGGIO DELLE SORGENTI SONORE</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QPR-SPE-04</w:t>
            </w:r>
          </w:p>
        </w:tc>
        <w:tc>
          <w:tcPr>
            <w:tcW w:w="7432" w:type="dxa"/>
            <w:tcMar>
              <w:top w:w="0" w:type="dxa"/>
              <w:left w:w="60" w:type="dxa"/>
              <w:bottom w:w="0" w:type="dxa"/>
              <w:right w:w="0" w:type="dxa"/>
            </w:tcMar>
            <w:vAlign w:val="center"/>
          </w:tcPr>
          <w:p w:rsidR="00270B6C" w:rsidRDefault="00270B6C" w:rsidP="002B0F21">
            <w:pPr>
              <w:pStyle w:val="DOC-ELenco"/>
            </w:pPr>
            <w:r>
              <w:t>PRODUZIONE DI REGISTRAZIONI IN AUDIO DIGITALE</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QPR-SPE-05</w:t>
            </w:r>
          </w:p>
        </w:tc>
        <w:tc>
          <w:tcPr>
            <w:tcW w:w="7432" w:type="dxa"/>
            <w:tcMar>
              <w:top w:w="0" w:type="dxa"/>
              <w:left w:w="60" w:type="dxa"/>
              <w:bottom w:w="0" w:type="dxa"/>
              <w:right w:w="0" w:type="dxa"/>
            </w:tcMar>
            <w:vAlign w:val="center"/>
          </w:tcPr>
          <w:p w:rsidR="00270B6C" w:rsidRDefault="00270B6C" w:rsidP="002B0F21">
            <w:pPr>
              <w:pStyle w:val="DOC-ELenco"/>
            </w:pPr>
            <w:r>
              <w:t>PROGETTAZIONE DI PIANI LUCI</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QPR-SPE-06</w:t>
            </w:r>
          </w:p>
        </w:tc>
        <w:tc>
          <w:tcPr>
            <w:tcW w:w="7432" w:type="dxa"/>
            <w:tcMar>
              <w:top w:w="0" w:type="dxa"/>
              <w:left w:w="60" w:type="dxa"/>
              <w:bottom w:w="0" w:type="dxa"/>
              <w:right w:w="0" w:type="dxa"/>
            </w:tcMar>
            <w:vAlign w:val="center"/>
          </w:tcPr>
          <w:p w:rsidR="00270B6C" w:rsidRDefault="00270B6C" w:rsidP="002B0F21">
            <w:pPr>
              <w:pStyle w:val="DOC-ELenco"/>
            </w:pPr>
            <w:r>
              <w:t>INSTALLAZIONE E GESTIONE DI IMPIANTI ILLUMINOTECNICI</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bl>
    <w:p w:rsidR="00C001C0" w:rsidRDefault="00C001C0" w:rsidP="00C001C0">
      <w:pPr>
        <w:pStyle w:val="DOC-TitoloSottoSezione"/>
      </w:pPr>
      <w:r>
        <w:br w:type="page"/>
        <w:t xml:space="preserve">Schede </w:t>
      </w:r>
      <w:r w:rsidRPr="00075AB7">
        <w:t>descrittive</w:t>
      </w:r>
      <w:r>
        <w:t xml:space="preserve"> dei QPR</w:t>
      </w:r>
    </w:p>
    <w:p w:rsidR="00C001C0" w:rsidRDefault="00C001C0" w:rsidP="00C001C0">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001C0" w:rsidRDefault="00C001C0" w:rsidP="00C001C0">
      <w:pPr>
        <w:pStyle w:val="DOC-Spaziatura"/>
      </w:pPr>
    </w:p>
    <w:p w:rsidR="00A86D88" w:rsidRPr="00A86D88" w:rsidRDefault="00A86D88" w:rsidP="00A86D88"/>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PROGETTAZIONE DI SISTEMI DI AMPLIFICAZIONE AUDIO</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QPR-SPE-01</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5</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2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delle caratteristiche dello spettacolo da realizzare (es. concerto, opera teatrale, convention), del tipo di location (es- sala, locale, palasport, stadio), il soggetto è in grado di progettare un sistema di amplificazione audio garantendo la qualità sonora dello spettacolo.</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del suono, acustica e psicoacustica</w:t>
            </w:r>
          </w:p>
          <w:p w:rsidR="00A86D88" w:rsidRPr="00A86D88" w:rsidRDefault="00A86D88" w:rsidP="00A86D88">
            <w:pPr>
              <w:numPr>
                <w:ilvl w:val="0"/>
                <w:numId w:val="1"/>
              </w:numPr>
              <w:ind w:left="283" w:hanging="198"/>
              <w:rPr>
                <w:noProof/>
              </w:rPr>
            </w:pPr>
            <w:r w:rsidRPr="00A86D88">
              <w:rPr>
                <w:noProof/>
              </w:rPr>
              <w:t>Strumenti di misurazione di parametri acustici e vibrazionali</w:t>
            </w:r>
          </w:p>
          <w:p w:rsidR="00A86D88" w:rsidRPr="00A86D88" w:rsidRDefault="00A86D88" w:rsidP="00A86D88">
            <w:pPr>
              <w:numPr>
                <w:ilvl w:val="0"/>
                <w:numId w:val="1"/>
              </w:numPr>
              <w:ind w:left="283" w:hanging="198"/>
              <w:rPr>
                <w:noProof/>
              </w:rPr>
            </w:pPr>
            <w:r w:rsidRPr="00A86D88">
              <w:rPr>
                <w:noProof/>
              </w:rPr>
              <w:t>Il percorso sonoro (audio-path)</w:t>
            </w:r>
          </w:p>
          <w:p w:rsidR="00A86D88" w:rsidRPr="00A86D88" w:rsidRDefault="00A86D88" w:rsidP="00A86D88">
            <w:pPr>
              <w:numPr>
                <w:ilvl w:val="0"/>
                <w:numId w:val="1"/>
              </w:numPr>
              <w:ind w:left="283" w:hanging="198"/>
              <w:rPr>
                <w:noProof/>
              </w:rPr>
            </w:pPr>
            <w:r w:rsidRPr="00A86D88">
              <w:rPr>
                <w:noProof/>
              </w:rPr>
              <w:t>Tipologie di sorgenti sonore e trasduttori audio (microfoni e D.I.Box)</w:t>
            </w:r>
          </w:p>
          <w:p w:rsidR="00A86D88" w:rsidRPr="00A86D88" w:rsidRDefault="00A86D88" w:rsidP="00A86D88">
            <w:pPr>
              <w:numPr>
                <w:ilvl w:val="0"/>
                <w:numId w:val="1"/>
              </w:numPr>
              <w:ind w:left="283" w:hanging="198"/>
              <w:rPr>
                <w:noProof/>
              </w:rPr>
            </w:pPr>
            <w:r w:rsidRPr="00A86D88">
              <w:rPr>
                <w:noProof/>
              </w:rPr>
              <w:t>Tipologie di sistemi di sonorizzazione</w:t>
            </w:r>
          </w:p>
          <w:p w:rsidR="00A86D88" w:rsidRPr="00A86D88" w:rsidRDefault="00A86D88" w:rsidP="00A86D88">
            <w:pPr>
              <w:numPr>
                <w:ilvl w:val="0"/>
                <w:numId w:val="1"/>
              </w:numPr>
              <w:ind w:left="283" w:hanging="198"/>
              <w:rPr>
                <w:noProof/>
              </w:rPr>
            </w:pPr>
            <w:r w:rsidRPr="00A86D88">
              <w:rPr>
                <w:noProof/>
              </w:rPr>
              <w:t>Caratteristiche dei software di progettazione di impianti audio</w:t>
            </w:r>
          </w:p>
          <w:p w:rsidR="00A86D88" w:rsidRPr="00A86D88" w:rsidRDefault="00A86D88" w:rsidP="00A86D88">
            <w:pPr>
              <w:numPr>
                <w:ilvl w:val="0"/>
                <w:numId w:val="1"/>
              </w:numPr>
              <w:ind w:left="283" w:hanging="198"/>
              <w:rPr>
                <w:noProof/>
              </w:rPr>
            </w:pPr>
            <w:r w:rsidRPr="00A86D88">
              <w:rPr>
                <w:noProof/>
              </w:rPr>
              <w:t>Sistemi e supporti per registrazioni audio</w:t>
            </w:r>
          </w:p>
          <w:p w:rsidR="00A86D88" w:rsidRPr="00A86D88" w:rsidRDefault="00A86D88" w:rsidP="00A86D88">
            <w:pPr>
              <w:numPr>
                <w:ilvl w:val="0"/>
                <w:numId w:val="1"/>
              </w:numPr>
              <w:ind w:left="283" w:hanging="198"/>
              <w:rPr>
                <w:noProof/>
              </w:rPr>
            </w:pPr>
            <w:r w:rsidRPr="00A86D88">
              <w:rPr>
                <w:noProof/>
              </w:rPr>
              <w:t>Normative tecniche per installazione impianti elettrici</w:t>
            </w:r>
          </w:p>
          <w:p w:rsidR="00A86D88" w:rsidRPr="00A86D88" w:rsidRDefault="00A86D88" w:rsidP="00A86D88">
            <w:pPr>
              <w:numPr>
                <w:ilvl w:val="0"/>
                <w:numId w:val="1"/>
              </w:numPr>
              <w:ind w:left="283" w:hanging="198"/>
              <w:rPr>
                <w:noProof/>
              </w:rPr>
            </w:pPr>
            <w:r w:rsidRPr="00A86D88">
              <w:rPr>
                <w:noProof/>
              </w:rPr>
              <w:t>Tecniche di controllo isolamento impianti elettrici</w:t>
            </w:r>
          </w:p>
          <w:p w:rsidR="00A86D88" w:rsidRPr="00A86D88" w:rsidRDefault="00A86D88" w:rsidP="00A86D88">
            <w:pPr>
              <w:numPr>
                <w:ilvl w:val="0"/>
                <w:numId w:val="1"/>
              </w:numPr>
              <w:ind w:left="283" w:hanging="198"/>
              <w:rPr>
                <w:noProof/>
              </w:rPr>
            </w:pPr>
            <w:r w:rsidRPr="00A86D88">
              <w:rPr>
                <w:noProof/>
              </w:rPr>
              <w:t>Tecniche di comunicazione efficace</w:t>
            </w:r>
          </w:p>
          <w:p w:rsidR="00A86D88" w:rsidRPr="00A86D88" w:rsidRDefault="00A86D88" w:rsidP="00A86D88">
            <w:pPr>
              <w:numPr>
                <w:ilvl w:val="0"/>
                <w:numId w:val="1"/>
              </w:numPr>
              <w:ind w:left="283" w:hanging="198"/>
              <w:rPr>
                <w:noProof/>
              </w:rPr>
            </w:pPr>
            <w:r w:rsidRPr="00A86D88">
              <w:rPr>
                <w:noProof/>
              </w:rPr>
              <w:t>Valutazione costi tempi e tecniche di preventivazione</w:t>
            </w:r>
          </w:p>
          <w:p w:rsidR="00A86D88" w:rsidRPr="00A86D88" w:rsidRDefault="00A86D88" w:rsidP="00A86D88">
            <w:pPr>
              <w:numPr>
                <w:ilvl w:val="0"/>
                <w:numId w:val="1"/>
              </w:numPr>
              <w:ind w:left="283" w:hanging="198"/>
              <w:rPr>
                <w:noProof/>
              </w:rPr>
            </w:pPr>
            <w:r w:rsidRPr="00A86D88">
              <w:rPr>
                <w:noProof/>
              </w:rPr>
              <w:t>Legislazione vigente in materia di sicurezza</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Analizzare la risposta ambientale per determinare la modalità di installazione del sistema di diffusione sonora</w:t>
            </w:r>
          </w:p>
          <w:p w:rsidR="00A86D88" w:rsidRPr="00A86D88" w:rsidRDefault="00A86D88" w:rsidP="00A86D88">
            <w:pPr>
              <w:numPr>
                <w:ilvl w:val="0"/>
                <w:numId w:val="1"/>
              </w:numPr>
              <w:ind w:left="283" w:hanging="198"/>
              <w:rPr>
                <w:noProof/>
              </w:rPr>
            </w:pPr>
            <w:r w:rsidRPr="00A86D88">
              <w:rPr>
                <w:noProof/>
              </w:rPr>
              <w:t>Stabilire le aree di copertura del sistema e le aree di ascolto</w:t>
            </w:r>
          </w:p>
          <w:p w:rsidR="00A86D88" w:rsidRPr="00A86D88" w:rsidRDefault="00A86D88" w:rsidP="00A86D88">
            <w:pPr>
              <w:numPr>
                <w:ilvl w:val="0"/>
                <w:numId w:val="1"/>
              </w:numPr>
              <w:ind w:left="283" w:hanging="198"/>
              <w:rPr>
                <w:noProof/>
              </w:rPr>
            </w:pPr>
            <w:r w:rsidRPr="00A86D88">
              <w:rPr>
                <w:noProof/>
              </w:rPr>
              <w:t>Definire la corrispondenza delle apparecchiature con gli eventuali vincoli architettonici</w:t>
            </w:r>
          </w:p>
          <w:p w:rsidR="00A86D88" w:rsidRPr="00A86D88" w:rsidRDefault="00A86D88" w:rsidP="00A86D88">
            <w:pPr>
              <w:numPr>
                <w:ilvl w:val="0"/>
                <w:numId w:val="1"/>
              </w:numPr>
              <w:ind w:left="283" w:hanging="198"/>
              <w:rPr>
                <w:noProof/>
              </w:rPr>
            </w:pPr>
            <w:r w:rsidRPr="00A86D88">
              <w:rPr>
                <w:noProof/>
              </w:rPr>
              <w:t>Definire i livelli di pressione sonora SPL</w:t>
            </w:r>
          </w:p>
          <w:p w:rsidR="00A86D88" w:rsidRPr="00A86D88" w:rsidRDefault="00A86D88" w:rsidP="00A86D88">
            <w:pPr>
              <w:numPr>
                <w:ilvl w:val="0"/>
                <w:numId w:val="1"/>
              </w:numPr>
              <w:ind w:left="283" w:hanging="198"/>
              <w:rPr>
                <w:noProof/>
              </w:rPr>
            </w:pPr>
            <w:r w:rsidRPr="00A86D88">
              <w:rPr>
                <w:noProof/>
              </w:rPr>
              <w:t>Stimare il rumore di fondo</w:t>
            </w:r>
          </w:p>
          <w:p w:rsidR="00A86D88" w:rsidRPr="00A86D88" w:rsidRDefault="00A86D88" w:rsidP="00A86D88">
            <w:pPr>
              <w:numPr>
                <w:ilvl w:val="0"/>
                <w:numId w:val="1"/>
              </w:numPr>
              <w:ind w:left="283" w:hanging="198"/>
              <w:rPr>
                <w:noProof/>
              </w:rPr>
            </w:pPr>
            <w:r w:rsidRPr="00A86D88">
              <w:rPr>
                <w:noProof/>
              </w:rPr>
              <w:t>Analizzare una corretta channel list per i canali di ingresso ed uscita</w:t>
            </w:r>
          </w:p>
          <w:p w:rsidR="00A86D88" w:rsidRPr="00A86D88" w:rsidRDefault="00A86D88" w:rsidP="00A86D88">
            <w:pPr>
              <w:numPr>
                <w:ilvl w:val="0"/>
                <w:numId w:val="1"/>
              </w:numPr>
              <w:ind w:left="283" w:hanging="198"/>
              <w:rPr>
                <w:noProof/>
              </w:rPr>
            </w:pPr>
            <w:r w:rsidRPr="00A86D88">
              <w:rPr>
                <w:noProof/>
              </w:rPr>
              <w:t>Individuare il miglior metodo di acquisizione audio</w:t>
            </w:r>
          </w:p>
          <w:p w:rsidR="00A86D88" w:rsidRPr="00A86D88" w:rsidRDefault="00A86D88" w:rsidP="00A86D88">
            <w:pPr>
              <w:numPr>
                <w:ilvl w:val="0"/>
                <w:numId w:val="1"/>
              </w:numPr>
              <w:ind w:left="283" w:hanging="198"/>
              <w:rPr>
                <w:noProof/>
              </w:rPr>
            </w:pPr>
            <w:r w:rsidRPr="00A86D88">
              <w:rPr>
                <w:noProof/>
              </w:rPr>
              <w:t>Definire l’audio path</w:t>
            </w:r>
          </w:p>
          <w:p w:rsidR="00A86D88" w:rsidRPr="00A86D88" w:rsidRDefault="00A86D88" w:rsidP="00A86D88">
            <w:pPr>
              <w:numPr>
                <w:ilvl w:val="0"/>
                <w:numId w:val="1"/>
              </w:numPr>
              <w:ind w:left="283" w:hanging="198"/>
              <w:rPr>
                <w:noProof/>
              </w:rPr>
            </w:pPr>
            <w:r w:rsidRPr="00A86D88">
              <w:rPr>
                <w:noProof/>
              </w:rPr>
              <w:t>Identificare il sistema di registrazione (hard disc o altri supporti analogici/digitali)</w:t>
            </w:r>
          </w:p>
          <w:p w:rsidR="00A86D88" w:rsidRPr="00A86D88" w:rsidRDefault="00A86D88" w:rsidP="00A86D88">
            <w:pPr>
              <w:numPr>
                <w:ilvl w:val="0"/>
                <w:numId w:val="1"/>
              </w:numPr>
              <w:ind w:left="283" w:hanging="198"/>
              <w:rPr>
                <w:noProof/>
              </w:rPr>
            </w:pPr>
            <w:r w:rsidRPr="00A86D88">
              <w:rPr>
                <w:noProof/>
              </w:rPr>
              <w:t>Realizzare il progetto di un sistema di amplificazione audio anche attraverso software dedicato</w:t>
            </w:r>
          </w:p>
          <w:p w:rsidR="00A86D88" w:rsidRPr="00A86D88" w:rsidRDefault="00A86D88" w:rsidP="00A86D88">
            <w:pPr>
              <w:numPr>
                <w:ilvl w:val="0"/>
                <w:numId w:val="1"/>
              </w:numPr>
              <w:ind w:left="283" w:hanging="198"/>
              <w:rPr>
                <w:noProof/>
              </w:rPr>
            </w:pPr>
            <w:r w:rsidRPr="00A86D88">
              <w:rPr>
                <w:noProof/>
              </w:rPr>
              <w:t>Predisporre la documentazione tecnica obbligatoria rispetto alla pressione sonora</w:t>
            </w:r>
          </w:p>
          <w:p w:rsidR="00A86D88" w:rsidRPr="00A86D88" w:rsidRDefault="00A86D88" w:rsidP="00A86D88">
            <w:pPr>
              <w:numPr>
                <w:ilvl w:val="0"/>
                <w:numId w:val="1"/>
              </w:numPr>
              <w:ind w:left="283" w:hanging="198"/>
              <w:rPr>
                <w:noProof/>
              </w:rPr>
            </w:pPr>
            <w:r w:rsidRPr="00A86D88">
              <w:rPr>
                <w:noProof/>
              </w:rPr>
              <w:t>Gestire la comunicazione e la relazione con il cliente</w:t>
            </w:r>
          </w:p>
          <w:p w:rsidR="00A86D88" w:rsidRPr="00A86D88" w:rsidRDefault="00A86D88" w:rsidP="00A86D88">
            <w:pPr>
              <w:numPr>
                <w:ilvl w:val="0"/>
                <w:numId w:val="1"/>
              </w:numPr>
              <w:ind w:left="283" w:hanging="198"/>
              <w:rPr>
                <w:noProof/>
              </w:rPr>
            </w:pPr>
            <w:r w:rsidRPr="00A86D88">
              <w:rPr>
                <w:noProof/>
              </w:rPr>
              <w:t>Valutare tempi e costi di produzione ed elaborare preventivi</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INSTALLAZIONE E GESTIONE DI IMPIANTI AUDIO</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QPR-SPE-02</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3</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2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di un progetto di un sistema di amplificazione audio, il soggetto è in grado di allestire e gestire l’impianto audio per garantire una corretta  diffusione e la qualità sonora dello spettacolo.</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del suono, acustica e psicoacustica</w:t>
            </w:r>
          </w:p>
          <w:p w:rsidR="00A86D88" w:rsidRPr="00A86D88" w:rsidRDefault="00A86D88" w:rsidP="00A86D88">
            <w:pPr>
              <w:numPr>
                <w:ilvl w:val="0"/>
                <w:numId w:val="1"/>
              </w:numPr>
              <w:ind w:left="283" w:hanging="198"/>
              <w:rPr>
                <w:noProof/>
              </w:rPr>
            </w:pPr>
            <w:r w:rsidRPr="00A86D88">
              <w:rPr>
                <w:noProof/>
              </w:rPr>
              <w:t>Strumenti di misurazione di parametri acustici e vibrazionali</w:t>
            </w:r>
          </w:p>
          <w:p w:rsidR="00A86D88" w:rsidRPr="00A86D88" w:rsidRDefault="00A86D88" w:rsidP="00A86D88">
            <w:pPr>
              <w:numPr>
                <w:ilvl w:val="0"/>
                <w:numId w:val="1"/>
              </w:numPr>
              <w:ind w:left="283" w:hanging="198"/>
              <w:rPr>
                <w:noProof/>
              </w:rPr>
            </w:pPr>
            <w:r w:rsidRPr="00A86D88">
              <w:rPr>
                <w:noProof/>
              </w:rPr>
              <w:t>Il percorso sonoro (audio-path)</w:t>
            </w:r>
          </w:p>
          <w:p w:rsidR="00A86D88" w:rsidRPr="00A86D88" w:rsidRDefault="00A86D88" w:rsidP="00A86D88">
            <w:pPr>
              <w:numPr>
                <w:ilvl w:val="0"/>
                <w:numId w:val="1"/>
              </w:numPr>
              <w:ind w:left="283" w:hanging="198"/>
              <w:rPr>
                <w:noProof/>
              </w:rPr>
            </w:pPr>
            <w:r w:rsidRPr="00A86D88">
              <w:rPr>
                <w:noProof/>
              </w:rPr>
              <w:t>Progetti di sistemi di amplificazione audio</w:t>
            </w:r>
          </w:p>
          <w:p w:rsidR="00A86D88" w:rsidRPr="00A86D88" w:rsidRDefault="00A86D88" w:rsidP="00A86D88">
            <w:pPr>
              <w:numPr>
                <w:ilvl w:val="0"/>
                <w:numId w:val="1"/>
              </w:numPr>
              <w:ind w:left="283" w:hanging="198"/>
              <w:rPr>
                <w:noProof/>
              </w:rPr>
            </w:pPr>
            <w:r w:rsidRPr="00A86D88">
              <w:rPr>
                <w:noProof/>
              </w:rPr>
              <w:t>Cavi, connettori, circuiti e dispositivi elettrici</w:t>
            </w:r>
          </w:p>
          <w:p w:rsidR="00A86D88" w:rsidRPr="00A86D88" w:rsidRDefault="00A86D88" w:rsidP="00A86D88">
            <w:pPr>
              <w:numPr>
                <w:ilvl w:val="0"/>
                <w:numId w:val="1"/>
              </w:numPr>
              <w:ind w:left="283" w:hanging="198"/>
              <w:rPr>
                <w:noProof/>
              </w:rPr>
            </w:pPr>
            <w:r w:rsidRPr="00A86D88">
              <w:rPr>
                <w:noProof/>
              </w:rPr>
              <w:t>Tipologie di sorgenti sonore e trasduttori audio (microfoni e D.I.Box)</w:t>
            </w:r>
          </w:p>
          <w:p w:rsidR="00A86D88" w:rsidRPr="00A86D88" w:rsidRDefault="00A86D88" w:rsidP="00A86D88">
            <w:pPr>
              <w:numPr>
                <w:ilvl w:val="0"/>
                <w:numId w:val="1"/>
              </w:numPr>
              <w:ind w:left="283" w:hanging="198"/>
              <w:rPr>
                <w:noProof/>
              </w:rPr>
            </w:pPr>
            <w:r w:rsidRPr="00A86D88">
              <w:rPr>
                <w:noProof/>
              </w:rPr>
              <w:t>Tipologie di sistemi di sonorizzazione</w:t>
            </w:r>
          </w:p>
          <w:p w:rsidR="00A86D88" w:rsidRPr="00A86D88" w:rsidRDefault="00A86D88" w:rsidP="00A86D88">
            <w:pPr>
              <w:numPr>
                <w:ilvl w:val="0"/>
                <w:numId w:val="1"/>
              </w:numPr>
              <w:ind w:left="283" w:hanging="198"/>
              <w:rPr>
                <w:noProof/>
              </w:rPr>
            </w:pPr>
            <w:r w:rsidRPr="00A86D88">
              <w:rPr>
                <w:noProof/>
              </w:rPr>
              <w:t>Sistemi e supporti per registrazioni audio</w:t>
            </w:r>
          </w:p>
          <w:p w:rsidR="00A86D88" w:rsidRPr="00A86D88" w:rsidRDefault="00A86D88" w:rsidP="00A86D88">
            <w:pPr>
              <w:numPr>
                <w:ilvl w:val="0"/>
                <w:numId w:val="1"/>
              </w:numPr>
              <w:ind w:left="283" w:hanging="198"/>
              <w:rPr>
                <w:noProof/>
              </w:rPr>
            </w:pPr>
            <w:r w:rsidRPr="00A86D88">
              <w:rPr>
                <w:noProof/>
              </w:rPr>
              <w:t>Normative tecniche per installazione impianti elettrici</w:t>
            </w:r>
          </w:p>
          <w:p w:rsidR="00A86D88" w:rsidRPr="00A86D88" w:rsidRDefault="00A86D88" w:rsidP="00A86D88">
            <w:pPr>
              <w:numPr>
                <w:ilvl w:val="0"/>
                <w:numId w:val="1"/>
              </w:numPr>
              <w:ind w:left="283" w:hanging="198"/>
              <w:rPr>
                <w:noProof/>
              </w:rPr>
            </w:pPr>
            <w:r w:rsidRPr="00A86D88">
              <w:rPr>
                <w:noProof/>
              </w:rPr>
              <w:t>Tecniche di controllo isolamento impianti elettrici</w:t>
            </w:r>
          </w:p>
          <w:p w:rsidR="00A86D88" w:rsidRPr="00A86D88" w:rsidRDefault="00A86D88" w:rsidP="00A86D88">
            <w:pPr>
              <w:numPr>
                <w:ilvl w:val="0"/>
                <w:numId w:val="1"/>
              </w:numPr>
              <w:ind w:left="283" w:hanging="198"/>
              <w:rPr>
                <w:noProof/>
              </w:rPr>
            </w:pPr>
            <w:r w:rsidRPr="00A86D88">
              <w:rPr>
                <w:noProof/>
              </w:rPr>
              <w:t>Normative di sicurezza e corretto montaggio/smontaggio</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Interpretare progetti di sistemi di amplificazione audio e specifiche tecniche</w:t>
            </w:r>
          </w:p>
          <w:p w:rsidR="00A86D88" w:rsidRPr="00A86D88" w:rsidRDefault="00A86D88" w:rsidP="00A86D88">
            <w:pPr>
              <w:numPr>
                <w:ilvl w:val="0"/>
                <w:numId w:val="1"/>
              </w:numPr>
              <w:ind w:left="283" w:hanging="198"/>
              <w:rPr>
                <w:noProof/>
              </w:rPr>
            </w:pPr>
            <w:r w:rsidRPr="00A86D88">
              <w:rPr>
                <w:noProof/>
              </w:rPr>
              <w:t>Analizzare la risposta ambientale per determinare la modalità di installazione del sistema di diffusione sonora</w:t>
            </w:r>
          </w:p>
          <w:p w:rsidR="00A86D88" w:rsidRPr="00A86D88" w:rsidRDefault="00A86D88" w:rsidP="00A86D88">
            <w:pPr>
              <w:numPr>
                <w:ilvl w:val="0"/>
                <w:numId w:val="1"/>
              </w:numPr>
              <w:ind w:left="283" w:hanging="198"/>
              <w:rPr>
                <w:noProof/>
              </w:rPr>
            </w:pPr>
            <w:r w:rsidRPr="00A86D88">
              <w:rPr>
                <w:noProof/>
              </w:rPr>
              <w:t>Effettuare il corretto montaggio e settaggio dell’impianto di diffusione sonora</w:t>
            </w:r>
          </w:p>
          <w:p w:rsidR="00A86D88" w:rsidRPr="00A86D88" w:rsidRDefault="00A86D88" w:rsidP="00A86D88">
            <w:pPr>
              <w:numPr>
                <w:ilvl w:val="0"/>
                <w:numId w:val="1"/>
              </w:numPr>
              <w:ind w:left="283" w:hanging="198"/>
              <w:rPr>
                <w:noProof/>
              </w:rPr>
            </w:pPr>
            <w:r w:rsidRPr="00A86D88">
              <w:rPr>
                <w:noProof/>
              </w:rPr>
              <w:t>Verificare il corretto funzionamento e l’aspetto qualitativo della diffusione sonora</w:t>
            </w:r>
          </w:p>
          <w:p w:rsidR="00A86D88" w:rsidRPr="00A86D88" w:rsidRDefault="00A86D88" w:rsidP="00A86D88">
            <w:pPr>
              <w:numPr>
                <w:ilvl w:val="0"/>
                <w:numId w:val="1"/>
              </w:numPr>
              <w:ind w:left="283" w:hanging="198"/>
              <w:rPr>
                <w:noProof/>
              </w:rPr>
            </w:pPr>
            <w:r w:rsidRPr="00A86D88">
              <w:rPr>
                <w:noProof/>
              </w:rPr>
              <w:t>Effettuare misurazioni dei parametri acustici e vibrazionali</w:t>
            </w:r>
          </w:p>
          <w:p w:rsidR="00A86D88" w:rsidRPr="00A86D88" w:rsidRDefault="00A86D88" w:rsidP="00A86D88">
            <w:pPr>
              <w:numPr>
                <w:ilvl w:val="0"/>
                <w:numId w:val="1"/>
              </w:numPr>
              <w:ind w:left="283" w:hanging="198"/>
              <w:rPr>
                <w:noProof/>
              </w:rPr>
            </w:pPr>
            <w:r w:rsidRPr="00A86D88">
              <w:rPr>
                <w:noProof/>
              </w:rPr>
              <w:t>Cablare l’audio path</w:t>
            </w:r>
          </w:p>
          <w:p w:rsidR="00A86D88" w:rsidRPr="00A86D88" w:rsidRDefault="00A86D88" w:rsidP="00A86D88">
            <w:pPr>
              <w:numPr>
                <w:ilvl w:val="0"/>
                <w:numId w:val="1"/>
              </w:numPr>
              <w:ind w:left="283" w:hanging="198"/>
              <w:rPr>
                <w:noProof/>
              </w:rPr>
            </w:pPr>
            <w:r w:rsidRPr="00A86D88">
              <w:rPr>
                <w:noProof/>
              </w:rPr>
              <w:t>Utilizzare strumenti di verifica impianti elettrici</w:t>
            </w:r>
          </w:p>
          <w:p w:rsidR="00A86D88" w:rsidRPr="00A86D88" w:rsidRDefault="00A86D88" w:rsidP="00A86D88">
            <w:pPr>
              <w:numPr>
                <w:ilvl w:val="0"/>
                <w:numId w:val="1"/>
              </w:numPr>
              <w:ind w:left="283" w:hanging="198"/>
              <w:rPr>
                <w:noProof/>
              </w:rPr>
            </w:pPr>
            <w:r w:rsidRPr="00A86D88">
              <w:rPr>
                <w:noProof/>
              </w:rPr>
              <w:t>Utilizzare correttamente i trasduttori (microfoni e D.I.Box) sia in modalità cablata che in radiofrequenza</w:t>
            </w:r>
          </w:p>
          <w:p w:rsidR="00A86D88" w:rsidRPr="00A86D88" w:rsidRDefault="00A86D88" w:rsidP="00A86D88">
            <w:pPr>
              <w:numPr>
                <w:ilvl w:val="0"/>
                <w:numId w:val="1"/>
              </w:numPr>
              <w:ind w:left="283" w:hanging="198"/>
              <w:rPr>
                <w:noProof/>
              </w:rPr>
            </w:pPr>
            <w:r w:rsidRPr="00A86D88">
              <w:rPr>
                <w:noProof/>
              </w:rPr>
              <w:t>Utilizzare cuffie e sistemi di monitoraggio</w:t>
            </w:r>
          </w:p>
          <w:p w:rsidR="00A86D88" w:rsidRPr="00A86D88" w:rsidRDefault="00A86D88" w:rsidP="00A86D88">
            <w:pPr>
              <w:numPr>
                <w:ilvl w:val="0"/>
                <w:numId w:val="1"/>
              </w:numPr>
              <w:ind w:left="283" w:hanging="198"/>
              <w:rPr>
                <w:noProof/>
              </w:rPr>
            </w:pPr>
            <w:r w:rsidRPr="00A86D88">
              <w:rPr>
                <w:noProof/>
              </w:rPr>
              <w:t>Predisporre il sistema alla registrazione su hard disc o altri supporti analogici/digitali</w:t>
            </w:r>
          </w:p>
          <w:p w:rsidR="00A86D88" w:rsidRPr="00A86D88" w:rsidRDefault="00A86D88" w:rsidP="00A86D88">
            <w:pPr>
              <w:numPr>
                <w:ilvl w:val="0"/>
                <w:numId w:val="1"/>
              </w:numPr>
              <w:ind w:left="283" w:hanging="198"/>
              <w:rPr>
                <w:noProof/>
              </w:rPr>
            </w:pPr>
            <w:r w:rsidRPr="00A86D88">
              <w:rPr>
                <w:noProof/>
              </w:rPr>
              <w:t>Effettuare il corretto smontaggio dell’impianto</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MIXAGGIO DELLE SORGENTI SONORE</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QPR-SPE-03</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3</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2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dello spettacolo da realizzare (es. concerto, opera teatrale, convention), del tipo di location (es. sala, locale, palasport, stadio), e del sistema di diffusione sonora, il soggetto è in grado di curare il mixaggio per garantire una corretta amplificazione e la qualità sonora dello spettacolo.</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del suono, acustica e psicoacustica</w:t>
            </w:r>
          </w:p>
          <w:p w:rsidR="00A86D88" w:rsidRPr="00A86D88" w:rsidRDefault="00A86D88" w:rsidP="00A86D88">
            <w:pPr>
              <w:numPr>
                <w:ilvl w:val="0"/>
                <w:numId w:val="1"/>
              </w:numPr>
              <w:ind w:left="283" w:hanging="198"/>
              <w:rPr>
                <w:noProof/>
              </w:rPr>
            </w:pPr>
            <w:r w:rsidRPr="00A86D88">
              <w:rPr>
                <w:noProof/>
              </w:rPr>
              <w:t>Strumenti di misurazione di parametri acustici e vibrazionali</w:t>
            </w:r>
          </w:p>
          <w:p w:rsidR="00A86D88" w:rsidRPr="00A86D88" w:rsidRDefault="00A86D88" w:rsidP="00A86D88">
            <w:pPr>
              <w:numPr>
                <w:ilvl w:val="0"/>
                <w:numId w:val="1"/>
              </w:numPr>
              <w:ind w:left="283" w:hanging="198"/>
              <w:rPr>
                <w:noProof/>
              </w:rPr>
            </w:pPr>
            <w:r w:rsidRPr="00A86D88">
              <w:rPr>
                <w:noProof/>
              </w:rPr>
              <w:t>Il percorso sonoro (audio-path)</w:t>
            </w:r>
          </w:p>
          <w:p w:rsidR="00A86D88" w:rsidRPr="00A86D88" w:rsidRDefault="00A86D88" w:rsidP="00A86D88">
            <w:pPr>
              <w:numPr>
                <w:ilvl w:val="0"/>
                <w:numId w:val="1"/>
              </w:numPr>
              <w:ind w:left="283" w:hanging="198"/>
              <w:rPr>
                <w:noProof/>
              </w:rPr>
            </w:pPr>
            <w:r w:rsidRPr="00A86D88">
              <w:rPr>
                <w:noProof/>
              </w:rPr>
              <w:t>Tipologie di sorgenti sonore e trasduttori audio (microfoni e D.I.Box)</w:t>
            </w:r>
          </w:p>
          <w:p w:rsidR="00A86D88" w:rsidRPr="00A86D88" w:rsidRDefault="00A86D88" w:rsidP="00A86D88">
            <w:pPr>
              <w:numPr>
                <w:ilvl w:val="0"/>
                <w:numId w:val="1"/>
              </w:numPr>
              <w:ind w:left="283" w:hanging="198"/>
              <w:rPr>
                <w:noProof/>
              </w:rPr>
            </w:pPr>
            <w:r w:rsidRPr="00A86D88">
              <w:rPr>
                <w:noProof/>
              </w:rPr>
              <w:t>Tipologie di sistemi di sonorizzazione</w:t>
            </w:r>
          </w:p>
          <w:p w:rsidR="00A86D88" w:rsidRPr="00A86D88" w:rsidRDefault="00A86D88" w:rsidP="00A86D88">
            <w:pPr>
              <w:numPr>
                <w:ilvl w:val="0"/>
                <w:numId w:val="1"/>
              </w:numPr>
              <w:ind w:left="283" w:hanging="198"/>
              <w:rPr>
                <w:noProof/>
              </w:rPr>
            </w:pPr>
            <w:r w:rsidRPr="00A86D88">
              <w:rPr>
                <w:noProof/>
              </w:rPr>
              <w:t>Tecniche di manipolazione audio</w:t>
            </w:r>
          </w:p>
          <w:p w:rsidR="00A86D88" w:rsidRPr="00A86D88" w:rsidRDefault="00A86D88" w:rsidP="00A86D88">
            <w:pPr>
              <w:numPr>
                <w:ilvl w:val="0"/>
                <w:numId w:val="1"/>
              </w:numPr>
              <w:ind w:left="283" w:hanging="198"/>
              <w:rPr>
                <w:noProof/>
              </w:rPr>
            </w:pPr>
            <w:r w:rsidRPr="00A86D88">
              <w:rPr>
                <w:noProof/>
              </w:rPr>
              <w:t>Tecniche di missaggio</w:t>
            </w:r>
          </w:p>
          <w:p w:rsidR="00A86D88" w:rsidRPr="00A86D88" w:rsidRDefault="00A86D88" w:rsidP="00A86D88">
            <w:pPr>
              <w:numPr>
                <w:ilvl w:val="0"/>
                <w:numId w:val="1"/>
              </w:numPr>
              <w:ind w:left="283" w:hanging="198"/>
              <w:rPr>
                <w:noProof/>
              </w:rPr>
            </w:pPr>
            <w:r w:rsidRPr="00A86D88">
              <w:rPr>
                <w:noProof/>
              </w:rPr>
              <w:t>Sistemi e supporti per registrazioni audio</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Verificare il corretto funzionamento e l’aspetto qualitativo della diffusione sonora</w:t>
            </w:r>
          </w:p>
          <w:p w:rsidR="00A86D88" w:rsidRPr="00A86D88" w:rsidRDefault="00A86D88" w:rsidP="00A86D88">
            <w:pPr>
              <w:numPr>
                <w:ilvl w:val="0"/>
                <w:numId w:val="1"/>
              </w:numPr>
              <w:ind w:left="283" w:hanging="198"/>
              <w:rPr>
                <w:noProof/>
              </w:rPr>
            </w:pPr>
            <w:r w:rsidRPr="00A86D88">
              <w:rPr>
                <w:noProof/>
              </w:rPr>
              <w:t>Effettuare misurazioni dei parametri acustici e vibrazionali</w:t>
            </w:r>
          </w:p>
          <w:p w:rsidR="00A86D88" w:rsidRPr="00A86D88" w:rsidRDefault="00A86D88" w:rsidP="00A86D88">
            <w:pPr>
              <w:numPr>
                <w:ilvl w:val="0"/>
                <w:numId w:val="1"/>
              </w:numPr>
              <w:ind w:left="283" w:hanging="198"/>
              <w:rPr>
                <w:noProof/>
              </w:rPr>
            </w:pPr>
            <w:r w:rsidRPr="00A86D88">
              <w:rPr>
                <w:noProof/>
              </w:rPr>
              <w:t>Redigere una corretta channel list per i canali di ingresso ed uscita</w:t>
            </w:r>
          </w:p>
          <w:p w:rsidR="00A86D88" w:rsidRPr="00A86D88" w:rsidRDefault="00A86D88" w:rsidP="00A86D88">
            <w:pPr>
              <w:numPr>
                <w:ilvl w:val="0"/>
                <w:numId w:val="1"/>
              </w:numPr>
              <w:ind w:left="283" w:hanging="198"/>
              <w:rPr>
                <w:noProof/>
              </w:rPr>
            </w:pPr>
            <w:r w:rsidRPr="00A86D88">
              <w:rPr>
                <w:noProof/>
              </w:rPr>
              <w:t>Individuare il miglior metodo di acquisizione audio</w:t>
            </w:r>
          </w:p>
          <w:p w:rsidR="00A86D88" w:rsidRPr="00A86D88" w:rsidRDefault="00A86D88" w:rsidP="00A86D88">
            <w:pPr>
              <w:numPr>
                <w:ilvl w:val="0"/>
                <w:numId w:val="1"/>
              </w:numPr>
              <w:ind w:left="283" w:hanging="198"/>
              <w:rPr>
                <w:noProof/>
              </w:rPr>
            </w:pPr>
            <w:r w:rsidRPr="00A86D88">
              <w:rPr>
                <w:noProof/>
              </w:rPr>
              <w:t>Gestire l’audio path</w:t>
            </w:r>
          </w:p>
          <w:p w:rsidR="00A86D88" w:rsidRPr="00A86D88" w:rsidRDefault="00A86D88" w:rsidP="00A86D88">
            <w:pPr>
              <w:numPr>
                <w:ilvl w:val="0"/>
                <w:numId w:val="1"/>
              </w:numPr>
              <w:ind w:left="283" w:hanging="198"/>
              <w:rPr>
                <w:noProof/>
              </w:rPr>
            </w:pPr>
            <w:r w:rsidRPr="00A86D88">
              <w:rPr>
                <w:noProof/>
              </w:rPr>
              <w:t>Creare singole channel strip</w:t>
            </w:r>
          </w:p>
          <w:p w:rsidR="00A86D88" w:rsidRPr="00A86D88" w:rsidRDefault="00A86D88" w:rsidP="00A86D88">
            <w:pPr>
              <w:numPr>
                <w:ilvl w:val="0"/>
                <w:numId w:val="1"/>
              </w:numPr>
              <w:ind w:left="283" w:hanging="198"/>
              <w:rPr>
                <w:noProof/>
              </w:rPr>
            </w:pPr>
            <w:r w:rsidRPr="00A86D88">
              <w:rPr>
                <w:noProof/>
              </w:rPr>
              <w:t>Utilizzare correttamente i trasduttori (microfoni e D.I.Box) sia in modalità cablata che in radiofrequenza</w:t>
            </w:r>
          </w:p>
          <w:p w:rsidR="00A86D88" w:rsidRPr="00A86D88" w:rsidRDefault="00A86D88" w:rsidP="00A86D88">
            <w:pPr>
              <w:numPr>
                <w:ilvl w:val="0"/>
                <w:numId w:val="1"/>
              </w:numPr>
              <w:ind w:left="283" w:hanging="198"/>
              <w:rPr>
                <w:noProof/>
              </w:rPr>
            </w:pPr>
            <w:r w:rsidRPr="00A86D88">
              <w:rPr>
                <w:noProof/>
              </w:rPr>
              <w:t>Utilizzare il mixer: livellamento, equalizzazione, dinamiche, modulazioni, riverberazione</w:t>
            </w:r>
          </w:p>
          <w:p w:rsidR="00A86D88" w:rsidRPr="00A86D88" w:rsidRDefault="00A86D88" w:rsidP="00A86D88">
            <w:pPr>
              <w:numPr>
                <w:ilvl w:val="0"/>
                <w:numId w:val="1"/>
              </w:numPr>
              <w:ind w:left="283" w:hanging="198"/>
              <w:rPr>
                <w:noProof/>
              </w:rPr>
            </w:pPr>
            <w:r w:rsidRPr="00A86D88">
              <w:rPr>
                <w:noProof/>
              </w:rPr>
              <w:t>Utilizzare cuffie e sistemi di monitoraggio</w:t>
            </w:r>
          </w:p>
          <w:p w:rsidR="00A86D88" w:rsidRPr="00A86D88" w:rsidRDefault="00A86D88" w:rsidP="00A86D88">
            <w:pPr>
              <w:numPr>
                <w:ilvl w:val="0"/>
                <w:numId w:val="1"/>
              </w:numPr>
              <w:ind w:left="283" w:hanging="198"/>
              <w:rPr>
                <w:noProof/>
              </w:rPr>
            </w:pPr>
            <w:r w:rsidRPr="00A86D88">
              <w:rPr>
                <w:noProof/>
              </w:rPr>
              <w:t>Effettuare la registrazione in modalità raw/multitraccia dell’evento e renderlo fruibile per la post-produzione</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PRODUZIONE DI REGISTRAZIONI IN AUDIO DIGITALE</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QPR-SPE-04</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4</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1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A partire da una registrazione multitraccia, produrre un formato audio finale in alta qualità eseguendo il missaggio del materiale, curando l’intellegibilità dei contenuti, valorizzando la qualità del suono, applicando tecniche di manipolazione, bouncing e mastering, fornendo il file negli standard adeguati al tipo di supporto digitale o analogico.</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del suono, acustica e psicoacustica</w:t>
            </w:r>
          </w:p>
          <w:p w:rsidR="00A86D88" w:rsidRPr="00A86D88" w:rsidRDefault="00A86D88" w:rsidP="00A86D88">
            <w:pPr>
              <w:numPr>
                <w:ilvl w:val="0"/>
                <w:numId w:val="1"/>
              </w:numPr>
              <w:ind w:left="283" w:hanging="198"/>
              <w:rPr>
                <w:noProof/>
              </w:rPr>
            </w:pPr>
            <w:r w:rsidRPr="00A86D88">
              <w:rPr>
                <w:noProof/>
              </w:rPr>
              <w:t>Sistemi e supporti per registrazioni audio</w:t>
            </w:r>
          </w:p>
          <w:p w:rsidR="00A86D88" w:rsidRPr="00A86D88" w:rsidRDefault="00A86D88" w:rsidP="00A86D88">
            <w:pPr>
              <w:numPr>
                <w:ilvl w:val="0"/>
                <w:numId w:val="1"/>
              </w:numPr>
              <w:ind w:left="283" w:hanging="198"/>
              <w:rPr>
                <w:noProof/>
              </w:rPr>
            </w:pPr>
            <w:r w:rsidRPr="00A86D88">
              <w:rPr>
                <w:noProof/>
              </w:rPr>
              <w:t>Audio digitale (formati, strumenti, supporti)</w:t>
            </w:r>
          </w:p>
          <w:p w:rsidR="00A86D88" w:rsidRPr="00A86D88" w:rsidRDefault="00A86D88" w:rsidP="00A86D88">
            <w:pPr>
              <w:numPr>
                <w:ilvl w:val="0"/>
                <w:numId w:val="1"/>
              </w:numPr>
              <w:ind w:left="283" w:hanging="198"/>
              <w:rPr>
                <w:noProof/>
              </w:rPr>
            </w:pPr>
            <w:r w:rsidRPr="00A86D88">
              <w:rPr>
                <w:noProof/>
              </w:rPr>
              <w:t>Strumenti e tecniche di acquisizione audio, conversioni A/D – D/A, importazione/esportazione audio digitale</w:t>
            </w:r>
          </w:p>
          <w:p w:rsidR="00A86D88" w:rsidRPr="00A86D88" w:rsidRDefault="00A86D88" w:rsidP="00A86D88">
            <w:pPr>
              <w:numPr>
                <w:ilvl w:val="0"/>
                <w:numId w:val="1"/>
              </w:numPr>
              <w:ind w:left="283" w:hanging="198"/>
              <w:rPr>
                <w:noProof/>
              </w:rPr>
            </w:pPr>
            <w:r w:rsidRPr="00A86D88">
              <w:rPr>
                <w:noProof/>
              </w:rPr>
              <w:t>Funzionalità della DAW (Digital Audio Workstation)</w:t>
            </w:r>
          </w:p>
          <w:p w:rsidR="00A86D88" w:rsidRPr="00A86D88" w:rsidRDefault="00A86D88" w:rsidP="00A86D88">
            <w:pPr>
              <w:numPr>
                <w:ilvl w:val="0"/>
                <w:numId w:val="1"/>
              </w:numPr>
              <w:ind w:left="283" w:hanging="198"/>
              <w:rPr>
                <w:noProof/>
              </w:rPr>
            </w:pPr>
            <w:r w:rsidRPr="00A86D88">
              <w:rPr>
                <w:noProof/>
              </w:rPr>
              <w:t>Il percorso sonoro (audio-path)</w:t>
            </w:r>
          </w:p>
          <w:p w:rsidR="00A86D88" w:rsidRPr="00A86D88" w:rsidRDefault="00A86D88" w:rsidP="00A86D88">
            <w:pPr>
              <w:numPr>
                <w:ilvl w:val="0"/>
                <w:numId w:val="1"/>
              </w:numPr>
              <w:ind w:left="283" w:hanging="198"/>
              <w:rPr>
                <w:noProof/>
              </w:rPr>
            </w:pPr>
            <w:r w:rsidRPr="00A86D88">
              <w:rPr>
                <w:noProof/>
              </w:rPr>
              <w:t>Protocolli digitali audio/dati/midi</w:t>
            </w:r>
          </w:p>
          <w:p w:rsidR="00A86D88" w:rsidRPr="00A86D88" w:rsidRDefault="00A86D88" w:rsidP="00A86D88">
            <w:pPr>
              <w:numPr>
                <w:ilvl w:val="0"/>
                <w:numId w:val="1"/>
              </w:numPr>
              <w:ind w:left="283" w:hanging="198"/>
              <w:rPr>
                <w:noProof/>
              </w:rPr>
            </w:pPr>
            <w:r w:rsidRPr="00A86D88">
              <w:rPr>
                <w:noProof/>
              </w:rPr>
              <w:t>Generi musicali</w:t>
            </w:r>
          </w:p>
          <w:p w:rsidR="00A86D88" w:rsidRPr="00A86D88" w:rsidRDefault="00A86D88" w:rsidP="00A86D88">
            <w:pPr>
              <w:numPr>
                <w:ilvl w:val="0"/>
                <w:numId w:val="1"/>
              </w:numPr>
              <w:ind w:left="283" w:hanging="198"/>
              <w:rPr>
                <w:noProof/>
              </w:rPr>
            </w:pPr>
            <w:r w:rsidRPr="00A86D88">
              <w:rPr>
                <w:noProof/>
              </w:rPr>
              <w:t>Tecniche di manipolazione audio</w:t>
            </w:r>
          </w:p>
          <w:p w:rsidR="00A86D88" w:rsidRPr="00A86D88" w:rsidRDefault="00A86D88" w:rsidP="00A86D88">
            <w:pPr>
              <w:numPr>
                <w:ilvl w:val="0"/>
                <w:numId w:val="1"/>
              </w:numPr>
              <w:ind w:left="283" w:hanging="198"/>
              <w:rPr>
                <w:noProof/>
              </w:rPr>
            </w:pPr>
            <w:r w:rsidRPr="00A86D88">
              <w:rPr>
                <w:noProof/>
              </w:rPr>
              <w:t>Tecniche di missaggio</w:t>
            </w:r>
          </w:p>
          <w:p w:rsidR="00A86D88" w:rsidRPr="00A86D88" w:rsidRDefault="00A86D88" w:rsidP="00A86D88">
            <w:pPr>
              <w:numPr>
                <w:ilvl w:val="0"/>
                <w:numId w:val="1"/>
              </w:numPr>
              <w:ind w:left="283" w:hanging="198"/>
              <w:rPr>
                <w:noProof/>
              </w:rPr>
            </w:pPr>
            <w:r w:rsidRPr="00A86D88">
              <w:rPr>
                <w:noProof/>
              </w:rPr>
              <w:t>Tecniche di bouncing</w:t>
            </w:r>
          </w:p>
          <w:p w:rsidR="00A86D88" w:rsidRPr="00A86D88" w:rsidRDefault="00A86D88" w:rsidP="00A86D88">
            <w:pPr>
              <w:numPr>
                <w:ilvl w:val="0"/>
                <w:numId w:val="1"/>
              </w:numPr>
              <w:ind w:left="283" w:hanging="198"/>
              <w:rPr>
                <w:noProof/>
              </w:rPr>
            </w:pPr>
            <w:r w:rsidRPr="00A86D88">
              <w:rPr>
                <w:noProof/>
              </w:rPr>
              <w:t>Tecniche di mastering</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Individuare il miglior metodo di importazione audio digitale</w:t>
            </w:r>
          </w:p>
          <w:p w:rsidR="00A86D88" w:rsidRPr="00A86D88" w:rsidRDefault="00A86D88" w:rsidP="00A86D88">
            <w:pPr>
              <w:numPr>
                <w:ilvl w:val="0"/>
                <w:numId w:val="1"/>
              </w:numPr>
              <w:ind w:left="283" w:hanging="198"/>
              <w:rPr>
                <w:noProof/>
              </w:rPr>
            </w:pPr>
            <w:r w:rsidRPr="00A86D88">
              <w:rPr>
                <w:noProof/>
              </w:rPr>
              <w:t>Individuare il corretto formato di acquisizione audio in termini di campionamento e risoluzione</w:t>
            </w:r>
          </w:p>
          <w:p w:rsidR="00A86D88" w:rsidRPr="00A86D88" w:rsidRDefault="00A86D88" w:rsidP="00A86D88">
            <w:pPr>
              <w:numPr>
                <w:ilvl w:val="0"/>
                <w:numId w:val="1"/>
              </w:numPr>
              <w:ind w:left="283" w:hanging="198"/>
              <w:rPr>
                <w:noProof/>
              </w:rPr>
            </w:pPr>
            <w:r w:rsidRPr="00A86D88">
              <w:rPr>
                <w:noProof/>
              </w:rPr>
              <w:t>Configurare la DAW (Digital Audio Workstation)</w:t>
            </w:r>
          </w:p>
          <w:p w:rsidR="00A86D88" w:rsidRPr="00A86D88" w:rsidRDefault="00A86D88" w:rsidP="00A86D88">
            <w:pPr>
              <w:numPr>
                <w:ilvl w:val="0"/>
                <w:numId w:val="1"/>
              </w:numPr>
              <w:ind w:left="283" w:hanging="198"/>
              <w:rPr>
                <w:noProof/>
              </w:rPr>
            </w:pPr>
            <w:r w:rsidRPr="00A86D88">
              <w:rPr>
                <w:noProof/>
              </w:rPr>
              <w:t>Gestire l’audio-path ed il routing</w:t>
            </w:r>
          </w:p>
          <w:p w:rsidR="00A86D88" w:rsidRPr="00A86D88" w:rsidRDefault="00A86D88" w:rsidP="00A86D88">
            <w:pPr>
              <w:numPr>
                <w:ilvl w:val="0"/>
                <w:numId w:val="1"/>
              </w:numPr>
              <w:ind w:left="283" w:hanging="198"/>
              <w:rPr>
                <w:noProof/>
              </w:rPr>
            </w:pPr>
            <w:r w:rsidRPr="00A86D88">
              <w:rPr>
                <w:noProof/>
              </w:rPr>
              <w:t>Redigere una corretta channel list per i canali di ingresso ed uscita</w:t>
            </w:r>
          </w:p>
          <w:p w:rsidR="00A86D88" w:rsidRPr="00A86D88" w:rsidRDefault="00A86D88" w:rsidP="00A86D88">
            <w:pPr>
              <w:numPr>
                <w:ilvl w:val="0"/>
                <w:numId w:val="1"/>
              </w:numPr>
              <w:ind w:left="283" w:hanging="198"/>
              <w:rPr>
                <w:noProof/>
              </w:rPr>
            </w:pPr>
            <w:r w:rsidRPr="00A86D88">
              <w:rPr>
                <w:noProof/>
              </w:rPr>
              <w:t>Creare singole channel strip</w:t>
            </w:r>
          </w:p>
          <w:p w:rsidR="00A86D88" w:rsidRPr="00A86D88" w:rsidRDefault="00A86D88" w:rsidP="00A86D88">
            <w:pPr>
              <w:numPr>
                <w:ilvl w:val="0"/>
                <w:numId w:val="1"/>
              </w:numPr>
              <w:ind w:left="283" w:hanging="198"/>
              <w:rPr>
                <w:noProof/>
              </w:rPr>
            </w:pPr>
            <w:r w:rsidRPr="00A86D88">
              <w:rPr>
                <w:noProof/>
              </w:rPr>
              <w:t>Acquisire l’audio all’interno del progetto creato nella DAW (Digital Audio Workstation)</w:t>
            </w:r>
          </w:p>
          <w:p w:rsidR="00A86D88" w:rsidRPr="00A86D88" w:rsidRDefault="00A86D88" w:rsidP="00A86D88">
            <w:pPr>
              <w:numPr>
                <w:ilvl w:val="0"/>
                <w:numId w:val="1"/>
              </w:numPr>
              <w:ind w:left="283" w:hanging="198"/>
              <w:rPr>
                <w:noProof/>
              </w:rPr>
            </w:pPr>
            <w:r w:rsidRPr="00A86D88">
              <w:rPr>
                <w:noProof/>
              </w:rPr>
              <w:t>Utilizzare tecniche di audio editing</w:t>
            </w:r>
          </w:p>
          <w:p w:rsidR="00A86D88" w:rsidRPr="00A86D88" w:rsidRDefault="00A86D88" w:rsidP="00A86D88">
            <w:pPr>
              <w:numPr>
                <w:ilvl w:val="0"/>
                <w:numId w:val="1"/>
              </w:numPr>
              <w:ind w:left="283" w:hanging="198"/>
              <w:rPr>
                <w:noProof/>
              </w:rPr>
            </w:pPr>
            <w:r w:rsidRPr="00A86D88">
              <w:rPr>
                <w:noProof/>
              </w:rPr>
              <w:t>Utilizzare la DAW: livellamento, equalizzazione, dinamiche, modulazioni, riverberazione</w:t>
            </w:r>
          </w:p>
          <w:p w:rsidR="00A86D88" w:rsidRPr="00A86D88" w:rsidRDefault="00A86D88" w:rsidP="00A86D88">
            <w:pPr>
              <w:numPr>
                <w:ilvl w:val="0"/>
                <w:numId w:val="1"/>
              </w:numPr>
              <w:ind w:left="283" w:hanging="198"/>
              <w:rPr>
                <w:noProof/>
              </w:rPr>
            </w:pPr>
            <w:r w:rsidRPr="00A86D88">
              <w:rPr>
                <w:noProof/>
              </w:rPr>
              <w:t>Utilizzare librerie/database di suoni e preset</w:t>
            </w:r>
          </w:p>
          <w:p w:rsidR="00A86D88" w:rsidRPr="00A86D88" w:rsidRDefault="00A86D88" w:rsidP="00A86D88">
            <w:pPr>
              <w:numPr>
                <w:ilvl w:val="0"/>
                <w:numId w:val="1"/>
              </w:numPr>
              <w:ind w:left="283" w:hanging="198"/>
              <w:rPr>
                <w:noProof/>
              </w:rPr>
            </w:pPr>
            <w:r w:rsidRPr="00A86D88">
              <w:rPr>
                <w:noProof/>
              </w:rPr>
              <w:t>Utilizzare Virtual Instruments ed apparecchiature hardware esterne tramite il protocollo digitale</w:t>
            </w:r>
          </w:p>
          <w:p w:rsidR="00A86D88" w:rsidRPr="00A86D88" w:rsidRDefault="00A86D88" w:rsidP="00A86D88">
            <w:pPr>
              <w:numPr>
                <w:ilvl w:val="0"/>
                <w:numId w:val="1"/>
              </w:numPr>
              <w:ind w:left="283" w:hanging="198"/>
              <w:rPr>
                <w:noProof/>
              </w:rPr>
            </w:pPr>
            <w:r w:rsidRPr="00A86D88">
              <w:rPr>
                <w:noProof/>
              </w:rPr>
              <w:t>Utilizzare tecniche di manipolazione audio e missaggio su tracce singole, gruppi e bus</w:t>
            </w:r>
          </w:p>
          <w:p w:rsidR="00A86D88" w:rsidRPr="00A86D88" w:rsidRDefault="00A86D88" w:rsidP="00A86D88">
            <w:pPr>
              <w:numPr>
                <w:ilvl w:val="0"/>
                <w:numId w:val="1"/>
              </w:numPr>
              <w:ind w:left="283" w:hanging="198"/>
              <w:rPr>
                <w:noProof/>
              </w:rPr>
            </w:pPr>
            <w:r w:rsidRPr="00A86D88">
              <w:rPr>
                <w:noProof/>
              </w:rPr>
              <w:t>Utilizzare cuffie e sistemi di monitoraggio</w:t>
            </w:r>
          </w:p>
          <w:p w:rsidR="00A86D88" w:rsidRPr="00A86D88" w:rsidRDefault="00A86D88" w:rsidP="00A86D88">
            <w:pPr>
              <w:numPr>
                <w:ilvl w:val="0"/>
                <w:numId w:val="1"/>
              </w:numPr>
              <w:ind w:left="283" w:hanging="198"/>
              <w:rPr>
                <w:noProof/>
              </w:rPr>
            </w:pPr>
            <w:r w:rsidRPr="00A86D88">
              <w:rPr>
                <w:noProof/>
              </w:rPr>
              <w:t>Effettuare il bouncing delle singole tracce acquisite nel formato richiesto per il supporto finale</w:t>
            </w:r>
          </w:p>
          <w:p w:rsidR="00A86D88" w:rsidRPr="00A86D88" w:rsidRDefault="00A86D88" w:rsidP="00A86D88">
            <w:pPr>
              <w:numPr>
                <w:ilvl w:val="0"/>
                <w:numId w:val="1"/>
              </w:numPr>
              <w:ind w:left="283" w:hanging="198"/>
              <w:rPr>
                <w:noProof/>
              </w:rPr>
            </w:pPr>
            <w:r w:rsidRPr="00A86D88">
              <w:rPr>
                <w:noProof/>
              </w:rPr>
              <w:t>Effettuare il mastering con le relative correzioni di fase, equalizzazione, compressione e colore</w:t>
            </w:r>
          </w:p>
          <w:p w:rsidR="00A86D88" w:rsidRPr="00A86D88" w:rsidRDefault="00A86D88" w:rsidP="00A86D88">
            <w:pPr>
              <w:numPr>
                <w:ilvl w:val="0"/>
                <w:numId w:val="1"/>
              </w:numPr>
              <w:ind w:left="283" w:hanging="198"/>
              <w:rPr>
                <w:noProof/>
              </w:rPr>
            </w:pPr>
            <w:r w:rsidRPr="00A86D88">
              <w:rPr>
                <w:noProof/>
              </w:rPr>
              <w:t>Produrre il file audio digitale nel formato richiesto per il prodotto finale</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PROGETTAZIONE DI PIANI LUCI</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QPR-SPE-05</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5</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1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dello spettacolo (es. concerto, opera teatrale, convention), del tipo di location (es. sala, locale, palasport, stadio), il soggetto è in grado di progettare un piano luci definendo sorgenti luminose, strutture ed attrezzature in funzione delle necessità tecniche ed artistiche dello spettacolo e delle richieste del committente.</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di fotografia e di ottica (fotometria, percezione della luce, teoria delle ombre e dei colori etc.)</w:t>
            </w:r>
          </w:p>
          <w:p w:rsidR="00A86D88" w:rsidRPr="00A86D88" w:rsidRDefault="00A86D88" w:rsidP="00A86D88">
            <w:pPr>
              <w:numPr>
                <w:ilvl w:val="0"/>
                <w:numId w:val="1"/>
              </w:numPr>
              <w:ind w:left="283" w:hanging="198"/>
              <w:rPr>
                <w:noProof/>
              </w:rPr>
            </w:pPr>
            <w:r w:rsidRPr="00A86D88">
              <w:rPr>
                <w:noProof/>
              </w:rPr>
              <w:t>Elementi di informatica</w:t>
            </w:r>
          </w:p>
          <w:p w:rsidR="00A86D88" w:rsidRPr="00A86D88" w:rsidRDefault="00A86D88" w:rsidP="00A86D88">
            <w:pPr>
              <w:numPr>
                <w:ilvl w:val="0"/>
                <w:numId w:val="1"/>
              </w:numPr>
              <w:ind w:left="283" w:hanging="198"/>
              <w:rPr>
                <w:noProof/>
              </w:rPr>
            </w:pPr>
            <w:r w:rsidRPr="00A86D88">
              <w:rPr>
                <w:noProof/>
              </w:rPr>
              <w:t>Elementi di cultura dello spettacolo</w:t>
            </w:r>
          </w:p>
          <w:p w:rsidR="00A86D88" w:rsidRPr="00A86D88" w:rsidRDefault="00A86D88" w:rsidP="00A86D88">
            <w:pPr>
              <w:numPr>
                <w:ilvl w:val="0"/>
                <w:numId w:val="1"/>
              </w:numPr>
              <w:ind w:left="283" w:hanging="198"/>
              <w:rPr>
                <w:noProof/>
              </w:rPr>
            </w:pPr>
            <w:r w:rsidRPr="00A86D88">
              <w:rPr>
                <w:noProof/>
              </w:rPr>
              <w:t>Elementi di architettura degli interni e allestimento</w:t>
            </w:r>
          </w:p>
          <w:p w:rsidR="00A86D88" w:rsidRPr="00A86D88" w:rsidRDefault="00A86D88" w:rsidP="00A86D88">
            <w:pPr>
              <w:numPr>
                <w:ilvl w:val="0"/>
                <w:numId w:val="1"/>
              </w:numPr>
              <w:ind w:left="283" w:hanging="198"/>
              <w:rPr>
                <w:noProof/>
              </w:rPr>
            </w:pPr>
            <w:r w:rsidRPr="00A86D88">
              <w:rPr>
                <w:noProof/>
              </w:rPr>
              <w:t>Elementi di scenotecnica</w:t>
            </w:r>
          </w:p>
          <w:p w:rsidR="00A86D88" w:rsidRPr="00A86D88" w:rsidRDefault="00A86D88" w:rsidP="00A86D88">
            <w:pPr>
              <w:numPr>
                <w:ilvl w:val="0"/>
                <w:numId w:val="1"/>
              </w:numPr>
              <w:ind w:left="283" w:hanging="198"/>
              <w:rPr>
                <w:noProof/>
              </w:rPr>
            </w:pPr>
            <w:r w:rsidRPr="00A86D88">
              <w:rPr>
                <w:noProof/>
              </w:rPr>
              <w:t>Principi di disegno elettrico</w:t>
            </w:r>
          </w:p>
          <w:p w:rsidR="00A86D88" w:rsidRPr="00A86D88" w:rsidRDefault="00A86D88" w:rsidP="00A86D88">
            <w:pPr>
              <w:numPr>
                <w:ilvl w:val="0"/>
                <w:numId w:val="1"/>
              </w:numPr>
              <w:ind w:left="283" w:hanging="198"/>
              <w:rPr>
                <w:noProof/>
              </w:rPr>
            </w:pPr>
            <w:r w:rsidRPr="00A86D88">
              <w:rPr>
                <w:noProof/>
              </w:rPr>
              <w:t>Tipologia di sorgenti luminose (proiettori, riflettori, motorizzati, ecc.)</w:t>
            </w:r>
          </w:p>
          <w:p w:rsidR="00A86D88" w:rsidRPr="00A86D88" w:rsidRDefault="00A86D88" w:rsidP="00A86D88">
            <w:pPr>
              <w:numPr>
                <w:ilvl w:val="0"/>
                <w:numId w:val="1"/>
              </w:numPr>
              <w:ind w:left="283" w:hanging="198"/>
              <w:rPr>
                <w:noProof/>
              </w:rPr>
            </w:pPr>
            <w:r w:rsidRPr="00A86D88">
              <w:rPr>
                <w:noProof/>
              </w:rPr>
              <w:t>Tipologie di strutture, attrezzature e macchinari (ponteggi, passerelle, camminamenti, americane, modulatori di luce, videoproiettori, ecc.)</w:t>
            </w:r>
          </w:p>
          <w:p w:rsidR="00A86D88" w:rsidRPr="00A86D88" w:rsidRDefault="00A86D88" w:rsidP="00A86D88">
            <w:pPr>
              <w:numPr>
                <w:ilvl w:val="0"/>
                <w:numId w:val="1"/>
              </w:numPr>
              <w:ind w:left="283" w:hanging="198"/>
              <w:rPr>
                <w:noProof/>
              </w:rPr>
            </w:pPr>
            <w:r w:rsidRPr="00A86D88">
              <w:rPr>
                <w:noProof/>
              </w:rPr>
              <w:t>Tipologie di mixer luci (hardware, software, espansioni)</w:t>
            </w:r>
          </w:p>
          <w:p w:rsidR="00A86D88" w:rsidRPr="00A86D88" w:rsidRDefault="00A86D88" w:rsidP="00A86D88">
            <w:pPr>
              <w:numPr>
                <w:ilvl w:val="0"/>
                <w:numId w:val="1"/>
              </w:numPr>
              <w:ind w:left="283" w:hanging="198"/>
              <w:rPr>
                <w:noProof/>
              </w:rPr>
            </w:pPr>
            <w:r w:rsidRPr="00A86D88">
              <w:rPr>
                <w:noProof/>
              </w:rPr>
              <w:t>Caratteristiche dei software di progettazione di piani luci</w:t>
            </w:r>
          </w:p>
          <w:p w:rsidR="00A86D88" w:rsidRPr="00A86D88" w:rsidRDefault="00A86D88" w:rsidP="00A86D88">
            <w:pPr>
              <w:numPr>
                <w:ilvl w:val="0"/>
                <w:numId w:val="1"/>
              </w:numPr>
              <w:ind w:left="283" w:hanging="198"/>
              <w:rPr>
                <w:noProof/>
              </w:rPr>
            </w:pPr>
            <w:r w:rsidRPr="00A86D88">
              <w:rPr>
                <w:noProof/>
              </w:rPr>
              <w:t>Tecnologia per la proiezione di video</w:t>
            </w:r>
          </w:p>
          <w:p w:rsidR="00A86D88" w:rsidRPr="00A86D88" w:rsidRDefault="00A86D88" w:rsidP="00A86D88">
            <w:pPr>
              <w:numPr>
                <w:ilvl w:val="0"/>
                <w:numId w:val="1"/>
              </w:numPr>
              <w:ind w:left="283" w:hanging="198"/>
              <w:rPr>
                <w:noProof/>
              </w:rPr>
            </w:pPr>
            <w:r w:rsidRPr="00A86D88">
              <w:rPr>
                <w:noProof/>
              </w:rPr>
              <w:t>Tecniche di misurazione e dimensionamento elettrico</w:t>
            </w:r>
          </w:p>
          <w:p w:rsidR="00A86D88" w:rsidRPr="00A86D88" w:rsidRDefault="00A86D88" w:rsidP="00A86D88">
            <w:pPr>
              <w:numPr>
                <w:ilvl w:val="0"/>
                <w:numId w:val="1"/>
              </w:numPr>
              <w:ind w:left="283" w:hanging="198"/>
              <w:rPr>
                <w:noProof/>
              </w:rPr>
            </w:pPr>
            <w:r w:rsidRPr="00A86D88">
              <w:rPr>
                <w:noProof/>
              </w:rPr>
              <w:t>Tecniche di illuminotecnica</w:t>
            </w:r>
          </w:p>
          <w:p w:rsidR="00A86D88" w:rsidRPr="00A86D88" w:rsidRDefault="00A86D88" w:rsidP="00A86D88">
            <w:pPr>
              <w:numPr>
                <w:ilvl w:val="0"/>
                <w:numId w:val="1"/>
              </w:numPr>
              <w:ind w:left="283" w:hanging="198"/>
              <w:rPr>
                <w:noProof/>
              </w:rPr>
            </w:pPr>
            <w:r w:rsidRPr="00A86D88">
              <w:rPr>
                <w:noProof/>
              </w:rPr>
              <w:t>Tecniche di comunicazione efficace</w:t>
            </w:r>
          </w:p>
          <w:p w:rsidR="00A86D88" w:rsidRPr="00A86D88" w:rsidRDefault="00A86D88" w:rsidP="00A86D88">
            <w:pPr>
              <w:numPr>
                <w:ilvl w:val="0"/>
                <w:numId w:val="1"/>
              </w:numPr>
              <w:ind w:left="283" w:hanging="198"/>
              <w:rPr>
                <w:noProof/>
              </w:rPr>
            </w:pPr>
            <w:r w:rsidRPr="00A86D88">
              <w:rPr>
                <w:noProof/>
              </w:rPr>
              <w:t>Valutazione costi tempi e tecniche di preventivazione</w:t>
            </w:r>
          </w:p>
          <w:p w:rsidR="00A86D88" w:rsidRPr="00A86D88" w:rsidRDefault="00A86D88" w:rsidP="00A86D88">
            <w:pPr>
              <w:numPr>
                <w:ilvl w:val="0"/>
                <w:numId w:val="1"/>
              </w:numPr>
              <w:ind w:left="283" w:hanging="198"/>
              <w:rPr>
                <w:noProof/>
              </w:rPr>
            </w:pPr>
            <w:r w:rsidRPr="00A86D88">
              <w:rPr>
                <w:noProof/>
              </w:rPr>
              <w:t>Legislazione vigente in materia di sicurezza</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Acquisire le informazioni necessarie a realizzare il progetto (copione, dimensioni location, tipo di spettacolo, corpi illuminanti, strutture, ecc.)</w:t>
            </w:r>
          </w:p>
          <w:p w:rsidR="00A86D88" w:rsidRPr="00A86D88" w:rsidRDefault="00A86D88" w:rsidP="00A86D88">
            <w:pPr>
              <w:numPr>
                <w:ilvl w:val="0"/>
                <w:numId w:val="1"/>
              </w:numPr>
              <w:ind w:left="283" w:hanging="198"/>
              <w:rPr>
                <w:noProof/>
              </w:rPr>
            </w:pPr>
            <w:r w:rsidRPr="00A86D88">
              <w:rPr>
                <w:noProof/>
              </w:rPr>
              <w:t>Interpretare le esigenze di messa in opera dello spettacolo</w:t>
            </w:r>
          </w:p>
          <w:p w:rsidR="00A86D88" w:rsidRPr="00A86D88" w:rsidRDefault="00A86D88" w:rsidP="00A86D88">
            <w:pPr>
              <w:numPr>
                <w:ilvl w:val="0"/>
                <w:numId w:val="1"/>
              </w:numPr>
              <w:ind w:left="283" w:hanging="198"/>
              <w:rPr>
                <w:noProof/>
              </w:rPr>
            </w:pPr>
            <w:r w:rsidRPr="00A86D88">
              <w:rPr>
                <w:noProof/>
              </w:rPr>
              <w:t>Individuare la tipologia di strutture e sorgenti luminose da impiegare in funzione dei diversi spazi scenici nel rispetto delle distanze di sicurezza</w:t>
            </w:r>
          </w:p>
          <w:p w:rsidR="00A86D88" w:rsidRPr="00A86D88" w:rsidRDefault="00A86D88" w:rsidP="00A86D88">
            <w:pPr>
              <w:numPr>
                <w:ilvl w:val="0"/>
                <w:numId w:val="1"/>
              </w:numPr>
              <w:ind w:left="283" w:hanging="198"/>
              <w:rPr>
                <w:noProof/>
              </w:rPr>
            </w:pPr>
            <w:r w:rsidRPr="00A86D88">
              <w:rPr>
                <w:noProof/>
              </w:rPr>
              <w:t>Scegliere il software di realizzazione 2D/3D</w:t>
            </w:r>
          </w:p>
          <w:p w:rsidR="00A86D88" w:rsidRPr="00A86D88" w:rsidRDefault="00A86D88" w:rsidP="00A86D88">
            <w:pPr>
              <w:numPr>
                <w:ilvl w:val="0"/>
                <w:numId w:val="1"/>
              </w:numPr>
              <w:ind w:left="283" w:hanging="198"/>
              <w:rPr>
                <w:noProof/>
              </w:rPr>
            </w:pPr>
            <w:r w:rsidRPr="00A86D88">
              <w:rPr>
                <w:noProof/>
              </w:rPr>
              <w:t>Definire la simbologia da adottare nel piano luci</w:t>
            </w:r>
          </w:p>
          <w:p w:rsidR="00A86D88" w:rsidRPr="00A86D88" w:rsidRDefault="00A86D88" w:rsidP="00A86D88">
            <w:pPr>
              <w:numPr>
                <w:ilvl w:val="0"/>
                <w:numId w:val="1"/>
              </w:numPr>
              <w:ind w:left="283" w:hanging="198"/>
              <w:rPr>
                <w:noProof/>
              </w:rPr>
            </w:pPr>
            <w:r w:rsidRPr="00A86D88">
              <w:rPr>
                <w:noProof/>
              </w:rPr>
              <w:t>Disegnare lo stage plot (palco con quote) e lo schema elettrico, etc.</w:t>
            </w:r>
          </w:p>
          <w:p w:rsidR="00A86D88" w:rsidRPr="00A86D88" w:rsidRDefault="00A86D88" w:rsidP="00A86D88">
            <w:pPr>
              <w:numPr>
                <w:ilvl w:val="0"/>
                <w:numId w:val="1"/>
              </w:numPr>
              <w:ind w:left="283" w:hanging="198"/>
              <w:rPr>
                <w:noProof/>
              </w:rPr>
            </w:pPr>
            <w:r w:rsidRPr="00A86D88">
              <w:rPr>
                <w:noProof/>
              </w:rPr>
              <w:t>Individuare il mixer luci in base alle necessità tecnico-artistiche</w:t>
            </w:r>
          </w:p>
          <w:p w:rsidR="00A86D88" w:rsidRPr="00A86D88" w:rsidRDefault="00A86D88" w:rsidP="00A86D88">
            <w:pPr>
              <w:numPr>
                <w:ilvl w:val="0"/>
                <w:numId w:val="1"/>
              </w:numPr>
              <w:ind w:left="283" w:hanging="198"/>
              <w:rPr>
                <w:noProof/>
              </w:rPr>
            </w:pPr>
            <w:r w:rsidRPr="00A86D88">
              <w:rPr>
                <w:noProof/>
              </w:rPr>
              <w:t>Identificare il fabbisogno di corrente elettrica per l’alimentazione del parco macchine valutando la potenza necessaria</w:t>
            </w:r>
          </w:p>
          <w:p w:rsidR="00A86D88" w:rsidRPr="00A86D88" w:rsidRDefault="00A86D88" w:rsidP="00A86D88">
            <w:pPr>
              <w:numPr>
                <w:ilvl w:val="0"/>
                <w:numId w:val="1"/>
              </w:numPr>
              <w:ind w:left="283" w:hanging="198"/>
              <w:rPr>
                <w:noProof/>
              </w:rPr>
            </w:pPr>
            <w:r w:rsidRPr="00A86D88">
              <w:rPr>
                <w:noProof/>
              </w:rPr>
              <w:t>Effettuare i calcoli di carico dei corpi illuminanti</w:t>
            </w:r>
          </w:p>
          <w:p w:rsidR="00A86D88" w:rsidRPr="00A86D88" w:rsidRDefault="00A86D88" w:rsidP="00A86D88">
            <w:pPr>
              <w:numPr>
                <w:ilvl w:val="0"/>
                <w:numId w:val="1"/>
              </w:numPr>
              <w:ind w:left="283" w:hanging="198"/>
              <w:rPr>
                <w:noProof/>
              </w:rPr>
            </w:pPr>
            <w:r w:rsidRPr="00A86D88">
              <w:rPr>
                <w:noProof/>
              </w:rPr>
              <w:t>Definire le strutture tramite i parametri di portata MAX certificata</w:t>
            </w:r>
          </w:p>
          <w:p w:rsidR="00A86D88" w:rsidRPr="00A86D88" w:rsidRDefault="00A86D88" w:rsidP="00A86D88">
            <w:pPr>
              <w:numPr>
                <w:ilvl w:val="0"/>
                <w:numId w:val="1"/>
              </w:numPr>
              <w:ind w:left="283" w:hanging="198"/>
              <w:rPr>
                <w:noProof/>
              </w:rPr>
            </w:pPr>
            <w:r w:rsidRPr="00A86D88">
              <w:rPr>
                <w:noProof/>
              </w:rPr>
              <w:t>Realizzare un video dimostrativo 3D (o sequenza di foto) con camere e virtualizzazione delle scene luci</w:t>
            </w:r>
          </w:p>
          <w:p w:rsidR="00A86D88" w:rsidRPr="00A86D88" w:rsidRDefault="00A86D88" w:rsidP="00A86D88">
            <w:pPr>
              <w:numPr>
                <w:ilvl w:val="0"/>
                <w:numId w:val="1"/>
              </w:numPr>
              <w:ind w:left="283" w:hanging="198"/>
              <w:rPr>
                <w:noProof/>
              </w:rPr>
            </w:pPr>
            <w:r w:rsidRPr="00A86D88">
              <w:rPr>
                <w:noProof/>
              </w:rPr>
              <w:t>Gestire la comunicazione e la relazione con il cliente</w:t>
            </w:r>
          </w:p>
          <w:p w:rsidR="00A86D88" w:rsidRPr="00A86D88" w:rsidRDefault="00A86D88" w:rsidP="00A86D88">
            <w:pPr>
              <w:numPr>
                <w:ilvl w:val="0"/>
                <w:numId w:val="1"/>
              </w:numPr>
              <w:ind w:left="283" w:hanging="198"/>
              <w:rPr>
                <w:noProof/>
              </w:rPr>
            </w:pPr>
            <w:r w:rsidRPr="00A86D88">
              <w:rPr>
                <w:noProof/>
              </w:rPr>
              <w:t>Valutare tempi e costi di produzione ed elaborare preventivi</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INSTALLAZIONE E GESTIONE DI IMPIANTI ILLUMINOTECNICI</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QPR-SPE-06</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3</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1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del piano luci progettato, il soggetto è in grado di allestire e gestire un impianto illuminotecnico, predisponendo gli strumenti, le strutture e le attrezzature necessarie, eseguendo i collegamenti, testando il corretto funzionamento e curando lo smontaggio finale.</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di fotografia e di ottica (fotometria, percezione della luce, teoria delle ombre e dei colori etc.)</w:t>
            </w:r>
          </w:p>
          <w:p w:rsidR="00A86D88" w:rsidRPr="00A86D88" w:rsidRDefault="00A86D88" w:rsidP="00A86D88">
            <w:pPr>
              <w:numPr>
                <w:ilvl w:val="0"/>
                <w:numId w:val="1"/>
              </w:numPr>
              <w:ind w:left="283" w:hanging="198"/>
              <w:rPr>
                <w:noProof/>
              </w:rPr>
            </w:pPr>
            <w:r w:rsidRPr="00A86D88">
              <w:rPr>
                <w:noProof/>
              </w:rPr>
              <w:t>Elementi di scenotecnica</w:t>
            </w:r>
          </w:p>
          <w:p w:rsidR="00A86D88" w:rsidRPr="00A86D88" w:rsidRDefault="00A86D88" w:rsidP="00A86D88">
            <w:pPr>
              <w:numPr>
                <w:ilvl w:val="0"/>
                <w:numId w:val="1"/>
              </w:numPr>
              <w:ind w:left="283" w:hanging="198"/>
              <w:rPr>
                <w:noProof/>
              </w:rPr>
            </w:pPr>
            <w:r w:rsidRPr="00A86D88">
              <w:rPr>
                <w:noProof/>
              </w:rPr>
              <w:t>Piani luci e simbologie</w:t>
            </w:r>
          </w:p>
          <w:p w:rsidR="00A86D88" w:rsidRPr="00A86D88" w:rsidRDefault="00A86D88" w:rsidP="00A86D88">
            <w:pPr>
              <w:numPr>
                <w:ilvl w:val="0"/>
                <w:numId w:val="1"/>
              </w:numPr>
              <w:ind w:left="283" w:hanging="198"/>
              <w:rPr>
                <w:noProof/>
              </w:rPr>
            </w:pPr>
            <w:r w:rsidRPr="00A86D88">
              <w:rPr>
                <w:noProof/>
              </w:rPr>
              <w:t>Tipologie di sorgenti luminose (proiettori, riflettori, motorizzati, etc.)</w:t>
            </w:r>
          </w:p>
          <w:p w:rsidR="00A86D88" w:rsidRPr="00A86D88" w:rsidRDefault="00A86D88" w:rsidP="00A86D88">
            <w:pPr>
              <w:numPr>
                <w:ilvl w:val="0"/>
                <w:numId w:val="1"/>
              </w:numPr>
              <w:ind w:left="283" w:hanging="198"/>
              <w:rPr>
                <w:noProof/>
              </w:rPr>
            </w:pPr>
            <w:r w:rsidRPr="00A86D88">
              <w:rPr>
                <w:noProof/>
              </w:rPr>
              <w:t>Tipologie di strutture, attrezzature e macchinari (ponteggi, passerelle, camminamenti, americane, modulatori di luce, videoproiettori, ecc.)</w:t>
            </w:r>
          </w:p>
          <w:p w:rsidR="00A86D88" w:rsidRPr="00A86D88" w:rsidRDefault="00A86D88" w:rsidP="00A86D88">
            <w:pPr>
              <w:numPr>
                <w:ilvl w:val="0"/>
                <w:numId w:val="1"/>
              </w:numPr>
              <w:ind w:left="283" w:hanging="198"/>
              <w:rPr>
                <w:noProof/>
              </w:rPr>
            </w:pPr>
            <w:r w:rsidRPr="00A86D88">
              <w:rPr>
                <w:noProof/>
              </w:rPr>
              <w:t>Tipologie di mixer luci (hardware, software, espansioni)</w:t>
            </w:r>
          </w:p>
          <w:p w:rsidR="00A86D88" w:rsidRPr="00A86D88" w:rsidRDefault="00A86D88" w:rsidP="00A86D88">
            <w:pPr>
              <w:numPr>
                <w:ilvl w:val="0"/>
                <w:numId w:val="1"/>
              </w:numPr>
              <w:ind w:left="283" w:hanging="198"/>
              <w:rPr>
                <w:noProof/>
              </w:rPr>
            </w:pPr>
            <w:r w:rsidRPr="00A86D88">
              <w:rPr>
                <w:noProof/>
              </w:rPr>
              <w:t>Tecnologia per la proiezione di video</w:t>
            </w:r>
          </w:p>
          <w:p w:rsidR="00A86D88" w:rsidRPr="00A86D88" w:rsidRDefault="00A86D88" w:rsidP="00A86D88">
            <w:pPr>
              <w:numPr>
                <w:ilvl w:val="0"/>
                <w:numId w:val="1"/>
              </w:numPr>
              <w:ind w:left="283" w:hanging="198"/>
              <w:rPr>
                <w:noProof/>
              </w:rPr>
            </w:pPr>
            <w:r w:rsidRPr="00A86D88">
              <w:rPr>
                <w:noProof/>
              </w:rPr>
              <w:t>Cavi e connettori elettrici</w:t>
            </w:r>
          </w:p>
          <w:p w:rsidR="00A86D88" w:rsidRPr="00A86D88" w:rsidRDefault="00A86D88" w:rsidP="00A86D88">
            <w:pPr>
              <w:numPr>
                <w:ilvl w:val="0"/>
                <w:numId w:val="1"/>
              </w:numPr>
              <w:ind w:left="283" w:hanging="198"/>
              <w:rPr>
                <w:noProof/>
              </w:rPr>
            </w:pPr>
            <w:r w:rsidRPr="00A86D88">
              <w:rPr>
                <w:noProof/>
              </w:rPr>
              <w:t>Circuiti elettrici ed elettromeccanici</w:t>
            </w:r>
          </w:p>
          <w:p w:rsidR="00A86D88" w:rsidRPr="00A86D88" w:rsidRDefault="00A86D88" w:rsidP="00A86D88">
            <w:pPr>
              <w:numPr>
                <w:ilvl w:val="0"/>
                <w:numId w:val="1"/>
              </w:numPr>
              <w:ind w:left="283" w:hanging="198"/>
              <w:rPr>
                <w:noProof/>
              </w:rPr>
            </w:pPr>
            <w:r w:rsidRPr="00A86D88">
              <w:rPr>
                <w:noProof/>
              </w:rPr>
              <w:t>Dispositivi elettrici</w:t>
            </w:r>
          </w:p>
          <w:p w:rsidR="00A86D88" w:rsidRPr="00A86D88" w:rsidRDefault="00A86D88" w:rsidP="00A86D88">
            <w:pPr>
              <w:numPr>
                <w:ilvl w:val="0"/>
                <w:numId w:val="1"/>
              </w:numPr>
              <w:ind w:left="283" w:hanging="198"/>
              <w:rPr>
                <w:noProof/>
              </w:rPr>
            </w:pPr>
            <w:r w:rsidRPr="00A86D88">
              <w:rPr>
                <w:noProof/>
              </w:rPr>
              <w:t>Tecniche di illuminotecnica</w:t>
            </w:r>
          </w:p>
          <w:p w:rsidR="00A86D88" w:rsidRPr="00A86D88" w:rsidRDefault="00A86D88" w:rsidP="00A86D88">
            <w:pPr>
              <w:numPr>
                <w:ilvl w:val="0"/>
                <w:numId w:val="1"/>
              </w:numPr>
              <w:ind w:left="283" w:hanging="198"/>
              <w:rPr>
                <w:noProof/>
              </w:rPr>
            </w:pPr>
            <w:r w:rsidRPr="00A86D88">
              <w:rPr>
                <w:noProof/>
              </w:rPr>
              <w:t>Tecniche di controllo isolamento impianti elettrici</w:t>
            </w:r>
          </w:p>
          <w:p w:rsidR="00A86D88" w:rsidRPr="00A86D88" w:rsidRDefault="00A86D88" w:rsidP="00A86D88">
            <w:pPr>
              <w:numPr>
                <w:ilvl w:val="0"/>
                <w:numId w:val="1"/>
              </w:numPr>
              <w:ind w:left="283" w:hanging="198"/>
              <w:rPr>
                <w:noProof/>
              </w:rPr>
            </w:pPr>
            <w:r w:rsidRPr="00A86D88">
              <w:rPr>
                <w:noProof/>
              </w:rPr>
              <w:t>Normative tecniche per installazione impianti elettrici</w:t>
            </w:r>
          </w:p>
          <w:p w:rsidR="00A86D88" w:rsidRPr="00A86D88" w:rsidRDefault="00A86D88" w:rsidP="00A86D88">
            <w:pPr>
              <w:numPr>
                <w:ilvl w:val="0"/>
                <w:numId w:val="1"/>
              </w:numPr>
              <w:ind w:left="283" w:hanging="198"/>
              <w:rPr>
                <w:noProof/>
              </w:rPr>
            </w:pPr>
            <w:r w:rsidRPr="00A86D88">
              <w:rPr>
                <w:noProof/>
              </w:rPr>
              <w:t>Normative di sicurezza e corretto montaggio/smontaggio</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Interpretare piani luci e specifiche tecniche</w:t>
            </w:r>
          </w:p>
          <w:p w:rsidR="00A86D88" w:rsidRPr="00A86D88" w:rsidRDefault="00A86D88" w:rsidP="00A86D88">
            <w:pPr>
              <w:numPr>
                <w:ilvl w:val="0"/>
                <w:numId w:val="1"/>
              </w:numPr>
              <w:ind w:left="283" w:hanging="198"/>
              <w:rPr>
                <w:noProof/>
              </w:rPr>
            </w:pPr>
            <w:r w:rsidRPr="00A86D88">
              <w:rPr>
                <w:noProof/>
              </w:rPr>
              <w:t>Utilizzare argani di sospensione, scale ed elevatori in sicurezza</w:t>
            </w:r>
          </w:p>
          <w:p w:rsidR="00A86D88" w:rsidRPr="00A86D88" w:rsidRDefault="00A86D88" w:rsidP="00A86D88">
            <w:pPr>
              <w:numPr>
                <w:ilvl w:val="0"/>
                <w:numId w:val="1"/>
              </w:numPr>
              <w:ind w:left="283" w:hanging="198"/>
              <w:rPr>
                <w:noProof/>
              </w:rPr>
            </w:pPr>
            <w:r w:rsidRPr="00A86D88">
              <w:rPr>
                <w:noProof/>
              </w:rPr>
              <w:t>Montare le strutture di sospensione</w:t>
            </w:r>
          </w:p>
          <w:p w:rsidR="00A86D88" w:rsidRPr="00A86D88" w:rsidRDefault="00A86D88" w:rsidP="00A86D88">
            <w:pPr>
              <w:numPr>
                <w:ilvl w:val="0"/>
                <w:numId w:val="1"/>
              </w:numPr>
              <w:ind w:left="283" w:hanging="198"/>
              <w:rPr>
                <w:noProof/>
              </w:rPr>
            </w:pPr>
            <w:r w:rsidRPr="00A86D88">
              <w:rPr>
                <w:noProof/>
              </w:rPr>
              <w:t>Installare e settare le sorgenti luminose</w:t>
            </w:r>
          </w:p>
          <w:p w:rsidR="00A86D88" w:rsidRPr="00A86D88" w:rsidRDefault="00A86D88" w:rsidP="00A86D88">
            <w:pPr>
              <w:numPr>
                <w:ilvl w:val="0"/>
                <w:numId w:val="1"/>
              </w:numPr>
              <w:ind w:left="283" w:hanging="198"/>
              <w:rPr>
                <w:noProof/>
              </w:rPr>
            </w:pPr>
            <w:r w:rsidRPr="00A86D88">
              <w:rPr>
                <w:noProof/>
              </w:rPr>
              <w:t>Installare e utilizzare accessori elettrici per produrre effetti speciali</w:t>
            </w:r>
          </w:p>
          <w:p w:rsidR="00A86D88" w:rsidRPr="00A86D88" w:rsidRDefault="00A86D88" w:rsidP="00A86D88">
            <w:pPr>
              <w:numPr>
                <w:ilvl w:val="0"/>
                <w:numId w:val="1"/>
              </w:numPr>
              <w:ind w:left="283" w:hanging="198"/>
              <w:rPr>
                <w:noProof/>
              </w:rPr>
            </w:pPr>
            <w:r w:rsidRPr="00A86D88">
              <w:rPr>
                <w:noProof/>
              </w:rPr>
              <w:t>Utilizzare strumenti di misurazione della luce (intensità, temperatura, etc.)</w:t>
            </w:r>
          </w:p>
          <w:p w:rsidR="00A86D88" w:rsidRPr="00A86D88" w:rsidRDefault="00A86D88" w:rsidP="00A86D88">
            <w:pPr>
              <w:numPr>
                <w:ilvl w:val="0"/>
                <w:numId w:val="1"/>
              </w:numPr>
              <w:ind w:left="283" w:hanging="198"/>
              <w:rPr>
                <w:noProof/>
              </w:rPr>
            </w:pPr>
            <w:r w:rsidRPr="00A86D88">
              <w:rPr>
                <w:noProof/>
              </w:rPr>
              <w:t>Effettuare prove ed eventuali regolazioni degli effetti luce</w:t>
            </w:r>
          </w:p>
          <w:p w:rsidR="00A86D88" w:rsidRPr="00A86D88" w:rsidRDefault="00A86D88" w:rsidP="00A86D88">
            <w:pPr>
              <w:numPr>
                <w:ilvl w:val="0"/>
                <w:numId w:val="1"/>
              </w:numPr>
              <w:ind w:left="283" w:hanging="198"/>
              <w:rPr>
                <w:noProof/>
              </w:rPr>
            </w:pPr>
            <w:r w:rsidRPr="00A86D88">
              <w:rPr>
                <w:noProof/>
              </w:rPr>
              <w:t>Assegnare la patch luci nel mixer</w:t>
            </w:r>
          </w:p>
          <w:p w:rsidR="00A86D88" w:rsidRPr="00A86D88" w:rsidRDefault="00A86D88" w:rsidP="00A86D88">
            <w:pPr>
              <w:numPr>
                <w:ilvl w:val="0"/>
                <w:numId w:val="1"/>
              </w:numPr>
              <w:ind w:left="283" w:hanging="198"/>
              <w:rPr>
                <w:noProof/>
              </w:rPr>
            </w:pPr>
            <w:r w:rsidRPr="00A86D88">
              <w:rPr>
                <w:noProof/>
              </w:rPr>
              <w:t>Programmare le scene luci</w:t>
            </w:r>
          </w:p>
          <w:p w:rsidR="00A86D88" w:rsidRPr="00A86D88" w:rsidRDefault="00A86D88" w:rsidP="00A86D88">
            <w:pPr>
              <w:numPr>
                <w:ilvl w:val="0"/>
                <w:numId w:val="1"/>
              </w:numPr>
              <w:ind w:left="283" w:hanging="198"/>
              <w:rPr>
                <w:noProof/>
              </w:rPr>
            </w:pPr>
            <w:r w:rsidRPr="00A86D88">
              <w:rPr>
                <w:noProof/>
              </w:rPr>
              <w:t>Utilizzare le scene luci programmate durante lo spettacolo</w:t>
            </w:r>
          </w:p>
          <w:p w:rsidR="00A86D88" w:rsidRPr="00A86D88" w:rsidRDefault="00A86D88" w:rsidP="00A86D88">
            <w:pPr>
              <w:numPr>
                <w:ilvl w:val="0"/>
                <w:numId w:val="1"/>
              </w:numPr>
              <w:ind w:left="283" w:hanging="198"/>
              <w:rPr>
                <w:noProof/>
              </w:rPr>
            </w:pPr>
            <w:r w:rsidRPr="00A86D88">
              <w:rPr>
                <w:noProof/>
              </w:rPr>
              <w:t>Cablare e settare proiettori video</w:t>
            </w:r>
          </w:p>
          <w:p w:rsidR="00A86D88" w:rsidRPr="00A86D88" w:rsidRDefault="00A86D88" w:rsidP="00A86D88">
            <w:pPr>
              <w:numPr>
                <w:ilvl w:val="0"/>
                <w:numId w:val="1"/>
              </w:numPr>
              <w:ind w:left="283" w:hanging="198"/>
              <w:rPr>
                <w:noProof/>
              </w:rPr>
            </w:pPr>
            <w:r w:rsidRPr="00A86D88">
              <w:rPr>
                <w:noProof/>
              </w:rPr>
              <w:t>Utilizzare strumenti di verifica impianti elettrici</w:t>
            </w:r>
          </w:p>
          <w:p w:rsidR="00A86D88" w:rsidRPr="00A86D88" w:rsidRDefault="00A86D88" w:rsidP="00A86D88">
            <w:pPr>
              <w:numPr>
                <w:ilvl w:val="0"/>
                <w:numId w:val="1"/>
              </w:numPr>
              <w:ind w:left="283" w:hanging="198"/>
              <w:rPr>
                <w:noProof/>
              </w:rPr>
            </w:pPr>
            <w:r w:rsidRPr="00A86D88">
              <w:rPr>
                <w:noProof/>
              </w:rPr>
              <w:t>Effettuare il corretto smontaggio dell’impianto illuminotecnico</w:t>
            </w:r>
          </w:p>
          <w:p w:rsidR="00A86D88" w:rsidRPr="00A86D88" w:rsidRDefault="00A86D88" w:rsidP="00A86D88">
            <w:pPr>
              <w:ind w:left="57"/>
              <w:rPr>
                <w:noProof/>
                <w:sz w:val="10"/>
              </w:rPr>
            </w:pPr>
          </w:p>
        </w:tc>
      </w:tr>
    </w:tbl>
    <w:p w:rsidR="003A7193" w:rsidRDefault="003A7193" w:rsidP="00C001C0">
      <w:pPr>
        <w:pStyle w:val="DOC-Spaziatura"/>
      </w:pPr>
    </w:p>
    <w:p w:rsidR="00C001C0" w:rsidRDefault="00C001C0" w:rsidP="00C001C0"/>
    <w:p w:rsidR="00C001C0" w:rsidRDefault="00C001C0" w:rsidP="00C001C0">
      <w:pPr>
        <w:sectPr w:rsidR="00C001C0" w:rsidSect="001522F9">
          <w:headerReference w:type="default" r:id="rId34"/>
          <w:footerReference w:type="default" r:id="rId35"/>
          <w:pgSz w:w="11907" w:h="16840" w:code="9"/>
          <w:pgMar w:top="1134" w:right="1134" w:bottom="1134" w:left="1134" w:header="567" w:footer="567" w:gutter="0"/>
          <w:cols w:space="708"/>
          <w:docGrid w:linePitch="360"/>
        </w:sectPr>
      </w:pPr>
    </w:p>
    <w:p w:rsidR="0026398C" w:rsidRPr="00770346" w:rsidRDefault="0026398C" w:rsidP="0026398C">
      <w:pPr>
        <w:pStyle w:val="DOC-TitoloSezione"/>
        <w:spacing w:after="120"/>
      </w:pPr>
      <w:bookmarkStart w:id="24" w:name="_Toc9433972"/>
      <w:r>
        <w:t>Sezione 2.3 - MATRICE DI CORRELAZIONE QPR-ADA</w:t>
      </w:r>
      <w:bookmarkEnd w:id="24"/>
    </w:p>
    <w:p w:rsidR="0026398C" w:rsidRPr="002E4E81" w:rsidRDefault="0026398C" w:rsidP="0026398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C001C0" w:rsidRDefault="00C001C0" w:rsidP="00C001C0"/>
    <w:p w:rsidR="00C41CA4" w:rsidRDefault="00C41CA4" w:rsidP="00C001C0">
      <w:r w:rsidRPr="00C41CA4">
        <w:rPr>
          <w:noProof/>
          <w:lang w:eastAsia="it-IT"/>
        </w:rPr>
        <w:drawing>
          <wp:inline distT="0" distB="0" distL="0" distR="0">
            <wp:extent cx="8696325" cy="44767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6325" cy="4476750"/>
                    </a:xfrm>
                    <a:prstGeom prst="rect">
                      <a:avLst/>
                    </a:prstGeom>
                    <a:noFill/>
                    <a:ln>
                      <a:noFill/>
                    </a:ln>
                  </pic:spPr>
                </pic:pic>
              </a:graphicData>
            </a:graphic>
          </wp:inline>
        </w:drawing>
      </w:r>
    </w:p>
    <w:p w:rsidR="00C41CA4" w:rsidRDefault="00C41CA4">
      <w:r>
        <w:br w:type="page"/>
      </w:r>
    </w:p>
    <w:p w:rsidR="00C41CA4" w:rsidRDefault="00C41CA4" w:rsidP="00C001C0">
      <w:r w:rsidRPr="00C41CA4">
        <w:rPr>
          <w:noProof/>
          <w:lang w:eastAsia="it-IT"/>
        </w:rPr>
        <w:drawing>
          <wp:inline distT="0" distB="0" distL="0" distR="0">
            <wp:extent cx="8696325" cy="55054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96325" cy="5505450"/>
                    </a:xfrm>
                    <a:prstGeom prst="rect">
                      <a:avLst/>
                    </a:prstGeom>
                    <a:noFill/>
                    <a:ln>
                      <a:noFill/>
                    </a:ln>
                  </pic:spPr>
                </pic:pic>
              </a:graphicData>
            </a:graphic>
          </wp:inline>
        </w:drawing>
      </w:r>
    </w:p>
    <w:p w:rsidR="00C41CA4" w:rsidRDefault="00C41CA4">
      <w:r>
        <w:br w:type="page"/>
      </w:r>
    </w:p>
    <w:p w:rsidR="00C41CA4" w:rsidRDefault="00C41CA4" w:rsidP="00C001C0">
      <w:r w:rsidRPr="00C41CA4">
        <w:rPr>
          <w:noProof/>
          <w:lang w:eastAsia="it-IT"/>
        </w:rPr>
        <w:drawing>
          <wp:inline distT="0" distB="0" distL="0" distR="0">
            <wp:extent cx="8696325" cy="19907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96325" cy="1990725"/>
                    </a:xfrm>
                    <a:prstGeom prst="rect">
                      <a:avLst/>
                    </a:prstGeom>
                    <a:noFill/>
                    <a:ln>
                      <a:noFill/>
                    </a:ln>
                  </pic:spPr>
                </pic:pic>
              </a:graphicData>
            </a:graphic>
          </wp:inline>
        </w:drawing>
      </w:r>
    </w:p>
    <w:p w:rsidR="00D01786" w:rsidRDefault="00D01786" w:rsidP="00C001C0"/>
    <w:p w:rsidR="00D01786" w:rsidRDefault="00D01786" w:rsidP="00C001C0">
      <w:pPr>
        <w:sectPr w:rsidR="00D01786" w:rsidSect="001522F9">
          <w:pgSz w:w="16840" w:h="11907" w:orient="landscape" w:code="9"/>
          <w:pgMar w:top="1134" w:right="1134" w:bottom="1134" w:left="1134" w:header="567" w:footer="567" w:gutter="0"/>
          <w:cols w:space="708"/>
          <w:docGrid w:linePitch="360"/>
        </w:sectPr>
      </w:pPr>
    </w:p>
    <w:p w:rsidR="00C001C0" w:rsidRPr="00770346" w:rsidRDefault="00C001C0" w:rsidP="00C001C0">
      <w:pPr>
        <w:pStyle w:val="DOC-TitoloSezione"/>
      </w:pPr>
      <w:bookmarkStart w:id="25" w:name="_Toc420566943"/>
      <w:bookmarkStart w:id="26" w:name="_Toc9433973"/>
      <w:r>
        <w:t>Sezione 2.</w:t>
      </w:r>
      <w:r w:rsidR="0026398C">
        <w:t>4</w:t>
      </w:r>
      <w:r>
        <w:t xml:space="preserve"> - SCHEDE DELLE SITUAZIONI TIPO (SST)</w:t>
      </w:r>
      <w:bookmarkEnd w:id="25"/>
      <w:bookmarkEnd w:id="26"/>
      <w:r>
        <w:t xml:space="preserve"> </w:t>
      </w:r>
    </w:p>
    <w:p w:rsidR="00C001C0" w:rsidRDefault="00C001C0" w:rsidP="00C001C0">
      <w:pPr>
        <w:pStyle w:val="DOC-Testo"/>
      </w:pPr>
      <w:r>
        <w:t>In questa sezione vengono riportate le schede delle situazioni tipo da utilizzarsi come riferimento nel processo di valutazione dei qualificatori professionali regionali descritti nella precedente sezione.</w:t>
      </w:r>
    </w:p>
    <w:p w:rsidR="00C001C0" w:rsidRDefault="00C001C0" w:rsidP="00C001C0">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C001C0" w:rsidRDefault="00C001C0" w:rsidP="00C001C0">
      <w:pPr>
        <w:pStyle w:val="QPR-Descrittori"/>
      </w:pPr>
    </w:p>
    <w:p w:rsidR="00C001C0" w:rsidRPr="00377FBB" w:rsidRDefault="00C001C0" w:rsidP="00C001C0">
      <w:pPr>
        <w:pStyle w:val="DOC-TitoloSettoreXelenchi"/>
      </w:pPr>
      <w:r w:rsidRPr="00C001C0">
        <w:t>PRODUZIONE AUDIOVISIVA E DELLO SPETTACOLO DAL VIVO</w:t>
      </w:r>
    </w:p>
    <w:p w:rsidR="00C001C0" w:rsidRPr="001F7176" w:rsidRDefault="00C001C0" w:rsidP="00C001C0">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270B6C" w:rsidTr="002B0F21">
        <w:trPr>
          <w:trHeight w:hRule="exact" w:val="340"/>
        </w:trPr>
        <w:tc>
          <w:tcPr>
            <w:tcW w:w="40" w:type="dxa"/>
          </w:tcPr>
          <w:p w:rsidR="00270B6C" w:rsidRDefault="00270B6C" w:rsidP="002B0F2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270B6C" w:rsidRDefault="00270B6C" w:rsidP="002B0F2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270B6C" w:rsidRDefault="00270B6C" w:rsidP="002B0F2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270B6C" w:rsidRDefault="00270B6C" w:rsidP="002B0F21">
            <w:pPr>
              <w:pStyle w:val="QPR-Titoletti"/>
            </w:pPr>
            <w:r>
              <w:t>Stato</w:t>
            </w: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SST-SPE-01</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PROGETTAZIONE DI SISTEMI DI AMPLIFICAZIONE AUDIO</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7456" behindDoc="0" locked="1" layoutInCell="1" allowOverlap="1" wp14:anchorId="0CD71E36" wp14:editId="33AEBC1C">
                  <wp:simplePos x="0" y="0"/>
                  <wp:positionH relativeFrom="column">
                    <wp:align>left</wp:align>
                  </wp:positionH>
                  <wp:positionV relativeFrom="line">
                    <wp:posOffset>0</wp:posOffset>
                  </wp:positionV>
                  <wp:extent cx="241300" cy="241300"/>
                  <wp:effectExtent l="0" t="0" r="0" b="0"/>
                  <wp:wrapNone/>
                  <wp:docPr id="169504153" name="Picture"/>
                  <wp:cNvGraphicFramePr/>
                  <a:graphic xmlns:a="http://schemas.openxmlformats.org/drawingml/2006/main">
                    <a:graphicData uri="http://schemas.openxmlformats.org/drawingml/2006/picture">
                      <pic:pic xmlns:pic="http://schemas.openxmlformats.org/drawingml/2006/picture">
                        <pic:nvPicPr>
                          <pic:cNvPr id="16950415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SST-SPE-02</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INSTALLAZIONE E GESTIONE DI IMPIANTI AUDIO</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8480" behindDoc="0" locked="1" layoutInCell="1" allowOverlap="1" wp14:anchorId="51734461" wp14:editId="4E131EA5">
                  <wp:simplePos x="0" y="0"/>
                  <wp:positionH relativeFrom="column">
                    <wp:align>left</wp:align>
                  </wp:positionH>
                  <wp:positionV relativeFrom="line">
                    <wp:posOffset>0</wp:posOffset>
                  </wp:positionV>
                  <wp:extent cx="241300" cy="241300"/>
                  <wp:effectExtent l="0" t="0" r="0" b="0"/>
                  <wp:wrapNone/>
                  <wp:docPr id="1125658216" name="Picture"/>
                  <wp:cNvGraphicFramePr/>
                  <a:graphic xmlns:a="http://schemas.openxmlformats.org/drawingml/2006/main">
                    <a:graphicData uri="http://schemas.openxmlformats.org/drawingml/2006/picture">
                      <pic:pic xmlns:pic="http://schemas.openxmlformats.org/drawingml/2006/picture">
                        <pic:nvPicPr>
                          <pic:cNvPr id="112565821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SST-SPE-03</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MIXAGGIO DELLE SORGENTI SONORE</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69504" behindDoc="0" locked="1" layoutInCell="1" allowOverlap="1" wp14:anchorId="4E8B7EE0" wp14:editId="588F3688">
                  <wp:simplePos x="0" y="0"/>
                  <wp:positionH relativeFrom="column">
                    <wp:align>left</wp:align>
                  </wp:positionH>
                  <wp:positionV relativeFrom="line">
                    <wp:posOffset>0</wp:posOffset>
                  </wp:positionV>
                  <wp:extent cx="241300" cy="241300"/>
                  <wp:effectExtent l="0" t="0" r="0" b="0"/>
                  <wp:wrapNone/>
                  <wp:docPr id="1687318871" name="Picture"/>
                  <wp:cNvGraphicFramePr/>
                  <a:graphic xmlns:a="http://schemas.openxmlformats.org/drawingml/2006/main">
                    <a:graphicData uri="http://schemas.openxmlformats.org/drawingml/2006/picture">
                      <pic:pic xmlns:pic="http://schemas.openxmlformats.org/drawingml/2006/picture">
                        <pic:nvPicPr>
                          <pic:cNvPr id="168731887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SST-SPE-04</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PRODUZIONE DI REGISTRAZIONI IN AUDIO DIGITALE</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70528" behindDoc="0" locked="1" layoutInCell="1" allowOverlap="1" wp14:anchorId="092BF379" wp14:editId="76282A4B">
                  <wp:simplePos x="0" y="0"/>
                  <wp:positionH relativeFrom="column">
                    <wp:align>left</wp:align>
                  </wp:positionH>
                  <wp:positionV relativeFrom="line">
                    <wp:posOffset>0</wp:posOffset>
                  </wp:positionV>
                  <wp:extent cx="241300" cy="241300"/>
                  <wp:effectExtent l="0" t="0" r="0" b="0"/>
                  <wp:wrapNone/>
                  <wp:docPr id="1115310353" name="Picture"/>
                  <wp:cNvGraphicFramePr/>
                  <a:graphic xmlns:a="http://schemas.openxmlformats.org/drawingml/2006/main">
                    <a:graphicData uri="http://schemas.openxmlformats.org/drawingml/2006/picture">
                      <pic:pic xmlns:pic="http://schemas.openxmlformats.org/drawingml/2006/picture">
                        <pic:nvPicPr>
                          <pic:cNvPr id="111531035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SST-SPE-05</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PROGETTAZIONE DI PIANI LUCI</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71552" behindDoc="0" locked="1" layoutInCell="1" allowOverlap="1" wp14:anchorId="7DEB6811" wp14:editId="4B0458E0">
                  <wp:simplePos x="0" y="0"/>
                  <wp:positionH relativeFrom="column">
                    <wp:align>left</wp:align>
                  </wp:positionH>
                  <wp:positionV relativeFrom="line">
                    <wp:posOffset>0</wp:posOffset>
                  </wp:positionV>
                  <wp:extent cx="241300" cy="241300"/>
                  <wp:effectExtent l="0" t="0" r="0" b="0"/>
                  <wp:wrapNone/>
                  <wp:docPr id="1848142727" name="Picture"/>
                  <wp:cNvGraphicFramePr/>
                  <a:graphic xmlns:a="http://schemas.openxmlformats.org/drawingml/2006/main">
                    <a:graphicData uri="http://schemas.openxmlformats.org/drawingml/2006/picture">
                      <pic:pic xmlns:pic="http://schemas.openxmlformats.org/drawingml/2006/picture">
                        <pic:nvPicPr>
                          <pic:cNvPr id="184814272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340"/>
        </w:trPr>
        <w:tc>
          <w:tcPr>
            <w:tcW w:w="40" w:type="dxa"/>
          </w:tcPr>
          <w:p w:rsidR="00270B6C" w:rsidRDefault="00270B6C" w:rsidP="002B0F21">
            <w:pPr>
              <w:pStyle w:val="EMPTYCELLSTYLE"/>
            </w:pPr>
          </w:p>
        </w:tc>
        <w:tc>
          <w:tcPr>
            <w:tcW w:w="1360" w:type="dxa"/>
            <w:tcMar>
              <w:top w:w="0" w:type="dxa"/>
              <w:left w:w="60" w:type="dxa"/>
              <w:bottom w:w="40" w:type="dxa"/>
              <w:right w:w="0" w:type="dxa"/>
            </w:tcMar>
            <w:vAlign w:val="center"/>
          </w:tcPr>
          <w:p w:rsidR="00270B6C" w:rsidRDefault="00270B6C" w:rsidP="002B0F21">
            <w:r>
              <w:rPr>
                <w:rFonts w:cs="Calibri"/>
                <w:b/>
                <w:color w:val="000000"/>
              </w:rPr>
              <w:t>SST-SPE-06</w:t>
            </w:r>
          </w:p>
        </w:tc>
        <w:tc>
          <w:tcPr>
            <w:tcW w:w="7400" w:type="dxa"/>
            <w:gridSpan w:val="4"/>
            <w:tcMar>
              <w:top w:w="0" w:type="dxa"/>
              <w:left w:w="60" w:type="dxa"/>
              <w:bottom w:w="40" w:type="dxa"/>
              <w:right w:w="0" w:type="dxa"/>
            </w:tcMar>
            <w:vAlign w:val="center"/>
          </w:tcPr>
          <w:p w:rsidR="00270B6C" w:rsidRDefault="00270B6C" w:rsidP="002B0F21">
            <w:r>
              <w:rPr>
                <w:rFonts w:cs="Calibri"/>
                <w:color w:val="000000"/>
              </w:rPr>
              <w:t>INSTALLAZIONE E GESTIONE DI IMPIANTI ILLUMINOTECNICI</w:t>
            </w:r>
          </w:p>
        </w:tc>
        <w:tc>
          <w:tcPr>
            <w:tcW w:w="140" w:type="dxa"/>
          </w:tcPr>
          <w:p w:rsidR="00270B6C" w:rsidRDefault="00270B6C" w:rsidP="002B0F21">
            <w:pPr>
              <w:pStyle w:val="EMPTYCELLSTYLE"/>
            </w:pPr>
          </w:p>
        </w:tc>
        <w:tc>
          <w:tcPr>
            <w:tcW w:w="380" w:type="dxa"/>
            <w:tcMar>
              <w:top w:w="0" w:type="dxa"/>
              <w:left w:w="0" w:type="dxa"/>
              <w:bottom w:w="0" w:type="dxa"/>
              <w:right w:w="0" w:type="dxa"/>
            </w:tcMar>
          </w:tcPr>
          <w:p w:rsidR="00270B6C" w:rsidRDefault="00270B6C" w:rsidP="002B0F21">
            <w:r>
              <w:rPr>
                <w:noProof/>
                <w:lang w:eastAsia="it-IT"/>
              </w:rPr>
              <w:drawing>
                <wp:anchor distT="0" distB="0" distL="0" distR="0" simplePos="0" relativeHeight="251672576" behindDoc="0" locked="1" layoutInCell="1" allowOverlap="1" wp14:anchorId="00D2573B" wp14:editId="20691B59">
                  <wp:simplePos x="0" y="0"/>
                  <wp:positionH relativeFrom="column">
                    <wp:align>left</wp:align>
                  </wp:positionH>
                  <wp:positionV relativeFrom="line">
                    <wp:posOffset>0</wp:posOffset>
                  </wp:positionV>
                  <wp:extent cx="241300" cy="241300"/>
                  <wp:effectExtent l="0" t="0" r="0" b="0"/>
                  <wp:wrapNone/>
                  <wp:docPr id="610491635" name="Picture"/>
                  <wp:cNvGraphicFramePr/>
                  <a:graphic xmlns:a="http://schemas.openxmlformats.org/drawingml/2006/main">
                    <a:graphicData uri="http://schemas.openxmlformats.org/drawingml/2006/picture">
                      <pic:pic xmlns:pic="http://schemas.openxmlformats.org/drawingml/2006/picture">
                        <pic:nvPicPr>
                          <pic:cNvPr id="61049163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0"/>
        </w:trPr>
        <w:tc>
          <w:tcPr>
            <w:tcW w:w="40" w:type="dxa"/>
          </w:tcPr>
          <w:p w:rsidR="00270B6C" w:rsidRDefault="00270B6C" w:rsidP="002B0F2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80" w:type="dxa"/>
          </w:tcPr>
          <w:p w:rsidR="00270B6C" w:rsidRDefault="00270B6C" w:rsidP="002B0F21">
            <w:pPr>
              <w:pStyle w:val="EMPTYCELLSTYLE"/>
            </w:pPr>
          </w:p>
        </w:tc>
      </w:tr>
      <w:tr w:rsidR="00270B6C" w:rsidTr="002B0F21">
        <w:trPr>
          <w:trHeight w:hRule="exact" w:val="220"/>
        </w:trPr>
        <w:tc>
          <w:tcPr>
            <w:tcW w:w="40" w:type="dxa"/>
          </w:tcPr>
          <w:p w:rsidR="00270B6C" w:rsidRDefault="00270B6C" w:rsidP="002B0F21">
            <w:pPr>
              <w:pStyle w:val="EMPTYCELLSTYLE"/>
            </w:pPr>
          </w:p>
        </w:tc>
        <w:tc>
          <w:tcPr>
            <w:tcW w:w="1360" w:type="dxa"/>
          </w:tcPr>
          <w:p w:rsidR="00270B6C" w:rsidRDefault="00270B6C" w:rsidP="002B0F21">
            <w:pPr>
              <w:pStyle w:val="EMPTYCELLSTYLE"/>
            </w:pPr>
          </w:p>
        </w:tc>
        <w:tc>
          <w:tcPr>
            <w:tcW w:w="5420" w:type="dxa"/>
          </w:tcPr>
          <w:p w:rsidR="00270B6C" w:rsidRDefault="00270B6C" w:rsidP="002B0F21">
            <w:pPr>
              <w:pStyle w:val="EMPTYCELLSTYLE"/>
            </w:pPr>
          </w:p>
        </w:tc>
        <w:tc>
          <w:tcPr>
            <w:tcW w:w="300" w:type="dxa"/>
          </w:tcPr>
          <w:p w:rsidR="00270B6C" w:rsidRDefault="00270B6C" w:rsidP="002B0F21">
            <w:pPr>
              <w:pStyle w:val="EMPTYCELLSTYLE"/>
            </w:pPr>
          </w:p>
        </w:tc>
        <w:tc>
          <w:tcPr>
            <w:tcW w:w="1520" w:type="dxa"/>
          </w:tcPr>
          <w:p w:rsidR="00270B6C" w:rsidRDefault="00270B6C" w:rsidP="002B0F21">
            <w:pPr>
              <w:pStyle w:val="EMPTYCELLSTYLE"/>
            </w:pPr>
          </w:p>
        </w:tc>
        <w:tc>
          <w:tcPr>
            <w:tcW w:w="160" w:type="dxa"/>
          </w:tcPr>
          <w:p w:rsidR="00270B6C" w:rsidRDefault="00270B6C" w:rsidP="002B0F21">
            <w:pPr>
              <w:pStyle w:val="EMPTYCELLSTYLE"/>
            </w:pPr>
          </w:p>
        </w:tc>
        <w:tc>
          <w:tcPr>
            <w:tcW w:w="140" w:type="dxa"/>
          </w:tcPr>
          <w:p w:rsidR="00270B6C" w:rsidRDefault="00270B6C" w:rsidP="002B0F21">
            <w:pPr>
              <w:pStyle w:val="EMPTYCELLSTYLE"/>
            </w:pPr>
          </w:p>
        </w:tc>
        <w:tc>
          <w:tcPr>
            <w:tcW w:w="380" w:type="dxa"/>
          </w:tcPr>
          <w:p w:rsidR="00270B6C" w:rsidRDefault="00270B6C" w:rsidP="002B0F21">
            <w:pPr>
              <w:pStyle w:val="EMPTYCELLSTYLE"/>
            </w:pPr>
          </w:p>
        </w:tc>
        <w:tc>
          <w:tcPr>
            <w:tcW w:w="300" w:type="dxa"/>
          </w:tcPr>
          <w:p w:rsidR="00270B6C" w:rsidRDefault="00270B6C" w:rsidP="002B0F21">
            <w:pPr>
              <w:pStyle w:val="EMPTYCELLSTYLE"/>
            </w:pPr>
          </w:p>
        </w:tc>
        <w:tc>
          <w:tcPr>
            <w:tcW w:w="80" w:type="dxa"/>
          </w:tcPr>
          <w:p w:rsidR="00270B6C" w:rsidRDefault="00270B6C" w:rsidP="002B0F21">
            <w:pPr>
              <w:pStyle w:val="EMPTYCELLSTYLE"/>
            </w:pPr>
          </w:p>
        </w:tc>
      </w:tr>
    </w:tbl>
    <w:p w:rsidR="00C001C0" w:rsidRDefault="00C001C0" w:rsidP="00C001C0"/>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C001C0" w:rsidRPr="009A024A" w:rsidTr="00C001C0">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C001C0" w:rsidRPr="009A024A" w:rsidRDefault="00C001C0" w:rsidP="00C001C0">
            <w:pPr>
              <w:rPr>
                <w:sz w:val="16"/>
              </w:rPr>
            </w:pPr>
            <w:r w:rsidRPr="009A024A">
              <w:rPr>
                <w:sz w:val="16"/>
              </w:rPr>
              <w:t>Legenda:</w:t>
            </w:r>
          </w:p>
        </w:tc>
      </w:tr>
      <w:tr w:rsidR="00C001C0" w:rsidTr="00C001C0">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C001C0" w:rsidRDefault="00C001C0" w:rsidP="00C001C0">
            <w:pPr>
              <w:jc w:val="center"/>
              <w:rPr>
                <w:noProof/>
                <w:lang w:eastAsia="it-IT"/>
              </w:rPr>
            </w:pPr>
            <w:r>
              <w:rPr>
                <w:noProof/>
                <w:lang w:eastAsia="it-IT"/>
              </w:rPr>
              <w:drawing>
                <wp:inline distT="0" distB="0" distL="0" distR="0" wp14:anchorId="63C95649" wp14:editId="3E001506">
                  <wp:extent cx="146304" cy="146304"/>
                  <wp:effectExtent l="0" t="0" r="6350" b="635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C001C0" w:rsidRPr="009A024A" w:rsidRDefault="00C001C0" w:rsidP="00C001C0">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C001C0" w:rsidRPr="009A024A" w:rsidRDefault="00C001C0" w:rsidP="00C001C0">
            <w:pPr>
              <w:rPr>
                <w:sz w:val="16"/>
              </w:rPr>
            </w:pPr>
            <w:r>
              <w:rPr>
                <w:sz w:val="16"/>
              </w:rPr>
              <w:t>Scheda presente</w:t>
            </w:r>
            <w:r w:rsidRPr="009A024A">
              <w:rPr>
                <w:sz w:val="16"/>
              </w:rPr>
              <w:t xml:space="preserve"> nel repertorio</w:t>
            </w:r>
          </w:p>
        </w:tc>
      </w:tr>
      <w:tr w:rsidR="00C001C0" w:rsidTr="00C001C0">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C001C0" w:rsidRPr="00DC5C44" w:rsidRDefault="00C001C0" w:rsidP="00C001C0">
            <w:pPr>
              <w:jc w:val="center"/>
            </w:pPr>
            <w:r>
              <w:rPr>
                <w:noProof/>
                <w:lang w:eastAsia="it-IT"/>
              </w:rPr>
              <w:drawing>
                <wp:inline distT="0" distB="0" distL="0" distR="0" wp14:anchorId="24334D3D" wp14:editId="5F26F0A1">
                  <wp:extent cx="146304" cy="146304"/>
                  <wp:effectExtent l="0" t="0" r="6350" b="635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C001C0" w:rsidRPr="009A024A" w:rsidRDefault="00C001C0" w:rsidP="00C001C0">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C001C0" w:rsidRPr="009A024A" w:rsidRDefault="00C001C0" w:rsidP="00C001C0">
            <w:pPr>
              <w:rPr>
                <w:sz w:val="16"/>
              </w:rPr>
            </w:pPr>
            <w:r>
              <w:rPr>
                <w:sz w:val="16"/>
              </w:rPr>
              <w:t>Scheda in corso di elaborazione</w:t>
            </w:r>
          </w:p>
        </w:tc>
      </w:tr>
    </w:tbl>
    <w:p w:rsidR="00C001C0" w:rsidRDefault="00C001C0" w:rsidP="00C001C0"/>
    <w:p w:rsidR="00C001C0" w:rsidRDefault="00C001C0" w:rsidP="00C001C0"/>
    <w:p w:rsidR="00C001C0" w:rsidRDefault="00C001C0" w:rsidP="00C001C0"/>
    <w:p w:rsidR="00C001C0" w:rsidRDefault="00C001C0" w:rsidP="00C001C0">
      <w:pPr>
        <w:sectPr w:rsidR="00C001C0" w:rsidSect="001522F9">
          <w:pgSz w:w="11907" w:h="16840" w:code="9"/>
          <w:pgMar w:top="1134" w:right="1134" w:bottom="1134" w:left="1134" w:header="567" w:footer="567" w:gutter="0"/>
          <w:cols w:space="708"/>
          <w:docGrid w:linePitch="360"/>
        </w:sectPr>
      </w:pPr>
    </w:p>
    <w:p w:rsidR="00C001C0" w:rsidRDefault="003E4680" w:rsidP="00055FDB">
      <w:pPr>
        <w:tabs>
          <w:tab w:val="left" w:pos="6331"/>
        </w:tabs>
        <w:jc w:val="center"/>
      </w:pPr>
      <w:r w:rsidRPr="003E4680">
        <w:rPr>
          <w:noProof/>
          <w:lang w:eastAsia="it-IT"/>
        </w:rPr>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001C0" w:rsidRDefault="005B721C" w:rsidP="005B721C">
      <w:pPr>
        <w:jc w:val="center"/>
      </w:pPr>
      <w:r w:rsidRPr="005B721C">
        <w:rPr>
          <w:noProof/>
          <w:lang w:eastAsia="it-IT"/>
        </w:rPr>
        <w:drawing>
          <wp:inline distT="0" distB="0" distL="0" distR="0">
            <wp:extent cx="8640000" cy="6217200"/>
            <wp:effectExtent l="0" t="0" r="889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055FDB" w:rsidRPr="00055FDB">
        <w:t xml:space="preserve"> </w:t>
      </w:r>
    </w:p>
    <w:p w:rsidR="0060367A" w:rsidRDefault="005B721C" w:rsidP="0060367A">
      <w:pPr>
        <w:jc w:val="center"/>
      </w:pPr>
      <w:r w:rsidRPr="005B721C">
        <w:rPr>
          <w:noProof/>
          <w:lang w:eastAsia="it-IT"/>
        </w:rPr>
        <w:drawing>
          <wp:inline distT="0" distB="0" distL="0" distR="0">
            <wp:extent cx="8640000" cy="6217200"/>
            <wp:effectExtent l="0" t="0" r="889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A9552E" w:rsidRDefault="0060367A" w:rsidP="00BE37AB">
      <w:pPr>
        <w:jc w:val="center"/>
      </w:pPr>
      <w:r w:rsidRPr="0060367A">
        <w:rPr>
          <w:noProof/>
          <w:lang w:eastAsia="it-IT"/>
        </w:rPr>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F2347" w:rsidRDefault="00A9552E" w:rsidP="00BE37AB">
      <w:pPr>
        <w:jc w:val="center"/>
      </w:pPr>
      <w:r w:rsidRPr="00A9552E">
        <w:rPr>
          <w:noProof/>
          <w:lang w:eastAsia="it-IT"/>
        </w:rPr>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F2347" w:rsidRDefault="005F2347" w:rsidP="005F2347">
      <w:pPr>
        <w:jc w:val="center"/>
        <w:sectPr w:rsidR="005F2347" w:rsidSect="001522F9">
          <w:pgSz w:w="16840" w:h="11907" w:orient="landscape" w:code="9"/>
          <w:pgMar w:top="1134" w:right="1134" w:bottom="1134" w:left="1134" w:header="567" w:footer="567" w:gutter="0"/>
          <w:cols w:space="708"/>
          <w:docGrid w:linePitch="360"/>
        </w:sectPr>
      </w:pPr>
      <w:r w:rsidRPr="005F2347">
        <w:rPr>
          <w:noProof/>
          <w:lang w:eastAsia="it-IT"/>
        </w:rPr>
        <w:drawing>
          <wp:inline distT="0" distB="0" distL="0" distR="0">
            <wp:extent cx="8640000" cy="6217200"/>
            <wp:effectExtent l="0" t="0" r="889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001C0" w:rsidRPr="00FE13D1" w:rsidRDefault="00C001C0" w:rsidP="00C001C0"/>
    <w:p w:rsidR="0045696F" w:rsidRDefault="0045696F" w:rsidP="0085064F">
      <w:pPr>
        <w:jc w:val="center"/>
      </w:pPr>
    </w:p>
    <w:sectPr w:rsidR="0045696F" w:rsidSect="001522F9">
      <w:headerReference w:type="default" r:id="rId45"/>
      <w:footerReference w:type="default" r:id="rId4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A8" w:rsidRDefault="002766A8" w:rsidP="00470D16">
      <w:r>
        <w:separator/>
      </w:r>
    </w:p>
  </w:endnote>
  <w:endnote w:type="continuationSeparator" w:id="0">
    <w:p w:rsidR="002766A8" w:rsidRDefault="002766A8"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77518">
      <w:rPr>
        <w:noProof/>
      </w:rPr>
      <w:t>26</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6A1463" w:rsidRDefault="002766A8" w:rsidP="006A1463">
    <w:pPr>
      <w:pStyle w:val="Copertina-TestoCentrato"/>
      <w:tabs>
        <w:tab w:val="center" w:pos="4820"/>
        <w:tab w:val="right" w:pos="9639"/>
      </w:tabs>
      <w:jc w:val="left"/>
    </w:pPr>
    <w:r>
      <w:tab/>
    </w:r>
    <w:r w:rsidR="00F31094">
      <w:t>Giugno</w:t>
    </w:r>
    <w:r>
      <w:t xml:space="preserve"> 2019</w:t>
    </w:r>
    <w:r>
      <w:tab/>
    </w:r>
    <w:r w:rsidRPr="0011052C">
      <w:rPr>
        <w:sz w:val="20"/>
        <w:szCs w:val="20"/>
      </w:rPr>
      <w:t>(versione 1.</w:t>
    </w:r>
    <w:r>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77518">
      <w:rPr>
        <w:noProof/>
      </w:rPr>
      <w:t>33</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77518">
      <w:rPr>
        <w:noProof/>
      </w:rPr>
      <w:t>66</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77518">
      <w:rPr>
        <w:noProof/>
      </w:rPr>
      <w:t>67</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A8" w:rsidRDefault="002766A8" w:rsidP="00470D16">
      <w:r>
        <w:separator/>
      </w:r>
    </w:p>
  </w:footnote>
  <w:footnote w:type="continuationSeparator" w:id="0">
    <w:p w:rsidR="002766A8" w:rsidRDefault="002766A8" w:rsidP="00470D16">
      <w:r>
        <w:continuationSeparator/>
      </w:r>
    </w:p>
  </w:footnote>
  <w:footnote w:id="1">
    <w:p w:rsidR="002766A8" w:rsidRDefault="002766A8" w:rsidP="00E07E6F">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2766A8" w:rsidRDefault="002766A8" w:rsidP="00E07E6F">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2766A8" w:rsidRDefault="002766A8" w:rsidP="001D5DA2">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Default="002766A8"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30965B28"/>
    <w:lvl w:ilvl="0" w:tplc="AACE0F04">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68746EE7"/>
    <w:multiLevelType w:val="hybridMultilevel"/>
    <w:tmpl w:val="17821A34"/>
    <w:lvl w:ilvl="0" w:tplc="BB4E2B3C">
      <w:start w:val="1"/>
      <w:numFmt w:val="decimal"/>
      <w:lvlText w:val="%1."/>
      <w:lvlJc w:val="righ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7"/>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1495B"/>
    <w:rsid w:val="0002071D"/>
    <w:rsid w:val="000216B7"/>
    <w:rsid w:val="0002634B"/>
    <w:rsid w:val="00031A30"/>
    <w:rsid w:val="00031AC2"/>
    <w:rsid w:val="000329D6"/>
    <w:rsid w:val="00044C73"/>
    <w:rsid w:val="00046D14"/>
    <w:rsid w:val="00053130"/>
    <w:rsid w:val="000553F9"/>
    <w:rsid w:val="00055E94"/>
    <w:rsid w:val="00055FDB"/>
    <w:rsid w:val="000632C6"/>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28C"/>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5DA2"/>
    <w:rsid w:val="001D6FED"/>
    <w:rsid w:val="001E3352"/>
    <w:rsid w:val="001E3785"/>
    <w:rsid w:val="001E4DD1"/>
    <w:rsid w:val="001E589E"/>
    <w:rsid w:val="001E59E0"/>
    <w:rsid w:val="001F3091"/>
    <w:rsid w:val="001F48A9"/>
    <w:rsid w:val="001F54D8"/>
    <w:rsid w:val="002017E0"/>
    <w:rsid w:val="00205556"/>
    <w:rsid w:val="00206EF0"/>
    <w:rsid w:val="0020771C"/>
    <w:rsid w:val="00207F24"/>
    <w:rsid w:val="002130AA"/>
    <w:rsid w:val="002164AB"/>
    <w:rsid w:val="00217B5D"/>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31F2"/>
    <w:rsid w:val="0026398C"/>
    <w:rsid w:val="00265D40"/>
    <w:rsid w:val="00270274"/>
    <w:rsid w:val="00270B6C"/>
    <w:rsid w:val="002766A8"/>
    <w:rsid w:val="00280EB2"/>
    <w:rsid w:val="00290AAE"/>
    <w:rsid w:val="00291E43"/>
    <w:rsid w:val="00292586"/>
    <w:rsid w:val="002A08FF"/>
    <w:rsid w:val="002A1D5D"/>
    <w:rsid w:val="002A242E"/>
    <w:rsid w:val="002A550D"/>
    <w:rsid w:val="002A795A"/>
    <w:rsid w:val="002B57FF"/>
    <w:rsid w:val="002C1383"/>
    <w:rsid w:val="002C5D8B"/>
    <w:rsid w:val="002E4562"/>
    <w:rsid w:val="002E53E7"/>
    <w:rsid w:val="002F6E87"/>
    <w:rsid w:val="00301090"/>
    <w:rsid w:val="0030129B"/>
    <w:rsid w:val="0031617D"/>
    <w:rsid w:val="003259DC"/>
    <w:rsid w:val="00327ED9"/>
    <w:rsid w:val="003310DA"/>
    <w:rsid w:val="003326C6"/>
    <w:rsid w:val="00334AF1"/>
    <w:rsid w:val="00342548"/>
    <w:rsid w:val="0034579C"/>
    <w:rsid w:val="003474B4"/>
    <w:rsid w:val="00350EF5"/>
    <w:rsid w:val="0035382E"/>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2AF7"/>
    <w:rsid w:val="003A3CFD"/>
    <w:rsid w:val="003A642E"/>
    <w:rsid w:val="003A6863"/>
    <w:rsid w:val="003A7193"/>
    <w:rsid w:val="003A772E"/>
    <w:rsid w:val="003B0F2A"/>
    <w:rsid w:val="003B76C0"/>
    <w:rsid w:val="003C6D8E"/>
    <w:rsid w:val="003C758E"/>
    <w:rsid w:val="003D241F"/>
    <w:rsid w:val="003D3323"/>
    <w:rsid w:val="003D3688"/>
    <w:rsid w:val="003D5F7D"/>
    <w:rsid w:val="003D6BF3"/>
    <w:rsid w:val="003D6C56"/>
    <w:rsid w:val="003E4680"/>
    <w:rsid w:val="003E4683"/>
    <w:rsid w:val="003E4985"/>
    <w:rsid w:val="003E5FA0"/>
    <w:rsid w:val="003E63E6"/>
    <w:rsid w:val="003E7785"/>
    <w:rsid w:val="003F3D27"/>
    <w:rsid w:val="0040320B"/>
    <w:rsid w:val="0040385B"/>
    <w:rsid w:val="00407A4C"/>
    <w:rsid w:val="004153CF"/>
    <w:rsid w:val="0041576D"/>
    <w:rsid w:val="00421077"/>
    <w:rsid w:val="00422367"/>
    <w:rsid w:val="0042570B"/>
    <w:rsid w:val="004270BD"/>
    <w:rsid w:val="00427BEF"/>
    <w:rsid w:val="00430412"/>
    <w:rsid w:val="00433C60"/>
    <w:rsid w:val="00450B87"/>
    <w:rsid w:val="00453040"/>
    <w:rsid w:val="00453282"/>
    <w:rsid w:val="00453F7F"/>
    <w:rsid w:val="00454697"/>
    <w:rsid w:val="0045577F"/>
    <w:rsid w:val="0045696F"/>
    <w:rsid w:val="004615EC"/>
    <w:rsid w:val="00465C67"/>
    <w:rsid w:val="00470D16"/>
    <w:rsid w:val="004720DA"/>
    <w:rsid w:val="004740D6"/>
    <w:rsid w:val="004758CC"/>
    <w:rsid w:val="00481D50"/>
    <w:rsid w:val="00485A90"/>
    <w:rsid w:val="00486038"/>
    <w:rsid w:val="004863CC"/>
    <w:rsid w:val="00491AD5"/>
    <w:rsid w:val="00492A3C"/>
    <w:rsid w:val="004A6362"/>
    <w:rsid w:val="004B1420"/>
    <w:rsid w:val="004B4F71"/>
    <w:rsid w:val="004C0579"/>
    <w:rsid w:val="004C2537"/>
    <w:rsid w:val="004C7386"/>
    <w:rsid w:val="004D06BA"/>
    <w:rsid w:val="004D42CD"/>
    <w:rsid w:val="004E25F6"/>
    <w:rsid w:val="004E3104"/>
    <w:rsid w:val="004E6C40"/>
    <w:rsid w:val="004F02DA"/>
    <w:rsid w:val="004F0E8D"/>
    <w:rsid w:val="004F3CD7"/>
    <w:rsid w:val="00510DD7"/>
    <w:rsid w:val="00511E33"/>
    <w:rsid w:val="005130AA"/>
    <w:rsid w:val="0052020E"/>
    <w:rsid w:val="00521D4B"/>
    <w:rsid w:val="005239A6"/>
    <w:rsid w:val="00527156"/>
    <w:rsid w:val="00534135"/>
    <w:rsid w:val="00537976"/>
    <w:rsid w:val="00545168"/>
    <w:rsid w:val="00551ED2"/>
    <w:rsid w:val="00552032"/>
    <w:rsid w:val="005676D9"/>
    <w:rsid w:val="005703E4"/>
    <w:rsid w:val="005719BB"/>
    <w:rsid w:val="00572CA6"/>
    <w:rsid w:val="00577518"/>
    <w:rsid w:val="005848F1"/>
    <w:rsid w:val="005876B9"/>
    <w:rsid w:val="0059013F"/>
    <w:rsid w:val="00591684"/>
    <w:rsid w:val="005970D0"/>
    <w:rsid w:val="005A0A5B"/>
    <w:rsid w:val="005A4964"/>
    <w:rsid w:val="005A7D6A"/>
    <w:rsid w:val="005A7E7E"/>
    <w:rsid w:val="005B4B5C"/>
    <w:rsid w:val="005B5D77"/>
    <w:rsid w:val="005B652C"/>
    <w:rsid w:val="005B721C"/>
    <w:rsid w:val="005C115F"/>
    <w:rsid w:val="005C1BD0"/>
    <w:rsid w:val="005D0EA1"/>
    <w:rsid w:val="005D1ADD"/>
    <w:rsid w:val="005D4011"/>
    <w:rsid w:val="005D7B0C"/>
    <w:rsid w:val="005E00FE"/>
    <w:rsid w:val="005E10A9"/>
    <w:rsid w:val="005E5A2E"/>
    <w:rsid w:val="005E657B"/>
    <w:rsid w:val="005F1C6A"/>
    <w:rsid w:val="005F2347"/>
    <w:rsid w:val="005F39B0"/>
    <w:rsid w:val="00600228"/>
    <w:rsid w:val="00601F06"/>
    <w:rsid w:val="00602BB4"/>
    <w:rsid w:val="0060367A"/>
    <w:rsid w:val="00603ADF"/>
    <w:rsid w:val="00605BDE"/>
    <w:rsid w:val="006108F5"/>
    <w:rsid w:val="00613C38"/>
    <w:rsid w:val="00620D3A"/>
    <w:rsid w:val="006339DB"/>
    <w:rsid w:val="00633BB8"/>
    <w:rsid w:val="006406FB"/>
    <w:rsid w:val="00643059"/>
    <w:rsid w:val="00645825"/>
    <w:rsid w:val="0064748C"/>
    <w:rsid w:val="006616F3"/>
    <w:rsid w:val="006642AB"/>
    <w:rsid w:val="00666F9C"/>
    <w:rsid w:val="006755CA"/>
    <w:rsid w:val="006814C2"/>
    <w:rsid w:val="0068248E"/>
    <w:rsid w:val="00686371"/>
    <w:rsid w:val="0068734A"/>
    <w:rsid w:val="00687E2C"/>
    <w:rsid w:val="006913D9"/>
    <w:rsid w:val="00693F2B"/>
    <w:rsid w:val="00696E8F"/>
    <w:rsid w:val="0069791D"/>
    <w:rsid w:val="006A11E8"/>
    <w:rsid w:val="006A1463"/>
    <w:rsid w:val="006A76D2"/>
    <w:rsid w:val="006B0291"/>
    <w:rsid w:val="006B1FFC"/>
    <w:rsid w:val="006B2060"/>
    <w:rsid w:val="006B5B24"/>
    <w:rsid w:val="006B5BE5"/>
    <w:rsid w:val="006C14C7"/>
    <w:rsid w:val="006C28D9"/>
    <w:rsid w:val="006C68A5"/>
    <w:rsid w:val="006D4158"/>
    <w:rsid w:val="006D4686"/>
    <w:rsid w:val="006D5153"/>
    <w:rsid w:val="006D5322"/>
    <w:rsid w:val="006E4D4C"/>
    <w:rsid w:val="006F0970"/>
    <w:rsid w:val="006F2AF1"/>
    <w:rsid w:val="006F4EED"/>
    <w:rsid w:val="006F5004"/>
    <w:rsid w:val="006F5C5D"/>
    <w:rsid w:val="006F7327"/>
    <w:rsid w:val="00707B60"/>
    <w:rsid w:val="007127B6"/>
    <w:rsid w:val="00714323"/>
    <w:rsid w:val="0071439E"/>
    <w:rsid w:val="007147C7"/>
    <w:rsid w:val="007212FF"/>
    <w:rsid w:val="0072300F"/>
    <w:rsid w:val="00727E3E"/>
    <w:rsid w:val="00734940"/>
    <w:rsid w:val="00736D96"/>
    <w:rsid w:val="00740162"/>
    <w:rsid w:val="00742D8C"/>
    <w:rsid w:val="0074765A"/>
    <w:rsid w:val="00750829"/>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7568B"/>
    <w:rsid w:val="007800EC"/>
    <w:rsid w:val="00780B62"/>
    <w:rsid w:val="0079035B"/>
    <w:rsid w:val="007A09DB"/>
    <w:rsid w:val="007A2B5F"/>
    <w:rsid w:val="007A5806"/>
    <w:rsid w:val="007B097D"/>
    <w:rsid w:val="007B3340"/>
    <w:rsid w:val="007B758D"/>
    <w:rsid w:val="007C1F08"/>
    <w:rsid w:val="007D2AAB"/>
    <w:rsid w:val="007E267C"/>
    <w:rsid w:val="007E4FD3"/>
    <w:rsid w:val="007F0CD6"/>
    <w:rsid w:val="007F15A8"/>
    <w:rsid w:val="007F239B"/>
    <w:rsid w:val="007F3756"/>
    <w:rsid w:val="007F5C24"/>
    <w:rsid w:val="007F5CED"/>
    <w:rsid w:val="007F6FDD"/>
    <w:rsid w:val="00820998"/>
    <w:rsid w:val="008235DE"/>
    <w:rsid w:val="00824A52"/>
    <w:rsid w:val="00825A37"/>
    <w:rsid w:val="00831B5B"/>
    <w:rsid w:val="0083648E"/>
    <w:rsid w:val="00842273"/>
    <w:rsid w:val="00843061"/>
    <w:rsid w:val="00846631"/>
    <w:rsid w:val="00846778"/>
    <w:rsid w:val="00846CF0"/>
    <w:rsid w:val="008470CB"/>
    <w:rsid w:val="0085064F"/>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2932"/>
    <w:rsid w:val="008B4041"/>
    <w:rsid w:val="008C0E09"/>
    <w:rsid w:val="008C32F3"/>
    <w:rsid w:val="008D0A52"/>
    <w:rsid w:val="008D4521"/>
    <w:rsid w:val="008D4A78"/>
    <w:rsid w:val="008D6FB8"/>
    <w:rsid w:val="008E2123"/>
    <w:rsid w:val="008E4A93"/>
    <w:rsid w:val="008E6C9C"/>
    <w:rsid w:val="008F7B68"/>
    <w:rsid w:val="00901561"/>
    <w:rsid w:val="009016DC"/>
    <w:rsid w:val="00914383"/>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41B"/>
    <w:rsid w:val="00964DC3"/>
    <w:rsid w:val="0096668F"/>
    <w:rsid w:val="00967615"/>
    <w:rsid w:val="00967DC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4AD"/>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307"/>
    <w:rsid w:val="00A7443F"/>
    <w:rsid w:val="00A80E91"/>
    <w:rsid w:val="00A81FE8"/>
    <w:rsid w:val="00A85C92"/>
    <w:rsid w:val="00A86CCD"/>
    <w:rsid w:val="00A86D88"/>
    <w:rsid w:val="00A94EBA"/>
    <w:rsid w:val="00A9552E"/>
    <w:rsid w:val="00A96201"/>
    <w:rsid w:val="00A973EB"/>
    <w:rsid w:val="00AA5D9D"/>
    <w:rsid w:val="00AB0FD9"/>
    <w:rsid w:val="00AB4C8A"/>
    <w:rsid w:val="00AC06BB"/>
    <w:rsid w:val="00AC138A"/>
    <w:rsid w:val="00AC1581"/>
    <w:rsid w:val="00AC439C"/>
    <w:rsid w:val="00AC58F8"/>
    <w:rsid w:val="00AC711C"/>
    <w:rsid w:val="00AD1447"/>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59BE"/>
    <w:rsid w:val="00B36D3B"/>
    <w:rsid w:val="00B4396F"/>
    <w:rsid w:val="00B5204A"/>
    <w:rsid w:val="00B56243"/>
    <w:rsid w:val="00B60A07"/>
    <w:rsid w:val="00B66EBC"/>
    <w:rsid w:val="00B70309"/>
    <w:rsid w:val="00B76206"/>
    <w:rsid w:val="00B9790C"/>
    <w:rsid w:val="00B97B6A"/>
    <w:rsid w:val="00BA16CE"/>
    <w:rsid w:val="00BA2C9B"/>
    <w:rsid w:val="00BA3BE0"/>
    <w:rsid w:val="00BA4DCA"/>
    <w:rsid w:val="00BB15AB"/>
    <w:rsid w:val="00BB3BCF"/>
    <w:rsid w:val="00BC5C72"/>
    <w:rsid w:val="00BD43A8"/>
    <w:rsid w:val="00BD6677"/>
    <w:rsid w:val="00BD7C11"/>
    <w:rsid w:val="00BE37AB"/>
    <w:rsid w:val="00BE4BA6"/>
    <w:rsid w:val="00BF4834"/>
    <w:rsid w:val="00BF6436"/>
    <w:rsid w:val="00C001C0"/>
    <w:rsid w:val="00C00481"/>
    <w:rsid w:val="00C00BB8"/>
    <w:rsid w:val="00C058F7"/>
    <w:rsid w:val="00C11048"/>
    <w:rsid w:val="00C12D09"/>
    <w:rsid w:val="00C1368D"/>
    <w:rsid w:val="00C16D1A"/>
    <w:rsid w:val="00C22096"/>
    <w:rsid w:val="00C232EA"/>
    <w:rsid w:val="00C23CDC"/>
    <w:rsid w:val="00C2618D"/>
    <w:rsid w:val="00C263C5"/>
    <w:rsid w:val="00C37A31"/>
    <w:rsid w:val="00C41CA4"/>
    <w:rsid w:val="00C45997"/>
    <w:rsid w:val="00C46A1D"/>
    <w:rsid w:val="00C53292"/>
    <w:rsid w:val="00C573F3"/>
    <w:rsid w:val="00C61AAC"/>
    <w:rsid w:val="00C61BF1"/>
    <w:rsid w:val="00C80DC2"/>
    <w:rsid w:val="00C8108B"/>
    <w:rsid w:val="00C82EEC"/>
    <w:rsid w:val="00C9042E"/>
    <w:rsid w:val="00C9556C"/>
    <w:rsid w:val="00C96620"/>
    <w:rsid w:val="00CA1E7F"/>
    <w:rsid w:val="00CA3330"/>
    <w:rsid w:val="00CA4CCF"/>
    <w:rsid w:val="00CA6FD1"/>
    <w:rsid w:val="00CA6FF6"/>
    <w:rsid w:val="00CB3289"/>
    <w:rsid w:val="00CB4315"/>
    <w:rsid w:val="00CB75E1"/>
    <w:rsid w:val="00CC031A"/>
    <w:rsid w:val="00CC0D46"/>
    <w:rsid w:val="00CC29A6"/>
    <w:rsid w:val="00CD2A8B"/>
    <w:rsid w:val="00CE0C51"/>
    <w:rsid w:val="00CF19F5"/>
    <w:rsid w:val="00CF2329"/>
    <w:rsid w:val="00CF2A70"/>
    <w:rsid w:val="00CF78F3"/>
    <w:rsid w:val="00D0087C"/>
    <w:rsid w:val="00D01786"/>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375"/>
    <w:rsid w:val="00E21CE0"/>
    <w:rsid w:val="00E24BAB"/>
    <w:rsid w:val="00E26DCF"/>
    <w:rsid w:val="00E328A6"/>
    <w:rsid w:val="00E32A06"/>
    <w:rsid w:val="00E4694F"/>
    <w:rsid w:val="00E47C07"/>
    <w:rsid w:val="00E5101A"/>
    <w:rsid w:val="00E510DF"/>
    <w:rsid w:val="00E60CAC"/>
    <w:rsid w:val="00E625E3"/>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E7FE6"/>
    <w:rsid w:val="00EF2348"/>
    <w:rsid w:val="00EF33E7"/>
    <w:rsid w:val="00EF3992"/>
    <w:rsid w:val="00EF620E"/>
    <w:rsid w:val="00EF7466"/>
    <w:rsid w:val="00F03827"/>
    <w:rsid w:val="00F25C27"/>
    <w:rsid w:val="00F27FC4"/>
    <w:rsid w:val="00F30CF5"/>
    <w:rsid w:val="00F31094"/>
    <w:rsid w:val="00F3592E"/>
    <w:rsid w:val="00F3735D"/>
    <w:rsid w:val="00F51D52"/>
    <w:rsid w:val="00F612BB"/>
    <w:rsid w:val="00F62D99"/>
    <w:rsid w:val="00F642A2"/>
    <w:rsid w:val="00F73D75"/>
    <w:rsid w:val="00F7418F"/>
    <w:rsid w:val="00F87271"/>
    <w:rsid w:val="00F87D63"/>
    <w:rsid w:val="00F87E62"/>
    <w:rsid w:val="00F94DCD"/>
    <w:rsid w:val="00F97F23"/>
    <w:rsid w:val="00FA1EBC"/>
    <w:rsid w:val="00FA5D29"/>
    <w:rsid w:val="00FB2AB8"/>
    <w:rsid w:val="00FB405B"/>
    <w:rsid w:val="00FB57B2"/>
    <w:rsid w:val="00FB688C"/>
    <w:rsid w:val="00FB6B09"/>
    <w:rsid w:val="00FB79C5"/>
    <w:rsid w:val="00FB7E6E"/>
    <w:rsid w:val="00FC1D6C"/>
    <w:rsid w:val="00FC50D8"/>
    <w:rsid w:val="00FC6863"/>
    <w:rsid w:val="00FD5764"/>
    <w:rsid w:val="00FD6287"/>
    <w:rsid w:val="00FD7E85"/>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efaultImageDpi w14:val="330"/>
  <w15:docId w15:val="{1682CA0C-E955-4778-A3C1-73F33ACD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6A1463"/>
    <w:pPr>
      <w:tabs>
        <w:tab w:val="right" w:leader="dot" w:pos="9639"/>
      </w:tabs>
      <w:spacing w:before="240" w:after="120"/>
      <w:ind w:left="284"/>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6A1463"/>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45577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5577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E21375"/>
    <w:pPr>
      <w:numPr>
        <w:numId w:val="12"/>
      </w:numPr>
      <w:suppressAutoHyphens/>
      <w:ind w:left="426"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8235DE"/>
    <w:pPr>
      <w:spacing w:after="120"/>
      <w:jc w:val="center"/>
    </w:pPr>
    <w:rPr>
      <w:b/>
      <w:sz w:val="32"/>
    </w:rPr>
  </w:style>
  <w:style w:type="paragraph" w:customStyle="1" w:styleId="DOC-ElencoADAsequenza">
    <w:name w:val="DOC-ElencoADAsequenza"/>
    <w:qFormat/>
    <w:rsid w:val="00270B6C"/>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DOC-TitoloComparto">
    <w:name w:val="DOC-TitoloComparto"/>
    <w:qFormat/>
    <w:rsid w:val="0035382E"/>
    <w:pPr>
      <w:pBdr>
        <w:bottom w:val="single" w:sz="4" w:space="1" w:color="auto"/>
      </w:pBdr>
      <w:spacing w:after="600"/>
    </w:pPr>
    <w:rPr>
      <w:rFonts w:eastAsia="Times New Roman"/>
      <w:b/>
      <w:bCs/>
      <w:color w:val="365F91"/>
      <w:sz w:val="40"/>
      <w:szCs w:val="28"/>
    </w:rPr>
  </w:style>
  <w:style w:type="paragraph" w:customStyle="1" w:styleId="ADA-Chiusura">
    <w:name w:val="ADA-Chiusura"/>
    <w:qFormat/>
    <w:rsid w:val="0035382E"/>
    <w:pPr>
      <w:ind w:left="130"/>
    </w:pPr>
    <w:rPr>
      <w:noProof/>
      <w:sz w:val="10"/>
      <w:lang w:eastAsia="en-US"/>
    </w:rPr>
  </w:style>
  <w:style w:type="paragraph" w:customStyle="1" w:styleId="EMPTYCELLSTYLE">
    <w:name w:val="EMPTY_CELL_STYLE"/>
    <w:qFormat/>
    <w:rsid w:val="00270B6C"/>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7957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4.xml"/><Relationship Id="rId42" Type="http://schemas.openxmlformats.org/officeDocument/2006/relationships/image" Target="media/image27.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emf"/><Relationship Id="rId33" Type="http://schemas.openxmlformats.org/officeDocument/2006/relationships/image" Target="media/image20.emf"/><Relationship Id="rId38" Type="http://schemas.openxmlformats.org/officeDocument/2006/relationships/image" Target="media/image23.emf"/><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3.xml"/><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36"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eader" Target="header3.xml"/><Relationship Id="rId44" Type="http://schemas.openxmlformats.org/officeDocument/2006/relationships/image" Target="media/image2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4.xml"/><Relationship Id="rId43" Type="http://schemas.openxmlformats.org/officeDocument/2006/relationships/image" Target="media/image28.emf"/><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CF23-A1CF-4E10-A9C8-1B487DFD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67</Pages>
  <Words>14894</Words>
  <Characters>84900</Characters>
  <Application>Microsoft Office Word</Application>
  <DocSecurity>0</DocSecurity>
  <Lines>707</Lines>
  <Paragraphs>199</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99595</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104</cp:revision>
  <cp:lastPrinted>2019-06-07T07:36:00Z</cp:lastPrinted>
  <dcterms:created xsi:type="dcterms:W3CDTF">2015-03-31T09:12:00Z</dcterms:created>
  <dcterms:modified xsi:type="dcterms:W3CDTF">2019-06-07T07:36:00Z</dcterms:modified>
</cp:coreProperties>
</file>