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67" w:rsidRDefault="0082474F"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69.5pt">
            <v:imagedata r:id="rId8" o:title="FSE-istituzionale-1000px"/>
          </v:shape>
        </w:pict>
      </w:r>
    </w:p>
    <w:p w:rsidR="00906A67" w:rsidRDefault="00906A67" w:rsidP="00E8459E">
      <w:pPr>
        <w:rPr>
          <w:b/>
          <w:sz w:val="28"/>
        </w:rPr>
      </w:pPr>
    </w:p>
    <w:p w:rsidR="00E8459E" w:rsidRPr="001B41E3" w:rsidRDefault="00E8459E" w:rsidP="00E8459E">
      <w:pPr>
        <w:rPr>
          <w:b/>
          <w:sz w:val="28"/>
        </w:rPr>
      </w:pPr>
      <w:r w:rsidRPr="001B41E3">
        <w:rPr>
          <w:b/>
          <w:sz w:val="28"/>
        </w:rPr>
        <w:t>Regione Autonoma Friuli Venezia Giulia</w:t>
      </w:r>
    </w:p>
    <w:p w:rsidR="00E8459E" w:rsidRPr="00B3103C" w:rsidRDefault="00E8459E" w:rsidP="00B3103C">
      <w:pPr>
        <w:pStyle w:val="Copertina-RifRegione"/>
        <w:rPr>
          <w:sz w:val="20"/>
        </w:rPr>
      </w:pPr>
      <w:r w:rsidRPr="00B3103C">
        <w:rPr>
          <w:sz w:val="20"/>
        </w:rPr>
        <w:t xml:space="preserve">Direzione centrale </w:t>
      </w:r>
      <w:r w:rsidR="004A6362" w:rsidRPr="00B3103C">
        <w:rPr>
          <w:sz w:val="20"/>
        </w:rPr>
        <w:t>lavoro</w:t>
      </w:r>
      <w:r w:rsidRPr="00B3103C">
        <w:rPr>
          <w:sz w:val="20"/>
        </w:rPr>
        <w:t xml:space="preserve">, </w:t>
      </w:r>
      <w:r w:rsidR="004A6362" w:rsidRPr="00B3103C">
        <w:rPr>
          <w:sz w:val="20"/>
        </w:rPr>
        <w:t>formazione</w:t>
      </w:r>
      <w:r w:rsidRPr="00B3103C">
        <w:rPr>
          <w:sz w:val="20"/>
        </w:rPr>
        <w:t xml:space="preserve">, </w:t>
      </w:r>
      <w:r w:rsidR="004A6362" w:rsidRPr="00B3103C">
        <w:rPr>
          <w:sz w:val="20"/>
        </w:rPr>
        <w:t>istruzione</w:t>
      </w:r>
      <w:r w:rsidR="00752E29" w:rsidRPr="00B3103C">
        <w:rPr>
          <w:sz w:val="20"/>
        </w:rPr>
        <w:t xml:space="preserve"> e famiglia</w:t>
      </w:r>
    </w:p>
    <w:p w:rsidR="00E8459E" w:rsidRPr="00B3103C" w:rsidRDefault="00E8459E" w:rsidP="00B3103C">
      <w:pPr>
        <w:pStyle w:val="Copertina-RifRegione"/>
        <w:rPr>
          <w:sz w:val="20"/>
        </w:rPr>
      </w:pPr>
      <w:r w:rsidRPr="00B3103C">
        <w:rPr>
          <w:sz w:val="20"/>
        </w:rPr>
        <w:t xml:space="preserve">Servizio </w:t>
      </w:r>
      <w:r w:rsidR="00752E29" w:rsidRPr="00B3103C">
        <w:rPr>
          <w:sz w:val="20"/>
        </w:rPr>
        <w:t>formazione</w:t>
      </w:r>
      <w:r w:rsidRPr="00B3103C">
        <w:rPr>
          <w:sz w:val="20"/>
        </w:rPr>
        <w:t xml:space="preserve"> </w:t>
      </w:r>
    </w:p>
    <w:p w:rsidR="00E8459E" w:rsidRPr="00B3103C" w:rsidRDefault="00E8459E" w:rsidP="00B3103C">
      <w:pPr>
        <w:pStyle w:val="Copertina-RifRegione"/>
        <w:rPr>
          <w:sz w:val="20"/>
        </w:rPr>
      </w:pPr>
      <w:r w:rsidRPr="00B3103C">
        <w:rPr>
          <w:sz w:val="20"/>
        </w:rPr>
        <w:t xml:space="preserve">Posizione </w:t>
      </w:r>
      <w:r w:rsidR="004A6362" w:rsidRPr="00B3103C">
        <w:rPr>
          <w:sz w:val="20"/>
        </w:rPr>
        <w:t xml:space="preserve">organizzativa </w:t>
      </w:r>
      <w:r w:rsidRPr="00B3103C">
        <w:rPr>
          <w:sz w:val="20"/>
        </w:rPr>
        <w:t>Integrazione sistemi formativi</w:t>
      </w:r>
      <w:r w:rsidR="00752E29" w:rsidRPr="00B3103C">
        <w:rPr>
          <w:sz w:val="20"/>
        </w:rPr>
        <w:t>,</w:t>
      </w:r>
      <w:r w:rsidRPr="00B3103C">
        <w:rPr>
          <w:sz w:val="20"/>
        </w:rPr>
        <w:t xml:space="preserve"> definizione di </w:t>
      </w:r>
      <w:r w:rsidR="00752E29" w:rsidRPr="00B3103C">
        <w:rPr>
          <w:sz w:val="20"/>
        </w:rPr>
        <w:t>s</w:t>
      </w:r>
      <w:r w:rsidRPr="00B3103C">
        <w:rPr>
          <w:sz w:val="20"/>
        </w:rPr>
        <w:t xml:space="preserve">tandard </w:t>
      </w:r>
      <w:r w:rsidR="00752E29" w:rsidRPr="00B3103C">
        <w:rPr>
          <w:sz w:val="20"/>
        </w:rPr>
        <w:t xml:space="preserve">di competenze e di profili </w:t>
      </w:r>
      <w:r w:rsidR="00B3103C" w:rsidRPr="00B3103C">
        <w:rPr>
          <w:sz w:val="20"/>
        </w:rPr>
        <w:t>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470D16" w:rsidRPr="006A3E9D" w:rsidRDefault="001B41E3" w:rsidP="008D4521">
      <w:pPr>
        <w:pStyle w:val="Copertina-Titolo"/>
        <w:rPr>
          <w:color w:val="0070C0"/>
        </w:rPr>
      </w:pPr>
      <w:r w:rsidRPr="006A3E9D">
        <w:rPr>
          <w:color w:val="0070C0"/>
        </w:rPr>
        <w:t xml:space="preserve">REPERTORIO </w:t>
      </w:r>
      <w:r w:rsidRPr="006A3E9D">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3B532C" w:rsidP="008D4521">
      <w:pPr>
        <w:pStyle w:val="Copertina-Settore"/>
      </w:pPr>
      <w:r>
        <w:t>AGRICOLTURA, SILVICOLTURA E PESCA</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Pr="00717948" w:rsidRDefault="005526DA" w:rsidP="005526DA">
      <w:pPr>
        <w:pStyle w:val="Copertina-Processi"/>
      </w:pPr>
      <w:r w:rsidRPr="005526DA">
        <w:t>COLTIVAZIONI AGRICOLE, FLOROVIVAISTICHE, FORESTALI E COSTRUZIONE/MANUTENZIONE DI PARCHI E GIARDINI</w:t>
      </w:r>
    </w:p>
    <w:p w:rsidR="004615EC" w:rsidRPr="00717948" w:rsidRDefault="003C66F4" w:rsidP="003C66F4">
      <w:pPr>
        <w:pStyle w:val="Copertina-Processi"/>
      </w:pPr>
      <w:r w:rsidRPr="003C66F4">
        <w:t>ALLEVAMENTO DI ANIMALI PER USO SPORTIVO E PER LA PRODUZIONE DI CARNE E DI ALTRI PRODOTTI ALIMENTARI E NON ALIMENTARI. ALLEVAMENTO DI INSETTI PER LA PRODUZIONE DI PRODOTTI ALIMENTARI</w:t>
      </w:r>
    </w:p>
    <w:p w:rsidR="008E6C9C" w:rsidRDefault="008E6C9C" w:rsidP="00470D16"/>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bookmarkStart w:id="0" w:name="_GoBack"/>
    <w:bookmarkEnd w:id="0"/>
    <w:p w:rsidR="0082474F" w:rsidRDefault="00FD5764">
      <w:pPr>
        <w:pStyle w:val="Sommario1"/>
        <w:rPr>
          <w:rFonts w:asciiTheme="minorHAnsi" w:eastAsiaTheme="minorEastAsia" w:hAnsiTheme="minorHAnsi" w:cstheme="minorBidi"/>
          <w:b w:val="0"/>
          <w:bCs w:val="0"/>
          <w:caps w:val="0"/>
          <w:szCs w:val="22"/>
          <w:lang w:eastAsia="it-IT"/>
        </w:rPr>
      </w:pPr>
      <w:r>
        <w:rPr>
          <w:lang w:eastAsia="it-IT"/>
        </w:rPr>
        <w:fldChar w:fldCharType="begin"/>
      </w:r>
      <w:r>
        <w:rPr>
          <w:lang w:eastAsia="it-IT"/>
        </w:rPr>
        <w:instrText xml:space="preserve"> TOC \o "1-3" \h \z \t "DOC-TitoloSezione;2;DOC-TitoloSeparatore;1;DOC-TitoloParte;1" </w:instrText>
      </w:r>
      <w:r>
        <w:rPr>
          <w:lang w:eastAsia="it-IT"/>
        </w:rPr>
        <w:fldChar w:fldCharType="separate"/>
      </w:r>
      <w:hyperlink w:anchor="_Toc41034637" w:history="1">
        <w:r w:rsidR="0082474F" w:rsidRPr="00231C27">
          <w:rPr>
            <w:rStyle w:val="Collegamentoipertestuale"/>
          </w:rPr>
          <w:t>INTRODUZIONE</w:t>
        </w:r>
        <w:r w:rsidR="0082474F">
          <w:rPr>
            <w:webHidden/>
          </w:rPr>
          <w:tab/>
        </w:r>
        <w:r w:rsidR="0082474F">
          <w:rPr>
            <w:webHidden/>
          </w:rPr>
          <w:fldChar w:fldCharType="begin"/>
        </w:r>
        <w:r w:rsidR="0082474F">
          <w:rPr>
            <w:webHidden/>
          </w:rPr>
          <w:instrText xml:space="preserve"> PAGEREF _Toc41034637 \h </w:instrText>
        </w:r>
        <w:r w:rsidR="0082474F">
          <w:rPr>
            <w:webHidden/>
          </w:rPr>
        </w:r>
        <w:r w:rsidR="0082474F">
          <w:rPr>
            <w:webHidden/>
          </w:rPr>
          <w:fldChar w:fldCharType="separate"/>
        </w:r>
        <w:r w:rsidR="0082474F">
          <w:rPr>
            <w:webHidden/>
          </w:rPr>
          <w:t>3</w:t>
        </w:r>
        <w:r w:rsidR="0082474F">
          <w:rPr>
            <w:webHidden/>
          </w:rPr>
          <w:fldChar w:fldCharType="end"/>
        </w:r>
      </w:hyperlink>
    </w:p>
    <w:p w:rsidR="0082474F" w:rsidRDefault="0082474F">
      <w:pPr>
        <w:pStyle w:val="Sommario1"/>
        <w:rPr>
          <w:rFonts w:asciiTheme="minorHAnsi" w:eastAsiaTheme="minorEastAsia" w:hAnsiTheme="minorHAnsi" w:cstheme="minorBidi"/>
          <w:b w:val="0"/>
          <w:bCs w:val="0"/>
          <w:caps w:val="0"/>
          <w:szCs w:val="22"/>
          <w:lang w:eastAsia="it-IT"/>
        </w:rPr>
      </w:pPr>
      <w:hyperlink w:anchor="_Toc41034638" w:history="1">
        <w:r w:rsidRPr="00231C27">
          <w:rPr>
            <w:rStyle w:val="Collegamentoipertestuale"/>
          </w:rPr>
          <w:t>ARTICOLAZIONE DEL REPERTORIO</w:t>
        </w:r>
        <w:r>
          <w:rPr>
            <w:webHidden/>
          </w:rPr>
          <w:tab/>
        </w:r>
        <w:r>
          <w:rPr>
            <w:webHidden/>
          </w:rPr>
          <w:fldChar w:fldCharType="begin"/>
        </w:r>
        <w:r>
          <w:rPr>
            <w:webHidden/>
          </w:rPr>
          <w:instrText xml:space="preserve"> PAGEREF _Toc41034638 \h </w:instrText>
        </w:r>
        <w:r>
          <w:rPr>
            <w:webHidden/>
          </w:rPr>
        </w:r>
        <w:r>
          <w:rPr>
            <w:webHidden/>
          </w:rPr>
          <w:fldChar w:fldCharType="separate"/>
        </w:r>
        <w:r>
          <w:rPr>
            <w:webHidden/>
          </w:rPr>
          <w:t>4</w:t>
        </w:r>
        <w:r>
          <w:rPr>
            <w:webHidden/>
          </w:rPr>
          <w:fldChar w:fldCharType="end"/>
        </w:r>
      </w:hyperlink>
    </w:p>
    <w:p w:rsidR="0082474F" w:rsidRDefault="0082474F">
      <w:pPr>
        <w:pStyle w:val="Sommario1"/>
        <w:rPr>
          <w:rFonts w:asciiTheme="minorHAnsi" w:eastAsiaTheme="minorEastAsia" w:hAnsiTheme="minorHAnsi" w:cstheme="minorBidi"/>
          <w:b w:val="0"/>
          <w:bCs w:val="0"/>
          <w:caps w:val="0"/>
          <w:szCs w:val="22"/>
          <w:lang w:eastAsia="it-IT"/>
        </w:rPr>
      </w:pPr>
      <w:hyperlink w:anchor="_Toc41034639" w:history="1">
        <w:r w:rsidRPr="00231C27">
          <w:rPr>
            <w:rStyle w:val="Collegamentoipertestuale"/>
          </w:rPr>
          <w:t>Parte 1    COLTIVAZIONI AGRICOLE, FLOROVIVAISTICHE, FORESTALI E COSTRUZIONE/MANUTENZIONE DI PARCHI E GIARDINI</w:t>
        </w:r>
        <w:r>
          <w:rPr>
            <w:webHidden/>
          </w:rPr>
          <w:tab/>
        </w:r>
        <w:r>
          <w:rPr>
            <w:webHidden/>
          </w:rPr>
          <w:fldChar w:fldCharType="begin"/>
        </w:r>
        <w:r>
          <w:rPr>
            <w:webHidden/>
          </w:rPr>
          <w:instrText xml:space="preserve"> PAGEREF _Toc41034639 \h </w:instrText>
        </w:r>
        <w:r>
          <w:rPr>
            <w:webHidden/>
          </w:rPr>
        </w:r>
        <w:r>
          <w:rPr>
            <w:webHidden/>
          </w:rPr>
          <w:fldChar w:fldCharType="separate"/>
        </w:r>
        <w:r>
          <w:rPr>
            <w:webHidden/>
          </w:rPr>
          <w:t>9</w:t>
        </w:r>
        <w:r>
          <w:rPr>
            <w:webHidden/>
          </w:rPr>
          <w:fldChar w:fldCharType="end"/>
        </w:r>
      </w:hyperlink>
    </w:p>
    <w:p w:rsidR="0082474F" w:rsidRDefault="0082474F">
      <w:pPr>
        <w:pStyle w:val="Sommario2"/>
        <w:rPr>
          <w:rFonts w:asciiTheme="minorHAnsi" w:eastAsiaTheme="minorEastAsia" w:hAnsiTheme="minorHAnsi" w:cstheme="minorBidi"/>
          <w:sz w:val="22"/>
          <w:szCs w:val="22"/>
          <w:lang w:eastAsia="it-IT"/>
        </w:rPr>
      </w:pPr>
      <w:hyperlink w:anchor="_Toc41034640" w:history="1">
        <w:r w:rsidRPr="00231C27">
          <w:rPr>
            <w:rStyle w:val="Collegamentoipertestuale"/>
          </w:rPr>
          <w:t>Sezione 1.1 - AREE DI ATTIVITÀ (ADA)</w:t>
        </w:r>
        <w:r>
          <w:rPr>
            <w:webHidden/>
          </w:rPr>
          <w:tab/>
        </w:r>
        <w:r>
          <w:rPr>
            <w:webHidden/>
          </w:rPr>
          <w:fldChar w:fldCharType="begin"/>
        </w:r>
        <w:r>
          <w:rPr>
            <w:webHidden/>
          </w:rPr>
          <w:instrText xml:space="preserve"> PAGEREF _Toc41034640 \h </w:instrText>
        </w:r>
        <w:r>
          <w:rPr>
            <w:webHidden/>
          </w:rPr>
        </w:r>
        <w:r>
          <w:rPr>
            <w:webHidden/>
          </w:rPr>
          <w:fldChar w:fldCharType="separate"/>
        </w:r>
        <w:r>
          <w:rPr>
            <w:webHidden/>
          </w:rPr>
          <w:t>10</w:t>
        </w:r>
        <w:r>
          <w:rPr>
            <w:webHidden/>
          </w:rPr>
          <w:fldChar w:fldCharType="end"/>
        </w:r>
      </w:hyperlink>
    </w:p>
    <w:p w:rsidR="0082474F" w:rsidRDefault="0082474F">
      <w:pPr>
        <w:pStyle w:val="Sommario2"/>
        <w:rPr>
          <w:rFonts w:asciiTheme="minorHAnsi" w:eastAsiaTheme="minorEastAsia" w:hAnsiTheme="minorHAnsi" w:cstheme="minorBidi"/>
          <w:sz w:val="22"/>
          <w:szCs w:val="22"/>
          <w:lang w:eastAsia="it-IT"/>
        </w:rPr>
      </w:pPr>
      <w:hyperlink w:anchor="_Toc41034641" w:history="1">
        <w:r w:rsidRPr="00231C27">
          <w:rPr>
            <w:rStyle w:val="Collegamentoipertestuale"/>
          </w:rPr>
          <w:t>Sezione 1.2 - QUALIFICATORI PROFESSIONALI REGIONALI (QPR)</w:t>
        </w:r>
        <w:r>
          <w:rPr>
            <w:webHidden/>
          </w:rPr>
          <w:tab/>
        </w:r>
        <w:r>
          <w:rPr>
            <w:webHidden/>
          </w:rPr>
          <w:fldChar w:fldCharType="begin"/>
        </w:r>
        <w:r>
          <w:rPr>
            <w:webHidden/>
          </w:rPr>
          <w:instrText xml:space="preserve"> PAGEREF _Toc41034641 \h </w:instrText>
        </w:r>
        <w:r>
          <w:rPr>
            <w:webHidden/>
          </w:rPr>
        </w:r>
        <w:r>
          <w:rPr>
            <w:webHidden/>
          </w:rPr>
          <w:fldChar w:fldCharType="separate"/>
        </w:r>
        <w:r>
          <w:rPr>
            <w:webHidden/>
          </w:rPr>
          <w:t>24</w:t>
        </w:r>
        <w:r>
          <w:rPr>
            <w:webHidden/>
          </w:rPr>
          <w:fldChar w:fldCharType="end"/>
        </w:r>
      </w:hyperlink>
    </w:p>
    <w:p w:rsidR="0082474F" w:rsidRDefault="0082474F">
      <w:pPr>
        <w:pStyle w:val="Sommario2"/>
        <w:rPr>
          <w:rFonts w:asciiTheme="minorHAnsi" w:eastAsiaTheme="minorEastAsia" w:hAnsiTheme="minorHAnsi" w:cstheme="minorBidi"/>
          <w:sz w:val="22"/>
          <w:szCs w:val="22"/>
          <w:lang w:eastAsia="it-IT"/>
        </w:rPr>
      </w:pPr>
      <w:hyperlink w:anchor="_Toc41034642" w:history="1">
        <w:r w:rsidRPr="00231C27">
          <w:rPr>
            <w:rStyle w:val="Collegamentoipertestuale"/>
          </w:rPr>
          <w:t>Sezione 1.3 - MATRICE DI CORRELAZIONE QPR-ADA</w:t>
        </w:r>
        <w:r>
          <w:rPr>
            <w:webHidden/>
          </w:rPr>
          <w:tab/>
        </w:r>
        <w:r>
          <w:rPr>
            <w:webHidden/>
          </w:rPr>
          <w:fldChar w:fldCharType="begin"/>
        </w:r>
        <w:r>
          <w:rPr>
            <w:webHidden/>
          </w:rPr>
          <w:instrText xml:space="preserve"> PAGEREF _Toc41034642 \h </w:instrText>
        </w:r>
        <w:r>
          <w:rPr>
            <w:webHidden/>
          </w:rPr>
        </w:r>
        <w:r>
          <w:rPr>
            <w:webHidden/>
          </w:rPr>
          <w:fldChar w:fldCharType="separate"/>
        </w:r>
        <w:r>
          <w:rPr>
            <w:webHidden/>
          </w:rPr>
          <w:t>41</w:t>
        </w:r>
        <w:r>
          <w:rPr>
            <w:webHidden/>
          </w:rPr>
          <w:fldChar w:fldCharType="end"/>
        </w:r>
      </w:hyperlink>
    </w:p>
    <w:p w:rsidR="0082474F" w:rsidRDefault="0082474F">
      <w:pPr>
        <w:pStyle w:val="Sommario2"/>
        <w:rPr>
          <w:rFonts w:asciiTheme="minorHAnsi" w:eastAsiaTheme="minorEastAsia" w:hAnsiTheme="minorHAnsi" w:cstheme="minorBidi"/>
          <w:sz w:val="22"/>
          <w:szCs w:val="22"/>
          <w:lang w:eastAsia="it-IT"/>
        </w:rPr>
      </w:pPr>
      <w:hyperlink w:anchor="_Toc41034643" w:history="1">
        <w:r w:rsidRPr="00231C27">
          <w:rPr>
            <w:rStyle w:val="Collegamentoipertestuale"/>
          </w:rPr>
          <w:t>Sezione 1.4 - SCHEDE DELLE SITUAZIONI TIPO (SST)</w:t>
        </w:r>
        <w:r>
          <w:rPr>
            <w:webHidden/>
          </w:rPr>
          <w:tab/>
        </w:r>
        <w:r>
          <w:rPr>
            <w:webHidden/>
          </w:rPr>
          <w:fldChar w:fldCharType="begin"/>
        </w:r>
        <w:r>
          <w:rPr>
            <w:webHidden/>
          </w:rPr>
          <w:instrText xml:space="preserve"> PAGEREF _Toc41034643 \h </w:instrText>
        </w:r>
        <w:r>
          <w:rPr>
            <w:webHidden/>
          </w:rPr>
        </w:r>
        <w:r>
          <w:rPr>
            <w:webHidden/>
          </w:rPr>
          <w:fldChar w:fldCharType="separate"/>
        </w:r>
        <w:r>
          <w:rPr>
            <w:webHidden/>
          </w:rPr>
          <w:t>43</w:t>
        </w:r>
        <w:r>
          <w:rPr>
            <w:webHidden/>
          </w:rPr>
          <w:fldChar w:fldCharType="end"/>
        </w:r>
      </w:hyperlink>
    </w:p>
    <w:p w:rsidR="0082474F" w:rsidRDefault="0082474F">
      <w:pPr>
        <w:pStyle w:val="Sommario1"/>
        <w:rPr>
          <w:rFonts w:asciiTheme="minorHAnsi" w:eastAsiaTheme="minorEastAsia" w:hAnsiTheme="minorHAnsi" w:cstheme="minorBidi"/>
          <w:b w:val="0"/>
          <w:bCs w:val="0"/>
          <w:caps w:val="0"/>
          <w:szCs w:val="22"/>
          <w:lang w:eastAsia="it-IT"/>
        </w:rPr>
      </w:pPr>
      <w:hyperlink w:anchor="_Toc41034644" w:history="1">
        <w:r w:rsidRPr="00231C27">
          <w:rPr>
            <w:rStyle w:val="Collegamentoipertestuale"/>
          </w:rPr>
          <w:t>Parte 2    ALLEVAMENTO DI ANIMALI PER USO SPORTIVO E PER LA PRODUZIONE DI CARNE E DI ALTRI PRODOTTI ALIMENTARI E NON ALIMENTARI. ALLEVAMENTO DI INSETTI PER LA PRODUZIONE DI PRODOTTI ALIMENTARI</w:t>
        </w:r>
        <w:r>
          <w:rPr>
            <w:webHidden/>
          </w:rPr>
          <w:tab/>
        </w:r>
        <w:r>
          <w:rPr>
            <w:webHidden/>
          </w:rPr>
          <w:fldChar w:fldCharType="begin"/>
        </w:r>
        <w:r>
          <w:rPr>
            <w:webHidden/>
          </w:rPr>
          <w:instrText xml:space="preserve"> PAGEREF _Toc41034644 \h </w:instrText>
        </w:r>
        <w:r>
          <w:rPr>
            <w:webHidden/>
          </w:rPr>
        </w:r>
        <w:r>
          <w:rPr>
            <w:webHidden/>
          </w:rPr>
          <w:fldChar w:fldCharType="separate"/>
        </w:r>
        <w:r>
          <w:rPr>
            <w:webHidden/>
          </w:rPr>
          <w:t>59</w:t>
        </w:r>
        <w:r>
          <w:rPr>
            <w:webHidden/>
          </w:rPr>
          <w:fldChar w:fldCharType="end"/>
        </w:r>
      </w:hyperlink>
    </w:p>
    <w:p w:rsidR="0082474F" w:rsidRDefault="0082474F">
      <w:pPr>
        <w:pStyle w:val="Sommario2"/>
        <w:rPr>
          <w:rFonts w:asciiTheme="minorHAnsi" w:eastAsiaTheme="minorEastAsia" w:hAnsiTheme="minorHAnsi" w:cstheme="minorBidi"/>
          <w:sz w:val="22"/>
          <w:szCs w:val="22"/>
          <w:lang w:eastAsia="it-IT"/>
        </w:rPr>
      </w:pPr>
      <w:hyperlink w:anchor="_Toc41034645" w:history="1">
        <w:r w:rsidRPr="00231C27">
          <w:rPr>
            <w:rStyle w:val="Collegamentoipertestuale"/>
          </w:rPr>
          <w:t>Sezione 2.1 - AREE DI ATTIVITÀ (ADA)</w:t>
        </w:r>
        <w:r>
          <w:rPr>
            <w:webHidden/>
          </w:rPr>
          <w:tab/>
        </w:r>
        <w:r>
          <w:rPr>
            <w:webHidden/>
          </w:rPr>
          <w:fldChar w:fldCharType="begin"/>
        </w:r>
        <w:r>
          <w:rPr>
            <w:webHidden/>
          </w:rPr>
          <w:instrText xml:space="preserve"> PAGEREF _Toc41034645 \h </w:instrText>
        </w:r>
        <w:r>
          <w:rPr>
            <w:webHidden/>
          </w:rPr>
        </w:r>
        <w:r>
          <w:rPr>
            <w:webHidden/>
          </w:rPr>
          <w:fldChar w:fldCharType="separate"/>
        </w:r>
        <w:r>
          <w:rPr>
            <w:webHidden/>
          </w:rPr>
          <w:t>60</w:t>
        </w:r>
        <w:r>
          <w:rPr>
            <w:webHidden/>
          </w:rPr>
          <w:fldChar w:fldCharType="end"/>
        </w:r>
      </w:hyperlink>
    </w:p>
    <w:p w:rsidR="0082474F" w:rsidRDefault="0082474F">
      <w:pPr>
        <w:pStyle w:val="Sommario2"/>
        <w:rPr>
          <w:rFonts w:asciiTheme="minorHAnsi" w:eastAsiaTheme="minorEastAsia" w:hAnsiTheme="minorHAnsi" w:cstheme="minorBidi"/>
          <w:sz w:val="22"/>
          <w:szCs w:val="22"/>
          <w:lang w:eastAsia="it-IT"/>
        </w:rPr>
      </w:pPr>
      <w:hyperlink w:anchor="_Toc41034646" w:history="1">
        <w:r w:rsidRPr="00231C27">
          <w:rPr>
            <w:rStyle w:val="Collegamentoipertestuale"/>
          </w:rPr>
          <w:t>Sezione 2.2 - QUALIFICATORI PROFESSIONALI REGIONALI (QPR)</w:t>
        </w:r>
        <w:r>
          <w:rPr>
            <w:webHidden/>
          </w:rPr>
          <w:tab/>
        </w:r>
        <w:r>
          <w:rPr>
            <w:webHidden/>
          </w:rPr>
          <w:fldChar w:fldCharType="begin"/>
        </w:r>
        <w:r>
          <w:rPr>
            <w:webHidden/>
          </w:rPr>
          <w:instrText xml:space="preserve"> PAGEREF _Toc41034646 \h </w:instrText>
        </w:r>
        <w:r>
          <w:rPr>
            <w:webHidden/>
          </w:rPr>
        </w:r>
        <w:r>
          <w:rPr>
            <w:webHidden/>
          </w:rPr>
          <w:fldChar w:fldCharType="separate"/>
        </w:r>
        <w:r>
          <w:rPr>
            <w:webHidden/>
          </w:rPr>
          <w:t>66</w:t>
        </w:r>
        <w:r>
          <w:rPr>
            <w:webHidden/>
          </w:rPr>
          <w:fldChar w:fldCharType="end"/>
        </w:r>
      </w:hyperlink>
    </w:p>
    <w:p w:rsidR="0082474F" w:rsidRDefault="0082474F">
      <w:pPr>
        <w:pStyle w:val="Sommario2"/>
        <w:rPr>
          <w:rFonts w:asciiTheme="minorHAnsi" w:eastAsiaTheme="minorEastAsia" w:hAnsiTheme="minorHAnsi" w:cstheme="minorBidi"/>
          <w:sz w:val="22"/>
          <w:szCs w:val="22"/>
          <w:lang w:eastAsia="it-IT"/>
        </w:rPr>
      </w:pPr>
      <w:hyperlink w:anchor="_Toc41034647" w:history="1">
        <w:r w:rsidRPr="00231C27">
          <w:rPr>
            <w:rStyle w:val="Collegamentoipertestuale"/>
          </w:rPr>
          <w:t>Sezione 2.3 - MATRICE DI CORRELAZIONE QPR-ADA</w:t>
        </w:r>
        <w:r>
          <w:rPr>
            <w:webHidden/>
          </w:rPr>
          <w:tab/>
        </w:r>
        <w:r>
          <w:rPr>
            <w:webHidden/>
          </w:rPr>
          <w:fldChar w:fldCharType="begin"/>
        </w:r>
        <w:r>
          <w:rPr>
            <w:webHidden/>
          </w:rPr>
          <w:instrText xml:space="preserve"> PAGEREF _Toc41034647 \h </w:instrText>
        </w:r>
        <w:r>
          <w:rPr>
            <w:webHidden/>
          </w:rPr>
        </w:r>
        <w:r>
          <w:rPr>
            <w:webHidden/>
          </w:rPr>
          <w:fldChar w:fldCharType="separate"/>
        </w:r>
        <w:r>
          <w:rPr>
            <w:webHidden/>
          </w:rPr>
          <w:t>70</w:t>
        </w:r>
        <w:r>
          <w:rPr>
            <w:webHidden/>
          </w:rPr>
          <w:fldChar w:fldCharType="end"/>
        </w:r>
      </w:hyperlink>
    </w:p>
    <w:p w:rsidR="0082474F" w:rsidRDefault="0082474F">
      <w:pPr>
        <w:pStyle w:val="Sommario2"/>
        <w:rPr>
          <w:rFonts w:asciiTheme="minorHAnsi" w:eastAsiaTheme="minorEastAsia" w:hAnsiTheme="minorHAnsi" w:cstheme="minorBidi"/>
          <w:sz w:val="22"/>
          <w:szCs w:val="22"/>
          <w:lang w:eastAsia="it-IT"/>
        </w:rPr>
      </w:pPr>
      <w:hyperlink w:anchor="_Toc41034648" w:history="1">
        <w:r w:rsidRPr="00231C27">
          <w:rPr>
            <w:rStyle w:val="Collegamentoipertestuale"/>
          </w:rPr>
          <w:t>Sezione 2.4 - SCHEDE DELLE SITUAZIONI TIPO (SST)</w:t>
        </w:r>
        <w:r>
          <w:rPr>
            <w:webHidden/>
          </w:rPr>
          <w:tab/>
        </w:r>
        <w:r>
          <w:rPr>
            <w:webHidden/>
          </w:rPr>
          <w:fldChar w:fldCharType="begin"/>
        </w:r>
        <w:r>
          <w:rPr>
            <w:webHidden/>
          </w:rPr>
          <w:instrText xml:space="preserve"> PAGEREF _Toc41034648 \h </w:instrText>
        </w:r>
        <w:r>
          <w:rPr>
            <w:webHidden/>
          </w:rPr>
        </w:r>
        <w:r>
          <w:rPr>
            <w:webHidden/>
          </w:rPr>
          <w:fldChar w:fldCharType="separate"/>
        </w:r>
        <w:r>
          <w:rPr>
            <w:webHidden/>
          </w:rPr>
          <w:t>71</w:t>
        </w:r>
        <w:r>
          <w:rPr>
            <w:webHidden/>
          </w:rPr>
          <w:fldChar w:fldCharType="end"/>
        </w:r>
      </w:hyperlink>
    </w:p>
    <w:p w:rsidR="00FB79C5" w:rsidRPr="00FB79C5" w:rsidRDefault="00FD5764" w:rsidP="00FB79C5">
      <w:pPr>
        <w:rPr>
          <w:lang w:val="x-none" w:eastAsia="it-IT"/>
        </w:rPr>
      </w:pPr>
      <w:r>
        <w:rPr>
          <w:noProof/>
          <w:lang w:eastAsia="it-IT"/>
        </w:rPr>
        <w:fldChar w:fldCharType="end"/>
      </w:r>
    </w:p>
    <w:p w:rsidR="00234F95" w:rsidRPr="008D4521" w:rsidRDefault="002017E0" w:rsidP="008D4521">
      <w:pPr>
        <w:pStyle w:val="DOC-TitoloSeparatore"/>
        <w:spacing w:before="0"/>
      </w:pPr>
      <w:r>
        <w:br w:type="page"/>
      </w:r>
      <w:bookmarkStart w:id="1" w:name="_Toc406417788"/>
      <w:bookmarkStart w:id="2" w:name="_Toc41034637"/>
      <w:r w:rsidR="00234F95" w:rsidRPr="008D4521">
        <w:lastRenderedPageBreak/>
        <w:t>INTRODUZIONE</w:t>
      </w:r>
      <w:bookmarkEnd w:id="1"/>
      <w:bookmarkEnd w:id="2"/>
    </w:p>
    <w:p w:rsidR="006B659E" w:rsidRDefault="006B659E" w:rsidP="006B659E">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6B659E" w:rsidRDefault="006B659E" w:rsidP="006B659E">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6B659E" w:rsidRDefault="006B659E" w:rsidP="006B659E">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6B659E" w:rsidRDefault="006B659E" w:rsidP="006B659E">
      <w:pPr>
        <w:pStyle w:val="DOC-Testo"/>
      </w:pPr>
    </w:p>
    <w:p w:rsidR="006B659E" w:rsidRDefault="006B659E" w:rsidP="006B659E">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6B659E" w:rsidRDefault="006B659E" w:rsidP="006B659E">
      <w:pPr>
        <w:pStyle w:val="DOC-Testo"/>
      </w:pPr>
    </w:p>
    <w:p w:rsidR="006B659E" w:rsidRDefault="006B659E" w:rsidP="006B659E">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247BDF" w:rsidRDefault="00247BDF">
      <w:pPr>
        <w:rPr>
          <w:rFonts w:eastAsia="Times New Roman"/>
          <w:b/>
          <w:bCs/>
          <w:color w:val="365F91"/>
          <w:sz w:val="40"/>
          <w:szCs w:val="28"/>
          <w:lang w:eastAsia="it-IT"/>
        </w:rPr>
      </w:pPr>
      <w:r>
        <w:br w:type="page"/>
      </w:r>
    </w:p>
    <w:p w:rsidR="00247BDF" w:rsidRDefault="00247BDF" w:rsidP="008D4521">
      <w:pPr>
        <w:pStyle w:val="DOC-TitoloSeparatore"/>
      </w:pPr>
      <w:bookmarkStart w:id="3" w:name="_Toc41034638"/>
      <w:r>
        <w:lastRenderedPageBreak/>
        <w:t xml:space="preserve">ARTICOLAZIONE DEL </w:t>
      </w:r>
      <w:r w:rsidRPr="008D4521">
        <w:t>REPERTORIO</w:t>
      </w:r>
      <w:bookmarkEnd w:id="3"/>
    </w:p>
    <w:p w:rsidR="00247BDF" w:rsidRDefault="00247BDF" w:rsidP="00116F73">
      <w:pPr>
        <w:pStyle w:val="DOC-Testo"/>
      </w:pPr>
      <w:r>
        <w:t xml:space="preserve">Il </w:t>
      </w:r>
      <w:r w:rsidR="00527156" w:rsidRPr="00527156">
        <w:rPr>
          <w:b/>
        </w:rPr>
        <w:t>REPERTORIO DELLE QUALIFICAZIONI REGIONALI</w:t>
      </w:r>
      <w:r w:rsidR="00527156">
        <w:t xml:space="preserve"> </w:t>
      </w:r>
      <w:r>
        <w:t xml:space="preserve">è </w:t>
      </w:r>
      <w:r w:rsidR="00C263C5">
        <w:t>costituito dall'insieme d</w:t>
      </w:r>
      <w:r w:rsidR="00486038">
        <w:t>e</w:t>
      </w:r>
      <w:r w:rsidR="00C263C5">
        <w:t xml:space="preserve">i diversi </w:t>
      </w:r>
      <w:r w:rsidR="009A024A" w:rsidRPr="00521D4B">
        <w:rPr>
          <w:b/>
        </w:rPr>
        <w:t>REPERTORI DI SETTORE</w:t>
      </w:r>
      <w:r w:rsidR="00C263C5" w:rsidRPr="00C263C5">
        <w:t>,</w:t>
      </w:r>
      <w:r w:rsidR="009A024A">
        <w:t xml:space="preserve"> </w:t>
      </w:r>
      <w:r>
        <w:t xml:space="preserve">distinti assumendo come riferimento </w:t>
      </w:r>
      <w:r w:rsidR="00116F73">
        <w:t xml:space="preserve">per la suddivisione </w:t>
      </w:r>
      <w:r>
        <w:t>la classificazione dei Settori economico-professionali di cui all'Intesa del 22/01/2015</w:t>
      </w:r>
      <w:r w:rsidR="00121876">
        <w:t xml:space="preserve"> (Allegato 1)</w:t>
      </w:r>
      <w:r w:rsidR="00C263C5">
        <w:t xml:space="preserve">, e dal </w:t>
      </w:r>
      <w:r w:rsidR="00C263C5" w:rsidRPr="00C263C5">
        <w:rPr>
          <w:b/>
        </w:rPr>
        <w:t>REPERTORIO DEI PROFILI PROFESSIONALI</w:t>
      </w:r>
      <w:r w:rsidR="00C263C5">
        <w:t xml:space="preserve">, </w:t>
      </w:r>
      <w:r w:rsidR="00527156">
        <w:t xml:space="preserve">che </w:t>
      </w:r>
      <w:r w:rsidR="00486038">
        <w:t>declina</w:t>
      </w:r>
      <w:r w:rsidR="00527156">
        <w:t xml:space="preserve"> i profili professionali regionali a partire dalle competenze descritte nei diversi Repertori di settore. </w:t>
      </w:r>
    </w:p>
    <w:p w:rsidR="00116F73" w:rsidRDefault="00116F73" w:rsidP="00116F73">
      <w:pPr>
        <w:pStyle w:val="DOC-Testo"/>
      </w:pPr>
    </w:p>
    <w:p w:rsidR="00F87E62" w:rsidRDefault="00F87E62" w:rsidP="00F87E62">
      <w:pPr>
        <w:pStyle w:val="DOC-Testo"/>
        <w:jc w:val="center"/>
      </w:pPr>
      <w:r>
        <w:rPr>
          <w:noProof/>
          <w:lang w:eastAsia="it-IT"/>
        </w:rPr>
        <w:drawing>
          <wp:inline distT="0" distB="0" distL="0" distR="0" wp14:anchorId="224139E3" wp14:editId="3B566C91">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F87E62" w:rsidRDefault="00F87E62" w:rsidP="00116F73">
      <w:pPr>
        <w:pStyle w:val="DOC-Testo"/>
      </w:pPr>
    </w:p>
    <w:p w:rsidR="00116F73" w:rsidRDefault="00521D4B" w:rsidP="00116F73">
      <w:pPr>
        <w:pStyle w:val="DOC-Testo"/>
      </w:pPr>
      <w:r w:rsidRPr="00521D4B">
        <w:t>Nella costruzione dei singoli Repertori di settore si è tenuto conto d</w:t>
      </w:r>
      <w:r w:rsidR="001D2D1A">
        <w:t xml:space="preserve">el lavoro svolto dal </w:t>
      </w:r>
      <w:r w:rsidRPr="00521D4B">
        <w:t>GTN, con particolare</w:t>
      </w:r>
      <w:r>
        <w:t xml:space="preserve"> riferimento al fatto che c</w:t>
      </w:r>
      <w:r w:rsidR="00116F73">
        <w:t xml:space="preserve">iascun </w:t>
      </w:r>
      <w:r>
        <w:t xml:space="preserve">Settore </w:t>
      </w:r>
      <w:r w:rsidR="00116F73">
        <w:t xml:space="preserve">economico-professionale è </w:t>
      </w:r>
      <w:r>
        <w:t xml:space="preserve">stato </w:t>
      </w:r>
      <w:r w:rsidR="00116F73">
        <w:t xml:space="preserve">articolato </w:t>
      </w:r>
      <w:r>
        <w:t>in</w:t>
      </w:r>
      <w:r w:rsidR="00116F73">
        <w:t xml:space="preserve"> </w:t>
      </w:r>
      <w:r>
        <w:t xml:space="preserve">diversi </w:t>
      </w:r>
      <w:r w:rsidR="009A024A" w:rsidRPr="00521D4B">
        <w:rPr>
          <w:b/>
        </w:rPr>
        <w:t>PROCESSI DI LAVORO</w:t>
      </w:r>
      <w:r w:rsidR="009A024A">
        <w:t xml:space="preserve"> </w:t>
      </w:r>
      <w:r w:rsidR="00116F73">
        <w:t>secondo una logica finalizzata a ricostruire analiticamente i cicli produttivi di beni e servizi</w:t>
      </w:r>
      <w:r>
        <w:t xml:space="preserve"> ad esso afferenti. In questa ottica i </w:t>
      </w:r>
      <w:r w:rsidR="00116F73">
        <w:t>processi di lavoro sono associati in modo esclusivo ad un solo settore economico-professionale.</w:t>
      </w:r>
    </w:p>
    <w:p w:rsidR="00116F73" w:rsidRDefault="00116F73" w:rsidP="00116F73">
      <w:pPr>
        <w:pStyle w:val="DOC-TestoDescrittivo"/>
      </w:pPr>
    </w:p>
    <w:p w:rsidR="00247BDF" w:rsidRDefault="00247BDF" w:rsidP="00116F73">
      <w:pPr>
        <w:pStyle w:val="DOC-TestoDescrittivo"/>
      </w:pPr>
      <w:r>
        <w:t xml:space="preserve">Il presente </w:t>
      </w:r>
      <w:r w:rsidR="00121876">
        <w:t>repertorio</w:t>
      </w:r>
      <w:r>
        <w:t xml:space="preserve"> si riferisce al Se</w:t>
      </w:r>
      <w:r w:rsidR="003B532C">
        <w:t>ttore economico-professionale d</w:t>
      </w:r>
      <w:r>
        <w:t xml:space="preserve">i </w:t>
      </w:r>
      <w:r w:rsidR="003B532C">
        <w:rPr>
          <w:b/>
        </w:rPr>
        <w:t>AGRICOLTURA, SILVICOLTURA E PESCA</w:t>
      </w:r>
      <w:r>
        <w:t xml:space="preserve"> e</w:t>
      </w:r>
      <w:r w:rsidR="00121876">
        <w:t xml:space="preserve"> include </w:t>
      </w:r>
      <w:r w:rsidR="00E07E6F">
        <w:t xml:space="preserve">i </w:t>
      </w:r>
      <w:r>
        <w:t xml:space="preserve">Processi di lavoro </w:t>
      </w:r>
      <w:r w:rsidR="00E07E6F">
        <w:t>evidenziati nel seguente schema riepilogativo:</w:t>
      </w:r>
    </w:p>
    <w:p w:rsidR="00234F95" w:rsidRDefault="00234F95" w:rsidP="00116F73">
      <w:pPr>
        <w:pStyle w:val="DOC-Testo"/>
      </w:pPr>
    </w:p>
    <w:p w:rsidR="008D4521" w:rsidRDefault="003B532C" w:rsidP="00116F73">
      <w:pPr>
        <w:pStyle w:val="DOC-Testo"/>
        <w:jc w:val="center"/>
      </w:pPr>
      <w:r>
        <w:rPr>
          <w:noProof/>
          <w:lang w:eastAsia="it-IT"/>
        </w:rPr>
        <w:drawing>
          <wp:inline distT="0" distB="0" distL="0" distR="0" wp14:anchorId="60862D77">
            <wp:extent cx="5425200" cy="1432800"/>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200" cy="1432800"/>
                    </a:xfrm>
                    <a:prstGeom prst="rect">
                      <a:avLst/>
                    </a:prstGeom>
                    <a:noFill/>
                  </pic:spPr>
                </pic:pic>
              </a:graphicData>
            </a:graphic>
          </wp:inline>
        </w:drawing>
      </w:r>
    </w:p>
    <w:p w:rsidR="00121876" w:rsidRDefault="00121876" w:rsidP="00116F73">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8D4521" w:rsidRPr="009A024A" w:rsidTr="009A024A">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8D4521" w:rsidRPr="009A024A" w:rsidRDefault="008D4521" w:rsidP="008D4521">
            <w:pPr>
              <w:rPr>
                <w:sz w:val="16"/>
              </w:rPr>
            </w:pPr>
            <w:r w:rsidRPr="009A024A">
              <w:rPr>
                <w:sz w:val="16"/>
              </w:rPr>
              <w:t>Legenda:</w:t>
            </w:r>
          </w:p>
        </w:tc>
      </w:tr>
      <w:tr w:rsidR="00C2618D" w:rsidTr="009A024A">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8D4521" w:rsidRDefault="00C2618D" w:rsidP="008D4521">
            <w:pPr>
              <w:jc w:val="center"/>
              <w:rPr>
                <w:noProof/>
                <w:lang w:eastAsia="it-IT"/>
              </w:rPr>
            </w:pPr>
            <w:r>
              <w:rPr>
                <w:noProof/>
                <w:lang w:eastAsia="it-IT"/>
              </w:rPr>
              <w:drawing>
                <wp:inline distT="0" distB="0" distL="0" distR="0" wp14:anchorId="282F57CF" wp14:editId="3B4862D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8D4521" w:rsidRPr="009A024A" w:rsidRDefault="008D4521" w:rsidP="009A024A">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8D4521" w:rsidRPr="009A024A" w:rsidRDefault="008D4521" w:rsidP="008D4521">
            <w:pPr>
              <w:rPr>
                <w:sz w:val="16"/>
              </w:rPr>
            </w:pPr>
            <w:r w:rsidRPr="009A024A">
              <w:rPr>
                <w:sz w:val="16"/>
              </w:rPr>
              <w:t xml:space="preserve">Processo </w:t>
            </w:r>
            <w:r w:rsidR="00C2618D" w:rsidRPr="009A024A">
              <w:rPr>
                <w:sz w:val="16"/>
              </w:rPr>
              <w:t xml:space="preserve">di lavoro </w:t>
            </w:r>
            <w:r w:rsidRPr="009A024A">
              <w:rPr>
                <w:sz w:val="16"/>
              </w:rPr>
              <w:t>incluso nel repertorio</w:t>
            </w:r>
          </w:p>
        </w:tc>
      </w:tr>
      <w:tr w:rsidR="00C2618D" w:rsidTr="009A024A">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8D4521" w:rsidRPr="00DC5C44" w:rsidRDefault="00C2618D" w:rsidP="008D4521">
            <w:pPr>
              <w:jc w:val="center"/>
            </w:pPr>
            <w:r>
              <w:rPr>
                <w:noProof/>
                <w:lang w:eastAsia="it-IT"/>
              </w:rPr>
              <w:drawing>
                <wp:inline distT="0" distB="0" distL="0" distR="0" wp14:anchorId="63038B65" wp14:editId="1A07869F">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8D4521" w:rsidRPr="009A024A" w:rsidRDefault="008D4521" w:rsidP="009A024A">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8D4521" w:rsidRPr="009A024A" w:rsidRDefault="008D4521" w:rsidP="00C2618D">
            <w:pPr>
              <w:rPr>
                <w:sz w:val="16"/>
              </w:rPr>
            </w:pPr>
            <w:r w:rsidRPr="009A024A">
              <w:rPr>
                <w:sz w:val="16"/>
              </w:rPr>
              <w:t xml:space="preserve">Processo </w:t>
            </w:r>
            <w:r w:rsidR="00C2618D" w:rsidRPr="009A024A">
              <w:rPr>
                <w:sz w:val="16"/>
              </w:rPr>
              <w:t>di lavoro</w:t>
            </w:r>
            <w:r w:rsidRPr="009A024A">
              <w:rPr>
                <w:sz w:val="16"/>
              </w:rPr>
              <w:t xml:space="preserve"> in corso di elaborazione</w:t>
            </w:r>
          </w:p>
        </w:tc>
      </w:tr>
    </w:tbl>
    <w:p w:rsidR="008D4521" w:rsidRDefault="008D4521" w:rsidP="00116F73">
      <w:pPr>
        <w:pStyle w:val="DOC-Testo"/>
      </w:pPr>
    </w:p>
    <w:p w:rsidR="00247BDF" w:rsidRDefault="00247BDF" w:rsidP="00116F73">
      <w:pPr>
        <w:pStyle w:val="DOC-Testo"/>
      </w:pPr>
    </w:p>
    <w:p w:rsidR="00247BDF" w:rsidRDefault="00521D4B" w:rsidP="00116F73">
      <w:pPr>
        <w:pStyle w:val="DOC-TestoDescrittivo"/>
      </w:pPr>
      <w:bookmarkStart w:id="4" w:name="_Toc406417789"/>
      <w:r>
        <w:t>Nel Repertorio di settore a c</w:t>
      </w:r>
      <w:r w:rsidR="00116F73">
        <w:t xml:space="preserve">iascun Processo di lavoro </w:t>
      </w:r>
      <w:r>
        <w:t>è dedicata u</w:t>
      </w:r>
      <w:r w:rsidR="00116F73">
        <w:t>na</w:t>
      </w:r>
      <w:r>
        <w:t xml:space="preserve"> specifica</w:t>
      </w:r>
      <w:r w:rsidR="00116F73">
        <w:t xml:space="preserve"> </w:t>
      </w:r>
      <w:r w:rsidR="009A024A" w:rsidRPr="00521D4B">
        <w:rPr>
          <w:b/>
        </w:rPr>
        <w:t>PARTE</w:t>
      </w:r>
      <w:r w:rsidR="009A024A">
        <w:t xml:space="preserve"> </w:t>
      </w:r>
      <w:r w:rsidR="00116F73">
        <w:t>del documento</w:t>
      </w:r>
      <w:r w:rsidR="001D2D1A">
        <w:t>, che risulta a sua volta organizzata</w:t>
      </w:r>
      <w:r>
        <w:t xml:space="preserve"> nelle seguenti </w:t>
      </w:r>
      <w:r w:rsidR="009A024A" w:rsidRPr="00521D4B">
        <w:rPr>
          <w:b/>
        </w:rPr>
        <w:t>SEZIONI</w:t>
      </w:r>
      <w:r>
        <w:t>:</w:t>
      </w:r>
    </w:p>
    <w:p w:rsidR="00247BDF" w:rsidRDefault="00521D4B" w:rsidP="00116F73">
      <w:pPr>
        <w:pStyle w:val="DOC-TestoDescrittivo"/>
        <w:numPr>
          <w:ilvl w:val="0"/>
          <w:numId w:val="9"/>
        </w:numPr>
      </w:pPr>
      <w:r>
        <w:t xml:space="preserve">Aree di attività (ADA): </w:t>
      </w:r>
      <w:r w:rsidR="00247BDF">
        <w:t xml:space="preserve">descrive i risultati dell'analisi dei processi di lavoro </w:t>
      </w:r>
      <w:r>
        <w:t xml:space="preserve">svolta a cura del GTN </w:t>
      </w:r>
      <w:r w:rsidR="00247BDF">
        <w:t>in termini di sequenz</w:t>
      </w:r>
      <w:r>
        <w:t>e di processo, aree di attività</w:t>
      </w:r>
      <w:r w:rsidR="00247BDF">
        <w:t xml:space="preserve"> e relative attività di lavoro. </w:t>
      </w:r>
    </w:p>
    <w:p w:rsidR="00247BDF" w:rsidRDefault="00521D4B" w:rsidP="00116F73">
      <w:pPr>
        <w:pStyle w:val="DOC-TestoDescrittivo"/>
        <w:numPr>
          <w:ilvl w:val="0"/>
          <w:numId w:val="9"/>
        </w:numPr>
      </w:pPr>
      <w:r>
        <w:t>Q</w:t>
      </w:r>
      <w:r w:rsidR="00247BDF">
        <w:t>ualificatori professionali regionali (QPR)</w:t>
      </w:r>
      <w:r>
        <w:t>: descrive i qualificatori professionali i</w:t>
      </w:r>
      <w:r w:rsidR="001D2D1A">
        <w:t xml:space="preserve">dentificati a livello regionale, in termini di competenze, conoscenze, abilità, livello EQF di riferimento e </w:t>
      </w:r>
      <w:r>
        <w:t xml:space="preserve">la loro correlazione </w:t>
      </w:r>
      <w:r w:rsidR="00247BDF">
        <w:t xml:space="preserve">con </w:t>
      </w:r>
      <w:r w:rsidR="001D2D1A">
        <w:t xml:space="preserve">le </w:t>
      </w:r>
      <w:r w:rsidR="00247BDF">
        <w:t xml:space="preserve">ADA. </w:t>
      </w:r>
    </w:p>
    <w:p w:rsidR="00247BDF" w:rsidRDefault="001D2D1A" w:rsidP="00116F73">
      <w:pPr>
        <w:pStyle w:val="DOC-TestoDescrittivo"/>
        <w:numPr>
          <w:ilvl w:val="0"/>
          <w:numId w:val="9"/>
        </w:numPr>
      </w:pPr>
      <w:r>
        <w:t>S</w:t>
      </w:r>
      <w:r w:rsidR="00247BDF">
        <w:t>chede delle situazioni tipo (SST)</w:t>
      </w:r>
      <w:r>
        <w:t xml:space="preserve">: descrive le schede da utilizzarsi come riferimento nel </w:t>
      </w:r>
      <w:r w:rsidR="00247BDF">
        <w:t>processo di valutazione dei qualificatori professionali regionali.</w:t>
      </w:r>
    </w:p>
    <w:p w:rsidR="00247BDF" w:rsidRDefault="00247BDF" w:rsidP="00116F73">
      <w:pPr>
        <w:pStyle w:val="DOC-Testo"/>
      </w:pPr>
    </w:p>
    <w:p w:rsidR="001D2D1A" w:rsidRDefault="001D2D1A">
      <w:pPr>
        <w:rPr>
          <w:rFonts w:eastAsia="Times New Roman"/>
          <w:b/>
          <w:bCs/>
          <w:color w:val="365F91"/>
          <w:sz w:val="32"/>
          <w:szCs w:val="28"/>
          <w:lang w:eastAsia="it-IT"/>
        </w:rPr>
      </w:pPr>
      <w:r>
        <w:br w:type="page"/>
      </w:r>
    </w:p>
    <w:bookmarkEnd w:id="4"/>
    <w:p w:rsidR="009763DD" w:rsidRPr="00234F95" w:rsidRDefault="009763DD" w:rsidP="009763DD">
      <w:pPr>
        <w:pStyle w:val="DOC-TitoloSottoSezione"/>
      </w:pPr>
      <w:r>
        <w:lastRenderedPageBreak/>
        <w:t>A</w:t>
      </w:r>
      <w:r w:rsidRPr="00234F95">
        <w:t xml:space="preserve">ree di attività </w:t>
      </w:r>
      <w:r>
        <w:t>(ADA)</w:t>
      </w:r>
    </w:p>
    <w:p w:rsidR="009763DD" w:rsidRDefault="009763DD" w:rsidP="009763DD">
      <w:pPr>
        <w:pStyle w:val="DOC-Testo"/>
      </w:pPr>
      <w:r>
        <w:t xml:space="preserve">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w:t>
      </w:r>
      <w:proofErr w:type="gramStart"/>
      <w:r>
        <w:t>dal macro</w:t>
      </w:r>
      <w:proofErr w:type="gramEnd"/>
      <w:r>
        <w:t xml:space="preserve"> al micro.</w:t>
      </w:r>
    </w:p>
    <w:p w:rsidR="009763DD" w:rsidRDefault="009763DD" w:rsidP="009763DD">
      <w:pPr>
        <w:pStyle w:val="DOC-Testo"/>
      </w:pPr>
    </w:p>
    <w:p w:rsidR="009763DD" w:rsidRDefault="009763DD" w:rsidP="009763DD">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9763DD" w:rsidRDefault="009763DD" w:rsidP="009763DD">
      <w:pPr>
        <w:pStyle w:val="DOC-Testo"/>
      </w:pPr>
    </w:p>
    <w:p w:rsidR="009763DD" w:rsidRPr="003A6863" w:rsidRDefault="009763DD" w:rsidP="009763DD">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9763DD" w:rsidRDefault="009763DD" w:rsidP="009763DD">
      <w:pPr>
        <w:pStyle w:val="DOC-Testo"/>
      </w:pPr>
    </w:p>
    <w:p w:rsidR="009763DD" w:rsidRDefault="009763DD" w:rsidP="009763DD">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9763DD" w:rsidRDefault="009763DD" w:rsidP="009763DD">
      <w:pPr>
        <w:pStyle w:val="DOC-Testo"/>
      </w:pPr>
    </w:p>
    <w:p w:rsidR="009763DD" w:rsidRDefault="009763DD" w:rsidP="009763DD">
      <w:pPr>
        <w:pStyle w:val="DOC-Testo"/>
      </w:pPr>
      <w:r>
        <w:t>Nello schema sottostante è illustrato il format descrittivo delle ADA.</w:t>
      </w:r>
    </w:p>
    <w:p w:rsidR="009763DD" w:rsidRDefault="009763DD" w:rsidP="009763DD">
      <w:pPr>
        <w:pStyle w:val="DOC-Testo"/>
      </w:pPr>
    </w:p>
    <w:p w:rsidR="009763DD" w:rsidRDefault="009763DD" w:rsidP="009763DD">
      <w:pPr>
        <w:jc w:val="center"/>
      </w:pPr>
      <w:bookmarkStart w:id="5"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9763DD" w:rsidRDefault="009763DD" w:rsidP="009763DD">
      <w:pPr>
        <w:jc w:val="center"/>
        <w:rPr>
          <w:rFonts w:eastAsia="Times New Roman"/>
          <w:b/>
          <w:bCs/>
          <w:color w:val="365F91"/>
          <w:sz w:val="32"/>
          <w:szCs w:val="28"/>
          <w:lang w:eastAsia="it-IT"/>
        </w:rPr>
      </w:pPr>
      <w:r>
        <w:br w:type="page"/>
      </w:r>
    </w:p>
    <w:p w:rsidR="009763DD" w:rsidRDefault="009763DD" w:rsidP="009763DD">
      <w:pPr>
        <w:pStyle w:val="DOC-TitoloSottoSezione"/>
      </w:pPr>
      <w:r>
        <w:lastRenderedPageBreak/>
        <w:t>Qualificatori professionali regionali</w:t>
      </w:r>
      <w:bookmarkEnd w:id="5"/>
      <w:r>
        <w:t xml:space="preserve"> (QPR)</w:t>
      </w:r>
    </w:p>
    <w:p w:rsidR="009763DD" w:rsidRDefault="009763DD" w:rsidP="009763DD">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9763DD" w:rsidRDefault="009763DD" w:rsidP="009763DD">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9763DD" w:rsidRDefault="009763DD" w:rsidP="009763DD">
      <w:pPr>
        <w:pStyle w:val="DOC-Testo"/>
      </w:pPr>
    </w:p>
    <w:p w:rsidR="009763DD" w:rsidRDefault="009763DD" w:rsidP="009763DD">
      <w:pPr>
        <w:pStyle w:val="DOC-Testo"/>
      </w:pPr>
      <w:r>
        <w:t>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w:t>
      </w:r>
      <w:proofErr w:type="spellStart"/>
      <w:r>
        <w:t>DLgs</w:t>
      </w:r>
      <w:proofErr w:type="spellEnd"/>
      <w:r>
        <w:t xml:space="preserve">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9763DD" w:rsidRPr="00EC0F0F" w:rsidRDefault="009763DD" w:rsidP="009763DD">
      <w:pPr>
        <w:pStyle w:val="DOC-Testo"/>
      </w:pPr>
      <w:r w:rsidRPr="00EC0F0F">
        <w:t>In particolare:</w:t>
      </w:r>
    </w:p>
    <w:p w:rsidR="009763DD" w:rsidRPr="00EC0F0F" w:rsidRDefault="009763DD" w:rsidP="009763DD">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9763DD" w:rsidRPr="00EC0F0F" w:rsidRDefault="009763DD" w:rsidP="009763DD">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w:t>
      </w:r>
      <w:proofErr w:type="spellStart"/>
      <w:r w:rsidRPr="00EC0F0F">
        <w:t>DBQc</w:t>
      </w:r>
      <w:proofErr w:type="spellEnd"/>
      <w:r w:rsidRPr="00EC0F0F">
        <w:t xml:space="preserve"> (Data Base delle Qualificazioni e delle competenze) così come previsto </w:t>
      </w:r>
      <w:r>
        <w:t>dall’Allegato 2 del Decreto interministeriale sopra citato.</w:t>
      </w:r>
    </w:p>
    <w:p w:rsidR="009763DD" w:rsidRDefault="009763DD" w:rsidP="009763DD">
      <w:pPr>
        <w:pStyle w:val="DOC-Testo"/>
      </w:pPr>
    </w:p>
    <w:p w:rsidR="009763DD" w:rsidRDefault="009763DD" w:rsidP="009763DD">
      <w:pPr>
        <w:pStyle w:val="DOC-Testo"/>
        <w:jc w:val="center"/>
      </w:pPr>
      <w:r w:rsidRPr="006D607C">
        <w:rPr>
          <w:noProof/>
          <w:lang w:eastAsia="it-IT"/>
        </w:rPr>
        <w:drawing>
          <wp:inline distT="0" distB="0" distL="0" distR="0" wp14:anchorId="2B696B26" wp14:editId="064057FE">
            <wp:extent cx="5047200" cy="226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9763DD" w:rsidRDefault="009763DD" w:rsidP="009763DD">
      <w:pPr>
        <w:pStyle w:val="DOC-Testo"/>
      </w:pPr>
    </w:p>
    <w:p w:rsidR="009763DD" w:rsidRDefault="009763DD" w:rsidP="009763DD">
      <w:pPr>
        <w:pStyle w:val="DOC-TitoloSottoSezione"/>
      </w:pPr>
      <w:r>
        <w:t>Matrice di correlazione QPR-ADA</w:t>
      </w:r>
    </w:p>
    <w:p w:rsidR="009763DD" w:rsidRPr="002E4E81" w:rsidRDefault="009763DD" w:rsidP="009763DD">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9763DD" w:rsidRDefault="009763DD" w:rsidP="009763DD">
      <w:pPr>
        <w:pStyle w:val="DOC-Testo"/>
      </w:pPr>
    </w:p>
    <w:p w:rsidR="009763DD" w:rsidRPr="00C12D09" w:rsidRDefault="009763DD" w:rsidP="009763DD">
      <w:pPr>
        <w:pStyle w:val="DOC-Testo"/>
        <w:jc w:val="center"/>
      </w:pPr>
      <w:bookmarkStart w:id="6" w:name="_Toc406417791"/>
      <w:r w:rsidRPr="00930E9A">
        <w:rPr>
          <w:noProof/>
          <w:lang w:eastAsia="it-IT"/>
        </w:rPr>
        <w:drawing>
          <wp:inline distT="0" distB="0" distL="0" distR="0" wp14:anchorId="6D7C4DD0" wp14:editId="54C21AA6">
            <wp:extent cx="4078800" cy="2120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9763DD" w:rsidRDefault="009763DD" w:rsidP="009763DD">
      <w:pPr>
        <w:pStyle w:val="DOC-TitoloSottoSezione"/>
      </w:pPr>
      <w:r>
        <w:lastRenderedPageBreak/>
        <w:t>Schede delle situazioni tipo</w:t>
      </w:r>
      <w:bookmarkEnd w:id="6"/>
      <w:r>
        <w:t xml:space="preserve"> (SST)</w:t>
      </w:r>
    </w:p>
    <w:p w:rsidR="009763DD" w:rsidRDefault="009763DD" w:rsidP="009763DD">
      <w:pPr>
        <w:pStyle w:val="DOC-Testo"/>
      </w:pPr>
      <w:r>
        <w:t>Le Schede delle situazioni tipo (SST) costituiscono lo strumento di riferimento primario nel processo di valutazione dei Qualificatori professionali regionali. In particolare per ogni QPR esiste una specifica SST associata.</w:t>
      </w:r>
    </w:p>
    <w:p w:rsidR="009763DD" w:rsidRDefault="009763DD" w:rsidP="009763DD">
      <w:pPr>
        <w:pStyle w:val="DOC-Testo"/>
      </w:pPr>
    </w:p>
    <w:p w:rsidR="009763DD" w:rsidRDefault="009763DD" w:rsidP="009763DD">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w:t>
      </w:r>
      <w:proofErr w:type="spellStart"/>
      <w:r>
        <w:t>EffePi</w:t>
      </w:r>
      <w:proofErr w:type="spellEnd"/>
      <w:r>
        <w:t xml:space="preserve"> FVG, 2014).</w:t>
      </w:r>
    </w:p>
    <w:p w:rsidR="009763DD" w:rsidRDefault="009763DD" w:rsidP="009763DD">
      <w:pPr>
        <w:pStyle w:val="DOC-Testo"/>
      </w:pPr>
    </w:p>
    <w:p w:rsidR="009763DD" w:rsidRDefault="009763DD" w:rsidP="009763DD">
      <w:pPr>
        <w:pStyle w:val="DOC-Testo"/>
      </w:pPr>
      <w:r>
        <w:t>Nello schema sottostante è illustrato il format descrittivo delle SST.</w:t>
      </w:r>
    </w:p>
    <w:p w:rsidR="009763DD" w:rsidRDefault="009763DD" w:rsidP="009763DD">
      <w:pPr>
        <w:pStyle w:val="DOC-Testo"/>
      </w:pPr>
    </w:p>
    <w:p w:rsidR="009763DD" w:rsidRDefault="009763DD" w:rsidP="009763DD">
      <w:pPr>
        <w:pStyle w:val="DOC-Testo"/>
        <w:jc w:val="center"/>
      </w:pPr>
      <w:r w:rsidRPr="00FD0F6A">
        <w:rPr>
          <w:noProof/>
          <w:lang w:eastAsia="it-IT"/>
        </w:rPr>
        <w:drawing>
          <wp:inline distT="0" distB="0" distL="0" distR="0" wp14:anchorId="35853656" wp14:editId="52824786">
            <wp:extent cx="5500800" cy="3362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9763DD" w:rsidRDefault="009763DD" w:rsidP="009763DD">
      <w:pPr>
        <w:pStyle w:val="CB-TestoSpazioDopo"/>
      </w:pPr>
    </w:p>
    <w:p w:rsidR="009763DD" w:rsidRDefault="009763DD" w:rsidP="009763DD">
      <w:pPr>
        <w:pStyle w:val="CB-TestoSpazioDopo"/>
      </w:pPr>
      <w:r>
        <w:t>Le SST sono caratterizzate dai seguenti elementi:</w:t>
      </w:r>
    </w:p>
    <w:p w:rsidR="009763DD" w:rsidRDefault="009763DD" w:rsidP="009763DD">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9763DD" w:rsidRPr="003A6863" w:rsidRDefault="009763DD" w:rsidP="009763DD">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9763DD" w:rsidRDefault="009763DD" w:rsidP="009763DD">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9763DD" w:rsidRDefault="009763DD" w:rsidP="009763DD">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9763DD" w:rsidRDefault="009763DD" w:rsidP="009763DD">
      <w:pPr>
        <w:pStyle w:val="DOC-Testo"/>
      </w:pPr>
    </w:p>
    <w:p w:rsidR="009763DD" w:rsidRDefault="009763DD" w:rsidP="009763DD">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9763DD" w:rsidRDefault="009763DD" w:rsidP="009763DD">
      <w:pPr>
        <w:pStyle w:val="DOC-Testo"/>
      </w:pPr>
    </w:p>
    <w:p w:rsidR="009763DD" w:rsidRDefault="009763DD" w:rsidP="009763DD">
      <w:pPr>
        <w:pStyle w:val="DOC-TitoloSottoSezione"/>
      </w:pPr>
      <w:r>
        <w:t>Acquisizione completa di una competenza</w:t>
      </w:r>
    </w:p>
    <w:p w:rsidR="009763DD" w:rsidRDefault="009763DD" w:rsidP="009763DD">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9763DD" w:rsidRPr="0026318F" w:rsidRDefault="009763DD" w:rsidP="009763DD">
      <w:pPr>
        <w:pStyle w:val="DOC-Testo"/>
      </w:pPr>
      <w:r w:rsidRPr="0026318F">
        <w:br w:type="page"/>
      </w:r>
    </w:p>
    <w:p w:rsidR="00527156" w:rsidRDefault="00527156" w:rsidP="00527156">
      <w:pPr>
        <w:pStyle w:val="DOC-TitoloSottoSezione"/>
      </w:pPr>
      <w:r>
        <w:lastRenderedPageBreak/>
        <w:t>Repertorio dei profili professionali</w:t>
      </w:r>
    </w:p>
    <w:p w:rsidR="00527156" w:rsidRDefault="007212FF" w:rsidP="00527156">
      <w:pPr>
        <w:pStyle w:val="DOC-Testo"/>
      </w:pPr>
      <w:r>
        <w:t xml:space="preserve">Il Repertorio dei profili professionali è un documento a </w:t>
      </w:r>
      <w:proofErr w:type="gramStart"/>
      <w:r>
        <w:t>se</w:t>
      </w:r>
      <w:proofErr w:type="gramEnd"/>
      <w:r>
        <w:t xml:space="preserve"> stante costituito dall'insieme dei Profili professionali riconosciuti a livello regionale. Ogni singolo Profilo profes</w:t>
      </w:r>
      <w:r w:rsidR="000875D9">
        <w:t>sionale è declinato attraverso un titolo e un codice univoco</w:t>
      </w:r>
      <w:r>
        <w:t xml:space="preserve">, </w:t>
      </w:r>
      <w:r w:rsidR="000875D9">
        <w:t>una</w:t>
      </w:r>
      <w:r>
        <w:t xml:space="preserve"> descrizione, i riferimenti ai codici statistici nazionali</w:t>
      </w:r>
      <w:r w:rsidR="000875D9">
        <w:t>, l'elenco delle QPR collegate (anche appartenenti a Repertori di settore differenti) e l'elenco delle situazioni tipo</w:t>
      </w:r>
      <w:r>
        <w:t xml:space="preserve"> </w:t>
      </w:r>
      <w:r w:rsidR="000875D9">
        <w:t>che ne caratterizzano il livello.</w:t>
      </w:r>
    </w:p>
    <w:p w:rsidR="007212FF" w:rsidRDefault="007212FF" w:rsidP="00527156">
      <w:pPr>
        <w:pStyle w:val="DOC-Testo"/>
      </w:pPr>
    </w:p>
    <w:p w:rsidR="00A47BE3" w:rsidRDefault="00A47BE3" w:rsidP="00A47BE3">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265D40" w:rsidRDefault="00265D40" w:rsidP="00527156">
      <w:pPr>
        <w:pStyle w:val="DOC-Testo"/>
      </w:pPr>
    </w:p>
    <w:p w:rsidR="00527156" w:rsidRDefault="00154407" w:rsidP="007212FF">
      <w:pPr>
        <w:pStyle w:val="DOC-Testo"/>
        <w:jc w:val="center"/>
      </w:pPr>
      <w:r w:rsidRPr="0010459E">
        <w:rPr>
          <w:noProof/>
          <w:lang w:eastAsia="it-IT"/>
        </w:rPr>
        <w:drawing>
          <wp:inline distT="0" distB="0" distL="0" distR="0" wp14:anchorId="47195724" wp14:editId="3230CA2F">
            <wp:extent cx="6048375" cy="5154295"/>
            <wp:effectExtent l="0" t="0" r="952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7"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8" w:name="_Toc41034639"/>
      <w:r w:rsidRPr="008D4521">
        <w:t xml:space="preserve">Parte 1 </w:t>
      </w:r>
      <w:r w:rsidR="00E8459E" w:rsidRPr="008D4521">
        <w:t xml:space="preserve"> </w:t>
      </w:r>
      <w:r w:rsidRPr="008D4521">
        <w:t xml:space="preserve"> </w:t>
      </w:r>
      <w:r w:rsidR="00E8459E" w:rsidRPr="008D4521">
        <w:br/>
      </w:r>
      <w:r w:rsidR="005526DA" w:rsidRPr="005526DA">
        <w:t>COLTIVAZIONI AGRICOLE, FLOROVIVAISTICHE, FORESTALI E COSTRUZIONE/MANUTENZIONE DI PARCHI E GIARDINI</w:t>
      </w:r>
      <w:bookmarkEnd w:id="8"/>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9" w:name="_Toc41034640"/>
      <w:r>
        <w:lastRenderedPageBreak/>
        <w:t>Sezione</w:t>
      </w:r>
      <w:r w:rsidR="00F3735D">
        <w:t xml:space="preserve"> </w:t>
      </w:r>
      <w:r>
        <w:t>1.1</w:t>
      </w:r>
      <w:r w:rsidR="00F3735D">
        <w:t xml:space="preserve"> - AREE DI ATTIVITÀ</w:t>
      </w:r>
      <w:r w:rsidR="00C96620">
        <w:t xml:space="preserve"> (ADA)</w:t>
      </w:r>
      <w:bookmarkEnd w:id="7"/>
      <w:bookmarkEnd w:id="9"/>
    </w:p>
    <w:p w:rsidR="006B659E" w:rsidRDefault="006B659E" w:rsidP="006B659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45696F" w:rsidRDefault="005526DA" w:rsidP="00B20B47">
      <w:pPr>
        <w:pStyle w:val="DOC-TitoloSettoreXelenchi"/>
      </w:pPr>
      <w:bookmarkStart w:id="10" w:name="_Toc406417793"/>
      <w:r w:rsidRPr="005526DA">
        <w:t xml:space="preserve">COLTIVAZIONI AGRICOLE, FLOROVIVAISTICHE, FORESTALI E </w:t>
      </w:r>
      <w:r>
        <w:br/>
      </w:r>
      <w:r w:rsidRPr="005526DA">
        <w:t>COSTRUZIONE/MANUTENZIONE DI PARCHI E GIARDINI</w:t>
      </w:r>
    </w:p>
    <w:tbl>
      <w:tblPr>
        <w:tblW w:w="10220" w:type="dxa"/>
        <w:tblInd w:w="10" w:type="dxa"/>
        <w:tblLayout w:type="fixed"/>
        <w:tblCellMar>
          <w:left w:w="10" w:type="dxa"/>
          <w:right w:w="10" w:type="dxa"/>
        </w:tblCellMar>
        <w:tblLook w:val="0000" w:firstRow="0" w:lastRow="0" w:firstColumn="0" w:lastColumn="0" w:noHBand="0" w:noVBand="0"/>
      </w:tblPr>
      <w:tblGrid>
        <w:gridCol w:w="40"/>
        <w:gridCol w:w="376"/>
        <w:gridCol w:w="1134"/>
        <w:gridCol w:w="8630"/>
        <w:gridCol w:w="40"/>
      </w:tblGrid>
      <w:tr w:rsidR="00453B5B" w:rsidTr="00453B5B">
        <w:trPr>
          <w:trHeight w:hRule="exact" w:val="14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0"/>
        </w:trPr>
        <w:tc>
          <w:tcPr>
            <w:tcW w:w="40" w:type="dxa"/>
          </w:tcPr>
          <w:p w:rsidR="00453B5B" w:rsidRDefault="00453B5B" w:rsidP="00C123E5">
            <w:pPr>
              <w:pStyle w:val="EMPTYCELLSTYLE"/>
            </w:pPr>
          </w:p>
        </w:tc>
        <w:tc>
          <w:tcPr>
            <w:tcW w:w="10140" w:type="dxa"/>
            <w:gridSpan w:val="3"/>
            <w:tcBorders>
              <w:top w:val="single" w:sz="4" w:space="0" w:color="000000"/>
            </w:tcBorders>
            <w:shd w:val="clear" w:color="auto" w:fill="FFFFFF"/>
            <w:tcMar>
              <w:top w:w="0" w:type="dxa"/>
              <w:left w:w="0" w:type="dxa"/>
              <w:bottom w:w="0" w:type="dxa"/>
              <w:right w:w="0" w:type="dxa"/>
            </w:tcMar>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14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10140" w:type="dxa"/>
            <w:gridSpan w:val="3"/>
            <w:tcMar>
              <w:top w:w="0" w:type="dxa"/>
              <w:left w:w="120" w:type="dxa"/>
              <w:bottom w:w="0" w:type="dxa"/>
              <w:right w:w="40" w:type="dxa"/>
            </w:tcMar>
            <w:vAlign w:val="center"/>
          </w:tcPr>
          <w:p w:rsidR="00453B5B" w:rsidRDefault="00453B5B" w:rsidP="00C123E5">
            <w:pPr>
              <w:pStyle w:val="DOC-ElencoADAsequenza"/>
            </w:pPr>
            <w:r>
              <w:t>COLTIVAZIONE DI PIANTE ERBACEE, ORTICOLE E LEGNOSE IN PIENO CAMPO E IN SERRA</w:t>
            </w:r>
          </w:p>
        </w:tc>
        <w:tc>
          <w:tcPr>
            <w:tcW w:w="40" w:type="dxa"/>
          </w:tcPr>
          <w:p w:rsidR="00453B5B" w:rsidRDefault="00453B5B" w:rsidP="00C123E5">
            <w:pPr>
              <w:pStyle w:val="EMPTYCELLSTYLE"/>
            </w:pPr>
          </w:p>
        </w:tc>
      </w:tr>
      <w:tr w:rsidR="00453B5B" w:rsidTr="00453B5B">
        <w:trPr>
          <w:trHeight w:hRule="exact" w:val="6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01.01.01</w:t>
            </w:r>
          </w:p>
        </w:tc>
        <w:tc>
          <w:tcPr>
            <w:tcW w:w="8630" w:type="dxa"/>
            <w:tcMar>
              <w:top w:w="0" w:type="dxa"/>
              <w:left w:w="60" w:type="dxa"/>
              <w:bottom w:w="0" w:type="dxa"/>
              <w:right w:w="0" w:type="dxa"/>
            </w:tcMar>
          </w:tcPr>
          <w:p w:rsidR="00453B5B" w:rsidRDefault="00453B5B" w:rsidP="00C123E5">
            <w:pPr>
              <w:pStyle w:val="DOC-ELenco"/>
            </w:pPr>
            <w:r>
              <w:rPr>
                <w:rFonts w:cs="Calibri"/>
              </w:rPr>
              <w:t>Progettazione dell'impianto di coltivazione in pieno campo e in serra</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01.01.02</w:t>
            </w:r>
          </w:p>
        </w:tc>
        <w:tc>
          <w:tcPr>
            <w:tcW w:w="8630" w:type="dxa"/>
            <w:tcMar>
              <w:top w:w="0" w:type="dxa"/>
              <w:left w:w="60" w:type="dxa"/>
              <w:bottom w:w="0" w:type="dxa"/>
              <w:right w:w="0" w:type="dxa"/>
            </w:tcMar>
          </w:tcPr>
          <w:p w:rsidR="00453B5B" w:rsidRDefault="00453B5B" w:rsidP="00C123E5">
            <w:pPr>
              <w:pStyle w:val="DOC-ELenco"/>
            </w:pPr>
            <w:r>
              <w:rPr>
                <w:rFonts w:cs="Calibri"/>
              </w:rPr>
              <w:t>Gestione dei cicli di coltivazione e della produzione in pieno campo e in serra</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01.01.03</w:t>
            </w:r>
          </w:p>
        </w:tc>
        <w:tc>
          <w:tcPr>
            <w:tcW w:w="8630" w:type="dxa"/>
            <w:tcMar>
              <w:top w:w="0" w:type="dxa"/>
              <w:left w:w="60" w:type="dxa"/>
              <w:bottom w:w="0" w:type="dxa"/>
              <w:right w:w="0" w:type="dxa"/>
            </w:tcMar>
          </w:tcPr>
          <w:p w:rsidR="00453B5B" w:rsidRDefault="00453B5B" w:rsidP="00C123E5">
            <w:pPr>
              <w:pStyle w:val="DOC-ELenco"/>
            </w:pPr>
            <w:r>
              <w:rPr>
                <w:rFonts w:cs="Calibri"/>
              </w:rPr>
              <w:t>Lavorazioni del terreno per le coltivazioni agricole</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01.01.04</w:t>
            </w:r>
          </w:p>
        </w:tc>
        <w:tc>
          <w:tcPr>
            <w:tcW w:w="8630" w:type="dxa"/>
            <w:tcMar>
              <w:top w:w="0" w:type="dxa"/>
              <w:left w:w="60" w:type="dxa"/>
              <w:bottom w:w="0" w:type="dxa"/>
              <w:right w:w="0" w:type="dxa"/>
            </w:tcMar>
          </w:tcPr>
          <w:p w:rsidR="00453B5B" w:rsidRDefault="00453B5B" w:rsidP="00C123E5">
            <w:pPr>
              <w:pStyle w:val="DOC-ELenco"/>
            </w:pPr>
            <w:r>
              <w:rPr>
                <w:rFonts w:cs="Calibri"/>
              </w:rPr>
              <w:t>Lavori per la semina e/o il trapianto e/o la piantagione in pieno campo e in serra</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01.01.05</w:t>
            </w:r>
          </w:p>
        </w:tc>
        <w:tc>
          <w:tcPr>
            <w:tcW w:w="8630" w:type="dxa"/>
            <w:tcMar>
              <w:top w:w="0" w:type="dxa"/>
              <w:left w:w="60" w:type="dxa"/>
              <w:bottom w:w="0" w:type="dxa"/>
              <w:right w:w="0" w:type="dxa"/>
            </w:tcMar>
          </w:tcPr>
          <w:p w:rsidR="00453B5B" w:rsidRDefault="00453B5B" w:rsidP="00C123E5">
            <w:pPr>
              <w:pStyle w:val="DOC-ELenco"/>
            </w:pPr>
            <w:r>
              <w:rPr>
                <w:rFonts w:cs="Calibri"/>
              </w:rPr>
              <w:t>Lavori per il governo dello sviluppo delle piante (innesto e potatura) in pieno campo e in serra</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01.01.06</w:t>
            </w:r>
          </w:p>
        </w:tc>
        <w:tc>
          <w:tcPr>
            <w:tcW w:w="8630" w:type="dxa"/>
            <w:tcMar>
              <w:top w:w="0" w:type="dxa"/>
              <w:left w:w="60" w:type="dxa"/>
              <w:bottom w:w="0" w:type="dxa"/>
              <w:right w:w="0" w:type="dxa"/>
            </w:tcMar>
          </w:tcPr>
          <w:p w:rsidR="00453B5B" w:rsidRDefault="00453B5B" w:rsidP="00C123E5">
            <w:pPr>
              <w:pStyle w:val="DOC-ELenco"/>
            </w:pPr>
            <w:r>
              <w:rPr>
                <w:rFonts w:cs="Calibri"/>
              </w:rPr>
              <w:t>Lavori di cura colturale agricola in pieno campo e in serra</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01.01.07</w:t>
            </w:r>
          </w:p>
        </w:tc>
        <w:tc>
          <w:tcPr>
            <w:tcW w:w="8630" w:type="dxa"/>
            <w:tcMar>
              <w:top w:w="0" w:type="dxa"/>
              <w:left w:w="60" w:type="dxa"/>
              <w:bottom w:w="0" w:type="dxa"/>
              <w:right w:w="0" w:type="dxa"/>
            </w:tcMar>
          </w:tcPr>
          <w:p w:rsidR="00453B5B" w:rsidRDefault="00453B5B" w:rsidP="00C123E5">
            <w:pPr>
              <w:pStyle w:val="DOC-ELenco"/>
            </w:pPr>
            <w:r>
              <w:rPr>
                <w:rFonts w:cs="Calibri"/>
              </w:rPr>
              <w:t>Raccolta e prima lavorazione dei prodotti di piante erbacee, orticole e legnose</w:t>
            </w:r>
          </w:p>
        </w:tc>
        <w:tc>
          <w:tcPr>
            <w:tcW w:w="40" w:type="dxa"/>
          </w:tcPr>
          <w:p w:rsidR="00453B5B" w:rsidRDefault="00453B5B" w:rsidP="00C123E5">
            <w:pPr>
              <w:pStyle w:val="EMPTYCELLSTYLE"/>
            </w:pPr>
          </w:p>
        </w:tc>
      </w:tr>
      <w:tr w:rsidR="00453B5B" w:rsidTr="00453B5B">
        <w:trPr>
          <w:trHeight w:hRule="exact" w:val="14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10140" w:type="dxa"/>
            <w:gridSpan w:val="3"/>
            <w:tcMar>
              <w:top w:w="0" w:type="dxa"/>
              <w:left w:w="120" w:type="dxa"/>
              <w:bottom w:w="0" w:type="dxa"/>
              <w:right w:w="40" w:type="dxa"/>
            </w:tcMar>
            <w:vAlign w:val="center"/>
          </w:tcPr>
          <w:p w:rsidR="00453B5B" w:rsidRDefault="00453B5B" w:rsidP="00C123E5">
            <w:pPr>
              <w:pStyle w:val="DOC-ElencoADAsequenza"/>
            </w:pPr>
            <w:r>
              <w:t>SVILUPPO E GESTIONE DEL SISTEMA HACCP E TRACCIABILITÀ PER LE PRODUZIONI AGRICOLE</w:t>
            </w:r>
          </w:p>
        </w:tc>
        <w:tc>
          <w:tcPr>
            <w:tcW w:w="40" w:type="dxa"/>
          </w:tcPr>
          <w:p w:rsidR="00453B5B" w:rsidRDefault="00453B5B" w:rsidP="00C123E5">
            <w:pPr>
              <w:pStyle w:val="EMPTYCELLSTYLE"/>
            </w:pPr>
          </w:p>
        </w:tc>
      </w:tr>
      <w:tr w:rsidR="00453B5B" w:rsidTr="00453B5B">
        <w:trPr>
          <w:trHeight w:hRule="exact" w:val="6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01.01.08</w:t>
            </w:r>
          </w:p>
        </w:tc>
        <w:tc>
          <w:tcPr>
            <w:tcW w:w="8630" w:type="dxa"/>
            <w:tcMar>
              <w:top w:w="0" w:type="dxa"/>
              <w:left w:w="60" w:type="dxa"/>
              <w:bottom w:w="0" w:type="dxa"/>
              <w:right w:w="0" w:type="dxa"/>
            </w:tcMar>
          </w:tcPr>
          <w:p w:rsidR="00453B5B" w:rsidRDefault="00453B5B" w:rsidP="00C123E5">
            <w:pPr>
              <w:pStyle w:val="DOC-ELenco"/>
            </w:pPr>
            <w:r>
              <w:rPr>
                <w:rFonts w:cs="Calibri"/>
              </w:rPr>
              <w:t>Sviluppo del sistema HACCP per le produzioni agricole</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01.01.09</w:t>
            </w:r>
          </w:p>
        </w:tc>
        <w:tc>
          <w:tcPr>
            <w:tcW w:w="8630" w:type="dxa"/>
            <w:tcMar>
              <w:top w:w="0" w:type="dxa"/>
              <w:left w:w="60" w:type="dxa"/>
              <w:bottom w:w="0" w:type="dxa"/>
              <w:right w:w="0" w:type="dxa"/>
            </w:tcMar>
          </w:tcPr>
          <w:p w:rsidR="00453B5B" w:rsidRDefault="00453B5B" w:rsidP="00C123E5">
            <w:pPr>
              <w:pStyle w:val="DOC-ELenco"/>
            </w:pPr>
            <w:r>
              <w:rPr>
                <w:rFonts w:cs="Calibri"/>
              </w:rPr>
              <w:t>Certificazione di qualità e tracciabilità dei prodotti agricoli</w:t>
            </w:r>
          </w:p>
        </w:tc>
        <w:tc>
          <w:tcPr>
            <w:tcW w:w="40" w:type="dxa"/>
          </w:tcPr>
          <w:p w:rsidR="00453B5B" w:rsidRDefault="00453B5B" w:rsidP="00C123E5">
            <w:pPr>
              <w:pStyle w:val="EMPTYCELLSTYLE"/>
            </w:pPr>
          </w:p>
        </w:tc>
      </w:tr>
      <w:tr w:rsidR="00453B5B" w:rsidTr="00453B5B">
        <w:trPr>
          <w:trHeight w:hRule="exact" w:val="14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10140" w:type="dxa"/>
            <w:gridSpan w:val="3"/>
            <w:tcMar>
              <w:top w:w="0" w:type="dxa"/>
              <w:left w:w="120" w:type="dxa"/>
              <w:bottom w:w="0" w:type="dxa"/>
              <w:right w:w="40" w:type="dxa"/>
            </w:tcMar>
            <w:vAlign w:val="center"/>
          </w:tcPr>
          <w:p w:rsidR="00453B5B" w:rsidRDefault="00453B5B" w:rsidP="00C123E5">
            <w:pPr>
              <w:pStyle w:val="DOC-ElencoADAsequenza"/>
            </w:pPr>
            <w:r>
              <w:t>PRODUZIONE IN VIVAIO DI PIANTE ORTOFRUTTICOLE, ORNAMENTALI E FIORI</w:t>
            </w:r>
          </w:p>
        </w:tc>
        <w:tc>
          <w:tcPr>
            <w:tcW w:w="40" w:type="dxa"/>
          </w:tcPr>
          <w:p w:rsidR="00453B5B" w:rsidRDefault="00453B5B" w:rsidP="00C123E5">
            <w:pPr>
              <w:pStyle w:val="EMPTYCELLSTYLE"/>
            </w:pPr>
          </w:p>
        </w:tc>
      </w:tr>
      <w:tr w:rsidR="00453B5B" w:rsidTr="00453B5B">
        <w:trPr>
          <w:trHeight w:hRule="exact" w:val="6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4"/>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01.01.10</w:t>
            </w:r>
          </w:p>
        </w:tc>
        <w:tc>
          <w:tcPr>
            <w:tcW w:w="8630" w:type="dxa"/>
            <w:tcMar>
              <w:top w:w="0" w:type="dxa"/>
              <w:left w:w="60" w:type="dxa"/>
              <w:bottom w:w="0" w:type="dxa"/>
              <w:right w:w="0" w:type="dxa"/>
            </w:tcMar>
          </w:tcPr>
          <w:p w:rsidR="00453B5B" w:rsidRDefault="00453B5B" w:rsidP="00C123E5">
            <w:pPr>
              <w:pStyle w:val="DOC-ELenco"/>
            </w:pPr>
            <w:r>
              <w:rPr>
                <w:rFonts w:cs="Calibri"/>
              </w:rPr>
              <w:t>Lavorazioni preliminari alla produzione di piante ortofrutticole, ornamentali e fiori in piena terra in vivaio</w:t>
            </w:r>
          </w:p>
        </w:tc>
        <w:tc>
          <w:tcPr>
            <w:tcW w:w="40" w:type="dxa"/>
          </w:tcPr>
          <w:p w:rsidR="00453B5B" w:rsidRDefault="00453B5B" w:rsidP="00C123E5">
            <w:pPr>
              <w:pStyle w:val="EMPTYCELLSTYLE"/>
            </w:pPr>
          </w:p>
        </w:tc>
      </w:tr>
      <w:tr w:rsidR="00453B5B" w:rsidTr="00453B5B">
        <w:trPr>
          <w:trHeight w:hRule="exact" w:val="4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01.01.11</w:t>
            </w:r>
          </w:p>
        </w:tc>
        <w:tc>
          <w:tcPr>
            <w:tcW w:w="8630" w:type="dxa"/>
            <w:tcMar>
              <w:top w:w="0" w:type="dxa"/>
              <w:left w:w="60" w:type="dxa"/>
              <w:bottom w:w="0" w:type="dxa"/>
              <w:right w:w="0" w:type="dxa"/>
            </w:tcMar>
          </w:tcPr>
          <w:p w:rsidR="00453B5B" w:rsidRDefault="00453B5B" w:rsidP="00C123E5">
            <w:pPr>
              <w:pStyle w:val="DOC-ELenco"/>
            </w:pPr>
            <w:r>
              <w:rPr>
                <w:rFonts w:cs="Calibri"/>
              </w:rPr>
              <w:t>Lavorazioni preliminari alla produzione di piante ortofrutticole, ornamentali e fiori in contenitore fuori suolo in vivaio</w:t>
            </w:r>
          </w:p>
        </w:tc>
        <w:tc>
          <w:tcPr>
            <w:tcW w:w="40" w:type="dxa"/>
          </w:tcPr>
          <w:p w:rsidR="00453B5B" w:rsidRDefault="00453B5B" w:rsidP="00C123E5">
            <w:pPr>
              <w:pStyle w:val="EMPTYCELLSTYLE"/>
            </w:pPr>
          </w:p>
        </w:tc>
      </w:tr>
      <w:tr w:rsidR="00453B5B" w:rsidTr="00453B5B">
        <w:trPr>
          <w:trHeight w:hRule="exact" w:val="284"/>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01.01.12</w:t>
            </w:r>
          </w:p>
        </w:tc>
        <w:tc>
          <w:tcPr>
            <w:tcW w:w="8630" w:type="dxa"/>
            <w:tcMar>
              <w:top w:w="0" w:type="dxa"/>
              <w:left w:w="60" w:type="dxa"/>
              <w:bottom w:w="0" w:type="dxa"/>
              <w:right w:w="0" w:type="dxa"/>
            </w:tcMar>
          </w:tcPr>
          <w:p w:rsidR="00453B5B" w:rsidRDefault="00453B5B" w:rsidP="00C123E5">
            <w:pPr>
              <w:pStyle w:val="DOC-ELenco"/>
            </w:pPr>
            <w:r>
              <w:rPr>
                <w:rFonts w:cs="Calibri"/>
              </w:rPr>
              <w:t>Gestione di piante ortofrutticole, ornamentali e fiori in piena terra e in contenitore fuori suolo in vivaio</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01.01.13</w:t>
            </w:r>
          </w:p>
        </w:tc>
        <w:tc>
          <w:tcPr>
            <w:tcW w:w="8630" w:type="dxa"/>
            <w:tcMar>
              <w:top w:w="0" w:type="dxa"/>
              <w:left w:w="60" w:type="dxa"/>
              <w:bottom w:w="0" w:type="dxa"/>
              <w:right w:w="0" w:type="dxa"/>
            </w:tcMar>
          </w:tcPr>
          <w:p w:rsidR="00453B5B" w:rsidRDefault="00453B5B" w:rsidP="00C123E5">
            <w:pPr>
              <w:pStyle w:val="DOC-ELenco"/>
            </w:pPr>
            <w:r>
              <w:rPr>
                <w:rFonts w:cs="Calibri"/>
              </w:rPr>
              <w:t>Produzione vivaistica di materiale di propagazione</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01.01.14</w:t>
            </w:r>
          </w:p>
        </w:tc>
        <w:tc>
          <w:tcPr>
            <w:tcW w:w="8630" w:type="dxa"/>
            <w:tcMar>
              <w:top w:w="0" w:type="dxa"/>
              <w:left w:w="60" w:type="dxa"/>
              <w:bottom w:w="0" w:type="dxa"/>
              <w:right w:w="0" w:type="dxa"/>
            </w:tcMar>
          </w:tcPr>
          <w:p w:rsidR="00453B5B" w:rsidRDefault="00453B5B" w:rsidP="00C123E5">
            <w:pPr>
              <w:pStyle w:val="DOC-ELenco"/>
            </w:pPr>
            <w:r>
              <w:rPr>
                <w:rFonts w:cs="Calibri"/>
              </w:rPr>
              <w:t>Raccolta e prima lavorazione di piante ortofrutticole, ornamentali e fiori in vivaio</w:t>
            </w:r>
          </w:p>
        </w:tc>
        <w:tc>
          <w:tcPr>
            <w:tcW w:w="40" w:type="dxa"/>
          </w:tcPr>
          <w:p w:rsidR="00453B5B" w:rsidRDefault="00453B5B" w:rsidP="00C123E5">
            <w:pPr>
              <w:pStyle w:val="EMPTYCELLSTYLE"/>
            </w:pPr>
          </w:p>
        </w:tc>
      </w:tr>
      <w:tr w:rsidR="00453B5B" w:rsidTr="00453B5B">
        <w:trPr>
          <w:trHeight w:hRule="exact" w:val="14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10140" w:type="dxa"/>
            <w:gridSpan w:val="3"/>
            <w:tcMar>
              <w:top w:w="0" w:type="dxa"/>
              <w:left w:w="120" w:type="dxa"/>
              <w:bottom w:w="0" w:type="dxa"/>
              <w:right w:w="40" w:type="dxa"/>
            </w:tcMar>
            <w:vAlign w:val="center"/>
          </w:tcPr>
          <w:p w:rsidR="00453B5B" w:rsidRDefault="00453B5B" w:rsidP="00C123E5">
            <w:pPr>
              <w:pStyle w:val="DOC-ElencoADAsequenza"/>
            </w:pPr>
            <w:r>
              <w:t>GESTIONE DI AREE BOSCATE E FORESTALI</w:t>
            </w:r>
          </w:p>
        </w:tc>
        <w:tc>
          <w:tcPr>
            <w:tcW w:w="40" w:type="dxa"/>
          </w:tcPr>
          <w:p w:rsidR="00453B5B" w:rsidRDefault="00453B5B" w:rsidP="00C123E5">
            <w:pPr>
              <w:pStyle w:val="EMPTYCELLSTYLE"/>
            </w:pPr>
          </w:p>
        </w:tc>
      </w:tr>
      <w:tr w:rsidR="00453B5B" w:rsidTr="00453B5B">
        <w:trPr>
          <w:trHeight w:hRule="exact" w:val="6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01.01.15</w:t>
            </w:r>
          </w:p>
        </w:tc>
        <w:tc>
          <w:tcPr>
            <w:tcW w:w="8630" w:type="dxa"/>
            <w:tcMar>
              <w:top w:w="0" w:type="dxa"/>
              <w:left w:w="60" w:type="dxa"/>
              <w:bottom w:w="0" w:type="dxa"/>
              <w:right w:w="0" w:type="dxa"/>
            </w:tcMar>
          </w:tcPr>
          <w:p w:rsidR="00453B5B" w:rsidRDefault="00453B5B" w:rsidP="00C123E5">
            <w:pPr>
              <w:pStyle w:val="DOC-ELenco"/>
            </w:pPr>
            <w:r>
              <w:rPr>
                <w:rFonts w:cs="Calibri"/>
              </w:rPr>
              <w:t>Progettazione e pianificazione degli interventi in un bosco sottoposto ad utilizzazione forestale</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01.01.16</w:t>
            </w:r>
          </w:p>
        </w:tc>
        <w:tc>
          <w:tcPr>
            <w:tcW w:w="8630" w:type="dxa"/>
            <w:tcMar>
              <w:top w:w="0" w:type="dxa"/>
              <w:left w:w="60" w:type="dxa"/>
              <w:bottom w:w="0" w:type="dxa"/>
              <w:right w:w="0" w:type="dxa"/>
            </w:tcMar>
          </w:tcPr>
          <w:p w:rsidR="00453B5B" w:rsidRDefault="00453B5B" w:rsidP="00C123E5">
            <w:pPr>
              <w:pStyle w:val="DOC-ELenco"/>
            </w:pPr>
            <w:r>
              <w:rPr>
                <w:rFonts w:cs="Calibri"/>
              </w:rPr>
              <w:t>Tutela del patrimonio forestale</w:t>
            </w:r>
          </w:p>
        </w:tc>
        <w:tc>
          <w:tcPr>
            <w:tcW w:w="40" w:type="dxa"/>
          </w:tcPr>
          <w:p w:rsidR="00453B5B" w:rsidRDefault="00453B5B" w:rsidP="00C123E5">
            <w:pPr>
              <w:pStyle w:val="EMPTYCELLSTYLE"/>
            </w:pPr>
          </w:p>
        </w:tc>
      </w:tr>
      <w:tr w:rsidR="00453B5B" w:rsidTr="00453B5B">
        <w:trPr>
          <w:trHeight w:hRule="exact" w:val="284"/>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01.01.17</w:t>
            </w:r>
          </w:p>
        </w:tc>
        <w:tc>
          <w:tcPr>
            <w:tcW w:w="8630" w:type="dxa"/>
            <w:tcMar>
              <w:top w:w="0" w:type="dxa"/>
              <w:left w:w="60" w:type="dxa"/>
              <w:bottom w:w="0" w:type="dxa"/>
              <w:right w:w="0" w:type="dxa"/>
            </w:tcMar>
          </w:tcPr>
          <w:p w:rsidR="00453B5B" w:rsidRDefault="00453B5B" w:rsidP="00C123E5">
            <w:pPr>
              <w:pStyle w:val="DOC-ELenco"/>
            </w:pPr>
            <w:r>
              <w:rPr>
                <w:rFonts w:cs="Calibri"/>
              </w:rPr>
              <w:t>Interventi di ingegneria naturalistica e di "fuoco prescritto" per la manutenzione e tutela del territorio</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01.01.18</w:t>
            </w:r>
          </w:p>
        </w:tc>
        <w:tc>
          <w:tcPr>
            <w:tcW w:w="8630" w:type="dxa"/>
            <w:tcMar>
              <w:top w:w="0" w:type="dxa"/>
              <w:left w:w="60" w:type="dxa"/>
              <w:bottom w:w="0" w:type="dxa"/>
              <w:right w:w="0" w:type="dxa"/>
            </w:tcMar>
          </w:tcPr>
          <w:p w:rsidR="00453B5B" w:rsidRDefault="00453B5B" w:rsidP="00C123E5">
            <w:pPr>
              <w:pStyle w:val="DOC-ELenco"/>
            </w:pPr>
            <w:r>
              <w:rPr>
                <w:rFonts w:cs="Calibri"/>
              </w:rPr>
              <w:t>Configurazione e strutturazione del cantiere forestale</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01.01.19</w:t>
            </w:r>
          </w:p>
        </w:tc>
        <w:tc>
          <w:tcPr>
            <w:tcW w:w="8630" w:type="dxa"/>
            <w:tcMar>
              <w:top w:w="0" w:type="dxa"/>
              <w:left w:w="60" w:type="dxa"/>
              <w:bottom w:w="0" w:type="dxa"/>
              <w:right w:w="0" w:type="dxa"/>
            </w:tcMar>
          </w:tcPr>
          <w:p w:rsidR="00453B5B" w:rsidRDefault="00453B5B" w:rsidP="00C123E5">
            <w:pPr>
              <w:pStyle w:val="DOC-ELenco"/>
            </w:pPr>
            <w:r>
              <w:rPr>
                <w:rFonts w:cs="Calibri"/>
              </w:rPr>
              <w:t>Interventi di imboschimento e rimboschimento</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01.01.20</w:t>
            </w:r>
          </w:p>
        </w:tc>
        <w:tc>
          <w:tcPr>
            <w:tcW w:w="8630" w:type="dxa"/>
            <w:tcMar>
              <w:top w:w="0" w:type="dxa"/>
              <w:left w:w="60" w:type="dxa"/>
              <w:bottom w:w="0" w:type="dxa"/>
              <w:right w:w="0" w:type="dxa"/>
            </w:tcMar>
          </w:tcPr>
          <w:p w:rsidR="00453B5B" w:rsidRDefault="00453B5B" w:rsidP="00C123E5">
            <w:pPr>
              <w:pStyle w:val="DOC-ELenco"/>
            </w:pPr>
            <w:r>
              <w:rPr>
                <w:rFonts w:cs="Calibri"/>
              </w:rPr>
              <w:t>Interventi per il governo, lo sviluppo delle piante e le cure colturali forestali</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01.01.21</w:t>
            </w:r>
          </w:p>
        </w:tc>
        <w:tc>
          <w:tcPr>
            <w:tcW w:w="8630" w:type="dxa"/>
            <w:tcMar>
              <w:top w:w="0" w:type="dxa"/>
              <w:left w:w="60" w:type="dxa"/>
              <w:bottom w:w="0" w:type="dxa"/>
              <w:right w:w="0" w:type="dxa"/>
            </w:tcMar>
          </w:tcPr>
          <w:p w:rsidR="00453B5B" w:rsidRDefault="00453B5B" w:rsidP="00C123E5">
            <w:pPr>
              <w:pStyle w:val="DOC-ELenco"/>
            </w:pPr>
            <w:r>
              <w:rPr>
                <w:rFonts w:cs="Calibri"/>
              </w:rPr>
              <w:t>Operazioni di taglio e allestimento in un cantiere forestale</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01.01.22</w:t>
            </w:r>
          </w:p>
        </w:tc>
        <w:tc>
          <w:tcPr>
            <w:tcW w:w="8630" w:type="dxa"/>
            <w:tcMar>
              <w:top w:w="0" w:type="dxa"/>
              <w:left w:w="60" w:type="dxa"/>
              <w:bottom w:w="0" w:type="dxa"/>
              <w:right w:w="0" w:type="dxa"/>
            </w:tcMar>
          </w:tcPr>
          <w:p w:rsidR="00453B5B" w:rsidRDefault="00453B5B" w:rsidP="00C123E5">
            <w:pPr>
              <w:pStyle w:val="DOC-ELenco"/>
            </w:pPr>
            <w:r>
              <w:rPr>
                <w:rFonts w:cs="Calibri"/>
              </w:rPr>
              <w:t>Concentramento ed esbosco del legname via terra</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01.01.23</w:t>
            </w:r>
          </w:p>
        </w:tc>
        <w:tc>
          <w:tcPr>
            <w:tcW w:w="8630" w:type="dxa"/>
            <w:tcMar>
              <w:top w:w="0" w:type="dxa"/>
              <w:left w:w="60" w:type="dxa"/>
              <w:bottom w:w="0" w:type="dxa"/>
              <w:right w:w="0" w:type="dxa"/>
            </w:tcMar>
          </w:tcPr>
          <w:p w:rsidR="00453B5B" w:rsidRDefault="00453B5B" w:rsidP="00C123E5">
            <w:pPr>
              <w:pStyle w:val="DOC-ELenco"/>
            </w:pPr>
            <w:r>
              <w:rPr>
                <w:rFonts w:cs="Calibri"/>
              </w:rPr>
              <w:t>Concentramento ed esbosco del legname per via aerea attraverso l’impiego di gru a cavo forestale</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01.01.24</w:t>
            </w:r>
          </w:p>
        </w:tc>
        <w:tc>
          <w:tcPr>
            <w:tcW w:w="8630" w:type="dxa"/>
            <w:tcMar>
              <w:top w:w="0" w:type="dxa"/>
              <w:left w:w="60" w:type="dxa"/>
              <w:bottom w:w="0" w:type="dxa"/>
              <w:right w:w="0" w:type="dxa"/>
            </w:tcMar>
          </w:tcPr>
          <w:p w:rsidR="00453B5B" w:rsidRDefault="00453B5B" w:rsidP="00C123E5">
            <w:pPr>
              <w:pStyle w:val="DOC-ELenco"/>
            </w:pPr>
            <w:r>
              <w:rPr>
                <w:rFonts w:cs="Calibri"/>
              </w:rPr>
              <w:t>Produzione in vivaio di piante forestali</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01.01.25</w:t>
            </w:r>
          </w:p>
        </w:tc>
        <w:tc>
          <w:tcPr>
            <w:tcW w:w="8630" w:type="dxa"/>
            <w:tcMar>
              <w:top w:w="0" w:type="dxa"/>
              <w:left w:w="60" w:type="dxa"/>
              <w:bottom w:w="0" w:type="dxa"/>
              <w:right w:w="0" w:type="dxa"/>
            </w:tcMar>
          </w:tcPr>
          <w:p w:rsidR="00453B5B" w:rsidRDefault="00453B5B" w:rsidP="00C123E5">
            <w:pPr>
              <w:pStyle w:val="DOC-ELenco"/>
            </w:pPr>
            <w:r>
              <w:rPr>
                <w:rFonts w:cs="Calibri"/>
              </w:rPr>
              <w:t>Lavori di estrazione del sughero</w:t>
            </w:r>
          </w:p>
        </w:tc>
        <w:tc>
          <w:tcPr>
            <w:tcW w:w="40" w:type="dxa"/>
          </w:tcPr>
          <w:p w:rsidR="00453B5B" w:rsidRDefault="00453B5B" w:rsidP="00C123E5">
            <w:pPr>
              <w:pStyle w:val="EMPTYCELLSTYLE"/>
            </w:pPr>
          </w:p>
        </w:tc>
      </w:tr>
      <w:tr w:rsidR="00453B5B" w:rsidTr="00453B5B">
        <w:trPr>
          <w:trHeight w:hRule="exact" w:val="14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10140" w:type="dxa"/>
            <w:gridSpan w:val="3"/>
            <w:tcMar>
              <w:top w:w="0" w:type="dxa"/>
              <w:left w:w="120" w:type="dxa"/>
              <w:bottom w:w="0" w:type="dxa"/>
              <w:right w:w="40" w:type="dxa"/>
            </w:tcMar>
            <w:vAlign w:val="center"/>
          </w:tcPr>
          <w:p w:rsidR="00453B5B" w:rsidRDefault="00453B5B" w:rsidP="00C123E5">
            <w:pPr>
              <w:pStyle w:val="DOC-ElencoADAsequenza"/>
            </w:pPr>
            <w:r>
              <w:t>PROGETTAZIONE, COSTRUZIONE E MANUTENZIONE DI AREE VERDI, PARCHI E GIARDINI</w:t>
            </w:r>
          </w:p>
        </w:tc>
        <w:tc>
          <w:tcPr>
            <w:tcW w:w="40" w:type="dxa"/>
          </w:tcPr>
          <w:p w:rsidR="00453B5B" w:rsidRDefault="00453B5B" w:rsidP="00C123E5">
            <w:pPr>
              <w:pStyle w:val="EMPTYCELLSTYLE"/>
            </w:pPr>
          </w:p>
        </w:tc>
      </w:tr>
      <w:tr w:rsidR="00453B5B" w:rsidTr="00453B5B">
        <w:trPr>
          <w:trHeight w:hRule="exact" w:val="6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Pr>
          <w:p w:rsidR="00453B5B" w:rsidRDefault="00453B5B" w:rsidP="00C123E5">
            <w:pPr>
              <w:pStyle w:val="EMPTYCELLSTYLE"/>
            </w:pPr>
          </w:p>
        </w:tc>
        <w:tc>
          <w:tcPr>
            <w:tcW w:w="8630"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01.01.26</w:t>
            </w:r>
          </w:p>
        </w:tc>
        <w:tc>
          <w:tcPr>
            <w:tcW w:w="8630" w:type="dxa"/>
            <w:tcMar>
              <w:top w:w="0" w:type="dxa"/>
              <w:left w:w="60" w:type="dxa"/>
              <w:bottom w:w="0" w:type="dxa"/>
              <w:right w:w="0" w:type="dxa"/>
            </w:tcMar>
          </w:tcPr>
          <w:p w:rsidR="00453B5B" w:rsidRDefault="00453B5B" w:rsidP="00C123E5">
            <w:pPr>
              <w:pStyle w:val="DOC-ELenco"/>
            </w:pPr>
            <w:r>
              <w:rPr>
                <w:rFonts w:cs="Calibri"/>
              </w:rPr>
              <w:t>Progettazione di aree verdi, parchi e giardini, e pianificazione delle fasi operative</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01.01.27</w:t>
            </w:r>
          </w:p>
        </w:tc>
        <w:tc>
          <w:tcPr>
            <w:tcW w:w="8630" w:type="dxa"/>
            <w:tcMar>
              <w:top w:w="0" w:type="dxa"/>
              <w:left w:w="60" w:type="dxa"/>
              <w:bottom w:w="0" w:type="dxa"/>
              <w:right w:w="0" w:type="dxa"/>
            </w:tcMar>
          </w:tcPr>
          <w:p w:rsidR="00453B5B" w:rsidRDefault="00453B5B" w:rsidP="00C123E5">
            <w:pPr>
              <w:pStyle w:val="DOC-ELenco"/>
            </w:pPr>
            <w:r>
              <w:rPr>
                <w:rFonts w:cs="Calibri"/>
              </w:rPr>
              <w:t>Costruzione di aree verdi, parchi e giardini</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376"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01.01.28</w:t>
            </w:r>
          </w:p>
        </w:tc>
        <w:tc>
          <w:tcPr>
            <w:tcW w:w="8630" w:type="dxa"/>
            <w:tcMar>
              <w:top w:w="0" w:type="dxa"/>
              <w:left w:w="60" w:type="dxa"/>
              <w:bottom w:w="0" w:type="dxa"/>
              <w:right w:w="0" w:type="dxa"/>
            </w:tcMar>
          </w:tcPr>
          <w:p w:rsidR="00453B5B" w:rsidRDefault="00453B5B" w:rsidP="00C123E5">
            <w:pPr>
              <w:pStyle w:val="DOC-ELenco"/>
            </w:pPr>
            <w:r>
              <w:rPr>
                <w:rFonts w:cs="Calibri"/>
              </w:rPr>
              <w:t>Cura e manutenzione di aree verdi, parchi e giardini</w:t>
            </w:r>
          </w:p>
        </w:tc>
        <w:tc>
          <w:tcPr>
            <w:tcW w:w="40" w:type="dxa"/>
          </w:tcPr>
          <w:p w:rsidR="00453B5B" w:rsidRDefault="00453B5B" w:rsidP="00C123E5">
            <w:pPr>
              <w:pStyle w:val="EMPTYCELLSTYLE"/>
            </w:pPr>
          </w:p>
        </w:tc>
      </w:tr>
    </w:tbl>
    <w:p w:rsidR="00B5204A" w:rsidRDefault="00EF2348" w:rsidP="00234F95">
      <w:pPr>
        <w:pStyle w:val="DOC-TitoloSottoSezione"/>
      </w:pPr>
      <w:r>
        <w:lastRenderedPageBreak/>
        <w:t>Descrizione</w:t>
      </w:r>
      <w:r w:rsidR="00F87D63">
        <w:t xml:space="preserve"> delle ADA</w:t>
      </w:r>
      <w:bookmarkEnd w:id="10"/>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506EC4" w:rsidRDefault="00506EC4" w:rsidP="00506EC4">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ADA.01.01.01</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PROGETTAZIONE DELL'IMPIANTO DI COLTIVAZIONE IN PIENO CAMPO E IN SERRA</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Coltivazione di piante erbacee, orticole e legnose in pieno campo e in serra</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Valutazione dell'idoneità ambientale per la coltivazione (es. caratteristiche pedo-climatiche, morfologia del terreno, disponibilità di acqua irrigua, ecc.)</w:t>
                  </w:r>
                </w:p>
                <w:p w:rsidR="00453B5B" w:rsidRDefault="00453B5B" w:rsidP="00453B5B">
                  <w:pPr>
                    <w:pStyle w:val="ADA-Attivit"/>
                    <w:numPr>
                      <w:ilvl w:val="0"/>
                      <w:numId w:val="15"/>
                    </w:numPr>
                    <w:ind w:left="340" w:hanging="227"/>
                  </w:pPr>
                  <w:r>
                    <w:rPr>
                      <w:noProof/>
                    </w:rPr>
                    <w:t>Indagine della composizione del suolo (es. chimica, biologica, minerale, ecc.)</w:t>
                  </w:r>
                </w:p>
                <w:p w:rsidR="00453B5B" w:rsidRDefault="00453B5B" w:rsidP="00453B5B">
                  <w:pPr>
                    <w:pStyle w:val="ADA-Attivit"/>
                    <w:numPr>
                      <w:ilvl w:val="0"/>
                      <w:numId w:val="15"/>
                    </w:numPr>
                    <w:ind w:left="340" w:hanging="227"/>
                  </w:pPr>
                  <w:r>
                    <w:rPr>
                      <w:noProof/>
                    </w:rPr>
                    <w:t>Individuazione delle tipologie e varietà colturali da impiantare</w:t>
                  </w:r>
                </w:p>
                <w:p w:rsidR="00453B5B" w:rsidRDefault="00453B5B" w:rsidP="00453B5B">
                  <w:pPr>
                    <w:pStyle w:val="ADA-Attivit"/>
                    <w:numPr>
                      <w:ilvl w:val="0"/>
                      <w:numId w:val="15"/>
                    </w:numPr>
                    <w:ind w:left="340" w:hanging="227"/>
                  </w:pPr>
                  <w:r>
                    <w:rPr>
                      <w:noProof/>
                    </w:rPr>
                    <w:t>Valutazione dei fabbisogni infra-strutturali (es. macchine agricole, impianti di essiccazione, magazzini stoccaggio, ecc.)</w:t>
                  </w:r>
                </w:p>
                <w:p w:rsidR="00453B5B" w:rsidRDefault="00453B5B" w:rsidP="00453B5B">
                  <w:pPr>
                    <w:pStyle w:val="ADA-Attivit"/>
                    <w:numPr>
                      <w:ilvl w:val="0"/>
                      <w:numId w:val="15"/>
                    </w:numPr>
                    <w:ind w:left="340" w:hanging="227"/>
                  </w:pPr>
                  <w:r>
                    <w:rPr>
                      <w:noProof/>
                    </w:rPr>
                    <w:t>Analisi dei costi e valutazione della convenienza economica del processo produttivo nel mercato di riferimento</w:t>
                  </w:r>
                </w:p>
                <w:p w:rsidR="00453B5B" w:rsidRDefault="00453B5B" w:rsidP="00453B5B">
                  <w:pPr>
                    <w:pStyle w:val="ADA-Attivit"/>
                    <w:numPr>
                      <w:ilvl w:val="0"/>
                      <w:numId w:val="15"/>
                    </w:numPr>
                    <w:ind w:left="340" w:hanging="227"/>
                  </w:pPr>
                  <w:r>
                    <w:rPr>
                      <w:noProof/>
                    </w:rPr>
                    <w:t>Programmazione degli avvicendamenti colturali e delle produzioni</w:t>
                  </w:r>
                </w:p>
                <w:p w:rsidR="00453B5B" w:rsidRDefault="00453B5B" w:rsidP="00453B5B">
                  <w:pPr>
                    <w:pStyle w:val="ADA-Attivit"/>
                    <w:numPr>
                      <w:ilvl w:val="0"/>
                      <w:numId w:val="15"/>
                    </w:numPr>
                    <w:ind w:left="340" w:hanging="227"/>
                  </w:pPr>
                  <w:r>
                    <w:rPr>
                      <w:noProof/>
                    </w:rPr>
                    <w:t>Individuazione dei substrati di coltivazione per le colture in serra senza suolo</w:t>
                  </w:r>
                </w:p>
                <w:p w:rsidR="00453B5B" w:rsidRDefault="00453B5B" w:rsidP="00453B5B">
                  <w:pPr>
                    <w:pStyle w:val="ADA-Attivit"/>
                    <w:numPr>
                      <w:ilvl w:val="0"/>
                      <w:numId w:val="15"/>
                    </w:numPr>
                    <w:ind w:left="340" w:hanging="227"/>
                  </w:pPr>
                  <w:r>
                    <w:rPr>
                      <w:noProof/>
                    </w:rPr>
                    <w:t>Individuazione delle strutture per gli apprestamenti protettivi</w:t>
                  </w:r>
                </w:p>
                <w:p w:rsidR="00453B5B" w:rsidRDefault="00453B5B" w:rsidP="00453B5B">
                  <w:pPr>
                    <w:pStyle w:val="ADA-Attivit"/>
                    <w:numPr>
                      <w:ilvl w:val="0"/>
                      <w:numId w:val="15"/>
                    </w:numPr>
                    <w:ind w:left="340" w:hanging="227"/>
                  </w:pPr>
                  <w:r>
                    <w:rPr>
                      <w:noProof/>
                    </w:rPr>
                    <w:t>Indagine sulle varietà locali espressione dell'agrobiodiversità regionale</w:t>
                  </w:r>
                </w:p>
                <w:p w:rsidR="00453B5B" w:rsidRDefault="00453B5B" w:rsidP="00453B5B">
                  <w:pPr>
                    <w:pStyle w:val="ADA-Attivit"/>
                    <w:numPr>
                      <w:ilvl w:val="0"/>
                      <w:numId w:val="15"/>
                    </w:numPr>
                    <w:ind w:left="340" w:hanging="227"/>
                  </w:pPr>
                  <w:r>
                    <w:rPr>
                      <w:noProof/>
                    </w:rPr>
                    <w:t>Scelta della tipologia del sesto di impianto</w:t>
                  </w:r>
                </w:p>
                <w:p w:rsidR="00453B5B" w:rsidRDefault="00453B5B" w:rsidP="00453B5B">
                  <w:pPr>
                    <w:pStyle w:val="ADA-Attivit"/>
                    <w:numPr>
                      <w:ilvl w:val="0"/>
                      <w:numId w:val="15"/>
                    </w:numPr>
                    <w:ind w:left="340" w:hanging="227"/>
                  </w:pPr>
                  <w:r>
                    <w:rPr>
                      <w:noProof/>
                    </w:rPr>
                    <w:t>Definizione di impianti di refrigerazione ed essiccazione</w:t>
                  </w:r>
                </w:p>
                <w:p w:rsidR="00453B5B" w:rsidRDefault="00453B5B" w:rsidP="00453B5B">
                  <w:pPr>
                    <w:pStyle w:val="ADA-Attivit"/>
                    <w:numPr>
                      <w:ilvl w:val="0"/>
                      <w:numId w:val="15"/>
                    </w:numPr>
                    <w:ind w:left="340" w:hanging="227"/>
                  </w:pPr>
                  <w:r>
                    <w:rPr>
                      <w:noProof/>
                    </w:rPr>
                    <w:t>Definizione di sistemazioni idrauliche del terreno</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ADA.01.01.02</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GESTIONE DEI CICLI DI COLTIVAZIONE E DELLA PRODUZIONE IN PIENO CAMPO E IN SERRA</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Coltivazione di piante erbacee, orticole e legnose in pieno campo e in serra</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Valutazione e ottimizzazione dei cicli produttivi (es. introduzione di innovazioni tecniche e tecnologiche, individuazione delle criticità dei cicli di coltivazione, combinazioni ottimali tra selezioni colturali, trattamenti dei suoli e tecniche coltural</w:t>
                  </w:r>
                </w:p>
                <w:p w:rsidR="00453B5B" w:rsidRDefault="00453B5B" w:rsidP="00453B5B">
                  <w:pPr>
                    <w:pStyle w:val="ADA-Attivit"/>
                    <w:numPr>
                      <w:ilvl w:val="0"/>
                      <w:numId w:val="15"/>
                    </w:numPr>
                    <w:ind w:left="340" w:hanging="227"/>
                  </w:pPr>
                  <w:r>
                    <w:rPr>
                      <w:noProof/>
                    </w:rPr>
                    <w:t>Valutazione dello stato e della qualità del terreno (es. struttura, tessitura, pH, sostanza organica, ecc.)</w:t>
                  </w:r>
                </w:p>
                <w:p w:rsidR="00453B5B" w:rsidRDefault="00453B5B" w:rsidP="00453B5B">
                  <w:pPr>
                    <w:pStyle w:val="ADA-Attivit"/>
                    <w:numPr>
                      <w:ilvl w:val="0"/>
                      <w:numId w:val="15"/>
                    </w:numPr>
                    <w:ind w:left="340" w:hanging="227"/>
                  </w:pPr>
                  <w:r>
                    <w:rPr>
                      <w:noProof/>
                    </w:rPr>
                    <w:t>Scelta delle tecniche di gestione del suolo (convenzionale o conservativa) e pianificazione degli interventi (es. aratura, discissura, frangizzolatura, erpicatura, fresatura, non lavorazione, ecc.)</w:t>
                  </w:r>
                </w:p>
                <w:p w:rsidR="00453B5B" w:rsidRDefault="00453B5B" w:rsidP="00453B5B">
                  <w:pPr>
                    <w:pStyle w:val="ADA-Attivit"/>
                    <w:numPr>
                      <w:ilvl w:val="0"/>
                      <w:numId w:val="15"/>
                    </w:numPr>
                    <w:ind w:left="340" w:hanging="227"/>
                  </w:pPr>
                  <w:r>
                    <w:rPr>
                      <w:noProof/>
                    </w:rPr>
                    <w:t>Valutazione delle esigenze di acquisto del materiale di propagazione (es. semi, piantine, rizomi, bulbi, cormi, ecc.) delle materie prime, materiali e attrezzature</w:t>
                  </w:r>
                </w:p>
                <w:p w:rsidR="00453B5B" w:rsidRDefault="00453B5B" w:rsidP="00453B5B">
                  <w:pPr>
                    <w:pStyle w:val="ADA-Attivit"/>
                    <w:numPr>
                      <w:ilvl w:val="0"/>
                      <w:numId w:val="15"/>
                    </w:numPr>
                    <w:ind w:left="340" w:hanging="227"/>
                  </w:pPr>
                  <w:r>
                    <w:rPr>
                      <w:noProof/>
                    </w:rPr>
                    <w:t>Scelta dell'epoca e delle modalità d'impianto della coltura (semina, trapianto)</w:t>
                  </w:r>
                </w:p>
                <w:p w:rsidR="00453B5B" w:rsidRDefault="00453B5B" w:rsidP="00453B5B">
                  <w:pPr>
                    <w:pStyle w:val="ADA-Attivit"/>
                    <w:numPr>
                      <w:ilvl w:val="0"/>
                      <w:numId w:val="15"/>
                    </w:numPr>
                    <w:ind w:left="340" w:hanging="227"/>
                  </w:pPr>
                  <w:r>
                    <w:rPr>
                      <w:noProof/>
                    </w:rPr>
                    <w:t>Monitoraggio dello stato sanitario della coltura ed eventuali interventi di difesa integrata o biologica</w:t>
                  </w:r>
                </w:p>
                <w:p w:rsidR="00453B5B" w:rsidRDefault="00453B5B" w:rsidP="00453B5B">
                  <w:pPr>
                    <w:pStyle w:val="ADA-Attivit"/>
                    <w:numPr>
                      <w:ilvl w:val="0"/>
                      <w:numId w:val="15"/>
                    </w:numPr>
                    <w:ind w:left="340" w:hanging="227"/>
                  </w:pPr>
                  <w:r>
                    <w:rPr>
                      <w:noProof/>
                    </w:rPr>
                    <w:t>Pianificazione dei sistemi di allevamento e degli interventi di scacchiatura, sfemminellatura, cimatura e potatura</w:t>
                  </w:r>
                </w:p>
                <w:p w:rsidR="00453B5B" w:rsidRDefault="00453B5B" w:rsidP="00453B5B">
                  <w:pPr>
                    <w:pStyle w:val="ADA-Attivit"/>
                    <w:numPr>
                      <w:ilvl w:val="0"/>
                      <w:numId w:val="15"/>
                    </w:numPr>
                    <w:ind w:left="340" w:hanging="227"/>
                  </w:pPr>
                  <w:r>
                    <w:rPr>
                      <w:noProof/>
                    </w:rPr>
                    <w:t>Valutazione del grado di maturazione (es. grado zuccherino, consistenza, polpa, colore, ecc.) per la programmazione della raccolta</w:t>
                  </w:r>
                </w:p>
                <w:p w:rsidR="00453B5B" w:rsidRDefault="00453B5B" w:rsidP="00453B5B">
                  <w:pPr>
                    <w:pStyle w:val="ADA-Attivit"/>
                    <w:numPr>
                      <w:ilvl w:val="0"/>
                      <w:numId w:val="15"/>
                    </w:numPr>
                    <w:ind w:left="340" w:hanging="227"/>
                  </w:pPr>
                  <w:r>
                    <w:rPr>
                      <w:noProof/>
                    </w:rPr>
                    <w:t>Gestione dei sistemi di coltivazione senza suolo in ambiente protetto</w:t>
                  </w:r>
                </w:p>
                <w:p w:rsidR="00453B5B" w:rsidRDefault="00453B5B" w:rsidP="00453B5B">
                  <w:pPr>
                    <w:pStyle w:val="ADA-Attivit"/>
                    <w:numPr>
                      <w:ilvl w:val="0"/>
                      <w:numId w:val="15"/>
                    </w:numPr>
                    <w:ind w:left="340" w:hanging="227"/>
                  </w:pPr>
                  <w:r>
                    <w:rPr>
                      <w:noProof/>
                    </w:rPr>
                    <w:t>Climatizzazione e controlli ambientali in ambiente protetto</w:t>
                  </w:r>
                </w:p>
                <w:p w:rsidR="00453B5B" w:rsidRDefault="00453B5B" w:rsidP="00453B5B">
                  <w:pPr>
                    <w:pStyle w:val="ADA-Attivit"/>
                    <w:numPr>
                      <w:ilvl w:val="0"/>
                      <w:numId w:val="15"/>
                    </w:numPr>
                    <w:ind w:left="340" w:hanging="227"/>
                  </w:pPr>
                  <w:r>
                    <w:rPr>
                      <w:noProof/>
                    </w:rPr>
                    <w:t>Selezione dei fornitori e gestione dell approvvigionamento</w:t>
                  </w:r>
                </w:p>
                <w:p w:rsidR="00453B5B" w:rsidRDefault="00453B5B" w:rsidP="00453B5B">
                  <w:pPr>
                    <w:pStyle w:val="ADA-Attivit"/>
                    <w:numPr>
                      <w:ilvl w:val="0"/>
                      <w:numId w:val="15"/>
                    </w:numPr>
                    <w:ind w:left="340" w:hanging="227"/>
                  </w:pPr>
                  <w:r>
                    <w:rPr>
                      <w:noProof/>
                    </w:rPr>
                    <w:t>Definizione dei piani di concimazione, di gestione idrica e controllo degli infestanti</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ADA.01.01.03</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LAVORAZIONI DEL TERRENO PER LE COLTIVAZIONI AGRICOLE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Coltivazione di piante erbacee, orticole e legnose in pieno campo e in serra</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Scelta dei macchinari/attrezzature in base al tipo di lavorazione del terreno da eseguire</w:t>
                  </w:r>
                </w:p>
                <w:p w:rsidR="00453B5B" w:rsidRDefault="00453B5B" w:rsidP="00453B5B">
                  <w:pPr>
                    <w:pStyle w:val="ADA-Attivit"/>
                    <w:numPr>
                      <w:ilvl w:val="0"/>
                      <w:numId w:val="15"/>
                    </w:numPr>
                    <w:ind w:left="340" w:hanging="227"/>
                  </w:pPr>
                  <w:r>
                    <w:rPr>
                      <w:noProof/>
                    </w:rPr>
                    <w:t>Realizzazione delle lavorazioni di messa a coltura per i terreni mai coltivati (es. estirpazione con apripista, spietramento, spianamento, dissodamento, ecc.)</w:t>
                  </w:r>
                </w:p>
                <w:p w:rsidR="00453B5B" w:rsidRDefault="00453B5B" w:rsidP="00453B5B">
                  <w:pPr>
                    <w:pStyle w:val="ADA-Attivit"/>
                    <w:numPr>
                      <w:ilvl w:val="0"/>
                      <w:numId w:val="15"/>
                    </w:numPr>
                    <w:ind w:left="340" w:hanging="227"/>
                  </w:pPr>
                  <w:r>
                    <w:rPr>
                      <w:noProof/>
                    </w:rPr>
                    <w:t>Realizzazione delle lavorazioni principali per la semina, il trapianto e la piantagione di specie erbacee, orticole e legnose (es. sterro, rinnovo, aratura, fresatura, vangatura, ecc.)</w:t>
                  </w:r>
                </w:p>
                <w:p w:rsidR="00453B5B" w:rsidRDefault="00453B5B" w:rsidP="00453B5B">
                  <w:pPr>
                    <w:pStyle w:val="ADA-Attivit"/>
                    <w:numPr>
                      <w:ilvl w:val="0"/>
                      <w:numId w:val="15"/>
                    </w:numPr>
                    <w:ind w:left="340" w:hanging="227"/>
                  </w:pPr>
                  <w:r>
                    <w:rPr>
                      <w:noProof/>
                    </w:rPr>
                    <w:t>Realizzazione delle operazioni per l'interramento di ammendanti e concimi</w:t>
                  </w:r>
                </w:p>
                <w:p w:rsidR="00453B5B" w:rsidRDefault="00453B5B" w:rsidP="00453B5B">
                  <w:pPr>
                    <w:pStyle w:val="ADA-Attivit"/>
                    <w:numPr>
                      <w:ilvl w:val="0"/>
                      <w:numId w:val="15"/>
                    </w:numPr>
                    <w:ind w:left="340" w:hanging="227"/>
                  </w:pPr>
                  <w:r>
                    <w:rPr>
                      <w:noProof/>
                    </w:rPr>
                    <w:t>Realizzazione delle lavorazioni complementari di preparazione del suolo alla semina (es. estirpatura, erpicatura, rullatura, livellatura, ecc.)</w:t>
                  </w:r>
                </w:p>
                <w:p w:rsidR="00453B5B" w:rsidRDefault="00453B5B" w:rsidP="00453B5B">
                  <w:pPr>
                    <w:pStyle w:val="ADA-Attivit"/>
                    <w:numPr>
                      <w:ilvl w:val="0"/>
                      <w:numId w:val="15"/>
                    </w:numPr>
                    <w:ind w:left="340" w:hanging="227"/>
                  </w:pPr>
                  <w:r>
                    <w:rPr>
                      <w:noProof/>
                    </w:rPr>
                    <w:t>Realizzazione delle lavorazioni di coltivazione successive alla semina (es. sarchiatura, zappatura, rincalzatura, ecc.)</w:t>
                  </w:r>
                </w:p>
                <w:p w:rsidR="00453B5B" w:rsidRDefault="00453B5B" w:rsidP="00453B5B">
                  <w:pPr>
                    <w:pStyle w:val="ADA-Attivit"/>
                    <w:numPr>
                      <w:ilvl w:val="0"/>
                      <w:numId w:val="15"/>
                    </w:numPr>
                    <w:ind w:left="340" w:hanging="227"/>
                  </w:pPr>
                  <w:r>
                    <w:rPr>
                      <w:noProof/>
                    </w:rPr>
                    <w:t>Esecuzione della operazioni di manutenzione di macchinari e attrezzature per la lavorazione del terreno</w:t>
                  </w:r>
                </w:p>
                <w:p w:rsidR="00453B5B" w:rsidRDefault="00453B5B" w:rsidP="00453B5B">
                  <w:pPr>
                    <w:pStyle w:val="ADA-Attivit"/>
                    <w:numPr>
                      <w:ilvl w:val="0"/>
                      <w:numId w:val="15"/>
                    </w:numPr>
                    <w:ind w:left="340" w:hanging="227"/>
                  </w:pPr>
                  <w:r>
                    <w:rPr>
                      <w:noProof/>
                    </w:rPr>
                    <w:t>Esecuzione delle operazioni di falsa semina</w:t>
                  </w:r>
                </w:p>
                <w:p w:rsidR="00453B5B" w:rsidRDefault="00453B5B" w:rsidP="00453B5B">
                  <w:pPr>
                    <w:pStyle w:val="ADA-Attivit"/>
                    <w:numPr>
                      <w:ilvl w:val="0"/>
                      <w:numId w:val="15"/>
                    </w:numPr>
                    <w:ind w:left="340" w:hanging="227"/>
                  </w:pPr>
                  <w:r>
                    <w:rPr>
                      <w:noProof/>
                    </w:rPr>
                    <w:t>Esecuzione delle operazioni di solarizzazione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ADA.01.01.04</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LAVORI PER LA SEMINA E/O IL TRAPIANTO E/O LA PIANTAGIONE IN PIENO CAMPO E IN SERRA</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Coltivazione di piante erbacee, orticole e legnose in pieno campo e in serra</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Individuazione del periodo più idoneo per la semina, il trapianto e/o la piantagione delle diverse specie vegetali</w:t>
                  </w:r>
                </w:p>
                <w:p w:rsidR="00453B5B" w:rsidRDefault="00453B5B" w:rsidP="00453B5B">
                  <w:pPr>
                    <w:pStyle w:val="ADA-Attivit"/>
                    <w:numPr>
                      <w:ilvl w:val="0"/>
                      <w:numId w:val="15"/>
                    </w:numPr>
                    <w:ind w:left="340" w:hanging="227"/>
                  </w:pPr>
                  <w:r>
                    <w:rPr>
                      <w:noProof/>
                    </w:rPr>
                    <w:t>Esecuzione delle operazioni per la selezione del materiale vegetale da seminare e/o piantare</w:t>
                  </w:r>
                </w:p>
                <w:p w:rsidR="00453B5B" w:rsidRDefault="00453B5B" w:rsidP="00453B5B">
                  <w:pPr>
                    <w:pStyle w:val="ADA-Attivit"/>
                    <w:numPr>
                      <w:ilvl w:val="0"/>
                      <w:numId w:val="15"/>
                    </w:numPr>
                    <w:ind w:left="340" w:hanging="227"/>
                  </w:pPr>
                  <w:r>
                    <w:rPr>
                      <w:noProof/>
                    </w:rPr>
                    <w:t>Realizzazione della semina a dimora delle diverse specie vegetali in pieno campo e in serra</w:t>
                  </w:r>
                </w:p>
                <w:p w:rsidR="00453B5B" w:rsidRDefault="00453B5B" w:rsidP="00453B5B">
                  <w:pPr>
                    <w:pStyle w:val="ADA-Attivit"/>
                    <w:numPr>
                      <w:ilvl w:val="0"/>
                      <w:numId w:val="15"/>
                    </w:numPr>
                    <w:ind w:left="340" w:hanging="227"/>
                  </w:pPr>
                  <w:r>
                    <w:rPr>
                      <w:noProof/>
                    </w:rPr>
                    <w:t>Realizzazione di semenzai e/o piantonai</w:t>
                  </w:r>
                </w:p>
                <w:p w:rsidR="00453B5B" w:rsidRDefault="00453B5B" w:rsidP="00453B5B">
                  <w:pPr>
                    <w:pStyle w:val="ADA-Attivit"/>
                    <w:numPr>
                      <w:ilvl w:val="0"/>
                      <w:numId w:val="15"/>
                    </w:numPr>
                    <w:ind w:left="340" w:hanging="227"/>
                  </w:pPr>
                  <w:r>
                    <w:rPr>
                      <w:noProof/>
                    </w:rPr>
                    <w:t>Realizzazione di trapianti per la messa a dimora di piante (es. orticole, erbacee, legnose, ecc.) in pieno campo e in serra</w:t>
                  </w:r>
                </w:p>
                <w:p w:rsidR="00453B5B" w:rsidRDefault="00453B5B" w:rsidP="00453B5B">
                  <w:pPr>
                    <w:pStyle w:val="ADA-Attivit"/>
                    <w:numPr>
                      <w:ilvl w:val="0"/>
                      <w:numId w:val="15"/>
                    </w:numPr>
                    <w:ind w:left="340" w:hanging="227"/>
                  </w:pPr>
                  <w:r>
                    <w:rPr>
                      <w:noProof/>
                    </w:rPr>
                    <w:t>Esecuzione della operazioni di manutenzione di macchinari e attrezzature per la semina e la piantagione</w:t>
                  </w:r>
                </w:p>
                <w:p w:rsidR="00453B5B" w:rsidRDefault="00453B5B" w:rsidP="00453B5B">
                  <w:pPr>
                    <w:pStyle w:val="ADA-Attivit"/>
                    <w:numPr>
                      <w:ilvl w:val="0"/>
                      <w:numId w:val="15"/>
                    </w:numPr>
                    <w:ind w:left="340" w:hanging="227"/>
                  </w:pPr>
                  <w:r>
                    <w:rPr>
                      <w:noProof/>
                    </w:rPr>
                    <w:t>Controllo della germinazione ed accrescimento delle specie orticole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ADA.01.01.05</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LAVORI PER IL GOVERNO DELLO SVILUPPO DELLE PIANTE (INNESTO E POTATURA) IN PIENO CAMPO E IN SERRA</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Coltivazione di piante erbacee, orticole e legnose in pieno campo e in serra</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Individuazione del periodo per la realizzazione degli innesti</w:t>
                  </w:r>
                </w:p>
                <w:p w:rsidR="00453B5B" w:rsidRDefault="00453B5B" w:rsidP="00453B5B">
                  <w:pPr>
                    <w:pStyle w:val="ADA-Attivit"/>
                    <w:numPr>
                      <w:ilvl w:val="0"/>
                      <w:numId w:val="15"/>
                    </w:numPr>
                    <w:ind w:left="340" w:hanging="227"/>
                  </w:pPr>
                  <w:r>
                    <w:rPr>
                      <w:noProof/>
                    </w:rPr>
                    <w:t>Scelta del tipo di innesto da eseguire (quando non confligente con normativa vivaistica e sanitaria)</w:t>
                  </w:r>
                </w:p>
                <w:p w:rsidR="00453B5B" w:rsidRDefault="00453B5B" w:rsidP="00453B5B">
                  <w:pPr>
                    <w:pStyle w:val="ADA-Attivit"/>
                    <w:numPr>
                      <w:ilvl w:val="0"/>
                      <w:numId w:val="15"/>
                    </w:numPr>
                    <w:ind w:left="340" w:hanging="227"/>
                  </w:pPr>
                  <w:r>
                    <w:rPr>
                      <w:noProof/>
                    </w:rPr>
                    <w:t>Esecuzione delle operazioni di innesto (es. modifica della pianta porta innesto, inserimento della marza, ecc.)</w:t>
                  </w:r>
                </w:p>
                <w:p w:rsidR="00453B5B" w:rsidRDefault="00453B5B" w:rsidP="00453B5B">
                  <w:pPr>
                    <w:pStyle w:val="ADA-Attivit"/>
                    <w:numPr>
                      <w:ilvl w:val="0"/>
                      <w:numId w:val="15"/>
                    </w:numPr>
                    <w:ind w:left="340" w:hanging="227"/>
                  </w:pPr>
                  <w:r>
                    <w:rPr>
                      <w:noProof/>
                    </w:rPr>
                    <w:t>Esecuzione dell'innesto erbaceo per le specie orticole</w:t>
                  </w:r>
                </w:p>
                <w:p w:rsidR="00453B5B" w:rsidRDefault="00453B5B" w:rsidP="00453B5B">
                  <w:pPr>
                    <w:pStyle w:val="ADA-Attivit"/>
                    <w:numPr>
                      <w:ilvl w:val="0"/>
                      <w:numId w:val="15"/>
                    </w:numPr>
                    <w:ind w:left="340" w:hanging="227"/>
                  </w:pPr>
                  <w:r>
                    <w:rPr>
                      <w:noProof/>
                    </w:rPr>
                    <w:t>Selezione dei rami e delle branche delle piante legnose in base al tipo di potatura da eseguire</w:t>
                  </w:r>
                </w:p>
                <w:p w:rsidR="00453B5B" w:rsidRDefault="00453B5B" w:rsidP="00453B5B">
                  <w:pPr>
                    <w:pStyle w:val="ADA-Attivit"/>
                    <w:numPr>
                      <w:ilvl w:val="0"/>
                      <w:numId w:val="15"/>
                    </w:numPr>
                    <w:ind w:left="340" w:hanging="227"/>
                  </w:pPr>
                  <w:r>
                    <w:rPr>
                      <w:noProof/>
                    </w:rPr>
                    <w:t>Esecuzione delle operazioni di taglio per la potatura di piante legnose</w:t>
                  </w:r>
                </w:p>
                <w:p w:rsidR="00453B5B" w:rsidRDefault="00453B5B" w:rsidP="00453B5B">
                  <w:pPr>
                    <w:pStyle w:val="ADA-Attivit"/>
                    <w:numPr>
                      <w:ilvl w:val="0"/>
                      <w:numId w:val="15"/>
                    </w:numPr>
                    <w:ind w:left="340" w:hanging="227"/>
                  </w:pPr>
                  <w:r>
                    <w:rPr>
                      <w:noProof/>
                    </w:rPr>
                    <w:t>Esecuzione delle operazioni per la potatura di piante erbacee (es. scacchiatura, cimatura, ecc.)</w:t>
                  </w:r>
                </w:p>
                <w:p w:rsidR="00453B5B" w:rsidRDefault="00453B5B" w:rsidP="00453B5B">
                  <w:pPr>
                    <w:pStyle w:val="ADA-Attivit"/>
                    <w:numPr>
                      <w:ilvl w:val="0"/>
                      <w:numId w:val="15"/>
                    </w:numPr>
                    <w:ind w:left="340" w:hanging="227"/>
                  </w:pPr>
                  <w:r>
                    <w:rPr>
                      <w:noProof/>
                    </w:rPr>
                    <w:t>Esecuzione delle operazioni accessorie alla potatura (es. applicazione sostegni, legatura rami, ecc.)</w:t>
                  </w:r>
                </w:p>
                <w:p w:rsidR="00453B5B" w:rsidRDefault="00453B5B" w:rsidP="00453B5B">
                  <w:pPr>
                    <w:pStyle w:val="ADA-Attivit"/>
                    <w:numPr>
                      <w:ilvl w:val="0"/>
                      <w:numId w:val="15"/>
                    </w:numPr>
                    <w:ind w:left="340" w:hanging="227"/>
                  </w:pPr>
                  <w:r>
                    <w:rPr>
                      <w:noProof/>
                    </w:rPr>
                    <w:t>Esecuzione delle operazioni per la raccolta dei residui vegetali eliminati con la potatura</w:t>
                  </w:r>
                </w:p>
                <w:p w:rsidR="00453B5B" w:rsidRDefault="00453B5B" w:rsidP="00453B5B">
                  <w:pPr>
                    <w:pStyle w:val="ADA-Attivit"/>
                    <w:numPr>
                      <w:ilvl w:val="0"/>
                      <w:numId w:val="15"/>
                    </w:numPr>
                    <w:ind w:left="340" w:hanging="227"/>
                  </w:pPr>
                  <w:r>
                    <w:rPr>
                      <w:noProof/>
                    </w:rPr>
                    <w:t>Esecuzione delle operazioni di manutenzione delle attrezzature per gli innesti</w:t>
                  </w:r>
                </w:p>
                <w:p w:rsidR="00453B5B" w:rsidRDefault="00453B5B" w:rsidP="00453B5B">
                  <w:pPr>
                    <w:pStyle w:val="ADA-Attivit"/>
                    <w:numPr>
                      <w:ilvl w:val="0"/>
                      <w:numId w:val="15"/>
                    </w:numPr>
                    <w:ind w:left="340" w:hanging="227"/>
                  </w:pPr>
                  <w:r>
                    <w:rPr>
                      <w:noProof/>
                    </w:rPr>
                    <w:t>Individuazione del periodo per la realizzazione delle potature</w:t>
                  </w:r>
                </w:p>
                <w:p w:rsidR="00453B5B" w:rsidRDefault="00453B5B" w:rsidP="00453B5B">
                  <w:pPr>
                    <w:pStyle w:val="ADA-Attivit"/>
                    <w:numPr>
                      <w:ilvl w:val="0"/>
                      <w:numId w:val="15"/>
                    </w:numPr>
                    <w:ind w:left="340" w:hanging="227"/>
                  </w:pPr>
                  <w:r>
                    <w:rPr>
                      <w:noProof/>
                    </w:rPr>
                    <w:t>Esecuzione delle operazioni di manutenzione delle attrezzature per le potature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ADA.01.01.06</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LAVORI DI CURA COLTURALE AGRICOLA IN PIENO CAMPO E IN SERRA</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Coltivazione di piante erbacee, orticole e legnose in pieno campo e in serra</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Monitoraggio della crescita delle piante</w:t>
                  </w:r>
                </w:p>
                <w:p w:rsidR="00453B5B" w:rsidRDefault="00453B5B" w:rsidP="00453B5B">
                  <w:pPr>
                    <w:pStyle w:val="ADA-Attivit"/>
                    <w:numPr>
                      <w:ilvl w:val="0"/>
                      <w:numId w:val="15"/>
                    </w:numPr>
                    <w:ind w:left="340" w:hanging="227"/>
                  </w:pPr>
                  <w:r>
                    <w:rPr>
                      <w:noProof/>
                    </w:rPr>
                    <w:t>Esecuzione delle operazioni di trattamento per la prevenzione e la cura dei parassiti delle piante</w:t>
                  </w:r>
                </w:p>
                <w:p w:rsidR="00453B5B" w:rsidRDefault="00453B5B" w:rsidP="00453B5B">
                  <w:pPr>
                    <w:pStyle w:val="ADA-Attivit"/>
                    <w:numPr>
                      <w:ilvl w:val="0"/>
                      <w:numId w:val="15"/>
                    </w:numPr>
                    <w:ind w:left="340" w:hanging="227"/>
                  </w:pPr>
                  <w:r>
                    <w:rPr>
                      <w:noProof/>
                    </w:rPr>
                    <w:t>Esecuzione delle operazioni per la concimazione delle piante</w:t>
                  </w:r>
                </w:p>
                <w:p w:rsidR="00453B5B" w:rsidRDefault="00453B5B" w:rsidP="00453B5B">
                  <w:pPr>
                    <w:pStyle w:val="ADA-Attivit"/>
                    <w:numPr>
                      <w:ilvl w:val="0"/>
                      <w:numId w:val="15"/>
                    </w:numPr>
                    <w:ind w:left="340" w:hanging="227"/>
                  </w:pPr>
                  <w:r>
                    <w:rPr>
                      <w:noProof/>
                    </w:rPr>
                    <w:t>Esecuzione della operazioni di manutenzione di impianti, macchine e attrezzature</w:t>
                  </w:r>
                </w:p>
                <w:p w:rsidR="00453B5B" w:rsidRDefault="00453B5B" w:rsidP="00453B5B">
                  <w:pPr>
                    <w:pStyle w:val="ADA-Attivit"/>
                    <w:numPr>
                      <w:ilvl w:val="0"/>
                      <w:numId w:val="15"/>
                    </w:numPr>
                    <w:ind w:left="340" w:hanging="227"/>
                  </w:pPr>
                  <w:r>
                    <w:rPr>
                      <w:noProof/>
                    </w:rPr>
                    <w:t>Monitoraggio dello stato nutrizionale della coltura tramite diagnostica fogliare</w:t>
                  </w:r>
                </w:p>
                <w:p w:rsidR="00453B5B" w:rsidRDefault="00453B5B" w:rsidP="00453B5B">
                  <w:pPr>
                    <w:pStyle w:val="ADA-Attivit"/>
                    <w:numPr>
                      <w:ilvl w:val="0"/>
                      <w:numId w:val="15"/>
                    </w:numPr>
                    <w:ind w:left="340" w:hanging="227"/>
                  </w:pPr>
                  <w:r>
                    <w:rPr>
                      <w:noProof/>
                    </w:rPr>
                    <w:t>Controllo biologico e integrato dei parassiti</w:t>
                  </w:r>
                </w:p>
                <w:p w:rsidR="00453B5B" w:rsidRDefault="00453B5B" w:rsidP="00453B5B">
                  <w:pPr>
                    <w:pStyle w:val="ADA-Attivit"/>
                    <w:numPr>
                      <w:ilvl w:val="0"/>
                      <w:numId w:val="15"/>
                    </w:numPr>
                    <w:ind w:left="340" w:hanging="227"/>
                  </w:pPr>
                  <w:r>
                    <w:rPr>
                      <w:noProof/>
                    </w:rPr>
                    <w:t>Controllo delle infestanti</w:t>
                  </w:r>
                </w:p>
                <w:p w:rsidR="00453B5B" w:rsidRDefault="00453B5B" w:rsidP="00453B5B">
                  <w:pPr>
                    <w:pStyle w:val="ADA-Attivit"/>
                    <w:numPr>
                      <w:ilvl w:val="0"/>
                      <w:numId w:val="15"/>
                    </w:numPr>
                    <w:ind w:left="340" w:hanging="227"/>
                  </w:pPr>
                  <w:r>
                    <w:rPr>
                      <w:noProof/>
                    </w:rPr>
                    <w:t>Esecuzione delle operazioni per il drenaggio e l'irrigazione delle piante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ADA.01.01.07</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RACCOLTA E PRIMA LAVORAZIONE DEI PRODOTTI DI PIANTE ERBACEE, ORTICOLE E LEGNOSE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Coltivazione di piante erbacee, orticole e legnose in pieno campo e in serra</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Monitoraggio del grado di maturazione di piante e frutti</w:t>
                  </w:r>
                </w:p>
                <w:p w:rsidR="00453B5B" w:rsidRDefault="00453B5B" w:rsidP="00453B5B">
                  <w:pPr>
                    <w:pStyle w:val="ADA-Attivit"/>
                    <w:numPr>
                      <w:ilvl w:val="0"/>
                      <w:numId w:val="15"/>
                    </w:numPr>
                    <w:ind w:left="340" w:hanging="227"/>
                  </w:pPr>
                  <w:r>
                    <w:rPr>
                      <w:noProof/>
                    </w:rPr>
                    <w:t>Esecuzione della raccolta (manuale e meccanizzata) dei prodotti</w:t>
                  </w:r>
                </w:p>
                <w:p w:rsidR="00453B5B" w:rsidRDefault="00453B5B" w:rsidP="00453B5B">
                  <w:pPr>
                    <w:pStyle w:val="ADA-Attivit"/>
                    <w:numPr>
                      <w:ilvl w:val="0"/>
                      <w:numId w:val="15"/>
                    </w:numPr>
                    <w:ind w:left="340" w:hanging="227"/>
                  </w:pPr>
                  <w:r>
                    <w:rPr>
                      <w:noProof/>
                    </w:rPr>
                    <w:t>Esecuzione della prima lavorazione dei prodotti raccolti (es. pulitura, vagliatura, essiccazione, ecc.)</w:t>
                  </w:r>
                </w:p>
                <w:p w:rsidR="00453B5B" w:rsidRDefault="00453B5B" w:rsidP="00453B5B">
                  <w:pPr>
                    <w:pStyle w:val="ADA-Attivit"/>
                    <w:numPr>
                      <w:ilvl w:val="0"/>
                      <w:numId w:val="15"/>
                    </w:numPr>
                    <w:ind w:left="340" w:hanging="227"/>
                  </w:pPr>
                  <w:r>
                    <w:rPr>
                      <w:noProof/>
                    </w:rPr>
                    <w:t>Esecuzione delle operazioni di manutenzione di macchinari e attrezzature per la raccolta di piante da semina e/o da frutto</w:t>
                  </w:r>
                </w:p>
                <w:p w:rsidR="00453B5B" w:rsidRDefault="00453B5B" w:rsidP="00453B5B">
                  <w:pPr>
                    <w:pStyle w:val="ADA-Attivit"/>
                    <w:numPr>
                      <w:ilvl w:val="0"/>
                      <w:numId w:val="15"/>
                    </w:numPr>
                    <w:ind w:left="340" w:hanging="227"/>
                  </w:pPr>
                  <w:r>
                    <w:rPr>
                      <w:noProof/>
                    </w:rPr>
                    <w:t>Esecuzione delle operazioni di post-raccolta (es. pre-refrigerazione, pre-stoccaggio, ecc.)</w:t>
                  </w:r>
                </w:p>
                <w:p w:rsidR="00453B5B" w:rsidRDefault="00453B5B" w:rsidP="00453B5B">
                  <w:pPr>
                    <w:pStyle w:val="ADA-Attivit"/>
                    <w:numPr>
                      <w:ilvl w:val="0"/>
                      <w:numId w:val="15"/>
                    </w:numPr>
                    <w:ind w:left="340" w:hanging="227"/>
                  </w:pPr>
                  <w:r>
                    <w:rPr>
                      <w:noProof/>
                    </w:rPr>
                    <w:t>Conservazione dei prodotti</w:t>
                  </w:r>
                </w:p>
                <w:p w:rsidR="00453B5B" w:rsidRDefault="00453B5B" w:rsidP="00453B5B">
                  <w:pPr>
                    <w:pStyle w:val="ADA-Attivit"/>
                    <w:numPr>
                      <w:ilvl w:val="0"/>
                      <w:numId w:val="15"/>
                    </w:numPr>
                    <w:ind w:left="340" w:hanging="227"/>
                  </w:pPr>
                  <w:r>
                    <w:rPr>
                      <w:noProof/>
                    </w:rPr>
                    <w:t>Valutazione della qualità dei prodotti</w:t>
                  </w:r>
                </w:p>
                <w:p w:rsidR="00453B5B" w:rsidRDefault="00453B5B" w:rsidP="00453B5B">
                  <w:pPr>
                    <w:pStyle w:val="ADA-Attivit"/>
                    <w:numPr>
                      <w:ilvl w:val="0"/>
                      <w:numId w:val="15"/>
                    </w:numPr>
                    <w:ind w:left="340" w:hanging="227"/>
                  </w:pPr>
                  <w:r>
                    <w:rPr>
                      <w:noProof/>
                    </w:rPr>
                    <w:t>Esecuzione e controllo della refrigerazione e dello stoccaggio</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ADA.01.01.13</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PRODUZIONE VIVAISTICA DI MATERIALE DI PROPAGAZIONE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Produzione in vivaio di piante ortofrutticole, ornamentali e fiori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Realizzazione di semenzai</w:t>
                  </w:r>
                </w:p>
                <w:p w:rsidR="00453B5B" w:rsidRDefault="00453B5B" w:rsidP="00453B5B">
                  <w:pPr>
                    <w:pStyle w:val="ADA-Attivit"/>
                    <w:numPr>
                      <w:ilvl w:val="0"/>
                      <w:numId w:val="15"/>
                    </w:numPr>
                    <w:ind w:left="340" w:hanging="227"/>
                  </w:pPr>
                  <w:r>
                    <w:rPr>
                      <w:noProof/>
                    </w:rPr>
                    <w:t>Prelievo di talee</w:t>
                  </w:r>
                </w:p>
                <w:p w:rsidR="00453B5B" w:rsidRDefault="00453B5B" w:rsidP="00453B5B">
                  <w:pPr>
                    <w:pStyle w:val="ADA-Attivit"/>
                    <w:numPr>
                      <w:ilvl w:val="0"/>
                      <w:numId w:val="15"/>
                    </w:numPr>
                    <w:ind w:left="340" w:hanging="227"/>
                  </w:pPr>
                  <w:r>
                    <w:rPr>
                      <w:noProof/>
                    </w:rPr>
                    <w:t>Esecuzione della micropropagazione (es. scelta e disinfezione dell'espianto, moltiplicazione via sub-coltura, radicazione propaguli, acclimatazione, ecc.)</w:t>
                  </w:r>
                </w:p>
                <w:p w:rsidR="00453B5B" w:rsidRDefault="00453B5B" w:rsidP="00453B5B">
                  <w:pPr>
                    <w:pStyle w:val="ADA-Attivit"/>
                    <w:numPr>
                      <w:ilvl w:val="0"/>
                      <w:numId w:val="15"/>
                    </w:numPr>
                    <w:ind w:left="340" w:hanging="227"/>
                  </w:pPr>
                  <w:r>
                    <w:rPr>
                      <w:noProof/>
                    </w:rPr>
                    <w:t>Esecuzione degli innesti</w:t>
                  </w:r>
                </w:p>
                <w:p w:rsidR="00453B5B" w:rsidRDefault="00453B5B" w:rsidP="00453B5B">
                  <w:pPr>
                    <w:pStyle w:val="ADA-Attivit"/>
                    <w:numPr>
                      <w:ilvl w:val="0"/>
                      <w:numId w:val="15"/>
                    </w:numPr>
                    <w:ind w:left="340" w:hanging="227"/>
                  </w:pPr>
                  <w:r>
                    <w:rPr>
                      <w:noProof/>
                    </w:rPr>
                    <w:t>Scelta del substrato colturale</w:t>
                  </w:r>
                </w:p>
                <w:p w:rsidR="00453B5B" w:rsidRDefault="00453B5B" w:rsidP="00453B5B">
                  <w:pPr>
                    <w:pStyle w:val="ADA-Attivit"/>
                    <w:numPr>
                      <w:ilvl w:val="0"/>
                      <w:numId w:val="15"/>
                    </w:numPr>
                    <w:ind w:left="340" w:hanging="227"/>
                  </w:pPr>
                  <w:r>
                    <w:rPr>
                      <w:noProof/>
                    </w:rPr>
                    <w:t>Messa a dimora nel bancale di radicazione delle talee</w:t>
                  </w:r>
                </w:p>
                <w:p w:rsidR="00453B5B" w:rsidRDefault="00453B5B" w:rsidP="00453B5B">
                  <w:pPr>
                    <w:pStyle w:val="ADA-Attivit"/>
                    <w:numPr>
                      <w:ilvl w:val="0"/>
                      <w:numId w:val="15"/>
                    </w:numPr>
                    <w:ind w:left="340" w:hanging="227"/>
                  </w:pPr>
                  <w:r>
                    <w:rPr>
                      <w:noProof/>
                    </w:rPr>
                    <w:t>Controllo dei patogeni e dei parassiti</w:t>
                  </w:r>
                </w:p>
                <w:p w:rsidR="00453B5B" w:rsidRDefault="00453B5B" w:rsidP="00453B5B">
                  <w:pPr>
                    <w:pStyle w:val="ADA-Attivit"/>
                    <w:numPr>
                      <w:ilvl w:val="0"/>
                      <w:numId w:val="15"/>
                    </w:numPr>
                    <w:ind w:left="340" w:hanging="227"/>
                  </w:pPr>
                  <w:r>
                    <w:rPr>
                      <w:noProof/>
                    </w:rPr>
                    <w:t>Realizzazione delle operazioni di irrigazione</w:t>
                  </w:r>
                </w:p>
                <w:p w:rsidR="00453B5B" w:rsidRDefault="00453B5B" w:rsidP="00453B5B">
                  <w:pPr>
                    <w:pStyle w:val="ADA-Attivit"/>
                    <w:numPr>
                      <w:ilvl w:val="0"/>
                      <w:numId w:val="15"/>
                    </w:numPr>
                    <w:ind w:left="340" w:hanging="227"/>
                  </w:pPr>
                  <w:r>
                    <w:rPr>
                      <w:noProof/>
                    </w:rPr>
                    <w:t>Controllo ambientale di temperatura, umidità, radiazione e substrato colturale</w:t>
                  </w:r>
                </w:p>
                <w:p w:rsidR="00453B5B" w:rsidRDefault="00453B5B" w:rsidP="00453B5B">
                  <w:pPr>
                    <w:pStyle w:val="ADA-Attivit"/>
                    <w:numPr>
                      <w:ilvl w:val="0"/>
                      <w:numId w:val="15"/>
                    </w:numPr>
                    <w:ind w:left="340" w:hanging="227"/>
                  </w:pPr>
                  <w:r>
                    <w:rPr>
                      <w:noProof/>
                    </w:rPr>
                    <w:t>Valutazione qualità del materiale di propagazione</w:t>
                  </w:r>
                </w:p>
                <w:p w:rsidR="00453B5B" w:rsidRDefault="00453B5B" w:rsidP="00453B5B">
                  <w:pPr>
                    <w:pStyle w:val="ADA-Attivit"/>
                    <w:numPr>
                      <w:ilvl w:val="0"/>
                      <w:numId w:val="15"/>
                    </w:numPr>
                    <w:ind w:left="340" w:hanging="227"/>
                  </w:pPr>
                  <w:r>
                    <w:rPr>
                      <w:noProof/>
                    </w:rPr>
                    <w:t>Prova di germinabilità e trattamenti pre-germinativi (coldpriming, osmopriming, ecc.) dei semi</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ADA.01.01.14</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RACCOLTA E PRIMA LAVORAZIONE DI PIANTE ORTOFRUTTICOLE, ORNAMENTALI E FIORI IN VIVAIO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Produzione in vivaio di piante ortofrutticole, ornamentali e fiori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Monitoraggio del grado di sviluppo di piante, ortofrutticole, ornamentali e fiori</w:t>
                  </w:r>
                </w:p>
                <w:p w:rsidR="00453B5B" w:rsidRDefault="00453B5B" w:rsidP="00453B5B">
                  <w:pPr>
                    <w:pStyle w:val="ADA-Attivit"/>
                    <w:numPr>
                      <w:ilvl w:val="0"/>
                      <w:numId w:val="15"/>
                    </w:numPr>
                    <w:ind w:left="340" w:hanging="227"/>
                  </w:pPr>
                  <w:r>
                    <w:rPr>
                      <w:noProof/>
                    </w:rPr>
                    <w:t>Esecuzione della raccolta del materiale vivaistico</w:t>
                  </w:r>
                </w:p>
                <w:p w:rsidR="00453B5B" w:rsidRDefault="00453B5B" w:rsidP="00453B5B">
                  <w:pPr>
                    <w:pStyle w:val="ADA-Attivit"/>
                    <w:numPr>
                      <w:ilvl w:val="0"/>
                      <w:numId w:val="15"/>
                    </w:numPr>
                    <w:ind w:left="340" w:hanging="227"/>
                  </w:pPr>
                  <w:r>
                    <w:rPr>
                      <w:noProof/>
                    </w:rPr>
                    <w:t>Esecuzione della prima lavorazione del materiale vivaistico raccolto (es. pulitura, calibratura, ecc.)</w:t>
                  </w:r>
                </w:p>
                <w:p w:rsidR="00453B5B" w:rsidRDefault="00453B5B" w:rsidP="00453B5B">
                  <w:pPr>
                    <w:pStyle w:val="ADA-Attivit"/>
                    <w:numPr>
                      <w:ilvl w:val="0"/>
                      <w:numId w:val="15"/>
                    </w:numPr>
                    <w:ind w:left="340" w:hanging="227"/>
                  </w:pPr>
                  <w:r>
                    <w:rPr>
                      <w:noProof/>
                    </w:rPr>
                    <w:t>Esecuzione delle operazioni di manutenzione di macchinari e attrezzature per la raccolta di piante ortofrutticole, ornamentali e fiori</w:t>
                  </w:r>
                </w:p>
                <w:p w:rsidR="00453B5B" w:rsidRDefault="00453B5B" w:rsidP="00453B5B">
                  <w:pPr>
                    <w:pStyle w:val="ADA-Attivit"/>
                    <w:numPr>
                      <w:ilvl w:val="0"/>
                      <w:numId w:val="15"/>
                    </w:numPr>
                    <w:ind w:left="340" w:hanging="227"/>
                  </w:pPr>
                  <w:r>
                    <w:rPr>
                      <w:noProof/>
                    </w:rPr>
                    <w:t>Conservazione del materiale vivaistico</w:t>
                  </w:r>
                </w:p>
                <w:p w:rsidR="00453B5B" w:rsidRDefault="00453B5B" w:rsidP="00453B5B">
                  <w:pPr>
                    <w:pStyle w:val="ADA-Attivit"/>
                    <w:numPr>
                      <w:ilvl w:val="0"/>
                      <w:numId w:val="15"/>
                    </w:numPr>
                    <w:ind w:left="340" w:hanging="227"/>
                  </w:pPr>
                  <w:r>
                    <w:rPr>
                      <w:noProof/>
                    </w:rPr>
                    <w:t>Valutazione della qualità del materiale vivaistico prodotto</w:t>
                  </w:r>
                </w:p>
                <w:p w:rsidR="00453B5B" w:rsidRDefault="00453B5B" w:rsidP="00453B5B">
                  <w:pPr>
                    <w:pStyle w:val="ADA-Attivit"/>
                    <w:numPr>
                      <w:ilvl w:val="0"/>
                      <w:numId w:val="15"/>
                    </w:numPr>
                    <w:ind w:left="340" w:hanging="227"/>
                  </w:pPr>
                  <w:r>
                    <w:rPr>
                      <w:noProof/>
                    </w:rPr>
                    <w:t>Recupero e sterilizzazione dei contenitori fuori suolo</w:t>
                  </w:r>
                </w:p>
                <w:p w:rsidR="00453B5B" w:rsidRDefault="00453B5B" w:rsidP="00453B5B">
                  <w:pPr>
                    <w:pStyle w:val="ADA-Attivit"/>
                    <w:numPr>
                      <w:ilvl w:val="0"/>
                      <w:numId w:val="15"/>
                    </w:numPr>
                    <w:ind w:left="340" w:hanging="227"/>
                  </w:pPr>
                  <w:r>
                    <w:rPr>
                      <w:noProof/>
                    </w:rPr>
                    <w:t>Imballaggio dl materiale vivaistico per la spedizione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ADA.01.01.12</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GESTIONE DI PIANTE ORTOFRUTTICOLE, ORNAMENTALI E FIORI IN PIENA TERRA E IN CONTENITORE FUORI SUOLO IN VIVAIO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Produzione in vivaio di piante ortofrutticole, ornamentali e fiori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Valutazione e ottimizzazione dei cicli produttivi (es. introduzione di innovazioni tecniche e tecnologiche, individuazione delle criticità dei cicli di coltivazione, combinazioni ottimali tra selezioni colturali e tecniche colturali, ecc.)</w:t>
                  </w:r>
                </w:p>
                <w:p w:rsidR="00453B5B" w:rsidRDefault="00453B5B" w:rsidP="00453B5B">
                  <w:pPr>
                    <w:pStyle w:val="ADA-Attivit"/>
                    <w:numPr>
                      <w:ilvl w:val="0"/>
                      <w:numId w:val="15"/>
                    </w:numPr>
                    <w:ind w:left="340" w:hanging="227"/>
                  </w:pPr>
                  <w:r>
                    <w:rPr>
                      <w:noProof/>
                    </w:rPr>
                    <w:t>Monitoraggio della crescita delle piante ed uso di fitoregolatori</w:t>
                  </w:r>
                </w:p>
                <w:p w:rsidR="00453B5B" w:rsidRDefault="00453B5B" w:rsidP="00453B5B">
                  <w:pPr>
                    <w:pStyle w:val="ADA-Attivit"/>
                    <w:numPr>
                      <w:ilvl w:val="0"/>
                      <w:numId w:val="15"/>
                    </w:numPr>
                    <w:ind w:left="340" w:hanging="227"/>
                  </w:pPr>
                  <w:r>
                    <w:rPr>
                      <w:noProof/>
                    </w:rPr>
                    <w:t>Esecuzione delle operazioni di trattamento per la prevenzione e la cura delle malattie delle piante</w:t>
                  </w:r>
                </w:p>
                <w:p w:rsidR="00453B5B" w:rsidRDefault="00453B5B" w:rsidP="00453B5B">
                  <w:pPr>
                    <w:pStyle w:val="ADA-Attivit"/>
                    <w:numPr>
                      <w:ilvl w:val="0"/>
                      <w:numId w:val="15"/>
                    </w:numPr>
                    <w:ind w:left="340" w:hanging="227"/>
                  </w:pPr>
                  <w:r>
                    <w:rPr>
                      <w:noProof/>
                    </w:rPr>
                    <w:t>Esecuzione delle operazioni per la concimazione delle piante anche con fertirrigazione</w:t>
                  </w:r>
                </w:p>
                <w:p w:rsidR="00453B5B" w:rsidRDefault="00453B5B" w:rsidP="00453B5B">
                  <w:pPr>
                    <w:pStyle w:val="ADA-Attivit"/>
                    <w:numPr>
                      <w:ilvl w:val="0"/>
                      <w:numId w:val="15"/>
                    </w:numPr>
                    <w:ind w:left="340" w:hanging="227"/>
                  </w:pPr>
                  <w:r>
                    <w:rPr>
                      <w:noProof/>
                    </w:rPr>
                    <w:t>Esecuzione delle operazioni per il drenaggio e l'irrigazione delle piante</w:t>
                  </w:r>
                </w:p>
                <w:p w:rsidR="00453B5B" w:rsidRDefault="00453B5B" w:rsidP="00453B5B">
                  <w:pPr>
                    <w:pStyle w:val="ADA-Attivit"/>
                    <w:numPr>
                      <w:ilvl w:val="0"/>
                      <w:numId w:val="15"/>
                    </w:numPr>
                    <w:ind w:left="340" w:hanging="227"/>
                  </w:pPr>
                  <w:r>
                    <w:rPr>
                      <w:noProof/>
                    </w:rPr>
                    <w:t>Esecuzione della operazioni di manutenzione di impianti, macchine e attrezzature</w:t>
                  </w:r>
                </w:p>
                <w:p w:rsidR="00453B5B" w:rsidRDefault="00453B5B" w:rsidP="00453B5B">
                  <w:pPr>
                    <w:pStyle w:val="ADA-Attivit"/>
                    <w:numPr>
                      <w:ilvl w:val="0"/>
                      <w:numId w:val="15"/>
                    </w:numPr>
                    <w:ind w:left="340" w:hanging="227"/>
                  </w:pPr>
                  <w:r>
                    <w:rPr>
                      <w:noProof/>
                    </w:rPr>
                    <w:t>Monitoraggio dello stato nutrizionale della coltura tramite diagnostica fogliare e analisi del substrato</w:t>
                  </w:r>
                </w:p>
                <w:p w:rsidR="00453B5B" w:rsidRDefault="00453B5B" w:rsidP="00453B5B">
                  <w:pPr>
                    <w:pStyle w:val="ADA-Attivit"/>
                    <w:numPr>
                      <w:ilvl w:val="0"/>
                      <w:numId w:val="15"/>
                    </w:numPr>
                    <w:ind w:left="340" w:hanging="227"/>
                  </w:pPr>
                  <w:r>
                    <w:rPr>
                      <w:noProof/>
                    </w:rPr>
                    <w:t>Controllo biologico e integrato dei parassiti</w:t>
                  </w:r>
                </w:p>
                <w:p w:rsidR="00453B5B" w:rsidRDefault="00453B5B" w:rsidP="00453B5B">
                  <w:pPr>
                    <w:pStyle w:val="ADA-Attivit"/>
                    <w:numPr>
                      <w:ilvl w:val="0"/>
                      <w:numId w:val="15"/>
                    </w:numPr>
                    <w:ind w:left="340" w:hanging="227"/>
                  </w:pPr>
                  <w:r>
                    <w:rPr>
                      <w:noProof/>
                    </w:rPr>
                    <w:t>Controllo delle infestanti</w:t>
                  </w:r>
                </w:p>
                <w:p w:rsidR="00453B5B" w:rsidRDefault="00453B5B" w:rsidP="00453B5B">
                  <w:pPr>
                    <w:pStyle w:val="ADA-Attivit"/>
                    <w:numPr>
                      <w:ilvl w:val="0"/>
                      <w:numId w:val="15"/>
                    </w:numPr>
                    <w:ind w:left="340" w:hanging="227"/>
                  </w:pPr>
                  <w:r>
                    <w:rPr>
                      <w:noProof/>
                    </w:rPr>
                    <w:t>Potatura e cimatura della vegetazione</w:t>
                  </w:r>
                </w:p>
                <w:p w:rsidR="00453B5B" w:rsidRDefault="00453B5B" w:rsidP="00453B5B">
                  <w:pPr>
                    <w:pStyle w:val="ADA-Attivit"/>
                    <w:numPr>
                      <w:ilvl w:val="0"/>
                      <w:numId w:val="15"/>
                    </w:numPr>
                    <w:ind w:left="340" w:hanging="227"/>
                  </w:pPr>
                  <w:r>
                    <w:rPr>
                      <w:noProof/>
                    </w:rPr>
                    <w:t>Analisi e monitoraggio dell'acqua di irrigazione e/o fertirrigazione</w:t>
                  </w:r>
                </w:p>
                <w:p w:rsidR="00453B5B" w:rsidRDefault="00453B5B" w:rsidP="00453B5B">
                  <w:pPr>
                    <w:pStyle w:val="ADA-Attivit"/>
                    <w:numPr>
                      <w:ilvl w:val="0"/>
                      <w:numId w:val="15"/>
                    </w:numPr>
                    <w:ind w:left="340" w:hanging="227"/>
                  </w:pPr>
                  <w:r>
                    <w:rPr>
                      <w:noProof/>
                    </w:rPr>
                    <w:t>Controllo ambientale di temperatura, umidità e radiazione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ADA.01.01.11</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LAVORAZIONI PRELIMINARI ALLA PRODUZIONE DI PIANTE ORTOFRUTTICOLE, ORNAMENTALI E FIORI IN CONTENITORE FUORI SUOLO IN VIVAIO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Produzione in vivaio di piante ortofrutticole, ornamentali e fiori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Scelta del materiale di propagazione (semi, piantine, rizomi, bulbi, cormi, ecc.) per la produzione di piante, ortofrutticole, ornamentali e fiori in contenitori fuori suolo</w:t>
                  </w:r>
                </w:p>
                <w:p w:rsidR="00453B5B" w:rsidRDefault="00453B5B" w:rsidP="00453B5B">
                  <w:pPr>
                    <w:pStyle w:val="ADA-Attivit"/>
                    <w:numPr>
                      <w:ilvl w:val="0"/>
                      <w:numId w:val="15"/>
                    </w:numPr>
                    <w:ind w:left="340" w:hanging="227"/>
                  </w:pPr>
                  <w:r>
                    <w:rPr>
                      <w:noProof/>
                    </w:rPr>
                    <w:t>Scarico del substrato pronto e del materiale di propagazione da trapiantare</w:t>
                  </w:r>
                </w:p>
                <w:p w:rsidR="00453B5B" w:rsidRDefault="00453B5B" w:rsidP="00453B5B">
                  <w:pPr>
                    <w:pStyle w:val="ADA-Attivit"/>
                    <w:numPr>
                      <w:ilvl w:val="0"/>
                      <w:numId w:val="15"/>
                    </w:numPr>
                    <w:ind w:left="340" w:hanging="227"/>
                  </w:pPr>
                  <w:r>
                    <w:rPr>
                      <w:noProof/>
                    </w:rPr>
                    <w:t>Preparazione manuale o meccanica del substrato</w:t>
                  </w:r>
                </w:p>
                <w:p w:rsidR="00453B5B" w:rsidRDefault="00453B5B" w:rsidP="00453B5B">
                  <w:pPr>
                    <w:pStyle w:val="ADA-Attivit"/>
                    <w:numPr>
                      <w:ilvl w:val="0"/>
                      <w:numId w:val="15"/>
                    </w:numPr>
                    <w:ind w:left="340" w:hanging="227"/>
                  </w:pPr>
                  <w:r>
                    <w:rPr>
                      <w:noProof/>
                    </w:rPr>
                    <w:t>Scelta del contenitore fuori suolo (vaso, contenitore alveolare, ecc.) più idoneo</w:t>
                  </w:r>
                </w:p>
                <w:p w:rsidR="00453B5B" w:rsidRDefault="00453B5B" w:rsidP="00453B5B">
                  <w:pPr>
                    <w:pStyle w:val="ADA-Attivit"/>
                    <w:numPr>
                      <w:ilvl w:val="0"/>
                      <w:numId w:val="15"/>
                    </w:numPr>
                    <w:ind w:left="340" w:hanging="227"/>
                  </w:pPr>
                  <w:r>
                    <w:rPr>
                      <w:noProof/>
                    </w:rPr>
                    <w:t>Livellamento del soprassuolo</w:t>
                  </w:r>
                </w:p>
                <w:p w:rsidR="00453B5B" w:rsidRDefault="00453B5B" w:rsidP="00453B5B">
                  <w:pPr>
                    <w:pStyle w:val="ADA-Attivit"/>
                    <w:numPr>
                      <w:ilvl w:val="0"/>
                      <w:numId w:val="15"/>
                    </w:numPr>
                    <w:ind w:left="340" w:hanging="227"/>
                  </w:pPr>
                  <w:r>
                    <w:rPr>
                      <w:noProof/>
                    </w:rPr>
                    <w:t>Allestimento dei sistemi di coltivazione senza suolo</w:t>
                  </w:r>
                </w:p>
                <w:p w:rsidR="00453B5B" w:rsidRDefault="00453B5B" w:rsidP="00453B5B">
                  <w:pPr>
                    <w:pStyle w:val="ADA-Attivit"/>
                    <w:numPr>
                      <w:ilvl w:val="0"/>
                      <w:numId w:val="15"/>
                    </w:numPr>
                    <w:ind w:left="340" w:hanging="227"/>
                  </w:pPr>
                  <w:r>
                    <w:rPr>
                      <w:noProof/>
                    </w:rPr>
                    <w:t>Invasatura manuale o meccanica delle piantine con riempimento di vasi con substrato</w:t>
                  </w:r>
                </w:p>
                <w:p w:rsidR="00453B5B" w:rsidRDefault="00453B5B" w:rsidP="00453B5B">
                  <w:pPr>
                    <w:pStyle w:val="ADA-Attivit"/>
                    <w:numPr>
                      <w:ilvl w:val="0"/>
                      <w:numId w:val="15"/>
                    </w:numPr>
                    <w:ind w:left="340" w:hanging="227"/>
                  </w:pPr>
                  <w:r>
                    <w:rPr>
                      <w:noProof/>
                    </w:rPr>
                    <w:t>Semina manuale o meccanica di semi o bulbi</w:t>
                  </w:r>
                </w:p>
                <w:p w:rsidR="00453B5B" w:rsidRDefault="00453B5B" w:rsidP="00453B5B">
                  <w:pPr>
                    <w:pStyle w:val="ADA-Attivit"/>
                    <w:numPr>
                      <w:ilvl w:val="0"/>
                      <w:numId w:val="15"/>
                    </w:numPr>
                    <w:ind w:left="340" w:hanging="227"/>
                  </w:pPr>
                  <w:r>
                    <w:rPr>
                      <w:noProof/>
                    </w:rPr>
                    <w:t>Distensione e aggancio/riavvolgimento e sgancio dei teli ombreggianti alla struttura protettiva</w:t>
                  </w:r>
                </w:p>
                <w:p w:rsidR="00453B5B" w:rsidRDefault="00453B5B" w:rsidP="00453B5B">
                  <w:pPr>
                    <w:pStyle w:val="ADA-Attivit"/>
                    <w:numPr>
                      <w:ilvl w:val="0"/>
                      <w:numId w:val="15"/>
                    </w:numPr>
                    <w:ind w:left="340" w:hanging="227"/>
                  </w:pPr>
                  <w:r>
                    <w:rPr>
                      <w:noProof/>
                    </w:rPr>
                    <w:t>Trasporto (manuale o meccanico) e collocazione dei contenitori fuori suolo su terreno o in bancali, sotto gli ombrai o in serra</w:t>
                  </w:r>
                </w:p>
                <w:p w:rsidR="00453B5B" w:rsidRDefault="00453B5B" w:rsidP="00453B5B">
                  <w:pPr>
                    <w:pStyle w:val="ADA-Attivit"/>
                    <w:numPr>
                      <w:ilvl w:val="0"/>
                      <w:numId w:val="15"/>
                    </w:numPr>
                    <w:ind w:left="340" w:hanging="227"/>
                  </w:pPr>
                  <w:r>
                    <w:rPr>
                      <w:noProof/>
                    </w:rPr>
                    <w:t>Sostituzione telo di copertura</w:t>
                  </w:r>
                </w:p>
                <w:p w:rsidR="00453B5B" w:rsidRDefault="00453B5B" w:rsidP="00453B5B">
                  <w:pPr>
                    <w:pStyle w:val="ADA-Attivit"/>
                    <w:numPr>
                      <w:ilvl w:val="0"/>
                      <w:numId w:val="15"/>
                    </w:numPr>
                    <w:ind w:left="340" w:hanging="227"/>
                  </w:pPr>
                  <w:r>
                    <w:rPr>
                      <w:noProof/>
                    </w:rPr>
                    <w:t>Utilizzo di kit per analisi sintetiche e veloci di routine in diverse fasi del processo produttivo</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ADA.01.01.10</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LAVORAZIONI PRELIMINARI ALLA PRODUZIONE DI PIANTE ORTOFRUTTICOLE, ORNAMENTALI E FIORI IN PIENA TERRA IN VIVAIO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Produzione in vivaio di piante ortofrutticole, ornamentali e fiori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Scelta dei macchinari/attrezzature in base al tipo di lavorazione del terreno da eseguire</w:t>
                  </w:r>
                </w:p>
                <w:p w:rsidR="00453B5B" w:rsidRDefault="00453B5B" w:rsidP="00453B5B">
                  <w:pPr>
                    <w:pStyle w:val="ADA-Attivit"/>
                    <w:numPr>
                      <w:ilvl w:val="0"/>
                      <w:numId w:val="15"/>
                    </w:numPr>
                    <w:ind w:left="340" w:hanging="227"/>
                  </w:pPr>
                  <w:r>
                    <w:rPr>
                      <w:noProof/>
                    </w:rPr>
                    <w:t>Realizzazione delle lavorazioni principali per la semina e il trapianto (es. sterro, reintegro, aratura, fresatura, vangatura, ecc.)</w:t>
                  </w:r>
                </w:p>
                <w:p w:rsidR="00453B5B" w:rsidRDefault="00453B5B" w:rsidP="00453B5B">
                  <w:pPr>
                    <w:pStyle w:val="ADA-Attivit"/>
                    <w:numPr>
                      <w:ilvl w:val="0"/>
                      <w:numId w:val="15"/>
                    </w:numPr>
                    <w:ind w:left="340" w:hanging="227"/>
                  </w:pPr>
                  <w:r>
                    <w:rPr>
                      <w:noProof/>
                    </w:rPr>
                    <w:t>Realizzazione delle lavorazioni complementari di preparazione del suolo alla semina ed al trapianto (es. estirpatura, erpicatura, rullatura, livellamento, ecc.)</w:t>
                  </w:r>
                </w:p>
                <w:p w:rsidR="00453B5B" w:rsidRDefault="00453B5B" w:rsidP="00453B5B">
                  <w:pPr>
                    <w:pStyle w:val="ADA-Attivit"/>
                    <w:numPr>
                      <w:ilvl w:val="0"/>
                      <w:numId w:val="15"/>
                    </w:numPr>
                    <w:ind w:left="340" w:hanging="227"/>
                  </w:pPr>
                  <w:r>
                    <w:rPr>
                      <w:noProof/>
                    </w:rPr>
                    <w:t>Realizzazione delle operazioni per l'interramento di ammendanti e concimi</w:t>
                  </w:r>
                </w:p>
                <w:p w:rsidR="00453B5B" w:rsidRDefault="00453B5B" w:rsidP="00453B5B">
                  <w:pPr>
                    <w:pStyle w:val="ADA-Attivit"/>
                    <w:numPr>
                      <w:ilvl w:val="0"/>
                      <w:numId w:val="15"/>
                    </w:numPr>
                    <w:ind w:left="340" w:hanging="227"/>
                  </w:pPr>
                  <w:r>
                    <w:rPr>
                      <w:noProof/>
                    </w:rPr>
                    <w:t>Realizzazione delle operazioni per la preparazione dell'area colturale</w:t>
                  </w:r>
                </w:p>
                <w:p w:rsidR="00453B5B" w:rsidRDefault="00453B5B" w:rsidP="00453B5B">
                  <w:pPr>
                    <w:pStyle w:val="ADA-Attivit"/>
                    <w:numPr>
                      <w:ilvl w:val="0"/>
                      <w:numId w:val="15"/>
                    </w:numPr>
                    <w:ind w:left="340" w:hanging="227"/>
                  </w:pPr>
                  <w:r>
                    <w:rPr>
                      <w:noProof/>
                    </w:rPr>
                    <w:t>Scarico manuale o meccanico delle piante</w:t>
                  </w:r>
                </w:p>
                <w:p w:rsidR="00453B5B" w:rsidRDefault="00453B5B" w:rsidP="00453B5B">
                  <w:pPr>
                    <w:pStyle w:val="ADA-Attivit"/>
                    <w:numPr>
                      <w:ilvl w:val="0"/>
                      <w:numId w:val="15"/>
                    </w:numPr>
                    <w:ind w:left="340" w:hanging="227"/>
                  </w:pPr>
                  <w:r>
                    <w:rPr>
                      <w:noProof/>
                    </w:rPr>
                    <w:t>Trapianto manuale o meccanico delle piante con eventuale potatura delle radici</w:t>
                  </w:r>
                </w:p>
                <w:p w:rsidR="00453B5B" w:rsidRDefault="00453B5B" w:rsidP="00453B5B">
                  <w:pPr>
                    <w:pStyle w:val="ADA-Attivit"/>
                    <w:numPr>
                      <w:ilvl w:val="0"/>
                      <w:numId w:val="15"/>
                    </w:numPr>
                    <w:ind w:left="340" w:hanging="227"/>
                  </w:pPr>
                  <w:r>
                    <w:rPr>
                      <w:noProof/>
                    </w:rPr>
                    <w:t>Preparazione del substrato e del bancale di radicazione delle talee</w:t>
                  </w:r>
                </w:p>
                <w:p w:rsidR="00453B5B" w:rsidRDefault="00453B5B" w:rsidP="00453B5B">
                  <w:pPr>
                    <w:pStyle w:val="ADA-Attivit"/>
                    <w:numPr>
                      <w:ilvl w:val="0"/>
                      <w:numId w:val="15"/>
                    </w:numPr>
                    <w:ind w:left="340" w:hanging="227"/>
                  </w:pPr>
                  <w:r>
                    <w:rPr>
                      <w:noProof/>
                    </w:rPr>
                    <w:t>Manutenzione meccanica o manuale dei sentieri interfila</w:t>
                  </w:r>
                </w:p>
                <w:p w:rsidR="00453B5B" w:rsidRDefault="00453B5B" w:rsidP="00453B5B">
                  <w:pPr>
                    <w:pStyle w:val="ADA-Attivit"/>
                    <w:numPr>
                      <w:ilvl w:val="0"/>
                      <w:numId w:val="15"/>
                    </w:numPr>
                    <w:ind w:left="340" w:hanging="227"/>
                  </w:pPr>
                  <w:r>
                    <w:rPr>
                      <w:noProof/>
                    </w:rPr>
                    <w:t>Scelta del materiale di propagazione (semi, piantine, rizomi, bulbi, cormi, ecc.) per la produzione di piante ortofrutticole, ornamentali e fiori in piena terra</w:t>
                  </w:r>
                </w:p>
                <w:p w:rsidR="00453B5B" w:rsidRDefault="00453B5B" w:rsidP="00453B5B">
                  <w:pPr>
                    <w:pStyle w:val="ADA-Attivit"/>
                    <w:numPr>
                      <w:ilvl w:val="0"/>
                      <w:numId w:val="15"/>
                    </w:numPr>
                    <w:ind w:left="340" w:hanging="227"/>
                  </w:pPr>
                  <w:r>
                    <w:rPr>
                      <w:noProof/>
                    </w:rPr>
                    <w:t>Realizzazione delle operazioni per la propagazione delle specie ortofrutticole, ornamentali e di fiori</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ADA.01.01.27</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COSTRUZIONE DI AREE VERDI, PARCHI E GIARDINI</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costruzione e manutenzione di aree verdi, parchi e giardini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Esame della documentazione progettuale</w:t>
                  </w:r>
                </w:p>
                <w:p w:rsidR="00453B5B" w:rsidRDefault="00453B5B" w:rsidP="00453B5B">
                  <w:pPr>
                    <w:pStyle w:val="ADA-Attivit"/>
                    <w:numPr>
                      <w:ilvl w:val="0"/>
                      <w:numId w:val="15"/>
                    </w:numPr>
                    <w:ind w:left="340" w:hanging="227"/>
                  </w:pPr>
                  <w:r>
                    <w:rPr>
                      <w:noProof/>
                    </w:rPr>
                    <w:t>Realizzazione delle opere a verde e montaggio di arredo ornamentale (es. pergolati, panchine, cestini, pavimentazione, attrezzature ludiche, ecc.)</w:t>
                  </w:r>
                </w:p>
                <w:p w:rsidR="00453B5B" w:rsidRDefault="00453B5B" w:rsidP="00453B5B">
                  <w:pPr>
                    <w:pStyle w:val="ADA-Attivit"/>
                    <w:numPr>
                      <w:ilvl w:val="0"/>
                      <w:numId w:val="15"/>
                    </w:numPr>
                    <w:ind w:left="340" w:hanging="227"/>
                  </w:pPr>
                  <w:r>
                    <w:rPr>
                      <w:noProof/>
                    </w:rPr>
                    <w:t>Realizzazione di impianti di irrigazione</w:t>
                  </w:r>
                </w:p>
                <w:p w:rsidR="00453B5B" w:rsidRDefault="00453B5B" w:rsidP="00453B5B">
                  <w:pPr>
                    <w:pStyle w:val="ADA-Attivit"/>
                    <w:numPr>
                      <w:ilvl w:val="0"/>
                      <w:numId w:val="15"/>
                    </w:numPr>
                    <w:ind w:left="340" w:hanging="227"/>
                  </w:pPr>
                  <w:r>
                    <w:rPr>
                      <w:noProof/>
                    </w:rPr>
                    <w:t>Lavorazione del terreno delle aree verdi, con modalità differenziate in funzione del tipo di impiego (es. semina di prato, messa a dimora di piante, ecc.)</w:t>
                  </w:r>
                </w:p>
                <w:p w:rsidR="00453B5B" w:rsidRDefault="00453B5B" w:rsidP="00453B5B">
                  <w:pPr>
                    <w:pStyle w:val="ADA-Attivit"/>
                    <w:numPr>
                      <w:ilvl w:val="0"/>
                      <w:numId w:val="15"/>
                    </w:numPr>
                    <w:ind w:left="340" w:hanging="227"/>
                  </w:pPr>
                  <w:r>
                    <w:rPr>
                      <w:noProof/>
                    </w:rPr>
                    <w:t>Messa a dimora di piante arboree e arbustive</w:t>
                  </w:r>
                </w:p>
                <w:p w:rsidR="00453B5B" w:rsidRDefault="00453B5B" w:rsidP="00453B5B">
                  <w:pPr>
                    <w:pStyle w:val="ADA-Attivit"/>
                    <w:numPr>
                      <w:ilvl w:val="0"/>
                      <w:numId w:val="15"/>
                    </w:numPr>
                    <w:ind w:left="340" w:hanging="227"/>
                  </w:pPr>
                  <w:r>
                    <w:rPr>
                      <w:noProof/>
                    </w:rPr>
                    <w:t>Realizzazione del prato mediante semina o impiego di prato pronto</w:t>
                  </w:r>
                </w:p>
                <w:p w:rsidR="00453B5B" w:rsidRDefault="00453B5B" w:rsidP="00453B5B">
                  <w:pPr>
                    <w:pStyle w:val="ADA-Attivit"/>
                    <w:numPr>
                      <w:ilvl w:val="0"/>
                      <w:numId w:val="15"/>
                    </w:numPr>
                    <w:ind w:left="340" w:hanging="227"/>
                  </w:pPr>
                  <w:r>
                    <w:rPr>
                      <w:noProof/>
                    </w:rPr>
                    <w:t>Realizzazione di opere di supporto per gli impianti di illuminazione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ADA.01.01.28</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CURA E MANUTENZIONE DI AREE VERDI, PARCHI E GIARDINI</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costruzione e manutenzione di aree verdi, parchi e giardini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Taglio erba eseguito secondo le modalità previste (es. con o senza raccolta, metodo mulching, trinciatura, ecc.)</w:t>
                  </w:r>
                </w:p>
                <w:p w:rsidR="00453B5B" w:rsidRDefault="00453B5B" w:rsidP="00453B5B">
                  <w:pPr>
                    <w:pStyle w:val="ADA-Attivit"/>
                    <w:numPr>
                      <w:ilvl w:val="0"/>
                      <w:numId w:val="15"/>
                    </w:numPr>
                    <w:ind w:left="340" w:hanging="227"/>
                  </w:pPr>
                  <w:r>
                    <w:rPr>
                      <w:noProof/>
                    </w:rPr>
                    <w:t>Irrigazione di essenze arboree, arbustive e prato, mediante impianto irriguo automatizzato (programmazione) o manualmente al bisogno</w:t>
                  </w:r>
                </w:p>
                <w:p w:rsidR="00453B5B" w:rsidRDefault="00453B5B" w:rsidP="00453B5B">
                  <w:pPr>
                    <w:pStyle w:val="ADA-Attivit"/>
                    <w:numPr>
                      <w:ilvl w:val="0"/>
                      <w:numId w:val="15"/>
                    </w:numPr>
                    <w:ind w:left="340" w:hanging="227"/>
                  </w:pPr>
                  <w:r>
                    <w:rPr>
                      <w:noProof/>
                    </w:rPr>
                    <w:t>Esecuzione delle operazioni di concimazione a piante, arbusti, prato, mediante l'impiego di prodotti adeguati</w:t>
                  </w:r>
                </w:p>
                <w:p w:rsidR="00453B5B" w:rsidRDefault="00453B5B" w:rsidP="00453B5B">
                  <w:pPr>
                    <w:pStyle w:val="ADA-Attivit"/>
                    <w:numPr>
                      <w:ilvl w:val="0"/>
                      <w:numId w:val="15"/>
                    </w:numPr>
                    <w:ind w:left="340" w:hanging="227"/>
                  </w:pPr>
                  <w:r>
                    <w:rPr>
                      <w:noProof/>
                    </w:rPr>
                    <w:t>Preservazione di piante, arbusti e prato da agenti patogeni, fitofagi e climatici mediante l'utilizzo di presidi fitosanitari autorizzati</w:t>
                  </w:r>
                </w:p>
                <w:p w:rsidR="00453B5B" w:rsidRDefault="00453B5B" w:rsidP="00453B5B">
                  <w:pPr>
                    <w:pStyle w:val="ADA-Attivit"/>
                    <w:numPr>
                      <w:ilvl w:val="0"/>
                      <w:numId w:val="15"/>
                    </w:numPr>
                    <w:ind w:left="340" w:hanging="227"/>
                  </w:pPr>
                  <w:r>
                    <w:rPr>
                      <w:noProof/>
                    </w:rPr>
                    <w:t>Potatura di piante arbustive a seconda della forma di allevamento e sesto di impianto</w:t>
                  </w:r>
                </w:p>
                <w:p w:rsidR="00453B5B" w:rsidRDefault="00453B5B" w:rsidP="00453B5B">
                  <w:pPr>
                    <w:pStyle w:val="ADA-Attivit"/>
                    <w:numPr>
                      <w:ilvl w:val="0"/>
                      <w:numId w:val="15"/>
                    </w:numPr>
                    <w:ind w:left="340" w:hanging="227"/>
                  </w:pPr>
                  <w:r>
                    <w:rPr>
                      <w:noProof/>
                    </w:rPr>
                    <w:t>Potatura di piante arboree (alto fusto) con l’ausilio di mezzi elevatori (piattaforma) o in tree climbing</w:t>
                  </w:r>
                </w:p>
                <w:p w:rsidR="00453B5B" w:rsidRDefault="00453B5B" w:rsidP="00453B5B">
                  <w:pPr>
                    <w:pStyle w:val="ADA-Attivit"/>
                    <w:numPr>
                      <w:ilvl w:val="0"/>
                      <w:numId w:val="15"/>
                    </w:numPr>
                    <w:ind w:left="340" w:hanging="227"/>
                  </w:pPr>
                  <w:r>
                    <w:rPr>
                      <w:noProof/>
                    </w:rPr>
                    <w:t>Raccolta del materiale vegetale di risulta e successivo conferimento in luoghi autorizzati allo smaltimento/recupero</w:t>
                  </w:r>
                </w:p>
                <w:p w:rsidR="00453B5B" w:rsidRDefault="00453B5B" w:rsidP="00453B5B">
                  <w:pPr>
                    <w:pStyle w:val="ADA-Attivit"/>
                    <w:numPr>
                      <w:ilvl w:val="0"/>
                      <w:numId w:val="15"/>
                    </w:numPr>
                    <w:ind w:left="340" w:hanging="227"/>
                  </w:pPr>
                  <w:r>
                    <w:rPr>
                      <w:noProof/>
                    </w:rPr>
                    <w:t>Esecuzione della operazioni di manutenzione di macchinari, attrezzature, impianti di irrigazione</w:t>
                  </w:r>
                </w:p>
                <w:p w:rsidR="00453B5B" w:rsidRDefault="00453B5B" w:rsidP="00453B5B">
                  <w:pPr>
                    <w:pStyle w:val="ADA-Attivit"/>
                    <w:numPr>
                      <w:ilvl w:val="0"/>
                      <w:numId w:val="15"/>
                    </w:numPr>
                    <w:ind w:left="340" w:hanging="227"/>
                  </w:pPr>
                  <w:r>
                    <w:rPr>
                      <w:noProof/>
                    </w:rPr>
                    <w:t>Verifica di stabilità delle alberature mediante le metodologie diagnostiche più avanzate e più adatte alle circostanze riscontrate (V.T.A.,protocollo S.I.A. ecc)</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ADA.01.01.26</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PROGETTAZIONE DI AREE VERDI, PARCHI E GIARDINI, E PIANIFICAZIONE DELLE FASI OPERATIVE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costruzione e manutenzione di aree verdi, parchi e giardini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Analisi della domanda del cliente</w:t>
                  </w:r>
                </w:p>
                <w:p w:rsidR="00453B5B" w:rsidRDefault="00453B5B" w:rsidP="00453B5B">
                  <w:pPr>
                    <w:pStyle w:val="ADA-Attivit"/>
                    <w:numPr>
                      <w:ilvl w:val="0"/>
                      <w:numId w:val="15"/>
                    </w:numPr>
                    <w:ind w:left="340" w:hanging="227"/>
                  </w:pPr>
                  <w:r>
                    <w:rPr>
                      <w:noProof/>
                    </w:rPr>
                    <w:t>Indagine preliminare sito e indagine documentale di fattibilità</w:t>
                  </w:r>
                </w:p>
                <w:p w:rsidR="00453B5B" w:rsidRDefault="00453B5B" w:rsidP="00453B5B">
                  <w:pPr>
                    <w:pStyle w:val="ADA-Attivit"/>
                    <w:numPr>
                      <w:ilvl w:val="0"/>
                      <w:numId w:val="15"/>
                    </w:numPr>
                    <w:ind w:left="340" w:hanging="227"/>
                  </w:pPr>
                  <w:r>
                    <w:rPr>
                      <w:noProof/>
                    </w:rPr>
                    <w:t>Acquisizione della cartogafia ed esecuzione di rilievi metrici e topografici</w:t>
                  </w:r>
                </w:p>
                <w:p w:rsidR="00453B5B" w:rsidRDefault="00453B5B" w:rsidP="00453B5B">
                  <w:pPr>
                    <w:pStyle w:val="ADA-Attivit"/>
                    <w:numPr>
                      <w:ilvl w:val="0"/>
                      <w:numId w:val="15"/>
                    </w:numPr>
                    <w:ind w:left="340" w:hanging="227"/>
                  </w:pPr>
                  <w:r>
                    <w:rPr>
                      <w:noProof/>
                    </w:rPr>
                    <w:t>Individuazione di soluzioni progettuali funzionali alle caratteristiche e alle condizioni climatiche dell'area anche in relazione ad eventuali vincoli o prescrizioni</w:t>
                  </w:r>
                </w:p>
                <w:p w:rsidR="00453B5B" w:rsidRDefault="00453B5B" w:rsidP="00453B5B">
                  <w:pPr>
                    <w:pStyle w:val="ADA-Attivit"/>
                    <w:numPr>
                      <w:ilvl w:val="0"/>
                      <w:numId w:val="15"/>
                    </w:numPr>
                    <w:ind w:left="340" w:hanging="227"/>
                  </w:pPr>
                  <w:r>
                    <w:rPr>
                      <w:noProof/>
                    </w:rPr>
                    <w:t>Elaborazione del progetto preliminare di fattibilità</w:t>
                  </w:r>
                </w:p>
                <w:p w:rsidR="00453B5B" w:rsidRDefault="00453B5B" w:rsidP="00453B5B">
                  <w:pPr>
                    <w:pStyle w:val="ADA-Attivit"/>
                    <w:numPr>
                      <w:ilvl w:val="0"/>
                      <w:numId w:val="15"/>
                    </w:numPr>
                    <w:ind w:left="340" w:hanging="227"/>
                  </w:pPr>
                  <w:r>
                    <w:rPr>
                      <w:noProof/>
                    </w:rPr>
                    <w:t>Elaborazione del progetto esecutivo</w:t>
                  </w:r>
                </w:p>
                <w:p w:rsidR="00453B5B" w:rsidRDefault="00453B5B" w:rsidP="00453B5B">
                  <w:pPr>
                    <w:pStyle w:val="ADA-Attivit"/>
                    <w:numPr>
                      <w:ilvl w:val="0"/>
                      <w:numId w:val="15"/>
                    </w:numPr>
                    <w:ind w:left="340" w:hanging="227"/>
                  </w:pPr>
                  <w:r>
                    <w:rPr>
                      <w:noProof/>
                    </w:rPr>
                    <w:t>Valutare e delineare la dimensione economica dell'opera progettata</w:t>
                  </w:r>
                </w:p>
                <w:p w:rsidR="00453B5B" w:rsidRDefault="00453B5B" w:rsidP="00453B5B">
                  <w:pPr>
                    <w:pStyle w:val="ADA-Attivit"/>
                    <w:numPr>
                      <w:ilvl w:val="0"/>
                      <w:numId w:val="15"/>
                    </w:numPr>
                    <w:ind w:left="340" w:hanging="227"/>
                  </w:pPr>
                  <w:r>
                    <w:rPr>
                      <w:noProof/>
                    </w:rPr>
                    <w:t>Stabilire i requisiti tecnico-strutturali dell'opera complessiva, dal verde agli elementi infrastrutturali (misure, materiali, ecc.)</w:t>
                  </w:r>
                </w:p>
                <w:p w:rsidR="00453B5B" w:rsidRDefault="00453B5B" w:rsidP="00453B5B">
                  <w:pPr>
                    <w:pStyle w:val="ADA-Attivit"/>
                    <w:numPr>
                      <w:ilvl w:val="0"/>
                      <w:numId w:val="15"/>
                    </w:numPr>
                    <w:ind w:left="340" w:hanging="227"/>
                  </w:pPr>
                  <w:r>
                    <w:rPr>
                      <w:noProof/>
                    </w:rPr>
                    <w:t>Valutazione del capitolato e dei dati tecnici per la scelta delle diverse soluzioni realizzative</w:t>
                  </w:r>
                </w:p>
                <w:p w:rsidR="00453B5B" w:rsidRDefault="00453B5B" w:rsidP="00453B5B">
                  <w:pPr>
                    <w:pStyle w:val="ADA-Attivit"/>
                    <w:numPr>
                      <w:ilvl w:val="0"/>
                      <w:numId w:val="15"/>
                    </w:numPr>
                    <w:ind w:left="340" w:hanging="227"/>
                  </w:pPr>
                  <w:r>
                    <w:rPr>
                      <w:noProof/>
                    </w:rPr>
                    <w:t>Adeguamento delle operazioni colturali alle specificità infrastrutturali del progetto (es. impianto di irrigazione, illuminazione, pavimentazione, ecc.)</w:t>
                  </w:r>
                </w:p>
                <w:p w:rsidR="00453B5B" w:rsidRDefault="00453B5B" w:rsidP="00453B5B">
                  <w:pPr>
                    <w:pStyle w:val="ADA-Attivit"/>
                    <w:numPr>
                      <w:ilvl w:val="0"/>
                      <w:numId w:val="15"/>
                    </w:numPr>
                    <w:ind w:left="340" w:hanging="227"/>
                  </w:pPr>
                  <w:r>
                    <w:rPr>
                      <w:noProof/>
                    </w:rPr>
                    <w:t>Valutazione della qualità del materiale verde previsto dal progetto</w:t>
                  </w:r>
                </w:p>
                <w:p w:rsidR="00453B5B" w:rsidRDefault="00453B5B" w:rsidP="00453B5B">
                  <w:pPr>
                    <w:pStyle w:val="ADA-Attivit"/>
                    <w:numPr>
                      <w:ilvl w:val="0"/>
                      <w:numId w:val="15"/>
                    </w:numPr>
                    <w:ind w:left="340" w:hanging="227"/>
                  </w:pPr>
                  <w:r>
                    <w:rPr>
                      <w:noProof/>
                    </w:rPr>
                    <w:t>Valutazione della disposizione e della tipologia di arredi alle esigenze e caratteristiche della composizione vegetale dell’area</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ADA.01.01.20</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INTERVENTI PER IL GOVERNO, LO SVILUPPO DELLE PIANTE E LE CURE COLTURALI FORESTALI</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Individuazione del periodo per la realizzazione delle potature, spalcature, sfolli e diradamenti</w:t>
                  </w:r>
                </w:p>
                <w:p w:rsidR="00453B5B" w:rsidRDefault="00453B5B" w:rsidP="00453B5B">
                  <w:pPr>
                    <w:pStyle w:val="ADA-Attivit"/>
                    <w:numPr>
                      <w:ilvl w:val="0"/>
                      <w:numId w:val="15"/>
                    </w:numPr>
                    <w:ind w:left="340" w:hanging="227"/>
                  </w:pPr>
                  <w:r>
                    <w:rPr>
                      <w:noProof/>
                    </w:rPr>
                    <w:t>Selezione delle piante, dei rami e delle branche da eliminare negli interventi di potatura, spalcatura, sfollo e diradamento</w:t>
                  </w:r>
                </w:p>
                <w:p w:rsidR="00453B5B" w:rsidRDefault="00453B5B" w:rsidP="00453B5B">
                  <w:pPr>
                    <w:pStyle w:val="ADA-Attivit"/>
                    <w:numPr>
                      <w:ilvl w:val="0"/>
                      <w:numId w:val="15"/>
                    </w:numPr>
                    <w:ind w:left="340" w:hanging="227"/>
                  </w:pPr>
                  <w:r>
                    <w:rPr>
                      <w:noProof/>
                    </w:rPr>
                    <w:t>Esecuzione delle attività di potatura e spalcatura</w:t>
                  </w:r>
                </w:p>
                <w:p w:rsidR="00453B5B" w:rsidRDefault="00453B5B" w:rsidP="00453B5B">
                  <w:pPr>
                    <w:pStyle w:val="ADA-Attivit"/>
                    <w:numPr>
                      <w:ilvl w:val="0"/>
                      <w:numId w:val="15"/>
                    </w:numPr>
                    <w:ind w:left="340" w:hanging="227"/>
                  </w:pPr>
                  <w:r>
                    <w:rPr>
                      <w:noProof/>
                    </w:rPr>
                    <w:t>Esecuzione delle attivita di sfollo e diradamento</w:t>
                  </w:r>
                </w:p>
                <w:p w:rsidR="00453B5B" w:rsidRDefault="00453B5B" w:rsidP="00453B5B">
                  <w:pPr>
                    <w:pStyle w:val="ADA-Attivit"/>
                    <w:numPr>
                      <w:ilvl w:val="0"/>
                      <w:numId w:val="15"/>
                    </w:numPr>
                    <w:ind w:left="340" w:hanging="227"/>
                  </w:pPr>
                  <w:r>
                    <w:rPr>
                      <w:noProof/>
                    </w:rPr>
                    <w:t>Esecuzione dei trattamenti fitosanitari (es. utilizzo antiparassitari, fertilizzanti ecc.)</w:t>
                  </w:r>
                </w:p>
                <w:p w:rsidR="00453B5B" w:rsidRDefault="00453B5B" w:rsidP="00453B5B">
                  <w:pPr>
                    <w:pStyle w:val="ADA-Attivit"/>
                    <w:numPr>
                      <w:ilvl w:val="0"/>
                      <w:numId w:val="15"/>
                    </w:numPr>
                    <w:ind w:left="340" w:hanging="227"/>
                  </w:pPr>
                  <w:r>
                    <w:rPr>
                      <w:noProof/>
                    </w:rPr>
                    <w:t>Esecuzione delle operazioni di manutenzione di macchinari, attrezzature e DPI</w:t>
                  </w:r>
                </w:p>
                <w:p w:rsidR="00453B5B" w:rsidRDefault="00453B5B" w:rsidP="00453B5B">
                  <w:pPr>
                    <w:pStyle w:val="ADA-Attivit"/>
                    <w:numPr>
                      <w:ilvl w:val="0"/>
                      <w:numId w:val="15"/>
                    </w:numPr>
                    <w:ind w:left="340" w:hanging="227"/>
                  </w:pPr>
                  <w:r>
                    <w:rPr>
                      <w:noProof/>
                    </w:rPr>
                    <w:t>Esecuzione delle operazioni per la raccolta dei residui vegetali eliminati</w:t>
                  </w:r>
                </w:p>
                <w:p w:rsidR="00453B5B" w:rsidRDefault="00453B5B" w:rsidP="00453B5B">
                  <w:pPr>
                    <w:pStyle w:val="ADA-Attivit"/>
                    <w:numPr>
                      <w:ilvl w:val="0"/>
                      <w:numId w:val="15"/>
                    </w:numPr>
                    <w:ind w:left="340" w:hanging="227"/>
                  </w:pPr>
                  <w:r>
                    <w:rPr>
                      <w:noProof/>
                    </w:rPr>
                    <w:t>Valutazione delle condizioni vegetative e fitosanitarie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ADA.01.01.21</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OPERAZIONI DI TAGLIO E ALLESTIMENTO IN UN CANTIERE FORESTALE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Taglio del cimale e dei rami (sramatura)</w:t>
                  </w:r>
                </w:p>
                <w:p w:rsidR="00453B5B" w:rsidRDefault="00453B5B" w:rsidP="00453B5B">
                  <w:pPr>
                    <w:pStyle w:val="ADA-Attivit"/>
                    <w:numPr>
                      <w:ilvl w:val="0"/>
                      <w:numId w:val="15"/>
                    </w:numPr>
                    <w:ind w:left="340" w:hanging="227"/>
                  </w:pPr>
                  <w:r>
                    <w:rPr>
                      <w:noProof/>
                    </w:rPr>
                    <w:t>Taglio del tronco in assortimenti di dimensioni definite (depezzatura)</w:t>
                  </w:r>
                </w:p>
                <w:p w:rsidR="00453B5B" w:rsidRDefault="00453B5B" w:rsidP="00453B5B">
                  <w:pPr>
                    <w:pStyle w:val="ADA-Attivit"/>
                    <w:numPr>
                      <w:ilvl w:val="0"/>
                      <w:numId w:val="15"/>
                    </w:numPr>
                    <w:ind w:left="340" w:hanging="227"/>
                  </w:pPr>
                  <w:r>
                    <w:rPr>
                      <w:noProof/>
                    </w:rPr>
                    <w:t>Esecuzione delle operazioni di manutenzione di macchinari, attrezzature e DPI</w:t>
                  </w:r>
                </w:p>
                <w:p w:rsidR="00453B5B" w:rsidRDefault="00453B5B" w:rsidP="00453B5B">
                  <w:pPr>
                    <w:pStyle w:val="ADA-Attivit"/>
                    <w:numPr>
                      <w:ilvl w:val="0"/>
                      <w:numId w:val="15"/>
                    </w:numPr>
                    <w:ind w:left="340" w:hanging="227"/>
                  </w:pPr>
                  <w:r>
                    <w:rPr>
                      <w:noProof/>
                    </w:rPr>
                    <w:t>Esecuzione di tagli speciali (tacca profonda, taglio di punta, controcorrezione laterale, ecc..)</w:t>
                  </w:r>
                </w:p>
                <w:p w:rsidR="00453B5B" w:rsidRDefault="00453B5B" w:rsidP="00453B5B">
                  <w:pPr>
                    <w:pStyle w:val="ADA-Attivit"/>
                    <w:numPr>
                      <w:ilvl w:val="0"/>
                      <w:numId w:val="15"/>
                    </w:numPr>
                    <w:ind w:left="340" w:hanging="227"/>
                  </w:pPr>
                  <w:r>
                    <w:rPr>
                      <w:noProof/>
                    </w:rPr>
                    <w:t>Esecuzione tacca di direzione e taglio</w:t>
                  </w:r>
                </w:p>
                <w:p w:rsidR="00453B5B" w:rsidRDefault="00453B5B" w:rsidP="00453B5B">
                  <w:pPr>
                    <w:pStyle w:val="ADA-Attivit"/>
                    <w:numPr>
                      <w:ilvl w:val="0"/>
                      <w:numId w:val="15"/>
                    </w:numPr>
                    <w:ind w:left="340" w:hanging="227"/>
                  </w:pPr>
                  <w:r>
                    <w:rPr>
                      <w:noProof/>
                    </w:rPr>
                    <w:t>Verifiche preliminari per la realizzazione dell'abbattimento delle piante (esame dell'albero, scelta della direzione di abbattimento e delle vie di fuga, ecc.)</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ADA.01.01.25</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LAVORI DI ESTRAZIONE DEL SUGHERO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Controllo dello stato di maturazione del sughero</w:t>
                  </w:r>
                </w:p>
                <w:p w:rsidR="00453B5B" w:rsidRDefault="00453B5B" w:rsidP="00453B5B">
                  <w:pPr>
                    <w:pStyle w:val="ADA-Attivit"/>
                    <w:numPr>
                      <w:ilvl w:val="0"/>
                      <w:numId w:val="15"/>
                    </w:numPr>
                    <w:ind w:left="340" w:hanging="227"/>
                  </w:pPr>
                  <w:r>
                    <w:rPr>
                      <w:noProof/>
                    </w:rPr>
                    <w:t>Selezione delle querce da sughero da sottoporre a demaschiatura o decortica</w:t>
                  </w:r>
                </w:p>
                <w:p w:rsidR="00453B5B" w:rsidRDefault="00453B5B" w:rsidP="00453B5B">
                  <w:pPr>
                    <w:pStyle w:val="ADA-Attivit"/>
                    <w:numPr>
                      <w:ilvl w:val="0"/>
                      <w:numId w:val="15"/>
                    </w:numPr>
                    <w:ind w:left="340" w:hanging="227"/>
                  </w:pPr>
                  <w:r>
                    <w:rPr>
                      <w:noProof/>
                    </w:rPr>
                    <w:t>Esecuzione delle operazioni di demaschiatura o di decortica</w:t>
                  </w:r>
                </w:p>
                <w:p w:rsidR="00453B5B" w:rsidRDefault="00453B5B" w:rsidP="00453B5B">
                  <w:pPr>
                    <w:pStyle w:val="ADA-Attivit"/>
                    <w:numPr>
                      <w:ilvl w:val="0"/>
                      <w:numId w:val="15"/>
                    </w:numPr>
                    <w:ind w:left="340" w:hanging="227"/>
                  </w:pPr>
                  <w:r>
                    <w:rPr>
                      <w:noProof/>
                    </w:rPr>
                    <w:t>Cura della pulizia del sottotronco</w:t>
                  </w:r>
                </w:p>
                <w:p w:rsidR="00453B5B" w:rsidRDefault="00453B5B" w:rsidP="00453B5B">
                  <w:pPr>
                    <w:pStyle w:val="ADA-Attivit"/>
                    <w:numPr>
                      <w:ilvl w:val="0"/>
                      <w:numId w:val="15"/>
                    </w:numPr>
                    <w:ind w:left="340" w:hanging="227"/>
                  </w:pPr>
                  <w:r>
                    <w:rPr>
                      <w:noProof/>
                    </w:rPr>
                    <w:t>Esecuzione delle operazioni per l'essiccazione del sughero estratto</w:t>
                  </w:r>
                </w:p>
                <w:p w:rsidR="00453B5B" w:rsidRDefault="00453B5B" w:rsidP="00453B5B">
                  <w:pPr>
                    <w:pStyle w:val="ADA-Attivit"/>
                    <w:numPr>
                      <w:ilvl w:val="0"/>
                      <w:numId w:val="15"/>
                    </w:numPr>
                    <w:ind w:left="340" w:hanging="227"/>
                  </w:pPr>
                  <w:r>
                    <w:rPr>
                      <w:noProof/>
                    </w:rPr>
                    <w:t>Esecuzione della operazioni di manutenzione di macchinari e attrezzature per l'estrazione del sughero</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ADA.01.01.15</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PROGETTAZIONE E PIANIFICAZIONE DEGLI INTERVENTI IN UN BOSCO SOTTOPOSTO AD UTILIZZAZIONE FORESTALE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Indagine dendrometrica, fitopatologica e botanica del popolamento forestale oggetto di utilizzazione</w:t>
                  </w:r>
                </w:p>
                <w:p w:rsidR="00453B5B" w:rsidRDefault="00453B5B" w:rsidP="00453B5B">
                  <w:pPr>
                    <w:pStyle w:val="ADA-Attivit"/>
                    <w:numPr>
                      <w:ilvl w:val="0"/>
                      <w:numId w:val="15"/>
                    </w:numPr>
                    <w:ind w:left="340" w:hanging="227"/>
                  </w:pPr>
                  <w:r>
                    <w:rPr>
                      <w:noProof/>
                    </w:rPr>
                    <w:t>Analisi del quadro normativo vigente relativamente al luogo di intervento</w:t>
                  </w:r>
                </w:p>
                <w:p w:rsidR="00453B5B" w:rsidRDefault="00453B5B" w:rsidP="00453B5B">
                  <w:pPr>
                    <w:pStyle w:val="ADA-Attivit"/>
                    <w:numPr>
                      <w:ilvl w:val="0"/>
                      <w:numId w:val="15"/>
                    </w:numPr>
                    <w:ind w:left="340" w:hanging="227"/>
                  </w:pPr>
                  <w:r>
                    <w:rPr>
                      <w:noProof/>
                    </w:rPr>
                    <w:t>Individuazione dei diversi interventi da realizzarsi in funzione della tipologia di bosco e della forma di governo in essere e prevista mediante l'utilizzo di adeguata strumentazione (droni, GIS….)</w:t>
                  </w:r>
                </w:p>
                <w:p w:rsidR="00453B5B" w:rsidRDefault="00453B5B" w:rsidP="00453B5B">
                  <w:pPr>
                    <w:pStyle w:val="ADA-Attivit"/>
                    <w:numPr>
                      <w:ilvl w:val="0"/>
                      <w:numId w:val="15"/>
                    </w:numPr>
                    <w:ind w:left="340" w:hanging="227"/>
                  </w:pPr>
                  <w:r>
                    <w:rPr>
                      <w:noProof/>
                    </w:rPr>
                    <w:t>Elaborazione del progetto esecutivo (tempi, risorse, metodi)</w:t>
                  </w:r>
                </w:p>
                <w:p w:rsidR="00453B5B" w:rsidRDefault="00453B5B" w:rsidP="00453B5B">
                  <w:pPr>
                    <w:pStyle w:val="ADA-Attivit"/>
                    <w:numPr>
                      <w:ilvl w:val="0"/>
                      <w:numId w:val="15"/>
                    </w:numPr>
                    <w:ind w:left="340" w:hanging="227"/>
                  </w:pPr>
                  <w:r>
                    <w:rPr>
                      <w:noProof/>
                    </w:rPr>
                    <w:t>Pianificazione degli interventi previsti dal progetto</w:t>
                  </w:r>
                </w:p>
                <w:p w:rsidR="00453B5B" w:rsidRDefault="00453B5B" w:rsidP="00453B5B">
                  <w:pPr>
                    <w:pStyle w:val="ADA-Attivit"/>
                    <w:numPr>
                      <w:ilvl w:val="0"/>
                      <w:numId w:val="15"/>
                    </w:numPr>
                    <w:ind w:left="340" w:hanging="227"/>
                  </w:pPr>
                  <w:r>
                    <w:rPr>
                      <w:noProof/>
                    </w:rPr>
                    <w:t>Redazione di elaborati tecnici cogenti atti alla valutazione e prevenzione di danni agli Habitat forestali (es. Valutazione di incidenza, VIA, VAS….)</w:t>
                  </w:r>
                </w:p>
                <w:p w:rsidR="00453B5B" w:rsidRDefault="00453B5B" w:rsidP="00453B5B">
                  <w:pPr>
                    <w:pStyle w:val="ADA-Attivit"/>
                    <w:numPr>
                      <w:ilvl w:val="0"/>
                      <w:numId w:val="15"/>
                    </w:numPr>
                    <w:ind w:left="340" w:hanging="227"/>
                  </w:pPr>
                  <w:r>
                    <w:rPr>
                      <w:noProof/>
                    </w:rPr>
                    <w:t>Individuazione dei diversi interventi necessari alla realizzazione delle opere di viabilità forestale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ADA.01.01.16</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TUTELA DEL PATRIMONIO FORESTALE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Monitoraggio del patrimonio forestale e conseguente individuazione delle diverse tipologie di tutele in esso presenti (es. parchi naturali, vincoli ambientali, siti di rete natura 2000, SIC, ZSC, ZPS, ecc.)</w:t>
                  </w:r>
                </w:p>
                <w:p w:rsidR="00453B5B" w:rsidRDefault="00453B5B" w:rsidP="00453B5B">
                  <w:pPr>
                    <w:pStyle w:val="ADA-Attivit"/>
                    <w:numPr>
                      <w:ilvl w:val="0"/>
                      <w:numId w:val="15"/>
                    </w:numPr>
                    <w:ind w:left="340" w:hanging="227"/>
                  </w:pPr>
                  <w:r>
                    <w:rPr>
                      <w:noProof/>
                    </w:rPr>
                    <w:t>Adozione di metodologie di intervento atte alla prevenzione di incendi, diminuzione dei fenomeni di dissesto, gestione dei flussi turistici</w:t>
                  </w:r>
                </w:p>
                <w:p w:rsidR="00453B5B" w:rsidRDefault="00453B5B" w:rsidP="00453B5B">
                  <w:pPr>
                    <w:pStyle w:val="ADA-Attivit"/>
                    <w:numPr>
                      <w:ilvl w:val="0"/>
                      <w:numId w:val="15"/>
                    </w:numPr>
                    <w:ind w:left="340" w:hanging="227"/>
                  </w:pPr>
                  <w:r>
                    <w:rPr>
                      <w:noProof/>
                    </w:rPr>
                    <w:t>Segnalazione delle infrazioni e dei danni rilevati alle autorità preposte</w:t>
                  </w:r>
                </w:p>
                <w:p w:rsidR="00453B5B" w:rsidRDefault="00453B5B" w:rsidP="00453B5B">
                  <w:pPr>
                    <w:pStyle w:val="ADA-Attivit"/>
                    <w:numPr>
                      <w:ilvl w:val="0"/>
                      <w:numId w:val="15"/>
                    </w:numPr>
                    <w:ind w:left="340" w:hanging="227"/>
                  </w:pPr>
                  <w:r>
                    <w:rPr>
                      <w:noProof/>
                    </w:rPr>
                    <w:t>Collaborazione con le autorità coinvolte negli interventi di protezione civile</w:t>
                  </w:r>
                </w:p>
                <w:p w:rsidR="00453B5B" w:rsidRDefault="00453B5B" w:rsidP="00453B5B">
                  <w:pPr>
                    <w:pStyle w:val="ADA-Attivit"/>
                    <w:numPr>
                      <w:ilvl w:val="0"/>
                      <w:numId w:val="15"/>
                    </w:numPr>
                    <w:ind w:left="340" w:hanging="227"/>
                  </w:pPr>
                  <w:r>
                    <w:rPr>
                      <w:noProof/>
                    </w:rPr>
                    <w:t>Realizzazione di interventi di divulgazione e promozione ambientale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ADA.01.01.18</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CONFIGURAZIONE E STRUTTURAZIONE DEL CANTIERE FORESTALE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Esame del piano di lavoro e dei documenti di progetto</w:t>
                  </w:r>
                </w:p>
                <w:p w:rsidR="00453B5B" w:rsidRDefault="00453B5B" w:rsidP="00453B5B">
                  <w:pPr>
                    <w:pStyle w:val="ADA-Attivit"/>
                    <w:numPr>
                      <w:ilvl w:val="0"/>
                      <w:numId w:val="15"/>
                    </w:numPr>
                    <w:ind w:left="340" w:hanging="227"/>
                  </w:pPr>
                  <w:r>
                    <w:rPr>
                      <w:noProof/>
                    </w:rPr>
                    <w:t>Selezione delle diverse tecnologie in relazione alla superficie e alle piante da trattare</w:t>
                  </w:r>
                </w:p>
                <w:p w:rsidR="00453B5B" w:rsidRDefault="00453B5B" w:rsidP="00453B5B">
                  <w:pPr>
                    <w:pStyle w:val="ADA-Attivit"/>
                    <w:numPr>
                      <w:ilvl w:val="0"/>
                      <w:numId w:val="15"/>
                    </w:numPr>
                    <w:ind w:left="340" w:hanging="227"/>
                  </w:pPr>
                  <w:r>
                    <w:rPr>
                      <w:noProof/>
                    </w:rPr>
                    <w:t>Individuazione dell'area più agevole per impiantare il cantiere in base alle caratteristiche della zona boschiva</w:t>
                  </w:r>
                </w:p>
                <w:p w:rsidR="00453B5B" w:rsidRDefault="00453B5B" w:rsidP="00453B5B">
                  <w:pPr>
                    <w:pStyle w:val="ADA-Attivit"/>
                    <w:numPr>
                      <w:ilvl w:val="0"/>
                      <w:numId w:val="15"/>
                    </w:numPr>
                    <w:ind w:left="340" w:hanging="227"/>
                  </w:pPr>
                  <w:r>
                    <w:rPr>
                      <w:noProof/>
                    </w:rPr>
                    <w:t>Delimitazione e segnalazione del cantiere boschivo e tracciamento delle linee di esbosco e di fuga</w:t>
                  </w:r>
                </w:p>
                <w:p w:rsidR="00453B5B" w:rsidRDefault="00453B5B" w:rsidP="00453B5B">
                  <w:pPr>
                    <w:pStyle w:val="ADA-Attivit"/>
                    <w:numPr>
                      <w:ilvl w:val="0"/>
                      <w:numId w:val="15"/>
                    </w:numPr>
                    <w:ind w:left="340" w:hanging="227"/>
                  </w:pPr>
                  <w:r>
                    <w:rPr>
                      <w:noProof/>
                    </w:rPr>
                    <w:t>Verifica dell'idoneità di attrezzature, macchinari e DPI</w:t>
                  </w:r>
                </w:p>
                <w:p w:rsidR="00453B5B" w:rsidRDefault="00453B5B" w:rsidP="00453B5B">
                  <w:pPr>
                    <w:pStyle w:val="ADA-Attivit"/>
                    <w:numPr>
                      <w:ilvl w:val="0"/>
                      <w:numId w:val="15"/>
                    </w:numPr>
                    <w:ind w:left="340" w:hanging="227"/>
                  </w:pPr>
                  <w:r>
                    <w:rPr>
                      <w:noProof/>
                    </w:rPr>
                    <w:t>Applicazione del piano dei tagli, della simbologia e della sua contestualizzazione sul terreno</w:t>
                  </w:r>
                </w:p>
                <w:p w:rsidR="00453B5B" w:rsidRDefault="00453B5B" w:rsidP="00453B5B">
                  <w:pPr>
                    <w:pStyle w:val="ADA-Attivit"/>
                    <w:numPr>
                      <w:ilvl w:val="0"/>
                      <w:numId w:val="15"/>
                    </w:numPr>
                    <w:ind w:left="340" w:hanging="227"/>
                  </w:pPr>
                  <w:r>
                    <w:rPr>
                      <w:noProof/>
                    </w:rPr>
                    <w:t>Valutazione della sostenibilità dell'intervento di taglio</w:t>
                  </w:r>
                </w:p>
                <w:p w:rsidR="00453B5B" w:rsidRDefault="00453B5B" w:rsidP="00453B5B">
                  <w:pPr>
                    <w:pStyle w:val="ADA-Attivit"/>
                    <w:numPr>
                      <w:ilvl w:val="0"/>
                      <w:numId w:val="15"/>
                    </w:numPr>
                    <w:ind w:left="340" w:hanging="227"/>
                  </w:pPr>
                  <w:r>
                    <w:rPr>
                      <w:noProof/>
                    </w:rPr>
                    <w:t>Coordinamento degli interventi per la realizzazione della viabilità forestale necessaria</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ADA.01.01.19</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INTERVENTI DI IMBOSCHIMENTO E RIMBOSCHIMENTO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Preparazione del terreno per la messa a dimora di piante in interventi di rimboschimento e imboschimento mediante adeguate tecniche agronomiche (es. a buca, a colpo di zappa, a lavorazione andante, ecc.)</w:t>
                  </w:r>
                </w:p>
                <w:p w:rsidR="00453B5B" w:rsidRDefault="00453B5B" w:rsidP="00453B5B">
                  <w:pPr>
                    <w:pStyle w:val="ADA-Attivit"/>
                    <w:numPr>
                      <w:ilvl w:val="0"/>
                      <w:numId w:val="15"/>
                    </w:numPr>
                    <w:ind w:left="340" w:hanging="227"/>
                  </w:pPr>
                  <w:r>
                    <w:rPr>
                      <w:noProof/>
                    </w:rPr>
                    <w:t>Messa a dimora di piante con l'adozione della tecnica agronomica più idonea (es. fitocella, vaso, radice nuda, ecc.)</w:t>
                  </w:r>
                </w:p>
                <w:p w:rsidR="00453B5B" w:rsidRDefault="00453B5B" w:rsidP="00453B5B">
                  <w:pPr>
                    <w:pStyle w:val="ADA-Attivit"/>
                    <w:numPr>
                      <w:ilvl w:val="0"/>
                      <w:numId w:val="15"/>
                    </w:numPr>
                    <w:ind w:left="340" w:hanging="227"/>
                  </w:pPr>
                  <w:r>
                    <w:rPr>
                      <w:noProof/>
                    </w:rPr>
                    <w:t>Installazione dei tutori</w:t>
                  </w:r>
                </w:p>
                <w:p w:rsidR="00453B5B" w:rsidRDefault="00453B5B" w:rsidP="00453B5B">
                  <w:pPr>
                    <w:pStyle w:val="ADA-Attivit"/>
                    <w:numPr>
                      <w:ilvl w:val="0"/>
                      <w:numId w:val="15"/>
                    </w:numPr>
                    <w:ind w:left="340" w:hanging="227"/>
                  </w:pPr>
                  <w:r>
                    <w:rPr>
                      <w:noProof/>
                    </w:rPr>
                    <w:t>Esecuzione delle operazioni per la semina diretta</w:t>
                  </w:r>
                </w:p>
                <w:p w:rsidR="00453B5B" w:rsidRDefault="00453B5B" w:rsidP="00453B5B">
                  <w:pPr>
                    <w:pStyle w:val="ADA-Attivit"/>
                    <w:numPr>
                      <w:ilvl w:val="0"/>
                      <w:numId w:val="15"/>
                    </w:numPr>
                    <w:ind w:left="340" w:hanging="227"/>
                  </w:pPr>
                  <w:r>
                    <w:rPr>
                      <w:noProof/>
                    </w:rPr>
                    <w:t>Realizzazione delle cure colturali post-impianto</w:t>
                  </w:r>
                </w:p>
                <w:p w:rsidR="00453B5B" w:rsidRDefault="00453B5B" w:rsidP="00453B5B">
                  <w:pPr>
                    <w:pStyle w:val="ADA-Attivit"/>
                    <w:numPr>
                      <w:ilvl w:val="0"/>
                      <w:numId w:val="15"/>
                    </w:numPr>
                    <w:ind w:left="340" w:hanging="227"/>
                  </w:pPr>
                  <w:r>
                    <w:rPr>
                      <w:noProof/>
                    </w:rPr>
                    <w:t>Esecuzione delle operazioni di manutenzione di macchinari, attrezzature e DPI</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ADA.01.01.24</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PRODUZIONE IN VIVAIO DI PIANTE FORESTALI</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Raccolta (nei boschi da seme autorizzati o in aree raccolta) o ibridazione del materiale di moltiplicazione (polline, semi, coni, talee….)</w:t>
                  </w:r>
                </w:p>
                <w:p w:rsidR="00453B5B" w:rsidRDefault="00453B5B" w:rsidP="00453B5B">
                  <w:pPr>
                    <w:pStyle w:val="ADA-Attivit"/>
                    <w:numPr>
                      <w:ilvl w:val="0"/>
                      <w:numId w:val="15"/>
                    </w:numPr>
                    <w:ind w:left="340" w:hanging="227"/>
                  </w:pPr>
                  <w:r>
                    <w:rPr>
                      <w:noProof/>
                    </w:rPr>
                    <w:t>Selezione, conservazione e stoccaggio del materiale vivaistico</w:t>
                  </w:r>
                </w:p>
                <w:p w:rsidR="00453B5B" w:rsidRDefault="00453B5B" w:rsidP="00453B5B">
                  <w:pPr>
                    <w:pStyle w:val="ADA-Attivit"/>
                    <w:numPr>
                      <w:ilvl w:val="0"/>
                      <w:numId w:val="15"/>
                    </w:numPr>
                    <w:ind w:left="340" w:hanging="227"/>
                  </w:pPr>
                  <w:r>
                    <w:rPr>
                      <w:noProof/>
                    </w:rPr>
                    <w:t>Produzione in pieno campo di semenzai o trapianti, con e senza contenitori vari (vasi, fitocelle, ecc…)</w:t>
                  </w:r>
                </w:p>
                <w:p w:rsidR="00453B5B" w:rsidRDefault="00453B5B" w:rsidP="00453B5B">
                  <w:pPr>
                    <w:pStyle w:val="ADA-Attivit"/>
                    <w:numPr>
                      <w:ilvl w:val="0"/>
                      <w:numId w:val="15"/>
                    </w:numPr>
                    <w:ind w:left="340" w:hanging="227"/>
                  </w:pPr>
                  <w:r>
                    <w:rPr>
                      <w:noProof/>
                    </w:rPr>
                    <w:t>Esecuzione delle operazioni relative ai trattamenti antiparassitari, alle concimazioni e agli interventi per la regolazione della crescita, utilizzando prodotti e tecniche a basso impatto ambientale</w:t>
                  </w:r>
                </w:p>
                <w:p w:rsidR="00453B5B" w:rsidRDefault="00453B5B" w:rsidP="00453B5B">
                  <w:pPr>
                    <w:pStyle w:val="ADA-Attivit"/>
                    <w:numPr>
                      <w:ilvl w:val="0"/>
                      <w:numId w:val="15"/>
                    </w:numPr>
                    <w:ind w:left="340" w:hanging="227"/>
                  </w:pPr>
                  <w:r>
                    <w:rPr>
                      <w:noProof/>
                    </w:rPr>
                    <w:t>Valutazione della qualità del postime</w:t>
                  </w:r>
                </w:p>
                <w:p w:rsidR="00453B5B" w:rsidRDefault="00453B5B" w:rsidP="00453B5B">
                  <w:pPr>
                    <w:pStyle w:val="ADA-Attivit"/>
                    <w:numPr>
                      <w:ilvl w:val="0"/>
                      <w:numId w:val="15"/>
                    </w:numPr>
                    <w:ind w:left="340" w:hanging="227"/>
                  </w:pPr>
                  <w:r>
                    <w:rPr>
                      <w:noProof/>
                    </w:rPr>
                    <w:t>Raccolta del postime da impiegare nelle attività di imboschimento e rimboschimento</w:t>
                  </w:r>
                </w:p>
                <w:p w:rsidR="00453B5B" w:rsidRDefault="00453B5B" w:rsidP="00453B5B">
                  <w:pPr>
                    <w:pStyle w:val="ADA-Attivit"/>
                    <w:numPr>
                      <w:ilvl w:val="0"/>
                      <w:numId w:val="15"/>
                    </w:numPr>
                    <w:ind w:left="340" w:hanging="227"/>
                  </w:pPr>
                  <w:r>
                    <w:rPr>
                      <w:noProof/>
                    </w:rPr>
                    <w:t>Esecuzione delle operazioni di manutenzione di macchinari e attrezzature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ADA.01.01.23</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CONCENTRAMENTO ED ESBOSCO DEL LEGNAME PER VIA AEREA ATTRAVERSO L’IMPIEGO DI GRU A CAVO FORESTALE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Realizzazione della traccia della linea di gru a cavo</w:t>
                  </w:r>
                </w:p>
                <w:p w:rsidR="00453B5B" w:rsidRDefault="00453B5B" w:rsidP="00453B5B">
                  <w:pPr>
                    <w:pStyle w:val="ADA-Attivit"/>
                    <w:numPr>
                      <w:ilvl w:val="0"/>
                      <w:numId w:val="15"/>
                    </w:numPr>
                    <w:ind w:left="340" w:hanging="227"/>
                  </w:pPr>
                  <w:r>
                    <w:rPr>
                      <w:noProof/>
                    </w:rPr>
                    <w:t>Dimensionamento della linea di gru a cavo in funzione della lunghezza, del numero di campate e dei carichi</w:t>
                  </w:r>
                </w:p>
                <w:p w:rsidR="00453B5B" w:rsidRDefault="00453B5B" w:rsidP="00453B5B">
                  <w:pPr>
                    <w:pStyle w:val="ADA-Attivit"/>
                    <w:numPr>
                      <w:ilvl w:val="0"/>
                      <w:numId w:val="15"/>
                    </w:numPr>
                    <w:ind w:left="340" w:hanging="227"/>
                  </w:pPr>
                  <w:r>
                    <w:rPr>
                      <w:noProof/>
                    </w:rPr>
                    <w:t>Realizzazione del montaggio della linea di gru a cavo sia fissa che mobile</w:t>
                  </w:r>
                </w:p>
                <w:p w:rsidR="00453B5B" w:rsidRDefault="00453B5B" w:rsidP="00453B5B">
                  <w:pPr>
                    <w:pStyle w:val="ADA-Attivit"/>
                    <w:numPr>
                      <w:ilvl w:val="0"/>
                      <w:numId w:val="15"/>
                    </w:numPr>
                    <w:ind w:left="340" w:hanging="227"/>
                  </w:pPr>
                  <w:r>
                    <w:rPr>
                      <w:noProof/>
                    </w:rPr>
                    <w:t>Raccolta del legname presso l'impianto di trasporto</w:t>
                  </w:r>
                </w:p>
                <w:p w:rsidR="00453B5B" w:rsidRDefault="00453B5B" w:rsidP="00453B5B">
                  <w:pPr>
                    <w:pStyle w:val="ADA-Attivit"/>
                    <w:numPr>
                      <w:ilvl w:val="0"/>
                      <w:numId w:val="15"/>
                    </w:numPr>
                    <w:ind w:left="340" w:hanging="227"/>
                  </w:pPr>
                  <w:r>
                    <w:rPr>
                      <w:noProof/>
                    </w:rPr>
                    <w:t>Messa in funzione/carico dell’impianto di gru a cavo</w:t>
                  </w:r>
                </w:p>
                <w:p w:rsidR="00453B5B" w:rsidRDefault="00453B5B" w:rsidP="00453B5B">
                  <w:pPr>
                    <w:pStyle w:val="ADA-Attivit"/>
                    <w:numPr>
                      <w:ilvl w:val="0"/>
                      <w:numId w:val="15"/>
                    </w:numPr>
                    <w:ind w:left="340" w:hanging="227"/>
                  </w:pPr>
                  <w:r>
                    <w:rPr>
                      <w:noProof/>
                    </w:rPr>
                    <w:t>Esecuzione della operazioni di manutenzione dell'impianto</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ADA.01.01.22</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CONCENTRAMENTO ED ESBOSCO DEL LEGNAME VIA TERRA</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Concentramento dei tronchi o delle piante intere dal letto di caduta alle vie di esbosco (es. per avvallamento manuale e/o in risine, a strascico con verricelli con skidder, ecc.)</w:t>
                  </w:r>
                </w:p>
                <w:p w:rsidR="00453B5B" w:rsidRDefault="00453B5B" w:rsidP="00453B5B">
                  <w:pPr>
                    <w:pStyle w:val="ADA-Attivit"/>
                    <w:numPr>
                      <w:ilvl w:val="0"/>
                      <w:numId w:val="15"/>
                    </w:numPr>
                    <w:ind w:left="340" w:hanging="227"/>
                  </w:pPr>
                  <w:r>
                    <w:rPr>
                      <w:noProof/>
                    </w:rPr>
                    <w:t>Esbosco del legname dalle zone di concentramento agli imposti via terra</w:t>
                  </w:r>
                </w:p>
                <w:p w:rsidR="00453B5B" w:rsidRDefault="00453B5B" w:rsidP="00453B5B">
                  <w:pPr>
                    <w:pStyle w:val="ADA-Attivit"/>
                    <w:numPr>
                      <w:ilvl w:val="0"/>
                      <w:numId w:val="15"/>
                    </w:numPr>
                    <w:ind w:left="340" w:hanging="227"/>
                  </w:pPr>
                  <w:r>
                    <w:rPr>
                      <w:noProof/>
                    </w:rPr>
                    <w:t>Carico del legname sui veicoli destinati al trasporto</w:t>
                  </w:r>
                </w:p>
                <w:p w:rsidR="00453B5B" w:rsidRDefault="00453B5B" w:rsidP="00453B5B">
                  <w:pPr>
                    <w:pStyle w:val="ADA-Attivit"/>
                    <w:numPr>
                      <w:ilvl w:val="0"/>
                      <w:numId w:val="15"/>
                    </w:numPr>
                    <w:ind w:left="340" w:hanging="227"/>
                  </w:pPr>
                  <w:r>
                    <w:rPr>
                      <w:noProof/>
                    </w:rPr>
                    <w:t>Esecuzione della operazioni di manutenzione di macchinari e attrezzature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ADA.01.01.17</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INTERVENTI DI INGEGNERIA NATURALISTICA E DI "FUOCO PRESCRITTO" PER LA MANUTENZIONE E TUTELA DEL TERRITORIO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Gestione di aree boscate e forestali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Analisi degli elaborati tecnico-progettuali (es. relazione tecnica, capitolato, elenco prezzi, computo, quadro economico, quadro dell'incidenza della manodopera, cronoprogamma, elaborati grafici, documentazione fotografica, ecc. )</w:t>
                  </w:r>
                </w:p>
                <w:p w:rsidR="00453B5B" w:rsidRDefault="00453B5B" w:rsidP="00453B5B">
                  <w:pPr>
                    <w:pStyle w:val="ADA-Attivit"/>
                    <w:numPr>
                      <w:ilvl w:val="0"/>
                      <w:numId w:val="15"/>
                    </w:numPr>
                    <w:ind w:left="340" w:hanging="227"/>
                  </w:pPr>
                  <w:r>
                    <w:rPr>
                      <w:noProof/>
                    </w:rPr>
                    <w:t>Selezione e scelta del materiale (vegetale e inerte) per la realizzazione di interventi di salvaguardia e messa in sicurezza del territorio</w:t>
                  </w:r>
                </w:p>
                <w:p w:rsidR="00453B5B" w:rsidRDefault="00453B5B" w:rsidP="00453B5B">
                  <w:pPr>
                    <w:pStyle w:val="ADA-Attivit"/>
                    <w:numPr>
                      <w:ilvl w:val="0"/>
                      <w:numId w:val="15"/>
                    </w:numPr>
                    <w:ind w:left="340" w:hanging="227"/>
                  </w:pPr>
                  <w:r>
                    <w:rPr>
                      <w:noProof/>
                    </w:rPr>
                    <w:t>Realizzazione di strutture per il ripristino di versanti dissestati o predisposti a fenomeni di instabilità (es. palificata di sostegno a parete semplice, a doppia parete, gradonata viva, grata viva, palizzata, ecc.)</w:t>
                  </w:r>
                </w:p>
                <w:p w:rsidR="00453B5B" w:rsidRDefault="00453B5B" w:rsidP="00453B5B">
                  <w:pPr>
                    <w:pStyle w:val="ADA-Attivit"/>
                    <w:numPr>
                      <w:ilvl w:val="0"/>
                      <w:numId w:val="15"/>
                    </w:numPr>
                    <w:ind w:left="340" w:hanging="227"/>
                  </w:pPr>
                  <w:r>
                    <w:rPr>
                      <w:noProof/>
                    </w:rPr>
                    <w:t>Realizzazione di strutture per la regimazione dei torrenti e dei corsi d'acqua (es. briglia in pietrame e legname, scogliera in massi ciclopici, ecc.)</w:t>
                  </w:r>
                </w:p>
                <w:p w:rsidR="00453B5B" w:rsidRDefault="00453B5B" w:rsidP="00453B5B">
                  <w:pPr>
                    <w:pStyle w:val="ADA-Attivit"/>
                    <w:numPr>
                      <w:ilvl w:val="0"/>
                      <w:numId w:val="15"/>
                    </w:numPr>
                    <w:ind w:left="340" w:hanging="227"/>
                  </w:pPr>
                  <w:r>
                    <w:rPr>
                      <w:noProof/>
                    </w:rPr>
                    <w:t>Esecuzione delle operazioni di manutenzione di macchinari, attrezzature e dei DPI</w:t>
                  </w:r>
                </w:p>
                <w:p w:rsidR="00453B5B" w:rsidRDefault="00453B5B" w:rsidP="00453B5B">
                  <w:pPr>
                    <w:pStyle w:val="ADA-Attivit"/>
                    <w:numPr>
                      <w:ilvl w:val="0"/>
                      <w:numId w:val="15"/>
                    </w:numPr>
                    <w:ind w:left="340" w:hanging="227"/>
                  </w:pPr>
                  <w:r>
                    <w:rPr>
                      <w:noProof/>
                    </w:rPr>
                    <w:t>Tutela/gestione del territorio attraverso interventi di "Fuoco Prescritto"</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ADA.01.01.08</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SVILUPPO DEL SISTEMA HACCP PER LE PRODUZIONI AGRICOLE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Sviluppo e gestione del sistema HACCP e tracciabilità per le produzioni agricole</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Analisi del processo produttivo agricolo</w:t>
                  </w:r>
                </w:p>
                <w:p w:rsidR="00453B5B" w:rsidRDefault="00453B5B" w:rsidP="00453B5B">
                  <w:pPr>
                    <w:pStyle w:val="ADA-Attivit"/>
                    <w:numPr>
                      <w:ilvl w:val="0"/>
                      <w:numId w:val="15"/>
                    </w:numPr>
                    <w:ind w:left="340" w:hanging="227"/>
                  </w:pPr>
                  <w:r>
                    <w:rPr>
                      <w:noProof/>
                    </w:rPr>
                    <w:t>Identificazione dei punti critici di controllo</w:t>
                  </w:r>
                </w:p>
                <w:p w:rsidR="00453B5B" w:rsidRDefault="00453B5B" w:rsidP="00453B5B">
                  <w:pPr>
                    <w:pStyle w:val="ADA-Attivit"/>
                    <w:numPr>
                      <w:ilvl w:val="0"/>
                      <w:numId w:val="15"/>
                    </w:numPr>
                    <w:ind w:left="340" w:hanging="227"/>
                  </w:pPr>
                  <w:r>
                    <w:rPr>
                      <w:noProof/>
                    </w:rPr>
                    <w:t>Identificazione delle misure di prevenzione</w:t>
                  </w:r>
                </w:p>
                <w:p w:rsidR="00453B5B" w:rsidRDefault="00453B5B" w:rsidP="00453B5B">
                  <w:pPr>
                    <w:pStyle w:val="ADA-Attivit"/>
                    <w:numPr>
                      <w:ilvl w:val="0"/>
                      <w:numId w:val="15"/>
                    </w:numPr>
                    <w:ind w:left="340" w:hanging="227"/>
                  </w:pPr>
                  <w:r>
                    <w:rPr>
                      <w:noProof/>
                    </w:rPr>
                    <w:t>Definizione delle azioni correttive</w:t>
                  </w:r>
                </w:p>
                <w:p w:rsidR="00453B5B" w:rsidRDefault="00453B5B" w:rsidP="00453B5B">
                  <w:pPr>
                    <w:pStyle w:val="ADA-Attivit"/>
                    <w:numPr>
                      <w:ilvl w:val="0"/>
                      <w:numId w:val="15"/>
                    </w:numPr>
                    <w:ind w:left="340" w:hanging="227"/>
                  </w:pPr>
                  <w:r>
                    <w:rPr>
                      <w:noProof/>
                    </w:rPr>
                    <w:t>Redazione del manuale HACCP</w:t>
                  </w:r>
                </w:p>
                <w:p w:rsidR="00453B5B" w:rsidRDefault="00453B5B" w:rsidP="00453B5B">
                  <w:pPr>
                    <w:pStyle w:val="ADA-Attivit"/>
                    <w:numPr>
                      <w:ilvl w:val="0"/>
                      <w:numId w:val="15"/>
                    </w:numPr>
                    <w:ind w:left="340" w:hanging="227"/>
                  </w:pPr>
                  <w:r>
                    <w:rPr>
                      <w:noProof/>
                    </w:rPr>
                    <w:t>Definizione delle procedure di igenizzazione degli ambienti di lavoro, dei macchinari/attrezzature</w:t>
                  </w:r>
                </w:p>
                <w:p w:rsidR="00453B5B" w:rsidRDefault="00453B5B" w:rsidP="00453B5B">
                  <w:pPr>
                    <w:pStyle w:val="ADA-Attivit"/>
                    <w:numPr>
                      <w:ilvl w:val="0"/>
                      <w:numId w:val="15"/>
                    </w:numPr>
                    <w:ind w:left="340" w:hanging="227"/>
                  </w:pPr>
                  <w:r>
                    <w:rPr>
                      <w:noProof/>
                    </w:rPr>
                    <w:t>Formazione permanente per gli addetti e i responsabili di processo</w:t>
                  </w:r>
                </w:p>
                <w:p w:rsidR="00453B5B" w:rsidRDefault="00453B5B" w:rsidP="00453B5B">
                  <w:pPr>
                    <w:pStyle w:val="ADA-Attivit"/>
                    <w:numPr>
                      <w:ilvl w:val="0"/>
                      <w:numId w:val="15"/>
                    </w:numPr>
                    <w:ind w:left="340" w:hanging="227"/>
                  </w:pPr>
                  <w:r>
                    <w:rPr>
                      <w:noProof/>
                    </w:rPr>
                    <w:t>Progettazione e implementazione di un sistema di tracciabilità per le produzioni agricole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ADA.01.01.09</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CERTIFICAZIONE DI QUALITÀ E TRACCIABILITÀ DEI PRODOTTI AGRICOLI</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Coltivazioni agricole, florovivaistiche, forestali e costruzione/manutenzione di parchi e giardini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Sviluppo e gestione del sistema HACCP e tracciabilità per le produzioni agricole</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Esecuzione delle procedure di monitoraggio per il controllo dei parametri chiave in diverse fasi del processo produttivo (tasso di umidità e temperature nei locali di stoccaggio, quantità di disinfettanti nelle acque di lavaggio, ecc.)</w:t>
                  </w:r>
                </w:p>
                <w:p w:rsidR="00453B5B" w:rsidRDefault="00453B5B" w:rsidP="00453B5B">
                  <w:pPr>
                    <w:pStyle w:val="ADA-Attivit"/>
                    <w:numPr>
                      <w:ilvl w:val="0"/>
                      <w:numId w:val="15"/>
                    </w:numPr>
                    <w:ind w:left="340" w:hanging="227"/>
                  </w:pPr>
                  <w:r>
                    <w:rPr>
                      <w:noProof/>
                    </w:rPr>
                    <w:t>Campionamento dei prodotti agricoli e dei mezzi di produzione (es. materie prime, fertilizzanti, ecc.) da sottoporre ad analisi con riferimento ai protocolli vigenti e alle disposizioni di legge</w:t>
                  </w:r>
                </w:p>
                <w:p w:rsidR="00453B5B" w:rsidRDefault="00453B5B" w:rsidP="00453B5B">
                  <w:pPr>
                    <w:pStyle w:val="ADA-Attivit"/>
                    <w:numPr>
                      <w:ilvl w:val="0"/>
                      <w:numId w:val="15"/>
                    </w:numPr>
                    <w:ind w:left="340" w:hanging="227"/>
                  </w:pPr>
                  <w:r>
                    <w:rPr>
                      <w:noProof/>
                    </w:rPr>
                    <w:t>Scelta del protocollo di analisi in relazione al tipo di prodotto ed alla finalità di analisi richiesta</w:t>
                  </w:r>
                </w:p>
                <w:p w:rsidR="00453B5B" w:rsidRDefault="00453B5B" w:rsidP="00453B5B">
                  <w:pPr>
                    <w:pStyle w:val="ADA-Attivit"/>
                    <w:numPr>
                      <w:ilvl w:val="0"/>
                      <w:numId w:val="15"/>
                    </w:numPr>
                    <w:ind w:left="340" w:hanging="227"/>
                  </w:pPr>
                  <w:r>
                    <w:rPr>
                      <w:noProof/>
                    </w:rPr>
                    <w:t>Valutazione dei risultati delle analisi eseguite</w:t>
                  </w:r>
                </w:p>
                <w:p w:rsidR="00453B5B" w:rsidRDefault="00453B5B" w:rsidP="00453B5B">
                  <w:pPr>
                    <w:pStyle w:val="ADA-Attivit"/>
                    <w:numPr>
                      <w:ilvl w:val="0"/>
                      <w:numId w:val="15"/>
                    </w:numPr>
                    <w:ind w:left="340" w:hanging="227"/>
                  </w:pPr>
                  <w:r>
                    <w:rPr>
                      <w:noProof/>
                    </w:rPr>
                    <w:t>Utilizzo di kit per analisi sintetiche e veloci di routine in diverse fasi del processo produttivo</w:t>
                  </w:r>
                </w:p>
                <w:p w:rsidR="00453B5B" w:rsidRDefault="00453B5B" w:rsidP="00453B5B">
                  <w:pPr>
                    <w:pStyle w:val="ADA-Attivit"/>
                    <w:numPr>
                      <w:ilvl w:val="0"/>
                      <w:numId w:val="15"/>
                    </w:numPr>
                    <w:ind w:left="340" w:hanging="227"/>
                  </w:pPr>
                  <w:r>
                    <w:rPr>
                      <w:noProof/>
                    </w:rPr>
                    <w:t>Gestione della modulistica interna per l'ottenimento e il mantenimento delle certificazioni</w:t>
                  </w:r>
                </w:p>
                <w:p w:rsidR="00453B5B" w:rsidRDefault="00453B5B" w:rsidP="00453B5B">
                  <w:pPr>
                    <w:pStyle w:val="ADA-Attivit"/>
                    <w:numPr>
                      <w:ilvl w:val="0"/>
                      <w:numId w:val="15"/>
                    </w:numPr>
                    <w:ind w:left="340" w:hanging="227"/>
                  </w:pPr>
                  <w:r>
                    <w:rPr>
                      <w:noProof/>
                    </w:rPr>
                    <w:t>Definizione degli ulteriori paramentri di conformità del prodotto (es. fisici, estetici, ecc.)</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D87148" w:rsidRDefault="00D87148" w:rsidP="00D87148">
      <w:pPr>
        <w:pStyle w:val="DOC-Spaziatura"/>
      </w:pPr>
    </w:p>
    <w:p w:rsidR="00D87148" w:rsidRDefault="00D87148" w:rsidP="00D87148">
      <w:pPr>
        <w:pStyle w:val="DOC-Spaziatura"/>
        <w:sectPr w:rsidR="00D87148" w:rsidSect="00D87148">
          <w:headerReference w:type="default" r:id="rId19"/>
          <w:footerReference w:type="default" r:id="rId20"/>
          <w:footerReference w:type="first" r:id="rId21"/>
          <w:pgSz w:w="11907" w:h="16840" w:code="9"/>
          <w:pgMar w:top="1134" w:right="1134" w:bottom="1134" w:left="1134" w:header="567" w:footer="567" w:gutter="0"/>
          <w:pgNumType w:start="1"/>
          <w:cols w:space="708"/>
          <w:titlePg/>
          <w:docGrid w:linePitch="360"/>
        </w:sectPr>
      </w:pPr>
    </w:p>
    <w:p w:rsidR="00901561" w:rsidRDefault="00BF4834" w:rsidP="00FD5764">
      <w:pPr>
        <w:pStyle w:val="DOC-TitoloSezione"/>
      </w:pPr>
      <w:bookmarkStart w:id="11" w:name="_Toc406417794"/>
      <w:bookmarkStart w:id="12" w:name="_Toc41034641"/>
      <w:r>
        <w:lastRenderedPageBreak/>
        <w:t>Sezione 1.</w:t>
      </w:r>
      <w:r w:rsidR="00F3735D" w:rsidRPr="00075AB7">
        <w:t xml:space="preserve">2 - </w:t>
      </w:r>
      <w:r w:rsidR="00D0087C" w:rsidRPr="00075AB7">
        <w:t>QUALIFICATORI PROFESSIONALI REGIONALI</w:t>
      </w:r>
      <w:r w:rsidR="00C96620" w:rsidRPr="00075AB7">
        <w:t xml:space="preserve"> (QPR)</w:t>
      </w:r>
      <w:bookmarkEnd w:id="11"/>
      <w:bookmarkEnd w:id="12"/>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585CBA" w:rsidRDefault="005526DA" w:rsidP="00B20B47">
      <w:pPr>
        <w:pStyle w:val="DOC-TitoloSettoreXelenchi"/>
      </w:pPr>
      <w:r w:rsidRPr="005526DA">
        <w:t xml:space="preserve">COLTIVAZIONI AGRICOLE, FLOROVIVAISTICHE, FORESTALI E </w:t>
      </w:r>
      <w:r>
        <w:br/>
      </w:r>
      <w:r w:rsidRPr="005526DA">
        <w:t>COSTRUZIONE/MANUTENZIONE DI PARCHI E GIARDINI</w:t>
      </w:r>
    </w:p>
    <w:p w:rsidR="00774B9D" w:rsidRPr="00B20B47" w:rsidRDefault="00774B9D" w:rsidP="00774B9D">
      <w:pPr>
        <w:pStyle w:val="DOC-Spaziatura"/>
      </w:pPr>
    </w:p>
    <w:tbl>
      <w:tblPr>
        <w:tblW w:w="9580" w:type="dxa"/>
        <w:tblLayout w:type="fixed"/>
        <w:tblCellMar>
          <w:left w:w="10" w:type="dxa"/>
          <w:right w:w="10" w:type="dxa"/>
        </w:tblCellMar>
        <w:tblLook w:val="0000" w:firstRow="0" w:lastRow="0" w:firstColumn="0" w:lastColumn="0" w:noHBand="0" w:noVBand="0"/>
      </w:tblPr>
      <w:tblGrid>
        <w:gridCol w:w="40"/>
        <w:gridCol w:w="1378"/>
        <w:gridCol w:w="7422"/>
        <w:gridCol w:w="700"/>
        <w:gridCol w:w="40"/>
      </w:tblGrid>
      <w:tr w:rsidR="00D96441" w:rsidTr="00D96441">
        <w:trPr>
          <w:trHeight w:hRule="exact" w:val="320"/>
        </w:trPr>
        <w:tc>
          <w:tcPr>
            <w:tcW w:w="40" w:type="dxa"/>
          </w:tcPr>
          <w:p w:rsidR="00D96441" w:rsidRDefault="00D96441" w:rsidP="00010857">
            <w:pPr>
              <w:pStyle w:val="EMPTYCELLSTYLE"/>
            </w:pPr>
          </w:p>
        </w:tc>
        <w:tc>
          <w:tcPr>
            <w:tcW w:w="137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010857">
            <w:pPr>
              <w:pStyle w:val="DOC-ElencoIntestazioni"/>
            </w:pPr>
            <w:r>
              <w:t>Codice</w:t>
            </w:r>
          </w:p>
        </w:tc>
        <w:tc>
          <w:tcPr>
            <w:tcW w:w="742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010857">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010857">
            <w:pPr>
              <w:pStyle w:val="DOC-ElencoIntestazioni"/>
            </w:pPr>
            <w:r>
              <w:t>EQF</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QPR-AGR-01</w:t>
            </w:r>
          </w:p>
        </w:tc>
        <w:tc>
          <w:tcPr>
            <w:tcW w:w="7422" w:type="dxa"/>
            <w:tcMar>
              <w:top w:w="0" w:type="dxa"/>
              <w:left w:w="60" w:type="dxa"/>
              <w:bottom w:w="0" w:type="dxa"/>
              <w:right w:w="0" w:type="dxa"/>
            </w:tcMar>
            <w:vAlign w:val="center"/>
          </w:tcPr>
          <w:p w:rsidR="00D96441" w:rsidRDefault="00D96441" w:rsidP="00010857">
            <w:pPr>
              <w:pStyle w:val="DOC-ELenco"/>
            </w:pPr>
            <w:r>
              <w:t>PREPARAZIONE DEL TERRENO</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QPR-AGR-02</w:t>
            </w:r>
          </w:p>
        </w:tc>
        <w:tc>
          <w:tcPr>
            <w:tcW w:w="7422" w:type="dxa"/>
            <w:tcMar>
              <w:top w:w="0" w:type="dxa"/>
              <w:left w:w="60" w:type="dxa"/>
              <w:bottom w:w="0" w:type="dxa"/>
              <w:right w:w="0" w:type="dxa"/>
            </w:tcMar>
            <w:vAlign w:val="center"/>
          </w:tcPr>
          <w:p w:rsidR="00D96441" w:rsidRDefault="00D96441" w:rsidP="00010857">
            <w:pPr>
              <w:pStyle w:val="DOC-ELenco"/>
            </w:pPr>
            <w:r>
              <w:t>PREDISPOSIZIONE DEGLI IMPIANTI DI COLTIVAZIONE</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QPR-AGR-03</w:t>
            </w:r>
          </w:p>
        </w:tc>
        <w:tc>
          <w:tcPr>
            <w:tcW w:w="7422" w:type="dxa"/>
            <w:tcMar>
              <w:top w:w="0" w:type="dxa"/>
              <w:left w:w="60" w:type="dxa"/>
              <w:bottom w:w="0" w:type="dxa"/>
              <w:right w:w="0" w:type="dxa"/>
            </w:tcMar>
            <w:vAlign w:val="center"/>
          </w:tcPr>
          <w:p w:rsidR="00D96441" w:rsidRDefault="00D96441" w:rsidP="00010857">
            <w:pPr>
              <w:pStyle w:val="DOC-ELenco"/>
            </w:pPr>
            <w:r>
              <w:t>IMPIANTO E MOLTIPLICAZIONE DELLE PIANTE</w:t>
            </w:r>
          </w:p>
        </w:tc>
        <w:tc>
          <w:tcPr>
            <w:tcW w:w="700" w:type="dxa"/>
            <w:tcMar>
              <w:top w:w="0" w:type="dxa"/>
              <w:left w:w="60" w:type="dxa"/>
              <w:bottom w:w="0" w:type="dxa"/>
              <w:right w:w="0" w:type="dxa"/>
            </w:tcMar>
            <w:vAlign w:val="center"/>
          </w:tcPr>
          <w:p w:rsidR="00D96441" w:rsidRDefault="0025786D"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QPR-AGR-04</w:t>
            </w:r>
          </w:p>
        </w:tc>
        <w:tc>
          <w:tcPr>
            <w:tcW w:w="7422" w:type="dxa"/>
            <w:tcMar>
              <w:top w:w="0" w:type="dxa"/>
              <w:left w:w="60" w:type="dxa"/>
              <w:bottom w:w="0" w:type="dxa"/>
              <w:right w:w="0" w:type="dxa"/>
            </w:tcMar>
            <w:vAlign w:val="center"/>
          </w:tcPr>
          <w:p w:rsidR="00D96441" w:rsidRDefault="00D96441" w:rsidP="00010857">
            <w:pPr>
              <w:pStyle w:val="DOC-ELenco"/>
            </w:pPr>
            <w:r>
              <w:t>EFFETTUARE L'IRRIGAZIONE DELLE PIANTE</w:t>
            </w:r>
          </w:p>
        </w:tc>
        <w:tc>
          <w:tcPr>
            <w:tcW w:w="700" w:type="dxa"/>
            <w:tcMar>
              <w:top w:w="0" w:type="dxa"/>
              <w:left w:w="60" w:type="dxa"/>
              <w:bottom w:w="0" w:type="dxa"/>
              <w:right w:w="0" w:type="dxa"/>
            </w:tcMar>
            <w:vAlign w:val="center"/>
          </w:tcPr>
          <w:p w:rsidR="00D96441" w:rsidRDefault="0025786D"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QPR-AGR-05</w:t>
            </w:r>
          </w:p>
        </w:tc>
        <w:tc>
          <w:tcPr>
            <w:tcW w:w="7422" w:type="dxa"/>
            <w:tcMar>
              <w:top w:w="0" w:type="dxa"/>
              <w:left w:w="60" w:type="dxa"/>
              <w:bottom w:w="0" w:type="dxa"/>
              <w:right w:w="0" w:type="dxa"/>
            </w:tcMar>
            <w:vAlign w:val="center"/>
          </w:tcPr>
          <w:p w:rsidR="00D96441" w:rsidRDefault="00D96441" w:rsidP="00010857">
            <w:pPr>
              <w:pStyle w:val="DOC-ELenco"/>
            </w:pPr>
            <w:r>
              <w:t>DISTRIBUZIONE DI PRODOTTI FERTILIZZANTI E FITOSANITARI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QPR-AGR-06</w:t>
            </w:r>
          </w:p>
        </w:tc>
        <w:tc>
          <w:tcPr>
            <w:tcW w:w="7422" w:type="dxa"/>
            <w:tcMar>
              <w:top w:w="0" w:type="dxa"/>
              <w:left w:w="60" w:type="dxa"/>
              <w:bottom w:w="0" w:type="dxa"/>
              <w:right w:w="0" w:type="dxa"/>
            </w:tcMar>
            <w:vAlign w:val="center"/>
          </w:tcPr>
          <w:p w:rsidR="00D96441" w:rsidRDefault="00D96441" w:rsidP="00010857">
            <w:pPr>
              <w:pStyle w:val="DOC-ELenco"/>
            </w:pPr>
            <w:r>
              <w:t>ESECUZIONE DELLE POTATURE</w:t>
            </w:r>
          </w:p>
        </w:tc>
        <w:tc>
          <w:tcPr>
            <w:tcW w:w="700" w:type="dxa"/>
            <w:tcMar>
              <w:top w:w="0" w:type="dxa"/>
              <w:left w:w="60" w:type="dxa"/>
              <w:bottom w:w="0" w:type="dxa"/>
              <w:right w:w="0" w:type="dxa"/>
            </w:tcMar>
            <w:vAlign w:val="center"/>
          </w:tcPr>
          <w:p w:rsidR="00D96441" w:rsidRDefault="0025786D"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QPR-AGR-07</w:t>
            </w:r>
          </w:p>
        </w:tc>
        <w:tc>
          <w:tcPr>
            <w:tcW w:w="7422" w:type="dxa"/>
            <w:tcMar>
              <w:top w:w="0" w:type="dxa"/>
              <w:left w:w="60" w:type="dxa"/>
              <w:bottom w:w="0" w:type="dxa"/>
              <w:right w:w="0" w:type="dxa"/>
            </w:tcMar>
            <w:vAlign w:val="center"/>
          </w:tcPr>
          <w:p w:rsidR="00D96441" w:rsidRDefault="00D96441" w:rsidP="00010857">
            <w:pPr>
              <w:pStyle w:val="DOC-ELenco"/>
            </w:pPr>
            <w:r>
              <w:t>ABBATTIMENTO DI ALBERI E ALBERATURE</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QPR-AGR-08</w:t>
            </w:r>
          </w:p>
        </w:tc>
        <w:tc>
          <w:tcPr>
            <w:tcW w:w="7422" w:type="dxa"/>
            <w:tcMar>
              <w:top w:w="0" w:type="dxa"/>
              <w:left w:w="60" w:type="dxa"/>
              <w:bottom w:w="0" w:type="dxa"/>
              <w:right w:w="0" w:type="dxa"/>
            </w:tcMar>
            <w:vAlign w:val="center"/>
          </w:tcPr>
          <w:p w:rsidR="00D96441" w:rsidRDefault="00D96441" w:rsidP="00010857">
            <w:pPr>
              <w:pStyle w:val="DOC-ELenco"/>
            </w:pPr>
            <w:r>
              <w:t>RACCOLTA DEI PRODOTTI AGRICOLI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QPR-AGR-09</w:t>
            </w:r>
          </w:p>
        </w:tc>
        <w:tc>
          <w:tcPr>
            <w:tcW w:w="7422" w:type="dxa"/>
            <w:tcMar>
              <w:top w:w="0" w:type="dxa"/>
              <w:left w:w="60" w:type="dxa"/>
              <w:bottom w:w="0" w:type="dxa"/>
              <w:right w:w="0" w:type="dxa"/>
            </w:tcMar>
            <w:vAlign w:val="center"/>
          </w:tcPr>
          <w:p w:rsidR="00D96441" w:rsidRDefault="00D96441" w:rsidP="00010857">
            <w:pPr>
              <w:pStyle w:val="DOC-ELenco"/>
            </w:pPr>
            <w:r>
              <w:t>VENDITA DEI PRODOTTI AGRICOLI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QPR-AGR-10</w:t>
            </w:r>
          </w:p>
        </w:tc>
        <w:tc>
          <w:tcPr>
            <w:tcW w:w="7422" w:type="dxa"/>
            <w:tcMar>
              <w:top w:w="0" w:type="dxa"/>
              <w:left w:w="60" w:type="dxa"/>
              <w:bottom w:w="0" w:type="dxa"/>
              <w:right w:w="0" w:type="dxa"/>
            </w:tcMar>
            <w:vAlign w:val="center"/>
          </w:tcPr>
          <w:p w:rsidR="00D96441" w:rsidRDefault="00D96441" w:rsidP="00010857">
            <w:pPr>
              <w:pStyle w:val="DOC-ELenco"/>
            </w:pPr>
            <w:r>
              <w:t>PROGETTAZIONE DI AREE VERDI, PARCHI E GIARDINI</w:t>
            </w:r>
          </w:p>
        </w:tc>
        <w:tc>
          <w:tcPr>
            <w:tcW w:w="700" w:type="dxa"/>
            <w:tcMar>
              <w:top w:w="0" w:type="dxa"/>
              <w:left w:w="60" w:type="dxa"/>
              <w:bottom w:w="0" w:type="dxa"/>
              <w:right w:w="0" w:type="dxa"/>
            </w:tcMar>
            <w:vAlign w:val="center"/>
          </w:tcPr>
          <w:p w:rsidR="00D96441" w:rsidRDefault="00D96441" w:rsidP="00D96441">
            <w:pPr>
              <w:pStyle w:val="DOC-ElencoCx"/>
            </w:pPr>
            <w:r>
              <w:t>4</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QPR-AGR-11</w:t>
            </w:r>
          </w:p>
        </w:tc>
        <w:tc>
          <w:tcPr>
            <w:tcW w:w="7422" w:type="dxa"/>
            <w:tcMar>
              <w:top w:w="0" w:type="dxa"/>
              <w:left w:w="60" w:type="dxa"/>
              <w:bottom w:w="0" w:type="dxa"/>
              <w:right w:w="0" w:type="dxa"/>
            </w:tcMar>
            <w:vAlign w:val="center"/>
          </w:tcPr>
          <w:p w:rsidR="00D96441" w:rsidRDefault="00D96441" w:rsidP="00010857">
            <w:pPr>
              <w:pStyle w:val="DOC-ELenco"/>
            </w:pPr>
            <w:r>
              <w:t>GESTIONE DELLE AREE VERDI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QPR-AGR-12</w:t>
            </w:r>
          </w:p>
        </w:tc>
        <w:tc>
          <w:tcPr>
            <w:tcW w:w="7422" w:type="dxa"/>
            <w:tcMar>
              <w:top w:w="0" w:type="dxa"/>
              <w:left w:w="60" w:type="dxa"/>
              <w:bottom w:w="0" w:type="dxa"/>
              <w:right w:w="0" w:type="dxa"/>
            </w:tcMar>
            <w:vAlign w:val="center"/>
          </w:tcPr>
          <w:p w:rsidR="00D96441" w:rsidRDefault="00D96441" w:rsidP="00010857">
            <w:pPr>
              <w:pStyle w:val="DOC-ELenco"/>
            </w:pPr>
            <w:r>
              <w:t>PROGETTAZIONE DI OPERE DI INGEGNERIA NATURALISTICA</w:t>
            </w:r>
          </w:p>
        </w:tc>
        <w:tc>
          <w:tcPr>
            <w:tcW w:w="700" w:type="dxa"/>
            <w:tcMar>
              <w:top w:w="0" w:type="dxa"/>
              <w:left w:w="60" w:type="dxa"/>
              <w:bottom w:w="0" w:type="dxa"/>
              <w:right w:w="0" w:type="dxa"/>
            </w:tcMar>
            <w:vAlign w:val="center"/>
          </w:tcPr>
          <w:p w:rsidR="00D96441" w:rsidRDefault="00D96441" w:rsidP="00D96441">
            <w:pPr>
              <w:pStyle w:val="DOC-ElencoCx"/>
            </w:pPr>
            <w:r>
              <w:t>5</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QPR-AGR-13</w:t>
            </w:r>
          </w:p>
        </w:tc>
        <w:tc>
          <w:tcPr>
            <w:tcW w:w="7422" w:type="dxa"/>
            <w:tcMar>
              <w:top w:w="0" w:type="dxa"/>
              <w:left w:w="60" w:type="dxa"/>
              <w:bottom w:w="0" w:type="dxa"/>
              <w:right w:w="0" w:type="dxa"/>
            </w:tcMar>
            <w:vAlign w:val="center"/>
          </w:tcPr>
          <w:p w:rsidR="00D96441" w:rsidRDefault="00D96441" w:rsidP="00010857">
            <w:pPr>
              <w:pStyle w:val="DOC-ELenco"/>
            </w:pPr>
            <w:r>
              <w:t>REALIZZAZIONE DI OPERE DI INGEGNERIA NATURALISTICA</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QPR-AGR-14</w:t>
            </w:r>
          </w:p>
        </w:tc>
        <w:tc>
          <w:tcPr>
            <w:tcW w:w="7422" w:type="dxa"/>
            <w:tcMar>
              <w:top w:w="0" w:type="dxa"/>
              <w:left w:w="60" w:type="dxa"/>
              <w:bottom w:w="0" w:type="dxa"/>
              <w:right w:w="0" w:type="dxa"/>
            </w:tcMar>
            <w:vAlign w:val="center"/>
          </w:tcPr>
          <w:p w:rsidR="00D96441" w:rsidRDefault="00D96441" w:rsidP="00010857">
            <w:pPr>
              <w:pStyle w:val="DOC-ELenco"/>
            </w:pPr>
            <w:r>
              <w:t>ORGANIZZAZIONE DEI PROCESSI PRODUTTIVI</w:t>
            </w:r>
          </w:p>
        </w:tc>
        <w:tc>
          <w:tcPr>
            <w:tcW w:w="700" w:type="dxa"/>
            <w:tcMar>
              <w:top w:w="0" w:type="dxa"/>
              <w:left w:w="60" w:type="dxa"/>
              <w:bottom w:w="0" w:type="dxa"/>
              <w:right w:w="0" w:type="dxa"/>
            </w:tcMar>
            <w:vAlign w:val="center"/>
          </w:tcPr>
          <w:p w:rsidR="00D96441" w:rsidRDefault="00D96441" w:rsidP="00D96441">
            <w:pPr>
              <w:pStyle w:val="DOC-ElencoCx"/>
            </w:pPr>
            <w:r>
              <w:t>4</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QPR-AGR-15</w:t>
            </w:r>
          </w:p>
        </w:tc>
        <w:tc>
          <w:tcPr>
            <w:tcW w:w="7422" w:type="dxa"/>
            <w:tcMar>
              <w:top w:w="0" w:type="dxa"/>
              <w:left w:w="60" w:type="dxa"/>
              <w:bottom w:w="0" w:type="dxa"/>
              <w:right w:w="0" w:type="dxa"/>
            </w:tcMar>
            <w:vAlign w:val="center"/>
          </w:tcPr>
          <w:p w:rsidR="00D96441" w:rsidRDefault="00D96441" w:rsidP="00010857">
            <w:pPr>
              <w:pStyle w:val="DOC-ELenco"/>
            </w:pPr>
            <w:r>
              <w:t>CONTROLLO TECNICO-ECONOMICO DELL’ATTIVITÀ AGRICOLA</w:t>
            </w:r>
          </w:p>
        </w:tc>
        <w:tc>
          <w:tcPr>
            <w:tcW w:w="700" w:type="dxa"/>
            <w:tcMar>
              <w:top w:w="0" w:type="dxa"/>
              <w:left w:w="60" w:type="dxa"/>
              <w:bottom w:w="0" w:type="dxa"/>
              <w:right w:w="0" w:type="dxa"/>
            </w:tcMar>
            <w:vAlign w:val="center"/>
          </w:tcPr>
          <w:p w:rsidR="00D96441" w:rsidRDefault="00D96441" w:rsidP="00D96441">
            <w:pPr>
              <w:pStyle w:val="DOC-ElencoCx"/>
            </w:pPr>
            <w:r>
              <w:t>4</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78" w:type="dxa"/>
            <w:tcMar>
              <w:top w:w="0" w:type="dxa"/>
              <w:left w:w="60" w:type="dxa"/>
              <w:bottom w:w="0" w:type="dxa"/>
              <w:right w:w="0" w:type="dxa"/>
            </w:tcMar>
            <w:vAlign w:val="center"/>
          </w:tcPr>
          <w:p w:rsidR="00D96441" w:rsidRDefault="00D96441" w:rsidP="00010857">
            <w:pPr>
              <w:pStyle w:val="DOC-ElencoGrassetto"/>
            </w:pPr>
            <w:r>
              <w:t>QPR-AGR-16</w:t>
            </w:r>
          </w:p>
        </w:tc>
        <w:tc>
          <w:tcPr>
            <w:tcW w:w="7422" w:type="dxa"/>
            <w:tcMar>
              <w:top w:w="0" w:type="dxa"/>
              <w:left w:w="60" w:type="dxa"/>
              <w:bottom w:w="0" w:type="dxa"/>
              <w:right w:w="0" w:type="dxa"/>
            </w:tcMar>
            <w:vAlign w:val="center"/>
          </w:tcPr>
          <w:p w:rsidR="00D96441" w:rsidRDefault="00D96441" w:rsidP="00010857">
            <w:pPr>
              <w:pStyle w:val="DOC-ELenco"/>
            </w:pPr>
            <w:r>
              <w:t>VALORIZZAZIONE DELLA PRODUZIONE AGRICOLA</w:t>
            </w:r>
          </w:p>
        </w:tc>
        <w:tc>
          <w:tcPr>
            <w:tcW w:w="700" w:type="dxa"/>
            <w:tcMar>
              <w:top w:w="0" w:type="dxa"/>
              <w:left w:w="60" w:type="dxa"/>
              <w:bottom w:w="0" w:type="dxa"/>
              <w:right w:w="0" w:type="dxa"/>
            </w:tcMar>
            <w:vAlign w:val="center"/>
          </w:tcPr>
          <w:p w:rsidR="00D96441" w:rsidRDefault="00D96441" w:rsidP="00D96441">
            <w:pPr>
              <w:pStyle w:val="DOC-ElencoCx"/>
            </w:pPr>
            <w:r>
              <w:t>4</w:t>
            </w:r>
          </w:p>
        </w:tc>
        <w:tc>
          <w:tcPr>
            <w:tcW w:w="40" w:type="dxa"/>
          </w:tcPr>
          <w:p w:rsidR="00D96441" w:rsidRDefault="00D96441" w:rsidP="00010857">
            <w:pPr>
              <w:pStyle w:val="EMPTYCELLSTYLE"/>
            </w:pPr>
          </w:p>
        </w:tc>
      </w:tr>
    </w:tbl>
    <w:p w:rsidR="004615EC" w:rsidRDefault="004615EC" w:rsidP="00006FE5">
      <w:pPr>
        <w:pStyle w:val="QPR-Descrittori"/>
      </w:pPr>
    </w:p>
    <w:p w:rsidR="00075AB7" w:rsidRDefault="00D55939" w:rsidP="00234F95">
      <w:pPr>
        <w:pStyle w:val="DOC-TitoloSottoSezione"/>
      </w:pPr>
      <w:bookmarkStart w:id="13" w:name="_Toc406417795"/>
      <w:r>
        <w:br w:type="page"/>
      </w:r>
      <w:r w:rsidR="00075AB7">
        <w:lastRenderedPageBreak/>
        <w:t xml:space="preserve">Schede </w:t>
      </w:r>
      <w:r w:rsidR="00075AB7" w:rsidRPr="00075AB7">
        <w:t>descrittive</w:t>
      </w:r>
      <w:r w:rsidR="00075AB7">
        <w:t xml:space="preserve"> dei QPR</w:t>
      </w:r>
      <w:bookmarkEnd w:id="13"/>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60085A" w:rsidRDefault="0060085A" w:rsidP="0060085A">
      <w:pPr>
        <w:pStyle w:val="DOC-Spaziatura"/>
      </w:pPr>
    </w:p>
    <w:p w:rsidR="0060085A" w:rsidRDefault="0060085A" w:rsidP="0060085A">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LAVORAZIONI DEL TERRENO</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QPR-AGR-01</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Sulla base delle caratteristiche agronomiche, il soggetto è in grado di preparare il terreno per la semina, trapianto e coltivazione ed effettuare le lavorazioni complementari utilizzando strumenti semplici o attrezzature complesse.</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Caratteristiche chimiche, fisiche e biologiche del terreno agrario e dei terricci</w:t>
            </w:r>
          </w:p>
          <w:p w:rsidR="0060085A" w:rsidRDefault="0060085A" w:rsidP="0060085A">
            <w:pPr>
              <w:pStyle w:val="QPR-ConoscenzeAbilit"/>
              <w:ind w:left="283" w:hanging="198"/>
            </w:pPr>
            <w:r>
              <w:rPr>
                <w:noProof/>
              </w:rPr>
              <w:t>Le trasformazioni chimiche e biologiche del terreno</w:t>
            </w:r>
          </w:p>
          <w:p w:rsidR="0060085A" w:rsidRDefault="0060085A" w:rsidP="0060085A">
            <w:pPr>
              <w:pStyle w:val="QPR-ConoscenzeAbilit"/>
              <w:ind w:left="283" w:hanging="198"/>
            </w:pPr>
            <w:r>
              <w:rPr>
                <w:noProof/>
              </w:rPr>
              <w:t>Tecniche di raccolta dei campioni per le analisi</w:t>
            </w:r>
          </w:p>
          <w:p w:rsidR="0060085A" w:rsidRDefault="0060085A" w:rsidP="0060085A">
            <w:pPr>
              <w:pStyle w:val="QPR-ConoscenzeAbilit"/>
              <w:ind w:left="283" w:hanging="198"/>
            </w:pPr>
            <w:r>
              <w:rPr>
                <w:noProof/>
              </w:rPr>
              <w:t>La fertilità e tecniche di conservazione</w:t>
            </w:r>
          </w:p>
          <w:p w:rsidR="0060085A" w:rsidRDefault="0060085A" w:rsidP="0060085A">
            <w:pPr>
              <w:pStyle w:val="QPR-ConoscenzeAbilit"/>
              <w:ind w:left="283" w:hanging="198"/>
            </w:pPr>
            <w:r>
              <w:rPr>
                <w:noProof/>
              </w:rPr>
              <w:t>Elementi di agricoltura conservativa</w:t>
            </w:r>
          </w:p>
          <w:p w:rsidR="0060085A" w:rsidRDefault="0060085A" w:rsidP="0060085A">
            <w:pPr>
              <w:pStyle w:val="QPR-ConoscenzeAbilit"/>
              <w:ind w:left="283" w:hanging="198"/>
            </w:pPr>
            <w:r>
              <w:rPr>
                <w:noProof/>
              </w:rPr>
              <w:t>Principi di meccanizzazione agricola: caratteristiche della trattrice e suo funzionamento</w:t>
            </w:r>
          </w:p>
          <w:p w:rsidR="0060085A" w:rsidRDefault="0060085A" w:rsidP="0060085A">
            <w:pPr>
              <w:pStyle w:val="QPR-ConoscenzeAbilit"/>
              <w:ind w:left="283" w:hanging="198"/>
            </w:pPr>
            <w:r>
              <w:rPr>
                <w:noProof/>
              </w:rPr>
              <w:t>Caratteristiche tecniche e manutenzione di aratro, erpice, sarchiatore, fresa, motocoltivatori</w:t>
            </w:r>
          </w:p>
          <w:p w:rsidR="0060085A" w:rsidRDefault="0060085A" w:rsidP="0060085A">
            <w:pPr>
              <w:pStyle w:val="QPR-ConoscenzeAbilit"/>
              <w:ind w:left="283" w:hanging="198"/>
            </w:pPr>
            <w:r>
              <w:rPr>
                <w:noProof/>
              </w:rPr>
              <w:t>Tipologie delle sistemazioni del terreno</w:t>
            </w:r>
          </w:p>
          <w:p w:rsidR="0060085A" w:rsidRDefault="0060085A" w:rsidP="0060085A">
            <w:pPr>
              <w:pStyle w:val="QPR-ConoscenzeAbilit"/>
              <w:ind w:left="283" w:hanging="198"/>
            </w:pPr>
            <w:r>
              <w:rPr>
                <w:noProof/>
              </w:rPr>
              <w:t>Modalità di preparazione del terreno nelle diverse situazioni pedologiche</w:t>
            </w:r>
          </w:p>
          <w:p w:rsidR="0060085A" w:rsidRDefault="0060085A" w:rsidP="0060085A">
            <w:pPr>
              <w:pStyle w:val="QPR-ConoscenzeAbilit"/>
              <w:ind w:left="283" w:hanging="198"/>
            </w:pPr>
            <w:r>
              <w:rPr>
                <w:noProof/>
              </w:rPr>
              <w:t>Caratteristiche e modalità operative delle lavorazioni complementari del terreno</w:t>
            </w:r>
          </w:p>
          <w:p w:rsidR="0060085A" w:rsidRDefault="0060085A" w:rsidP="0060085A">
            <w:pPr>
              <w:pStyle w:val="QPR-ConoscenzeAbilit"/>
              <w:ind w:left="283" w:hanging="198"/>
            </w:pPr>
            <w:r>
              <w:rPr>
                <w:noProof/>
              </w:rPr>
              <w:t>Elementi che concorrono a definire il ciclo di vita di una macchina/attrezzatura</w:t>
            </w:r>
          </w:p>
          <w:p w:rsidR="0060085A" w:rsidRDefault="0060085A" w:rsidP="0060085A">
            <w:pPr>
              <w:pStyle w:val="QPR-ConoscenzeAbilit"/>
              <w:ind w:left="283" w:hanging="198"/>
            </w:pPr>
            <w:r>
              <w:rPr>
                <w:noProof/>
              </w:rPr>
              <w:t>Le schede tecniche per l’utilizzo di attrezzature e macchine</w:t>
            </w:r>
          </w:p>
          <w:p w:rsidR="0060085A" w:rsidRDefault="0060085A" w:rsidP="0060085A">
            <w:pPr>
              <w:pStyle w:val="QPR-ConoscenzeAbilit"/>
              <w:ind w:left="283" w:hanging="198"/>
            </w:pPr>
            <w:r>
              <w:rPr>
                <w:noProof/>
              </w:rPr>
              <w:t>Modalità di utilizzo in sicurezza di attrezzature e macchine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Riconoscere le condizioni del terreno idonee per le lavorazioni</w:t>
            </w:r>
          </w:p>
          <w:p w:rsidR="0060085A" w:rsidRDefault="0060085A" w:rsidP="0060085A">
            <w:pPr>
              <w:pStyle w:val="QPR-ConoscenzeAbilit"/>
              <w:ind w:left="283" w:hanging="198"/>
            </w:pPr>
            <w:r>
              <w:rPr>
                <w:noProof/>
              </w:rPr>
              <w:t>Selezionare attrezzi e strumenti idonei alle specifiche lavorazioni previste, verificandone la funzionalità ed effettuando gli opportuni interventi di manutenzione ordinaria</w:t>
            </w:r>
          </w:p>
          <w:p w:rsidR="0060085A" w:rsidRDefault="0060085A" w:rsidP="0060085A">
            <w:pPr>
              <w:pStyle w:val="QPR-ConoscenzeAbilit"/>
              <w:ind w:left="283" w:hanging="198"/>
            </w:pPr>
            <w:r>
              <w:rPr>
                <w:noProof/>
              </w:rPr>
              <w:t>Interpretare correttamente le indicazioni riportate sulle schede tecniche e istruzioni di macchine e attrezzature</w:t>
            </w:r>
          </w:p>
          <w:p w:rsidR="0060085A" w:rsidRDefault="0060085A" w:rsidP="0060085A">
            <w:pPr>
              <w:pStyle w:val="QPR-ConoscenzeAbilit"/>
              <w:ind w:left="283" w:hanging="198"/>
            </w:pPr>
            <w:r>
              <w:rPr>
                <w:noProof/>
              </w:rPr>
              <w:t>Predisporre il trattore ed effettuare l'aggancio degli attrezzi portati (attacco a tre punte) o trainati</w:t>
            </w:r>
          </w:p>
          <w:p w:rsidR="0060085A" w:rsidRDefault="0060085A" w:rsidP="0060085A">
            <w:pPr>
              <w:pStyle w:val="QPR-ConoscenzeAbilit"/>
              <w:ind w:left="283" w:hanging="198"/>
            </w:pPr>
            <w:r>
              <w:rPr>
                <w:noProof/>
              </w:rPr>
              <w:t>Effettuare le regolazioni degli attrezzi (profondità, grado di sminuzzamento o rimescolamento desiderato, ecc.) e scegliere la velocità di avanzamento</w:t>
            </w:r>
          </w:p>
          <w:p w:rsidR="0060085A" w:rsidRDefault="0060085A" w:rsidP="0060085A">
            <w:pPr>
              <w:pStyle w:val="QPR-ConoscenzeAbilit"/>
              <w:ind w:left="283" w:hanging="198"/>
            </w:pPr>
            <w:r>
              <w:rPr>
                <w:noProof/>
              </w:rPr>
              <w:t>Determinare i tempi necessari per le diverse tipologie di lavorazione</w:t>
            </w:r>
          </w:p>
          <w:p w:rsidR="0060085A" w:rsidRDefault="0060085A" w:rsidP="0060085A">
            <w:pPr>
              <w:pStyle w:val="QPR-ConoscenzeAbilit"/>
              <w:ind w:left="283" w:hanging="198"/>
            </w:pPr>
            <w:r>
              <w:rPr>
                <w:noProof/>
              </w:rPr>
              <w:t>Eseguire la lavorazione di preparazione monitorandone costantemente l'esito</w:t>
            </w:r>
          </w:p>
          <w:p w:rsidR="0060085A" w:rsidRDefault="0060085A" w:rsidP="0060085A">
            <w:pPr>
              <w:pStyle w:val="QPR-ConoscenzeAbilit"/>
              <w:ind w:left="283" w:hanging="198"/>
            </w:pPr>
            <w:r>
              <w:rPr>
                <w:noProof/>
              </w:rPr>
              <w:t>Effettuare le lavorazioni complementari con colture in atto (es. sarchiatura e rincalzatura)</w:t>
            </w:r>
          </w:p>
          <w:p w:rsidR="0060085A" w:rsidRDefault="0060085A" w:rsidP="0060085A">
            <w:pPr>
              <w:pStyle w:val="QPR-ConoscenzeAbilit"/>
              <w:ind w:left="283" w:hanging="198"/>
            </w:pPr>
            <w:r>
              <w:rPr>
                <w:noProof/>
              </w:rPr>
              <w:t>Eseguire la pulizia e l'eventuale lubrificazione degli attrezzi utilizzati</w:t>
            </w:r>
          </w:p>
          <w:p w:rsidR="0060085A" w:rsidRDefault="0060085A" w:rsidP="0060085A">
            <w:pPr>
              <w:pStyle w:val="QPR-ConoscenzeAbilit"/>
              <w:ind w:left="283" w:hanging="198"/>
            </w:pPr>
            <w:r>
              <w:rPr>
                <w:noProof/>
              </w:rPr>
              <w:t>Effettuare le diverse operazioni nel rispetto delle prescrizioni sulla sicurezza in agricoltura e delle indicazioni riportate sulle Schede tecniche per l’utilizzo in sicurezza di attrezzature e macchine</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PREDISPOSIZIONE DEGLI IMPIANTI DI COLTIVAZIONE</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QPR-AGR-02</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Sulla base delle scelte produttive aziendali e delle tecniche di coltivazione adottate, il soggetto è in grado di predisporre strutture e impianti di coltivazione per il sostegno e la protezione delle colture nelle diverse fasi di crescita.</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Distanze e sesti di impianto utilizzati per la coltivazione di ortaggi (in pieno campo e in serra), vite e piante da frutto</w:t>
            </w:r>
          </w:p>
          <w:p w:rsidR="0060085A" w:rsidRDefault="0060085A" w:rsidP="0060085A">
            <w:pPr>
              <w:pStyle w:val="QPR-ConoscenzeAbilit"/>
              <w:ind w:left="283" w:hanging="198"/>
            </w:pPr>
            <w:r>
              <w:rPr>
                <w:noProof/>
              </w:rPr>
              <w:t>Tecniche di pacciamatura: caratteristiche dei materiali utilizzati e delle macchine pacciamatrici</w:t>
            </w:r>
          </w:p>
          <w:p w:rsidR="0060085A" w:rsidRDefault="0060085A" w:rsidP="0060085A">
            <w:pPr>
              <w:pStyle w:val="QPR-ConoscenzeAbilit"/>
              <w:ind w:left="283" w:hanging="198"/>
            </w:pPr>
            <w:r>
              <w:rPr>
                <w:noProof/>
              </w:rPr>
              <w:t>Caratteristiche tecniche di pali e fili metallici utilizzati per l'impostazione del vigneto e del frutteto</w:t>
            </w:r>
          </w:p>
          <w:p w:rsidR="0060085A" w:rsidRDefault="0060085A" w:rsidP="0060085A">
            <w:pPr>
              <w:pStyle w:val="QPR-ConoscenzeAbilit"/>
              <w:ind w:left="283" w:hanging="198"/>
            </w:pPr>
            <w:r>
              <w:rPr>
                <w:noProof/>
              </w:rPr>
              <w:t>Impostazione della struttura portante per vigneto e frutteto: tecniche, strumenti e macchine utilizzati (trivelle, tendifilo, argani, tiranti, ancore per pali di testata ecc.)</w:t>
            </w:r>
          </w:p>
          <w:p w:rsidR="0060085A" w:rsidRDefault="0060085A" w:rsidP="0060085A">
            <w:pPr>
              <w:pStyle w:val="QPR-ConoscenzeAbilit"/>
              <w:ind w:left="283" w:hanging="198"/>
            </w:pPr>
            <w:r>
              <w:rPr>
                <w:noProof/>
              </w:rPr>
              <w:t>Caratteristiche dei materiali e delle attrezzature utilizzate per la protezione delle colture</w:t>
            </w:r>
          </w:p>
          <w:p w:rsidR="0060085A" w:rsidRDefault="0060085A" w:rsidP="0060085A">
            <w:pPr>
              <w:pStyle w:val="QPR-ConoscenzeAbilit"/>
              <w:ind w:left="283" w:hanging="198"/>
            </w:pPr>
            <w:r>
              <w:rPr>
                <w:noProof/>
              </w:rPr>
              <w:t>Caratteristiche degli elementi costruttivi di tunnel e serre</w:t>
            </w:r>
          </w:p>
          <w:p w:rsidR="0060085A" w:rsidRDefault="0060085A" w:rsidP="0060085A">
            <w:pPr>
              <w:pStyle w:val="QPR-ConoscenzeAbilit"/>
              <w:ind w:left="283" w:hanging="198"/>
            </w:pPr>
            <w:r>
              <w:rPr>
                <w:noProof/>
              </w:rPr>
              <w:t>Caratteristiche tecniche degli impianti di condizionamento (luce, temperatura e umidità) utilizzati in serra</w:t>
            </w:r>
          </w:p>
          <w:p w:rsidR="0060085A" w:rsidRDefault="0060085A" w:rsidP="0060085A">
            <w:pPr>
              <w:pStyle w:val="QPR-ConoscenzeAbilit"/>
              <w:ind w:left="283" w:hanging="198"/>
            </w:pPr>
            <w:r>
              <w:rPr>
                <w:noProof/>
              </w:rPr>
              <w:t>Le schede tecniche per l’utilizzo di attrezzature e macchine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Determinare i tempi necessari per le diverse tipologie di operazione</w:t>
            </w:r>
          </w:p>
          <w:p w:rsidR="0060085A" w:rsidRDefault="0060085A" w:rsidP="0060085A">
            <w:pPr>
              <w:pStyle w:val="QPR-ConoscenzeAbilit"/>
              <w:ind w:left="283" w:hanging="198"/>
            </w:pPr>
            <w:r>
              <w:rPr>
                <w:noProof/>
              </w:rPr>
              <w:t>Stendere la pacciamatura in film plastico o di origine organica</w:t>
            </w:r>
          </w:p>
          <w:p w:rsidR="0060085A" w:rsidRDefault="0060085A" w:rsidP="0060085A">
            <w:pPr>
              <w:pStyle w:val="QPR-ConoscenzeAbilit"/>
              <w:ind w:left="283" w:hanging="198"/>
            </w:pPr>
            <w:r>
              <w:rPr>
                <w:noProof/>
              </w:rPr>
              <w:t>Riconoscere il sesto di impianto più idoneo per le colture in filare</w:t>
            </w:r>
          </w:p>
          <w:p w:rsidR="0060085A" w:rsidRDefault="0060085A" w:rsidP="0060085A">
            <w:pPr>
              <w:pStyle w:val="QPR-ConoscenzeAbilit"/>
              <w:ind w:left="283" w:hanging="198"/>
            </w:pPr>
            <w:r>
              <w:rPr>
                <w:noProof/>
              </w:rPr>
              <w:t>Individuare materiali e accessori necessari per l'impostazione di filari per il sostegno delle colture</w:t>
            </w:r>
          </w:p>
          <w:p w:rsidR="0060085A" w:rsidRDefault="0060085A" w:rsidP="0060085A">
            <w:pPr>
              <w:pStyle w:val="QPR-ConoscenzeAbilit"/>
              <w:ind w:left="283" w:hanging="198"/>
            </w:pPr>
            <w:r>
              <w:rPr>
                <w:noProof/>
              </w:rPr>
              <w:t>Collocare i pali di sostegno e i fili di acciaio rispettando distanze e misure già definite</w:t>
            </w:r>
          </w:p>
          <w:p w:rsidR="0060085A" w:rsidRDefault="0060085A" w:rsidP="0060085A">
            <w:pPr>
              <w:pStyle w:val="QPR-ConoscenzeAbilit"/>
              <w:ind w:left="283" w:hanging="198"/>
            </w:pPr>
            <w:r>
              <w:rPr>
                <w:noProof/>
              </w:rPr>
              <w:t>Impiantare piedini e archi di tunnel di piccole dimensioni</w:t>
            </w:r>
          </w:p>
          <w:p w:rsidR="0060085A" w:rsidRDefault="0060085A" w:rsidP="0060085A">
            <w:pPr>
              <w:pStyle w:val="QPR-ConoscenzeAbilit"/>
              <w:ind w:left="283" w:hanging="198"/>
            </w:pPr>
            <w:r>
              <w:rPr>
                <w:noProof/>
              </w:rPr>
              <w:t>Collocare film plastico di copertura e rete antigrandine fissandoli alle strutture</w:t>
            </w:r>
          </w:p>
          <w:p w:rsidR="0060085A" w:rsidRDefault="0060085A" w:rsidP="0060085A">
            <w:pPr>
              <w:pStyle w:val="QPR-ConoscenzeAbilit"/>
              <w:ind w:left="283" w:hanging="198"/>
            </w:pPr>
            <w:r>
              <w:rPr>
                <w:noProof/>
              </w:rPr>
              <w:t>Assemblare i principali elementi strutturali di una serra</w:t>
            </w:r>
          </w:p>
          <w:p w:rsidR="0060085A" w:rsidRDefault="0060085A" w:rsidP="0060085A">
            <w:pPr>
              <w:pStyle w:val="QPR-ConoscenzeAbilit"/>
              <w:ind w:left="283" w:hanging="198"/>
            </w:pPr>
            <w:r>
              <w:rPr>
                <w:noProof/>
              </w:rPr>
              <w:t>Effettuare i lavori di preparazione per l'installazione di impianti di condizionamento in serra</w:t>
            </w:r>
          </w:p>
          <w:p w:rsidR="0060085A" w:rsidRDefault="0060085A" w:rsidP="0060085A">
            <w:pPr>
              <w:pStyle w:val="QPR-ConoscenzeAbilit"/>
              <w:ind w:left="283" w:hanging="198"/>
            </w:pPr>
            <w:r>
              <w:rPr>
                <w:noProof/>
              </w:rPr>
              <w:t>Effettuare le diverse operazioni previste rispettando la normativa sulla sicurezza, per sé e per gli altri, utilizzando i DPI più idonei</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IMPIANTO E MOLTIPLICAZIONE DELLE PIANTE</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QPR-AGR-03</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Sulla base delle caratteristiche delle piante e del sistema di allevamento, effettuare l'impianto (messa a dimora di semi e piante, trapianto) e la moltiplicazione (propagazione o innesto) di piante erbacee e legnose.</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Caratteristiche del seme e fisiologia della germinazione</w:t>
            </w:r>
          </w:p>
          <w:p w:rsidR="0060085A" w:rsidRDefault="0060085A" w:rsidP="0060085A">
            <w:pPr>
              <w:pStyle w:val="QPR-ConoscenzeAbilit"/>
              <w:ind w:left="283" w:hanging="198"/>
            </w:pPr>
            <w:r>
              <w:rPr>
                <w:noProof/>
              </w:rPr>
              <w:t>Cenni di anatomia e fisiologia delle piante (radice, fusto, gemme e foglia, tessuti, accrescimento, cicatrizzazione)</w:t>
            </w:r>
          </w:p>
          <w:p w:rsidR="0060085A" w:rsidRDefault="0060085A" w:rsidP="0060085A">
            <w:pPr>
              <w:pStyle w:val="QPR-ConoscenzeAbilit"/>
              <w:ind w:left="283" w:hanging="198"/>
            </w:pPr>
            <w:r>
              <w:rPr>
                <w:noProof/>
              </w:rPr>
              <w:t>Caratteristiche botaniche specifiche delle piante più diffuse e coltivate in FVG</w:t>
            </w:r>
          </w:p>
          <w:p w:rsidR="0060085A" w:rsidRDefault="0060085A" w:rsidP="0060085A">
            <w:pPr>
              <w:pStyle w:val="QPR-ConoscenzeAbilit"/>
              <w:ind w:left="283" w:hanging="198"/>
            </w:pPr>
            <w:r>
              <w:rPr>
                <w:noProof/>
              </w:rPr>
              <w:t>Caratteristiche delle strutture anatomiche vegetali interessate nella moltiplicazione e nell'innesto</w:t>
            </w:r>
          </w:p>
          <w:p w:rsidR="0060085A" w:rsidRDefault="0060085A" w:rsidP="0060085A">
            <w:pPr>
              <w:pStyle w:val="QPR-ConoscenzeAbilit"/>
              <w:ind w:left="283" w:hanging="198"/>
            </w:pPr>
            <w:r>
              <w:rPr>
                <w:noProof/>
              </w:rPr>
              <w:t>Caratteristiche botaniche e produttive dei portinnesti della vite e delle piante da frutto</w:t>
            </w:r>
          </w:p>
          <w:p w:rsidR="0060085A" w:rsidRDefault="0060085A" w:rsidP="0060085A">
            <w:pPr>
              <w:pStyle w:val="QPR-ConoscenzeAbilit"/>
              <w:ind w:left="283" w:hanging="198"/>
            </w:pPr>
            <w:r>
              <w:rPr>
                <w:noProof/>
              </w:rPr>
              <w:t>Avvertenze relative al calcolo della densità di semina per le principali piante coltivate</w:t>
            </w:r>
          </w:p>
          <w:p w:rsidR="0060085A" w:rsidRDefault="0060085A" w:rsidP="0060085A">
            <w:pPr>
              <w:pStyle w:val="QPR-ConoscenzeAbilit"/>
              <w:ind w:left="283" w:hanging="198"/>
            </w:pPr>
            <w:r>
              <w:rPr>
                <w:noProof/>
              </w:rPr>
              <w:t>Tecniche di trapianto</w:t>
            </w:r>
          </w:p>
          <w:p w:rsidR="0060085A" w:rsidRDefault="0060085A" w:rsidP="0060085A">
            <w:pPr>
              <w:pStyle w:val="QPR-ConoscenzeAbilit"/>
              <w:ind w:left="283" w:hanging="198"/>
            </w:pPr>
            <w:r>
              <w:rPr>
                <w:noProof/>
              </w:rPr>
              <w:t>Caratteristiche dei sesti di impianto utilizzati per la vite e le piante da frutto</w:t>
            </w:r>
          </w:p>
          <w:p w:rsidR="0060085A" w:rsidRDefault="0060085A" w:rsidP="0060085A">
            <w:pPr>
              <w:pStyle w:val="QPR-ConoscenzeAbilit"/>
              <w:ind w:left="283" w:hanging="198"/>
            </w:pPr>
            <w:r>
              <w:rPr>
                <w:noProof/>
              </w:rPr>
              <w:t>Caratteristiche degli elementi costitutivi dell'impianto (pali, teli antigrandine, accessori), criteri di scelta e modalità d'installazione</w:t>
            </w:r>
          </w:p>
          <w:p w:rsidR="0060085A" w:rsidRDefault="0060085A" w:rsidP="0060085A">
            <w:pPr>
              <w:pStyle w:val="QPR-ConoscenzeAbilit"/>
              <w:ind w:left="283" w:hanging="198"/>
            </w:pPr>
            <w:r>
              <w:rPr>
                <w:noProof/>
              </w:rPr>
              <w:t>Caratteristiche tecniche e criteri di utilizzo di macchine e attrezzature utilizzate per la semina e il trapianto</w:t>
            </w:r>
          </w:p>
          <w:p w:rsidR="0060085A" w:rsidRDefault="0060085A" w:rsidP="0060085A">
            <w:pPr>
              <w:pStyle w:val="QPR-ConoscenzeAbilit"/>
              <w:ind w:left="283" w:hanging="198"/>
            </w:pPr>
            <w:r>
              <w:rPr>
                <w:noProof/>
              </w:rPr>
              <w:t>Tipologie di innesti e modalità operative</w:t>
            </w:r>
          </w:p>
          <w:p w:rsidR="0060085A" w:rsidRDefault="0060085A" w:rsidP="0060085A">
            <w:pPr>
              <w:pStyle w:val="QPR-ConoscenzeAbilit"/>
              <w:ind w:left="283" w:hanging="198"/>
            </w:pPr>
            <w:r>
              <w:rPr>
                <w:noProof/>
              </w:rPr>
              <w:t>Modalità di utilizzo in sicurezza di attrezzature e macchine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Verificare l’integrità e la corretta funzionalità delle macchine e delle attrezzature utilizzate per la semina e l'impianto (trattore, trapiantatrice, altre attrezzature manuali)</w:t>
            </w:r>
          </w:p>
          <w:p w:rsidR="0060085A" w:rsidRDefault="0060085A" w:rsidP="0060085A">
            <w:pPr>
              <w:pStyle w:val="QPR-ConoscenzeAbilit"/>
              <w:ind w:left="283" w:hanging="198"/>
            </w:pPr>
            <w:r>
              <w:rPr>
                <w:noProof/>
              </w:rPr>
              <w:t>Effettuare le operazioni di manutenzione ordinaria di attrezzi e macchine</w:t>
            </w:r>
          </w:p>
          <w:p w:rsidR="0060085A" w:rsidRDefault="0060085A" w:rsidP="0060085A">
            <w:pPr>
              <w:pStyle w:val="QPR-ConoscenzeAbilit"/>
              <w:ind w:left="283" w:hanging="198"/>
            </w:pPr>
            <w:r>
              <w:rPr>
                <w:noProof/>
              </w:rPr>
              <w:t>Determinare i tempi necessari per le diverse tipologie di operazione</w:t>
            </w:r>
          </w:p>
          <w:p w:rsidR="0060085A" w:rsidRDefault="0060085A" w:rsidP="0060085A">
            <w:pPr>
              <w:pStyle w:val="QPR-ConoscenzeAbilit"/>
              <w:ind w:left="283" w:hanging="198"/>
            </w:pPr>
            <w:r>
              <w:rPr>
                <w:noProof/>
              </w:rPr>
              <w:t>Pianificare la semina di specie erbacee calcolando la quantità di seme necessaria</w:t>
            </w:r>
          </w:p>
          <w:p w:rsidR="0060085A" w:rsidRDefault="0060085A" w:rsidP="0060085A">
            <w:pPr>
              <w:pStyle w:val="QPR-ConoscenzeAbilit"/>
              <w:ind w:left="283" w:hanging="198"/>
            </w:pPr>
            <w:r>
              <w:rPr>
                <w:noProof/>
              </w:rPr>
              <w:t>Eseguire la semina con mezzi meccanici, con attrezzature manuali in pieno campo o in aree protette</w:t>
            </w:r>
          </w:p>
          <w:p w:rsidR="0060085A" w:rsidRDefault="0060085A" w:rsidP="0060085A">
            <w:pPr>
              <w:pStyle w:val="QPR-ConoscenzeAbilit"/>
              <w:ind w:left="283" w:hanging="198"/>
            </w:pPr>
            <w:r>
              <w:rPr>
                <w:noProof/>
              </w:rPr>
              <w:t>Eseguire le operazioni di regolazione e carico della seminatrice meccanica o manuale sulla base della densità di seme da distribuire</w:t>
            </w:r>
          </w:p>
          <w:p w:rsidR="0060085A" w:rsidRDefault="0060085A" w:rsidP="0060085A">
            <w:pPr>
              <w:pStyle w:val="QPR-ConoscenzeAbilit"/>
              <w:ind w:left="283" w:hanging="198"/>
            </w:pPr>
            <w:r>
              <w:rPr>
                <w:noProof/>
              </w:rPr>
              <w:t>Eseguire il trapianto con mezzi meccanici, con attrezzature manuali o semi manuali monitorando l'esecuzione dell'operazione</w:t>
            </w:r>
          </w:p>
          <w:p w:rsidR="0060085A" w:rsidRDefault="0060085A" w:rsidP="0060085A">
            <w:pPr>
              <w:pStyle w:val="QPR-ConoscenzeAbilit"/>
              <w:ind w:left="283" w:hanging="198"/>
            </w:pPr>
            <w:r>
              <w:rPr>
                <w:noProof/>
              </w:rPr>
              <w:t>Pianificare l'impianto di specie frutticole e arboree individuando distanze e quantità di pali tutori e accessori</w:t>
            </w:r>
          </w:p>
          <w:p w:rsidR="0060085A" w:rsidRDefault="0060085A" w:rsidP="0060085A">
            <w:pPr>
              <w:pStyle w:val="QPR-ConoscenzeAbilit"/>
              <w:ind w:left="283" w:hanging="198"/>
            </w:pPr>
            <w:r>
              <w:rPr>
                <w:noProof/>
              </w:rPr>
              <w:t>Monitorare l’attecchimento/la germinazione effettuando eventuali interventi di reimpianto o risemina</w:t>
            </w:r>
          </w:p>
          <w:p w:rsidR="0060085A" w:rsidRDefault="0060085A" w:rsidP="0060085A">
            <w:pPr>
              <w:pStyle w:val="QPR-ConoscenzeAbilit"/>
              <w:ind w:left="283" w:hanging="198"/>
            </w:pPr>
            <w:r>
              <w:rPr>
                <w:noProof/>
              </w:rPr>
              <w:t>Effettuare la moltiplicazione delle piante per via vegetativa (talea, margotta, propaggine, ecc.)</w:t>
            </w:r>
          </w:p>
          <w:p w:rsidR="0060085A" w:rsidRDefault="0060085A" w:rsidP="0060085A">
            <w:pPr>
              <w:pStyle w:val="QPR-ConoscenzeAbilit"/>
              <w:ind w:left="283" w:hanging="198"/>
            </w:pPr>
            <w:r>
              <w:rPr>
                <w:noProof/>
              </w:rPr>
              <w:t>Realizzare i più comuni innesti sulle piante da frutto</w:t>
            </w:r>
          </w:p>
          <w:p w:rsidR="0060085A" w:rsidRDefault="0060085A" w:rsidP="0060085A">
            <w:pPr>
              <w:pStyle w:val="QPR-ConoscenzeAbilit"/>
              <w:ind w:left="283" w:hanging="198"/>
            </w:pPr>
            <w:r>
              <w:rPr>
                <w:noProof/>
              </w:rPr>
              <w:t>Utilizzare gli attrezzi e le attrezzature per la semina, trapianto e propagazione nel rispetto delle norme sulla sicurezza, utilizzando gli opportuni DPI</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EFFETTUARE L'IRRIGAZIONE DELLE PIANTE</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QPR-AGR-04</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base al tipo di coltura e dello stadio vegetativo, effettuare interventi irrigui in pieno campo e in ambiente protetto (es. serre), provvedendo alla predisposizione degli impianti e verificando le caratteristiche qualitative dell’acqua.</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Ciclo dell'acqua e sue dinamiche nel terreno</w:t>
            </w:r>
          </w:p>
          <w:p w:rsidR="0060085A" w:rsidRDefault="0060085A" w:rsidP="0060085A">
            <w:pPr>
              <w:pStyle w:val="QPR-ConoscenzeAbilit"/>
              <w:ind w:left="283" w:hanging="198"/>
            </w:pPr>
            <w:r>
              <w:rPr>
                <w:noProof/>
              </w:rPr>
              <w:t>La qualità dell’acqua irrigua e metodi di controllo</w:t>
            </w:r>
          </w:p>
          <w:p w:rsidR="0060085A" w:rsidRDefault="0060085A" w:rsidP="0060085A">
            <w:pPr>
              <w:pStyle w:val="QPR-ConoscenzeAbilit"/>
              <w:ind w:left="283" w:hanging="198"/>
            </w:pPr>
            <w:r>
              <w:rPr>
                <w:noProof/>
              </w:rPr>
              <w:t>Criteri per la valutazione delle esigenze idriche delle piante coltivate</w:t>
            </w:r>
          </w:p>
          <w:p w:rsidR="0060085A" w:rsidRDefault="0060085A" w:rsidP="0060085A">
            <w:pPr>
              <w:pStyle w:val="QPR-ConoscenzeAbilit"/>
              <w:ind w:left="283" w:hanging="198"/>
            </w:pPr>
            <w:r>
              <w:rPr>
                <w:noProof/>
              </w:rPr>
              <w:t>Influenza della tipologia di terreno sul fabbisogno idrico</w:t>
            </w:r>
          </w:p>
          <w:p w:rsidR="0060085A" w:rsidRDefault="0060085A" w:rsidP="0060085A">
            <w:pPr>
              <w:pStyle w:val="QPR-ConoscenzeAbilit"/>
              <w:ind w:left="283" w:hanging="198"/>
            </w:pPr>
            <w:r>
              <w:rPr>
                <w:noProof/>
              </w:rPr>
              <w:t>La regimazione delle acque e interventi a tutela delle falde</w:t>
            </w:r>
          </w:p>
          <w:p w:rsidR="0060085A" w:rsidRDefault="0060085A" w:rsidP="0060085A">
            <w:pPr>
              <w:pStyle w:val="QPR-ConoscenzeAbilit"/>
              <w:ind w:left="283" w:hanging="198"/>
            </w:pPr>
            <w:r>
              <w:rPr>
                <w:noProof/>
              </w:rPr>
              <w:t>Tipologie di irrigazione delle coltivazioni: infiltrazione laterale, soprachioma, sottochioma, localizzata</w:t>
            </w:r>
          </w:p>
          <w:p w:rsidR="0060085A" w:rsidRDefault="0060085A" w:rsidP="0060085A">
            <w:pPr>
              <w:pStyle w:val="QPR-ConoscenzeAbilit"/>
              <w:ind w:left="283" w:hanging="198"/>
            </w:pPr>
            <w:r>
              <w:rPr>
                <w:noProof/>
              </w:rPr>
              <w:t>Caratteristiche tecniche dei differenti impianti irrigui e relative procedure di realizzazione</w:t>
            </w:r>
          </w:p>
          <w:p w:rsidR="0060085A" w:rsidRDefault="0060085A" w:rsidP="0060085A">
            <w:pPr>
              <w:pStyle w:val="QPR-ConoscenzeAbilit"/>
              <w:ind w:left="283" w:hanging="198"/>
            </w:pPr>
            <w:r>
              <w:rPr>
                <w:noProof/>
              </w:rPr>
              <w:t>Caratteristiche tecniche delle pompe idriche</w:t>
            </w:r>
          </w:p>
          <w:p w:rsidR="0060085A" w:rsidRDefault="0060085A" w:rsidP="0060085A">
            <w:pPr>
              <w:pStyle w:val="QPR-ConoscenzeAbilit"/>
              <w:ind w:left="283" w:hanging="198"/>
            </w:pPr>
            <w:r>
              <w:rPr>
                <w:noProof/>
              </w:rPr>
              <w:t>Modalità di raccordo alla rete idrica</w:t>
            </w:r>
          </w:p>
          <w:p w:rsidR="0060085A" w:rsidRDefault="0060085A" w:rsidP="0060085A">
            <w:pPr>
              <w:pStyle w:val="QPR-ConoscenzeAbilit"/>
              <w:ind w:left="283" w:hanging="198"/>
            </w:pPr>
            <w:r>
              <w:rPr>
                <w:noProof/>
              </w:rPr>
              <w:t>Procedure e interventi di manutenzione ordinaria su pompe e impianti</w:t>
            </w:r>
          </w:p>
          <w:p w:rsidR="0060085A" w:rsidRDefault="0060085A" w:rsidP="0060085A">
            <w:pPr>
              <w:pStyle w:val="QPR-ConoscenzeAbilit"/>
              <w:ind w:left="283" w:hanging="198"/>
            </w:pPr>
            <w:r>
              <w:rPr>
                <w:noProof/>
              </w:rPr>
              <w:t>Modalità di utilizzo in sicurezza di attrezzature e macchine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Calcolare il fabbisogno idrico delle diverse coltivazioni in funzione alla tipologia di piante, allo stadio vegetativo, alla tipologia di terreno e alla stagionalità</w:t>
            </w:r>
          </w:p>
          <w:p w:rsidR="0060085A" w:rsidRDefault="0060085A" w:rsidP="0060085A">
            <w:pPr>
              <w:pStyle w:val="QPR-ConoscenzeAbilit"/>
              <w:ind w:left="283" w:hanging="198"/>
            </w:pPr>
            <w:r>
              <w:rPr>
                <w:noProof/>
              </w:rPr>
              <w:t>Selezionare attrezzi e strumenti idonei alle specifiche lavorazioni previste, verificandone la funzionalità ed effettuando gli opportuni interventi di manutenzione ordinaria</w:t>
            </w:r>
          </w:p>
          <w:p w:rsidR="0060085A" w:rsidRDefault="0060085A" w:rsidP="0060085A">
            <w:pPr>
              <w:pStyle w:val="QPR-ConoscenzeAbilit"/>
              <w:ind w:left="283" w:hanging="198"/>
            </w:pPr>
            <w:r>
              <w:rPr>
                <w:noProof/>
              </w:rPr>
              <w:t>Determinare i tempi di irrigazione necessari per le diverse colture in base alla tipologia di impianto</w:t>
            </w:r>
          </w:p>
          <w:p w:rsidR="0060085A" w:rsidRDefault="0060085A" w:rsidP="0060085A">
            <w:pPr>
              <w:pStyle w:val="QPR-ConoscenzeAbilit"/>
              <w:ind w:left="283" w:hanging="198"/>
            </w:pPr>
            <w:r>
              <w:rPr>
                <w:noProof/>
              </w:rPr>
              <w:t>Creare i solchi per l'irrigazione mediante infiltrazione laterale</w:t>
            </w:r>
          </w:p>
          <w:p w:rsidR="0060085A" w:rsidRDefault="0060085A" w:rsidP="0060085A">
            <w:pPr>
              <w:pStyle w:val="QPR-ConoscenzeAbilit"/>
              <w:ind w:left="283" w:hanging="198"/>
            </w:pPr>
            <w:r>
              <w:rPr>
                <w:noProof/>
              </w:rPr>
              <w:t>Predisporre impianti di irrigazione soprachioma</w:t>
            </w:r>
          </w:p>
          <w:p w:rsidR="0060085A" w:rsidRDefault="0060085A" w:rsidP="0060085A">
            <w:pPr>
              <w:pStyle w:val="QPR-ConoscenzeAbilit"/>
              <w:ind w:left="283" w:hanging="198"/>
            </w:pPr>
            <w:r>
              <w:rPr>
                <w:noProof/>
              </w:rPr>
              <w:t>Predisporre impianti di irrigazione sottochioma</w:t>
            </w:r>
          </w:p>
          <w:p w:rsidR="0060085A" w:rsidRDefault="0060085A" w:rsidP="0060085A">
            <w:pPr>
              <w:pStyle w:val="QPR-ConoscenzeAbilit"/>
              <w:ind w:left="283" w:hanging="198"/>
            </w:pPr>
            <w:r>
              <w:rPr>
                <w:noProof/>
              </w:rPr>
              <w:t>Assemblare gli elementi tecnici di un impianto di irrigazione localizzata</w:t>
            </w:r>
          </w:p>
          <w:p w:rsidR="0060085A" w:rsidRDefault="0060085A" w:rsidP="0060085A">
            <w:pPr>
              <w:pStyle w:val="QPR-ConoscenzeAbilit"/>
              <w:ind w:left="283" w:hanging="198"/>
            </w:pPr>
            <w:r>
              <w:rPr>
                <w:noProof/>
              </w:rPr>
              <w:t>Effettuare interventi di manutenzione ordinaria su attrezzature e impianti</w:t>
            </w:r>
          </w:p>
          <w:p w:rsidR="0060085A" w:rsidRDefault="0060085A" w:rsidP="0060085A">
            <w:pPr>
              <w:pStyle w:val="QPR-ConoscenzeAbilit"/>
              <w:ind w:left="283" w:hanging="198"/>
            </w:pPr>
            <w:r>
              <w:rPr>
                <w:noProof/>
              </w:rPr>
              <w:t>Effettuare la regolazione del flusso idrico, compresa la programmazione delle centraline di controllo degli impianti automatizzati</w:t>
            </w:r>
          </w:p>
          <w:p w:rsidR="0060085A" w:rsidRDefault="0060085A" w:rsidP="0060085A">
            <w:pPr>
              <w:pStyle w:val="QPR-ConoscenzeAbilit"/>
              <w:ind w:left="283" w:hanging="198"/>
            </w:pPr>
            <w:r>
              <w:rPr>
                <w:noProof/>
              </w:rPr>
              <w:t>Effettuare l'intervento di irrigazione, monitorandone il corretto funzionamento, intervenendo in caso di necessità nel rispetto delle norme sulla sicurezza</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DISTRIBUZIONE DI PRODOTTI FERTILIZZANTI E FITOSANITARI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QPR-AGR-05</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base alle condizioni delle piante e degli obiettivi, effettuare interventi fertilizzanti, diserbanti e antiparassitari sulle coltivazioni e/o sul terreno, nel rispetto delle norme ambientali e di eventuali disciplinari produttivi.</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Caratteristiche degli elementi nutritivi</w:t>
            </w:r>
          </w:p>
          <w:p w:rsidR="0060085A" w:rsidRDefault="0060085A" w:rsidP="0060085A">
            <w:pPr>
              <w:pStyle w:val="QPR-ConoscenzeAbilit"/>
              <w:ind w:left="283" w:hanging="198"/>
            </w:pPr>
            <w:r>
              <w:rPr>
                <w:noProof/>
              </w:rPr>
              <w:t>Tecniche di calcolo dei fabbisogni nutrizionali delle piante</w:t>
            </w:r>
          </w:p>
          <w:p w:rsidR="0060085A" w:rsidRDefault="0060085A" w:rsidP="0060085A">
            <w:pPr>
              <w:pStyle w:val="QPR-ConoscenzeAbilit"/>
              <w:ind w:left="283" w:hanging="198"/>
            </w:pPr>
            <w:r>
              <w:rPr>
                <w:noProof/>
              </w:rPr>
              <w:t>Caratteristiche e formulazioni commerciali di fertilizzanti, correttivi e ammendanti</w:t>
            </w:r>
          </w:p>
          <w:p w:rsidR="0060085A" w:rsidRDefault="0060085A" w:rsidP="0060085A">
            <w:pPr>
              <w:pStyle w:val="QPR-ConoscenzeAbilit"/>
              <w:ind w:left="283" w:hanging="198"/>
            </w:pPr>
            <w:r>
              <w:rPr>
                <w:noProof/>
              </w:rPr>
              <w:t>Caratteristiche di insetti, funghi, batteri e virus che attaccano le piante</w:t>
            </w:r>
          </w:p>
          <w:p w:rsidR="0060085A" w:rsidRDefault="0060085A" w:rsidP="0060085A">
            <w:pPr>
              <w:pStyle w:val="QPR-ConoscenzeAbilit"/>
              <w:ind w:left="283" w:hanging="198"/>
            </w:pPr>
            <w:r>
              <w:rPr>
                <w:noProof/>
              </w:rPr>
              <w:t>Tecniche di monitoraggio e controllo della presenza di parassiti e/o infestanti</w:t>
            </w:r>
          </w:p>
          <w:p w:rsidR="0060085A" w:rsidRDefault="0060085A" w:rsidP="0060085A">
            <w:pPr>
              <w:pStyle w:val="QPR-ConoscenzeAbilit"/>
              <w:ind w:left="283" w:hanging="198"/>
            </w:pPr>
            <w:r>
              <w:rPr>
                <w:noProof/>
              </w:rPr>
              <w:t>Criteri di utilizzo, tossicità e formulazioni commerciali dei prodotti antiparassitari utilizzati in agricoltura</w:t>
            </w:r>
          </w:p>
          <w:p w:rsidR="0060085A" w:rsidRDefault="0060085A" w:rsidP="0060085A">
            <w:pPr>
              <w:pStyle w:val="QPR-ConoscenzeAbilit"/>
              <w:ind w:left="283" w:hanging="198"/>
            </w:pPr>
            <w:r>
              <w:rPr>
                <w:noProof/>
              </w:rPr>
              <w:t>Tecniche di lotta antiparassitaria: convenzionale, integrata, biologica</w:t>
            </w:r>
          </w:p>
          <w:p w:rsidR="0060085A" w:rsidRDefault="0060085A" w:rsidP="0060085A">
            <w:pPr>
              <w:pStyle w:val="QPR-ConoscenzeAbilit"/>
              <w:ind w:left="283" w:hanging="198"/>
            </w:pPr>
            <w:r>
              <w:rPr>
                <w:noProof/>
              </w:rPr>
              <w:t>Elementi di botanica delle piante infestanti</w:t>
            </w:r>
          </w:p>
          <w:p w:rsidR="0060085A" w:rsidRDefault="0060085A" w:rsidP="0060085A">
            <w:pPr>
              <w:pStyle w:val="QPR-ConoscenzeAbilit"/>
              <w:ind w:left="283" w:hanging="198"/>
            </w:pPr>
            <w:r>
              <w:rPr>
                <w:noProof/>
              </w:rPr>
              <w:t>Caratteristiche dei prodotti diserbanti e tecniche di diserbo</w:t>
            </w:r>
          </w:p>
          <w:p w:rsidR="0060085A" w:rsidRDefault="0060085A" w:rsidP="0060085A">
            <w:pPr>
              <w:pStyle w:val="QPR-ConoscenzeAbilit"/>
              <w:ind w:left="283" w:hanging="198"/>
            </w:pPr>
            <w:r>
              <w:rPr>
                <w:noProof/>
              </w:rPr>
              <w:t>Caratteristiche e utilizzo degli impianti di fertirrigazione</w:t>
            </w:r>
          </w:p>
          <w:p w:rsidR="0060085A" w:rsidRDefault="0060085A" w:rsidP="0060085A">
            <w:pPr>
              <w:pStyle w:val="QPR-ConoscenzeAbilit"/>
              <w:ind w:left="283" w:hanging="198"/>
            </w:pPr>
            <w:r>
              <w:rPr>
                <w:noProof/>
              </w:rPr>
              <w:t>Lettura e interpretazione delle schede tecniche dei prodotti</w:t>
            </w:r>
          </w:p>
          <w:p w:rsidR="0060085A" w:rsidRDefault="0060085A" w:rsidP="0060085A">
            <w:pPr>
              <w:pStyle w:val="QPR-ConoscenzeAbilit"/>
              <w:ind w:left="283" w:hanging="198"/>
            </w:pPr>
            <w:r>
              <w:rPr>
                <w:noProof/>
              </w:rPr>
              <w:t>Cenni sulle caratteristiche e utilizzo di prodotti biologici</w:t>
            </w:r>
          </w:p>
          <w:p w:rsidR="0060085A" w:rsidRDefault="0060085A" w:rsidP="0060085A">
            <w:pPr>
              <w:pStyle w:val="QPR-ConoscenzeAbilit"/>
              <w:ind w:left="283" w:hanging="198"/>
            </w:pPr>
            <w:r>
              <w:rPr>
                <w:noProof/>
              </w:rPr>
              <w:t>Modalità di utilizzo in sicurezza di attrezzature e macchine</w:t>
            </w:r>
          </w:p>
          <w:p w:rsidR="0060085A" w:rsidRDefault="0060085A" w:rsidP="0060085A">
            <w:pPr>
              <w:pStyle w:val="QPR-ConoscenzeAbilit"/>
              <w:ind w:left="283" w:hanging="198"/>
            </w:pPr>
            <w:r>
              <w:rPr>
                <w:noProof/>
              </w:rPr>
              <w:t>Normativa vigente relativa all’utilizzo di fertilizzanti e fitofarmaci e alla tutela dell’ambiente e delle acque</w:t>
            </w:r>
          </w:p>
          <w:p w:rsidR="0060085A" w:rsidRDefault="0060085A" w:rsidP="0060085A">
            <w:pPr>
              <w:pStyle w:val="QPR-ConoscenzeAbilit"/>
              <w:ind w:left="283" w:hanging="198"/>
            </w:pPr>
            <w:r>
              <w:rPr>
                <w:noProof/>
              </w:rPr>
              <w:t>Modalità di stoccaggio e conservazione dei fertilizzanti</w:t>
            </w:r>
          </w:p>
          <w:p w:rsidR="0060085A" w:rsidRDefault="0060085A" w:rsidP="0060085A">
            <w:pPr>
              <w:pStyle w:val="QPR-ConoscenzeAbilit"/>
              <w:ind w:left="283" w:hanging="198"/>
            </w:pPr>
            <w:r>
              <w:rPr>
                <w:noProof/>
              </w:rPr>
              <w:t>Norme e procedure per lo stoccaggio e la conservazione dei prodotti fitosanitari e diserbanti</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Effettuare interventi di monitoraggio fitosanitario sulle colture</w:t>
            </w:r>
          </w:p>
          <w:p w:rsidR="0060085A" w:rsidRDefault="0060085A" w:rsidP="0060085A">
            <w:pPr>
              <w:pStyle w:val="QPR-ConoscenzeAbilit"/>
              <w:ind w:left="283" w:hanging="198"/>
            </w:pPr>
            <w:r>
              <w:rPr>
                <w:noProof/>
              </w:rPr>
              <w:t>Effettuare controlli sulla presenza e tipologia di erbe infestanti</w:t>
            </w:r>
          </w:p>
          <w:p w:rsidR="0060085A" w:rsidRDefault="0060085A" w:rsidP="0060085A">
            <w:pPr>
              <w:pStyle w:val="QPR-ConoscenzeAbilit"/>
              <w:ind w:left="283" w:hanging="198"/>
            </w:pPr>
            <w:r>
              <w:rPr>
                <w:noProof/>
              </w:rPr>
              <w:t>Rilevare la presenza di carenze/eccessi nutrizionali o disfunzioni fisiologiche</w:t>
            </w:r>
          </w:p>
          <w:p w:rsidR="0060085A" w:rsidRDefault="0060085A" w:rsidP="0060085A">
            <w:pPr>
              <w:pStyle w:val="QPR-ConoscenzeAbilit"/>
              <w:ind w:left="283" w:hanging="198"/>
            </w:pPr>
            <w:r>
              <w:rPr>
                <w:noProof/>
              </w:rPr>
              <w:t>Individuare i fertilizzanti più adatti per le singole specie coltivate</w:t>
            </w:r>
          </w:p>
          <w:p w:rsidR="0060085A" w:rsidRDefault="0060085A" w:rsidP="0060085A">
            <w:pPr>
              <w:pStyle w:val="QPR-ConoscenzeAbilit"/>
              <w:ind w:left="283" w:hanging="198"/>
            </w:pPr>
            <w:r>
              <w:rPr>
                <w:noProof/>
              </w:rPr>
              <w:t>Determinare i tempi necessari per le diverse tipologie di lavorazione</w:t>
            </w:r>
          </w:p>
          <w:p w:rsidR="0060085A" w:rsidRDefault="0060085A" w:rsidP="0060085A">
            <w:pPr>
              <w:pStyle w:val="QPR-ConoscenzeAbilit"/>
              <w:ind w:left="283" w:hanging="198"/>
            </w:pPr>
            <w:r>
              <w:rPr>
                <w:noProof/>
              </w:rPr>
              <w:t>Selezionare attrezzi e strumenti idonei alle specifiche lavorazioni previste, verificandone la funzionalità ed effettuando gli opportuni interventi di manutenzione ordinaria</w:t>
            </w:r>
          </w:p>
          <w:p w:rsidR="0060085A" w:rsidRDefault="0060085A" w:rsidP="0060085A">
            <w:pPr>
              <w:pStyle w:val="QPR-ConoscenzeAbilit"/>
              <w:ind w:left="283" w:hanging="198"/>
            </w:pPr>
            <w:r>
              <w:rPr>
                <w:noProof/>
              </w:rPr>
              <w:t>Eseguire la fertilizzazione (utilizzando anche macchine specifiche)</w:t>
            </w:r>
          </w:p>
          <w:p w:rsidR="0060085A" w:rsidRDefault="0060085A" w:rsidP="0060085A">
            <w:pPr>
              <w:pStyle w:val="QPR-ConoscenzeAbilit"/>
              <w:ind w:left="283" w:hanging="198"/>
            </w:pPr>
            <w:r>
              <w:rPr>
                <w:noProof/>
              </w:rPr>
              <w:t>Scegliere i prodotti antiparassitari e diserbanti più idonei per specifiche necessità di intervento</w:t>
            </w:r>
          </w:p>
          <w:p w:rsidR="0060085A" w:rsidRDefault="0060085A" w:rsidP="0060085A">
            <w:pPr>
              <w:pStyle w:val="QPR-ConoscenzeAbilit"/>
              <w:ind w:left="283" w:hanging="198"/>
            </w:pPr>
            <w:r>
              <w:rPr>
                <w:noProof/>
              </w:rPr>
              <w:t>Applicare le procedure per la conservazione e lo stoccaggio dei fertilizzanti e dei presìdi sanitari</w:t>
            </w:r>
          </w:p>
          <w:p w:rsidR="0060085A" w:rsidRDefault="0060085A" w:rsidP="0060085A">
            <w:pPr>
              <w:pStyle w:val="QPR-ConoscenzeAbilit"/>
              <w:ind w:left="283" w:hanging="198"/>
            </w:pPr>
            <w:r>
              <w:rPr>
                <w:noProof/>
              </w:rPr>
              <w:t>Preparare la soluzione antiparassitaria e/o diserbante rispettando le indicazioni descritte sulle confezioni e le norme sulla sicurezza</w:t>
            </w:r>
          </w:p>
          <w:p w:rsidR="0060085A" w:rsidRDefault="0060085A" w:rsidP="0060085A">
            <w:pPr>
              <w:pStyle w:val="QPR-ConoscenzeAbilit"/>
              <w:ind w:left="283" w:hanging="198"/>
            </w:pPr>
            <w:r>
              <w:rPr>
                <w:noProof/>
              </w:rPr>
              <w:t>Adottare le adeguate modalità di smaltimento delle confezioni esaurite di antiparassitari e diserbanti</w:t>
            </w:r>
          </w:p>
          <w:p w:rsidR="0060085A" w:rsidRDefault="0060085A" w:rsidP="0060085A">
            <w:pPr>
              <w:pStyle w:val="QPR-ConoscenzeAbilit"/>
              <w:ind w:left="283" w:hanging="198"/>
            </w:pPr>
            <w:r>
              <w:rPr>
                <w:noProof/>
              </w:rPr>
              <w:t>Operare nel rispetto delle prescrizioni relative alla tutela dell’ambiente</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ESECUZIONE DELLE POTATURE</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QPR-AGR-06</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funzione del sistema di allevamento delle piante interessate, il soggetto è in grado di eseguire la potatura di arbusti e piante da frutto, tenendo in considerazione il periodo vegetativo delle piante e la ricaduta degli interventi sulla produzione.</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Tipologie di gemme e rami nelle piante da legno e da frutto</w:t>
            </w:r>
          </w:p>
          <w:p w:rsidR="0060085A" w:rsidRDefault="0060085A" w:rsidP="0060085A">
            <w:pPr>
              <w:pStyle w:val="QPR-ConoscenzeAbilit"/>
              <w:ind w:left="283" w:hanging="198"/>
            </w:pPr>
            <w:r>
              <w:rPr>
                <w:noProof/>
              </w:rPr>
              <w:t>Tipologie di tagli di potatura e loro protezione</w:t>
            </w:r>
          </w:p>
          <w:p w:rsidR="0060085A" w:rsidRDefault="0060085A" w:rsidP="0060085A">
            <w:pPr>
              <w:pStyle w:val="QPR-ConoscenzeAbilit"/>
              <w:ind w:left="283" w:hanging="198"/>
            </w:pPr>
            <w:r>
              <w:rPr>
                <w:noProof/>
              </w:rPr>
              <w:t>Tecniche di potatura: allevamento, mantenimento, produzione</w:t>
            </w:r>
          </w:p>
          <w:p w:rsidR="0060085A" w:rsidRDefault="0060085A" w:rsidP="0060085A">
            <w:pPr>
              <w:pStyle w:val="QPR-ConoscenzeAbilit"/>
              <w:ind w:left="283" w:hanging="198"/>
            </w:pPr>
            <w:r>
              <w:rPr>
                <w:noProof/>
              </w:rPr>
              <w:t>Caratteristiche degli attrezzi utilizzati per la potatura e relativa manutenzione</w:t>
            </w:r>
          </w:p>
          <w:p w:rsidR="0060085A" w:rsidRDefault="0060085A" w:rsidP="0060085A">
            <w:pPr>
              <w:pStyle w:val="QPR-ConoscenzeAbilit"/>
              <w:ind w:left="283" w:hanging="198"/>
            </w:pPr>
            <w:r>
              <w:rPr>
                <w:noProof/>
              </w:rPr>
              <w:t>Caratteristiche biologiche dei principali fitofagi, malattie fungine e batteriche collegate alle attività di potatura</w:t>
            </w:r>
          </w:p>
          <w:p w:rsidR="0060085A" w:rsidRDefault="0060085A" w:rsidP="0060085A">
            <w:pPr>
              <w:pStyle w:val="QPR-ConoscenzeAbilit"/>
              <w:ind w:left="283" w:hanging="198"/>
            </w:pPr>
            <w:r>
              <w:rPr>
                <w:noProof/>
              </w:rPr>
              <w:t>Indicazioni normative relative allo smaltimento dei residui di potatura</w:t>
            </w:r>
          </w:p>
          <w:p w:rsidR="0060085A" w:rsidRDefault="0060085A" w:rsidP="0060085A">
            <w:pPr>
              <w:pStyle w:val="QPR-ConoscenzeAbilit"/>
              <w:ind w:left="283" w:hanging="198"/>
            </w:pPr>
            <w:r>
              <w:rPr>
                <w:noProof/>
              </w:rPr>
              <w:t>Modalità di utilizzo in sicurezza di attrezzature e macchine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Effettuare un'analisi visiva della pianta da potare e individuare le strutture vegetali su cui intervenire</w:t>
            </w:r>
          </w:p>
          <w:p w:rsidR="0060085A" w:rsidRDefault="0060085A" w:rsidP="0060085A">
            <w:pPr>
              <w:pStyle w:val="QPR-ConoscenzeAbilit"/>
              <w:ind w:left="283" w:hanging="198"/>
            </w:pPr>
            <w:r>
              <w:rPr>
                <w:noProof/>
              </w:rPr>
              <w:t>Definire i tempi di lavoro per i diversi interventi di potatura</w:t>
            </w:r>
          </w:p>
          <w:p w:rsidR="0060085A" w:rsidRDefault="0060085A" w:rsidP="0060085A">
            <w:pPr>
              <w:pStyle w:val="QPR-ConoscenzeAbilit"/>
              <w:ind w:left="283" w:hanging="198"/>
            </w:pPr>
            <w:r>
              <w:rPr>
                <w:noProof/>
              </w:rPr>
              <w:t>Selezionare gli attrezzi da utilizzare verificandone la funzionalità ed effettuando gli opportuni interventi di manutenzione ordinaria</w:t>
            </w:r>
          </w:p>
          <w:p w:rsidR="0060085A" w:rsidRDefault="0060085A" w:rsidP="0060085A">
            <w:pPr>
              <w:pStyle w:val="QPR-ConoscenzeAbilit"/>
              <w:ind w:left="283" w:hanging="198"/>
            </w:pPr>
            <w:r>
              <w:rPr>
                <w:noProof/>
              </w:rPr>
              <w:t>Predisporre e utilizzare eventuali macchine agevolatrici (elevatori)</w:t>
            </w:r>
          </w:p>
          <w:p w:rsidR="0060085A" w:rsidRDefault="0060085A" w:rsidP="0060085A">
            <w:pPr>
              <w:pStyle w:val="QPR-ConoscenzeAbilit"/>
              <w:ind w:left="283" w:hanging="198"/>
            </w:pPr>
            <w:r>
              <w:rPr>
                <w:noProof/>
              </w:rPr>
              <w:t>Eseguire i tagli ed eventuali legature dei rami</w:t>
            </w:r>
          </w:p>
          <w:p w:rsidR="0060085A" w:rsidRDefault="0060085A" w:rsidP="0060085A">
            <w:pPr>
              <w:pStyle w:val="QPR-ConoscenzeAbilit"/>
              <w:ind w:left="283" w:hanging="198"/>
            </w:pPr>
            <w:r>
              <w:rPr>
                <w:noProof/>
              </w:rPr>
              <w:t>Effettuare eventuali interventi a protezione dei tagli di potatura</w:t>
            </w:r>
          </w:p>
          <w:p w:rsidR="0060085A" w:rsidRDefault="0060085A" w:rsidP="0060085A">
            <w:pPr>
              <w:pStyle w:val="QPR-ConoscenzeAbilit"/>
              <w:ind w:left="283" w:hanging="198"/>
            </w:pPr>
            <w:r>
              <w:rPr>
                <w:noProof/>
              </w:rPr>
              <w:t>Adottare idonee procedure per lo smaltimento dei materiali vegetali di risulta</w:t>
            </w:r>
          </w:p>
          <w:p w:rsidR="0060085A" w:rsidRDefault="0060085A" w:rsidP="0060085A">
            <w:pPr>
              <w:pStyle w:val="QPR-ConoscenzeAbilit"/>
              <w:ind w:left="283" w:hanging="198"/>
            </w:pPr>
            <w:r>
              <w:rPr>
                <w:noProof/>
              </w:rPr>
              <w:t>Effettuare le diverse operazioni previste rispettando la normativa sulla sicurezza, per sé e per gli altri, utilizzando i DPI più idonei</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CONDUZIONE DELL'IMPIANTO ARBOREO</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QPR-AGR-07</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base alla tipologia delle piante e del sito di collocazione, effettuare l’impianto, la conduzione/manutenzione e l’abbattimento finale, provvedendo all’eventuale prima lavorazione del tronco, all’esbosco e alla pulizia delle aree di lavoro.</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Caratteristiche botaniche delle essenze legnose</w:t>
            </w:r>
          </w:p>
          <w:p w:rsidR="0060085A" w:rsidRDefault="0060085A" w:rsidP="0060085A">
            <w:pPr>
              <w:pStyle w:val="QPR-ConoscenzeAbilit"/>
              <w:ind w:left="283" w:hanging="198"/>
            </w:pPr>
            <w:r>
              <w:rPr>
                <w:noProof/>
              </w:rPr>
              <w:t>Tipologie di rami, tipologie di tagli, protezione dei tagli, cicatrizzazione</w:t>
            </w:r>
          </w:p>
          <w:p w:rsidR="0060085A" w:rsidRDefault="0060085A" w:rsidP="0060085A">
            <w:pPr>
              <w:pStyle w:val="QPR-ConoscenzeAbilit"/>
              <w:ind w:left="283" w:hanging="198"/>
            </w:pPr>
            <w:r>
              <w:rPr>
                <w:noProof/>
              </w:rPr>
              <w:t>Caratteristiche commerciali dei diversi tipi di legname</w:t>
            </w:r>
          </w:p>
          <w:p w:rsidR="0060085A" w:rsidRDefault="0060085A" w:rsidP="0060085A">
            <w:pPr>
              <w:pStyle w:val="QPR-ConoscenzeAbilit"/>
              <w:ind w:left="283" w:hanging="198"/>
            </w:pPr>
            <w:r>
              <w:rPr>
                <w:noProof/>
              </w:rPr>
              <w:t>Caratteristiche delle macchine e dell'attrezzatura operativa e relativa manutenzione ordinaria</w:t>
            </w:r>
          </w:p>
          <w:p w:rsidR="0060085A" w:rsidRDefault="0060085A" w:rsidP="0060085A">
            <w:pPr>
              <w:pStyle w:val="QPR-ConoscenzeAbilit"/>
              <w:ind w:left="283" w:hanging="198"/>
            </w:pPr>
            <w:r>
              <w:rPr>
                <w:noProof/>
              </w:rPr>
              <w:t>Organizzazione del cantiere di lavoro</w:t>
            </w:r>
          </w:p>
          <w:p w:rsidR="0060085A" w:rsidRDefault="0060085A" w:rsidP="0060085A">
            <w:pPr>
              <w:pStyle w:val="QPR-ConoscenzeAbilit"/>
              <w:ind w:left="283" w:hanging="198"/>
            </w:pPr>
            <w:r>
              <w:rPr>
                <w:noProof/>
              </w:rPr>
              <w:t>Caratteristiche della motosega, modalità d'uso, affilatura della catena e manutenzione</w:t>
            </w:r>
          </w:p>
          <w:p w:rsidR="0060085A" w:rsidRDefault="0060085A" w:rsidP="0060085A">
            <w:pPr>
              <w:pStyle w:val="QPR-ConoscenzeAbilit"/>
              <w:ind w:left="283" w:hanging="198"/>
            </w:pPr>
            <w:r>
              <w:rPr>
                <w:noProof/>
              </w:rPr>
              <w:t>Caratteristiche dei diversi sesti d’impianto: quadrato, rettangolo, quinconce ecc.</w:t>
            </w:r>
          </w:p>
          <w:p w:rsidR="0060085A" w:rsidRDefault="0060085A" w:rsidP="0060085A">
            <w:pPr>
              <w:pStyle w:val="QPR-ConoscenzeAbilit"/>
              <w:ind w:left="283" w:hanging="198"/>
            </w:pPr>
            <w:r>
              <w:rPr>
                <w:noProof/>
              </w:rPr>
              <w:t>Tecniche e modalità di impianto degli astoni</w:t>
            </w:r>
          </w:p>
          <w:p w:rsidR="0060085A" w:rsidRDefault="0060085A" w:rsidP="0060085A">
            <w:pPr>
              <w:pStyle w:val="QPR-ConoscenzeAbilit"/>
              <w:ind w:left="283" w:hanging="198"/>
            </w:pPr>
            <w:r>
              <w:rPr>
                <w:noProof/>
              </w:rPr>
              <w:t>Modalità di intervento per la cura e la manutenzione dell’impianto arboreo da legno</w:t>
            </w:r>
          </w:p>
          <w:p w:rsidR="0060085A" w:rsidRDefault="0060085A" w:rsidP="0060085A">
            <w:pPr>
              <w:pStyle w:val="QPR-ConoscenzeAbilit"/>
              <w:ind w:left="283" w:hanging="198"/>
            </w:pPr>
            <w:r>
              <w:rPr>
                <w:noProof/>
              </w:rPr>
              <w:t>Tecniche di scortecciatura, sramatura e depezzatura</w:t>
            </w:r>
          </w:p>
          <w:p w:rsidR="0060085A" w:rsidRDefault="0060085A" w:rsidP="0060085A">
            <w:pPr>
              <w:pStyle w:val="QPR-ConoscenzeAbilit"/>
              <w:ind w:left="283" w:hanging="198"/>
            </w:pPr>
            <w:r>
              <w:rPr>
                <w:noProof/>
              </w:rPr>
              <w:t>Tecniche di esbosco, concentramento e carico</w:t>
            </w:r>
          </w:p>
          <w:p w:rsidR="0060085A" w:rsidRDefault="0060085A" w:rsidP="0060085A">
            <w:pPr>
              <w:pStyle w:val="QPR-ConoscenzeAbilit"/>
              <w:ind w:left="283" w:hanging="198"/>
            </w:pPr>
            <w:r>
              <w:rPr>
                <w:noProof/>
              </w:rPr>
              <w:t>Vincoli normativi per l’utilizzo della motosega</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Definire il sesto d’impianto per piante arboree ed effettuare il tracciamento</w:t>
            </w:r>
          </w:p>
          <w:p w:rsidR="0060085A" w:rsidRDefault="0060085A" w:rsidP="0060085A">
            <w:pPr>
              <w:pStyle w:val="QPR-ConoscenzeAbilit"/>
              <w:ind w:left="283" w:hanging="198"/>
            </w:pPr>
            <w:r>
              <w:rPr>
                <w:noProof/>
              </w:rPr>
              <w:t>Effettuare il trapianto di astoni nel rispetto della sicurezza per sé e per gli altri</w:t>
            </w:r>
          </w:p>
          <w:p w:rsidR="0060085A" w:rsidRDefault="0060085A" w:rsidP="0060085A">
            <w:pPr>
              <w:pStyle w:val="QPR-ConoscenzeAbilit"/>
              <w:ind w:left="283" w:hanging="198"/>
            </w:pPr>
            <w:r>
              <w:rPr>
                <w:noProof/>
              </w:rPr>
              <w:t>Effettuare un'analisi visiva delle piante e pianificare le fasi operative di manutenzione</w:t>
            </w:r>
          </w:p>
          <w:p w:rsidR="0060085A" w:rsidRDefault="0060085A" w:rsidP="0060085A">
            <w:pPr>
              <w:pStyle w:val="QPR-ConoscenzeAbilit"/>
              <w:ind w:left="283" w:hanging="198"/>
            </w:pPr>
            <w:r>
              <w:rPr>
                <w:noProof/>
              </w:rPr>
              <w:t>Identificare e valutare i principali rischi inerenti l'utilizzo di motoseghe e carrelli elevatori</w:t>
            </w:r>
          </w:p>
          <w:p w:rsidR="0060085A" w:rsidRDefault="0060085A" w:rsidP="0060085A">
            <w:pPr>
              <w:pStyle w:val="QPR-ConoscenzeAbilit"/>
              <w:ind w:left="283" w:hanging="198"/>
            </w:pPr>
            <w:r>
              <w:rPr>
                <w:noProof/>
              </w:rPr>
              <w:t>Utilizzare la motosega in condizioni di sicurezza</w:t>
            </w:r>
          </w:p>
          <w:p w:rsidR="0060085A" w:rsidRDefault="0060085A" w:rsidP="0060085A">
            <w:pPr>
              <w:pStyle w:val="QPR-ConoscenzeAbilit"/>
              <w:ind w:left="283" w:hanging="198"/>
            </w:pPr>
            <w:r>
              <w:rPr>
                <w:noProof/>
              </w:rPr>
              <w:t>Effettuare un controllo periodico sulle parti in movimento della motosega e una corretta manutenzione ordinaria</w:t>
            </w:r>
          </w:p>
          <w:p w:rsidR="0060085A" w:rsidRDefault="0060085A" w:rsidP="0060085A">
            <w:pPr>
              <w:pStyle w:val="QPR-ConoscenzeAbilit"/>
              <w:ind w:left="283" w:hanging="198"/>
            </w:pPr>
            <w:r>
              <w:rPr>
                <w:noProof/>
              </w:rPr>
              <w:t>Effettuare sramatura, scortecciatura e depezzatura del fusto</w:t>
            </w:r>
          </w:p>
          <w:p w:rsidR="0060085A" w:rsidRDefault="0060085A" w:rsidP="0060085A">
            <w:pPr>
              <w:pStyle w:val="QPR-ConoscenzeAbilit"/>
              <w:ind w:left="283" w:hanging="198"/>
            </w:pPr>
            <w:r>
              <w:rPr>
                <w:noProof/>
              </w:rPr>
              <w:t>Effettuare il concentramento e l'esbosco</w:t>
            </w:r>
          </w:p>
          <w:p w:rsidR="0060085A" w:rsidRDefault="0060085A" w:rsidP="0060085A">
            <w:pPr>
              <w:pStyle w:val="QPR-ConoscenzeAbilit"/>
              <w:ind w:left="283" w:hanging="198"/>
            </w:pPr>
            <w:r>
              <w:rPr>
                <w:noProof/>
              </w:rPr>
              <w:t>Realizzare la pulizia dell'area di lavoro con l'asportazione dei residui di lavorazione</w:t>
            </w:r>
          </w:p>
          <w:p w:rsidR="0060085A" w:rsidRDefault="0060085A" w:rsidP="0060085A">
            <w:pPr>
              <w:pStyle w:val="QPR-ConoscenzeAbilit"/>
              <w:ind w:left="283" w:hanging="198"/>
            </w:pPr>
            <w:r>
              <w:rPr>
                <w:noProof/>
              </w:rPr>
              <w:t>Operare nel rispetto della normativa sulla sicurezza utilizzando gli opportuni DPI</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RACCOLTA DEI PRODOTTI AGRICOLI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QPR-AGR-08</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dipendenza dello stadio di maturazione dei prodotti, il soggetto è in grado di effettuare la raccolta manuale e/o meccanica dei prodotti agricoli, gestendo il loro stoccaggio e la conservazione in funzione del loro successivo utilizzo.</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Elementi di fisiologia della maturazione</w:t>
            </w:r>
          </w:p>
          <w:p w:rsidR="0060085A" w:rsidRDefault="0060085A" w:rsidP="0060085A">
            <w:pPr>
              <w:pStyle w:val="QPR-ConoscenzeAbilit"/>
              <w:ind w:left="283" w:hanging="198"/>
            </w:pPr>
            <w:r>
              <w:rPr>
                <w:noProof/>
              </w:rPr>
              <w:t>Parametri per la valutazione del momento della raccolta in funzione del successivo utilizzo dei prodotti</w:t>
            </w:r>
          </w:p>
          <w:p w:rsidR="0060085A" w:rsidRDefault="0060085A" w:rsidP="0060085A">
            <w:pPr>
              <w:pStyle w:val="QPR-ConoscenzeAbilit"/>
              <w:ind w:left="283" w:hanging="198"/>
            </w:pPr>
            <w:r>
              <w:rPr>
                <w:noProof/>
              </w:rPr>
              <w:t>Tecniche di raccolta dei diversi prodotti agricoli</w:t>
            </w:r>
          </w:p>
          <w:p w:rsidR="0060085A" w:rsidRDefault="0060085A" w:rsidP="0060085A">
            <w:pPr>
              <w:pStyle w:val="QPR-ConoscenzeAbilit"/>
              <w:ind w:left="283" w:hanging="198"/>
            </w:pPr>
            <w:r>
              <w:rPr>
                <w:noProof/>
              </w:rPr>
              <w:t>Caratteristiche delle attrezzature, imballaggi e macchine agevolatrici utilizzate per la raccolta</w:t>
            </w:r>
          </w:p>
          <w:p w:rsidR="0060085A" w:rsidRDefault="0060085A" w:rsidP="0060085A">
            <w:pPr>
              <w:pStyle w:val="QPR-ConoscenzeAbilit"/>
              <w:ind w:left="283" w:hanging="198"/>
            </w:pPr>
            <w:r>
              <w:rPr>
                <w:noProof/>
              </w:rPr>
              <w:t>Tecniche di trasporto e modalità di stoccaggio in azienda</w:t>
            </w:r>
          </w:p>
          <w:p w:rsidR="0060085A" w:rsidRDefault="0060085A" w:rsidP="0060085A">
            <w:pPr>
              <w:pStyle w:val="QPR-ConoscenzeAbilit"/>
              <w:ind w:left="283" w:hanging="198"/>
            </w:pPr>
            <w:r>
              <w:rPr>
                <w:noProof/>
              </w:rPr>
              <w:t>Elementi della catena del freddo</w:t>
            </w:r>
          </w:p>
          <w:p w:rsidR="0060085A" w:rsidRDefault="0060085A" w:rsidP="0060085A">
            <w:pPr>
              <w:pStyle w:val="QPR-ConoscenzeAbilit"/>
              <w:ind w:left="283" w:hanging="198"/>
            </w:pPr>
            <w:r>
              <w:rPr>
                <w:noProof/>
              </w:rPr>
              <w:t>Caratteristiche di impianti e locali destinati allo stoccaggio e conservazione dei prodotti agroalimentari</w:t>
            </w:r>
          </w:p>
          <w:p w:rsidR="0060085A" w:rsidRDefault="0060085A" w:rsidP="0060085A">
            <w:pPr>
              <w:pStyle w:val="QPR-ConoscenzeAbilit"/>
              <w:ind w:left="283" w:hanging="198"/>
            </w:pPr>
            <w:r>
              <w:rPr>
                <w:noProof/>
              </w:rPr>
              <w:t>Normativa relativa alla conservazione dei prodotti</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Effettuare analisi visive ed eventuali campionamenti del prodotto</w:t>
            </w:r>
          </w:p>
          <w:p w:rsidR="0060085A" w:rsidRDefault="0060085A" w:rsidP="0060085A">
            <w:pPr>
              <w:pStyle w:val="QPR-ConoscenzeAbilit"/>
              <w:ind w:left="283" w:hanging="198"/>
            </w:pPr>
            <w:r>
              <w:rPr>
                <w:noProof/>
              </w:rPr>
              <w:t>Eseguire semplici analisi per determinare il momento ottimale per la raccolta (umidità, grado zuccherino, acidità, ecc.)</w:t>
            </w:r>
          </w:p>
          <w:p w:rsidR="0060085A" w:rsidRDefault="0060085A" w:rsidP="0060085A">
            <w:pPr>
              <w:pStyle w:val="QPR-ConoscenzeAbilit"/>
              <w:ind w:left="283" w:hanging="198"/>
            </w:pPr>
            <w:r>
              <w:rPr>
                <w:noProof/>
              </w:rPr>
              <w:t>Predisporre le attrezzature per la raccolta e lo stoccaggio</w:t>
            </w:r>
          </w:p>
          <w:p w:rsidR="0060085A" w:rsidRDefault="0060085A" w:rsidP="0060085A">
            <w:pPr>
              <w:pStyle w:val="QPR-ConoscenzeAbilit"/>
              <w:ind w:left="283" w:hanging="198"/>
            </w:pPr>
            <w:r>
              <w:rPr>
                <w:noProof/>
              </w:rPr>
              <w:t>Organizzare il cantiere di raccolta con l'eventuale impiego di attrezzature e macchine agevolatrici (carri, carri agevolatori, sollevatori, bracci pneumatici, cassette, cassoni, ecc.)</w:t>
            </w:r>
          </w:p>
          <w:p w:rsidR="0060085A" w:rsidRDefault="0060085A" w:rsidP="0060085A">
            <w:pPr>
              <w:pStyle w:val="QPR-ConoscenzeAbilit"/>
              <w:ind w:left="283" w:hanging="198"/>
            </w:pPr>
            <w:r>
              <w:rPr>
                <w:noProof/>
              </w:rPr>
              <w:t>Eseguire la raccolta operando eventuali separazioni del prodotto a seconda delle classi di qualità individuate, nel rispetto delle normative sulla sicurezza</w:t>
            </w:r>
          </w:p>
          <w:p w:rsidR="0060085A" w:rsidRDefault="0060085A" w:rsidP="0060085A">
            <w:pPr>
              <w:pStyle w:val="QPR-ConoscenzeAbilit"/>
              <w:ind w:left="283" w:hanging="198"/>
            </w:pPr>
            <w:r>
              <w:rPr>
                <w:noProof/>
              </w:rPr>
              <w:t>Stoccare i prodotti in luoghi e contenitori adatti in funzione della vendita, conservazione o trasformazione</w:t>
            </w:r>
          </w:p>
          <w:p w:rsidR="0060085A" w:rsidRDefault="0060085A" w:rsidP="0060085A">
            <w:pPr>
              <w:pStyle w:val="QPR-ConoscenzeAbilit"/>
              <w:ind w:left="283" w:hanging="198"/>
            </w:pPr>
            <w:r>
              <w:rPr>
                <w:noProof/>
              </w:rPr>
              <w:t>Preparare locali/contenitori di conservazione</w:t>
            </w:r>
          </w:p>
          <w:p w:rsidR="0060085A" w:rsidRDefault="0060085A" w:rsidP="0060085A">
            <w:pPr>
              <w:pStyle w:val="QPR-ConoscenzeAbilit"/>
              <w:ind w:left="283" w:hanging="198"/>
            </w:pPr>
            <w:r>
              <w:rPr>
                <w:noProof/>
              </w:rPr>
              <w:t>Monitorare le fasi di conservazione dei prodotti</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VENDITA DEI PRODOTTI AGRICOLI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QPR-AGR-09</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24/12/2019</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dipendenza dell'organizzazione aziendale, il soggetto è in grado di effettuare la vendita dei prodotti aziendali, gestendo gli spazi destinati alla commercializzazione e valorizzando il rapporto diretto con i clienti.</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Elementi di commercializzazione dei prodotti agroalimentari e normativa specifica</w:t>
            </w:r>
          </w:p>
          <w:p w:rsidR="0060085A" w:rsidRDefault="0060085A" w:rsidP="0060085A">
            <w:pPr>
              <w:pStyle w:val="QPR-ConoscenzeAbilit"/>
              <w:ind w:left="283" w:hanging="198"/>
            </w:pPr>
            <w:r>
              <w:rPr>
                <w:noProof/>
              </w:rPr>
              <w:t>Cenni di marketing agroalimentare</w:t>
            </w:r>
          </w:p>
          <w:p w:rsidR="0060085A" w:rsidRDefault="0060085A" w:rsidP="0060085A">
            <w:pPr>
              <w:pStyle w:val="QPR-ConoscenzeAbilit"/>
              <w:ind w:left="283" w:hanging="198"/>
            </w:pPr>
            <w:r>
              <w:rPr>
                <w:noProof/>
              </w:rPr>
              <w:t>Tecniche di “visual merchandising”</w:t>
            </w:r>
          </w:p>
          <w:p w:rsidR="0060085A" w:rsidRDefault="0060085A" w:rsidP="0060085A">
            <w:pPr>
              <w:pStyle w:val="QPR-ConoscenzeAbilit"/>
              <w:ind w:left="283" w:hanging="198"/>
            </w:pPr>
            <w:r>
              <w:rPr>
                <w:noProof/>
              </w:rPr>
              <w:t>Caratteristiche merceologiche dei principali prodotti agroalimentari</w:t>
            </w:r>
          </w:p>
          <w:p w:rsidR="0060085A" w:rsidRDefault="0060085A" w:rsidP="0060085A">
            <w:pPr>
              <w:pStyle w:val="QPR-ConoscenzeAbilit"/>
              <w:ind w:left="283" w:hanging="198"/>
            </w:pPr>
            <w:r>
              <w:rPr>
                <w:noProof/>
              </w:rPr>
              <w:t>Tecniche di comunicazione</w:t>
            </w:r>
          </w:p>
          <w:p w:rsidR="0060085A" w:rsidRDefault="0060085A" w:rsidP="0060085A">
            <w:pPr>
              <w:pStyle w:val="QPR-ConoscenzeAbilit"/>
              <w:ind w:left="283" w:hanging="198"/>
            </w:pPr>
            <w:r>
              <w:rPr>
                <w:noProof/>
              </w:rPr>
              <w:t>Tecniche di vendita</w:t>
            </w:r>
          </w:p>
          <w:p w:rsidR="0060085A" w:rsidRDefault="0060085A" w:rsidP="0060085A">
            <w:pPr>
              <w:pStyle w:val="QPR-ConoscenzeAbilit"/>
              <w:ind w:left="283" w:hanging="198"/>
            </w:pPr>
            <w:r>
              <w:rPr>
                <w:noProof/>
              </w:rPr>
              <w:t>Caratteristiche dei documenti fiscali relativi alla vendita</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Utilizzare le attrezzature per la preparazione e confezionamento dei prodotti aziendali destinati alla vendita</w:t>
            </w:r>
          </w:p>
          <w:p w:rsidR="0060085A" w:rsidRDefault="0060085A" w:rsidP="0060085A">
            <w:pPr>
              <w:pStyle w:val="QPR-ConoscenzeAbilit"/>
              <w:ind w:left="283" w:hanging="198"/>
            </w:pPr>
            <w:r>
              <w:rPr>
                <w:noProof/>
              </w:rPr>
              <w:t>Allestire e igienizzare spazi e attrezzature destinati alla vendita diretta, nel rispetto della normativa sulla sicurezza, anche alimentare</w:t>
            </w:r>
          </w:p>
          <w:p w:rsidR="0060085A" w:rsidRDefault="0060085A" w:rsidP="0060085A">
            <w:pPr>
              <w:pStyle w:val="QPR-ConoscenzeAbilit"/>
              <w:ind w:left="283" w:hanging="198"/>
            </w:pPr>
            <w:r>
              <w:rPr>
                <w:noProof/>
              </w:rPr>
              <w:t>Adottare uno stile comunicativo adeguato verso il cliente</w:t>
            </w:r>
          </w:p>
          <w:p w:rsidR="0060085A" w:rsidRDefault="0060085A" w:rsidP="0060085A">
            <w:pPr>
              <w:pStyle w:val="QPR-ConoscenzeAbilit"/>
              <w:ind w:left="283" w:hanging="198"/>
            </w:pPr>
            <w:r>
              <w:rPr>
                <w:noProof/>
              </w:rPr>
              <w:t>Preparare fatture</w:t>
            </w:r>
          </w:p>
          <w:p w:rsidR="0060085A" w:rsidRDefault="0060085A" w:rsidP="0060085A">
            <w:pPr>
              <w:pStyle w:val="QPR-ConoscenzeAbilit"/>
              <w:ind w:left="283" w:hanging="198"/>
            </w:pPr>
            <w:r>
              <w:rPr>
                <w:noProof/>
              </w:rPr>
              <w:t>Utilizzare il registratore di cassa</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PROGETTAZIONE DI AREE VERDI, PARCHI E GIARDINI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QPR-AGR-10</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4</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Sulla base delle indicazioni del cliente e del contesto ambientale, elaborare il progetto di un’area verde (aiuola, giardino, parco) prevedendo la tipologia più opportuna di piante, impianti e accessori per renderlo fruibile a clienti di età variabile.</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Principi di progettazione e cenni di teoria del colore</w:t>
            </w:r>
          </w:p>
          <w:p w:rsidR="0060085A" w:rsidRDefault="0060085A" w:rsidP="0060085A">
            <w:pPr>
              <w:pStyle w:val="QPR-ConoscenzeAbilit"/>
              <w:ind w:left="283" w:hanging="198"/>
            </w:pPr>
            <w:r>
              <w:rPr>
                <w:noProof/>
              </w:rPr>
              <w:t>Elementi di disegno tecnico e utilizzo di software CAD</w:t>
            </w:r>
          </w:p>
          <w:p w:rsidR="0060085A" w:rsidRDefault="0060085A" w:rsidP="0060085A">
            <w:pPr>
              <w:pStyle w:val="QPR-ConoscenzeAbilit"/>
              <w:ind w:left="283" w:hanging="198"/>
            </w:pPr>
            <w:r>
              <w:rPr>
                <w:noProof/>
              </w:rPr>
              <w:t>Caratteristiche delle composizioni vegetali</w:t>
            </w:r>
          </w:p>
          <w:p w:rsidR="0060085A" w:rsidRDefault="0060085A" w:rsidP="0060085A">
            <w:pPr>
              <w:pStyle w:val="QPR-ConoscenzeAbilit"/>
              <w:ind w:left="283" w:hanging="198"/>
            </w:pPr>
            <w:r>
              <w:rPr>
                <w:noProof/>
              </w:rPr>
              <w:t>Criteri di scelta delle varie essenze vegetali</w:t>
            </w:r>
          </w:p>
          <w:p w:rsidR="0060085A" w:rsidRDefault="0060085A" w:rsidP="0060085A">
            <w:pPr>
              <w:pStyle w:val="QPR-ConoscenzeAbilit"/>
              <w:ind w:left="283" w:hanging="198"/>
            </w:pPr>
            <w:r>
              <w:rPr>
                <w:noProof/>
              </w:rPr>
              <w:t>Cenni sulle caratteristiche dei materiali non vegetali utilizzati nelle aree verdi (pavimentazioni, strutture in legno etc.)</w:t>
            </w:r>
          </w:p>
          <w:p w:rsidR="0060085A" w:rsidRDefault="0060085A" w:rsidP="0060085A">
            <w:pPr>
              <w:pStyle w:val="QPR-ConoscenzeAbilit"/>
              <w:ind w:left="283" w:hanging="198"/>
            </w:pPr>
            <w:r>
              <w:rPr>
                <w:noProof/>
              </w:rPr>
              <w:t>Caratteristiche dei software dedicati alla progettazione e resa fotorealistica del risultato atteso</w:t>
            </w:r>
          </w:p>
          <w:p w:rsidR="0060085A" w:rsidRDefault="0060085A" w:rsidP="0060085A">
            <w:pPr>
              <w:pStyle w:val="QPR-ConoscenzeAbilit"/>
              <w:ind w:left="283" w:hanging="198"/>
            </w:pPr>
            <w:r>
              <w:rPr>
                <w:noProof/>
              </w:rPr>
              <w:t>Tecniche di comunicazione e negoziazione</w:t>
            </w:r>
          </w:p>
          <w:p w:rsidR="0060085A" w:rsidRDefault="0060085A" w:rsidP="0060085A">
            <w:pPr>
              <w:pStyle w:val="QPR-ConoscenzeAbilit"/>
              <w:ind w:left="283" w:hanging="198"/>
            </w:pPr>
            <w:r>
              <w:rPr>
                <w:noProof/>
              </w:rPr>
              <w:t>Elementi di contabilità dei costi e budget</w:t>
            </w:r>
          </w:p>
          <w:p w:rsidR="0060085A" w:rsidRDefault="0060085A" w:rsidP="0060085A">
            <w:pPr>
              <w:pStyle w:val="QPR-ConoscenzeAbilit"/>
              <w:ind w:left="283" w:hanging="198"/>
            </w:pPr>
            <w:r>
              <w:rPr>
                <w:noProof/>
              </w:rPr>
              <w:t>Tecniche di preventivazione e di elaborazione dei capitolati d'appalto</w:t>
            </w:r>
          </w:p>
          <w:p w:rsidR="0060085A" w:rsidRDefault="0060085A" w:rsidP="0060085A">
            <w:pPr>
              <w:pStyle w:val="QPR-ConoscenzeAbilit"/>
              <w:ind w:left="283" w:hanging="198"/>
            </w:pPr>
            <w:r>
              <w:rPr>
                <w:noProof/>
              </w:rPr>
              <w:t>Legislazione e normativa tecnica di settore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Applicare tecniche di comunicazione e interazione con il cliente finalizzate all'analisi dei fabbisogni e alla presentazione del progetto sviluppato</w:t>
            </w:r>
          </w:p>
          <w:p w:rsidR="0060085A" w:rsidRDefault="0060085A" w:rsidP="0060085A">
            <w:pPr>
              <w:pStyle w:val="QPR-ConoscenzeAbilit"/>
              <w:ind w:left="283" w:hanging="198"/>
            </w:pPr>
            <w:r>
              <w:rPr>
                <w:noProof/>
              </w:rPr>
              <w:t>Individuare le tipologie di intervento da progettare</w:t>
            </w:r>
          </w:p>
          <w:p w:rsidR="0060085A" w:rsidRDefault="0060085A" w:rsidP="0060085A">
            <w:pPr>
              <w:pStyle w:val="QPR-ConoscenzeAbilit"/>
              <w:ind w:left="283" w:hanging="198"/>
            </w:pPr>
            <w:r>
              <w:rPr>
                <w:noProof/>
              </w:rPr>
              <w:t>Elaborare schemi e disegni tecnici di aree verdi, anche in formato 3D con software dedicati</w:t>
            </w:r>
          </w:p>
          <w:p w:rsidR="0060085A" w:rsidRDefault="0060085A" w:rsidP="0060085A">
            <w:pPr>
              <w:pStyle w:val="QPR-ConoscenzeAbilit"/>
              <w:ind w:left="283" w:hanging="198"/>
            </w:pPr>
            <w:r>
              <w:rPr>
                <w:noProof/>
              </w:rPr>
              <w:t>Elaborare plastici tridimensionali in scala finalizzati aa una rappresentazione realistica in scala del progetto</w:t>
            </w:r>
          </w:p>
          <w:p w:rsidR="0060085A" w:rsidRDefault="0060085A" w:rsidP="0060085A">
            <w:pPr>
              <w:pStyle w:val="QPR-ConoscenzeAbilit"/>
              <w:ind w:left="283" w:hanging="198"/>
            </w:pPr>
            <w:r>
              <w:rPr>
                <w:noProof/>
              </w:rPr>
              <w:t>Individuare le risorse tecniche e umane necessarie per gli interventi previsti dal progetto</w:t>
            </w:r>
          </w:p>
          <w:p w:rsidR="0060085A" w:rsidRDefault="0060085A" w:rsidP="0060085A">
            <w:pPr>
              <w:pStyle w:val="QPR-ConoscenzeAbilit"/>
              <w:ind w:left="283" w:hanging="198"/>
            </w:pPr>
            <w:r>
              <w:rPr>
                <w:noProof/>
              </w:rPr>
              <w:t>Elaborare relazioni tecniche, computi metrici e preventivi dei costi a corredo dei progetti sviluppati</w:t>
            </w:r>
          </w:p>
          <w:p w:rsidR="0060085A" w:rsidRDefault="0060085A" w:rsidP="0060085A">
            <w:pPr>
              <w:pStyle w:val="QPR-ConoscenzeAbilit"/>
              <w:ind w:left="283" w:hanging="198"/>
            </w:pPr>
            <w:r>
              <w:rPr>
                <w:noProof/>
              </w:rPr>
              <w:t>Definire cronoprogrammi per monitorare gli stati di avanzamento lavori</w:t>
            </w:r>
          </w:p>
          <w:p w:rsidR="0060085A" w:rsidRDefault="0060085A" w:rsidP="0060085A">
            <w:pPr>
              <w:pStyle w:val="QPR-ConoscenzeAbilit"/>
              <w:ind w:left="283" w:hanging="198"/>
            </w:pPr>
            <w:r>
              <w:rPr>
                <w:noProof/>
              </w:rPr>
              <w:t>Monitorare le fasi di realizzazione del progetto</w:t>
            </w:r>
          </w:p>
          <w:p w:rsidR="0060085A" w:rsidRDefault="0060085A" w:rsidP="0060085A">
            <w:pPr>
              <w:pStyle w:val="QPR-ConoscenzeAbilit"/>
              <w:ind w:left="283" w:hanging="198"/>
            </w:pPr>
            <w:r>
              <w:rPr>
                <w:noProof/>
              </w:rPr>
              <w:t>Effettuare eventuali modifiche del progetto resesi necessarie in corso d'opera</w:t>
            </w:r>
          </w:p>
          <w:p w:rsidR="0060085A" w:rsidRDefault="0060085A" w:rsidP="0060085A">
            <w:pPr>
              <w:pStyle w:val="QPR-ConoscenzeAbilit"/>
              <w:ind w:left="283" w:hanging="198"/>
            </w:pPr>
            <w:r>
              <w:rPr>
                <w:noProof/>
              </w:rPr>
              <w:t>Effettuare il collaudo finale degli impianti e delle strutture realizzate, nel rispetto delle normative sulla sicurezza</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REALIZZAZIONE E MANUTENZIONE DELLE AREE VERDI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QPR-AGR-11</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Sulla base delle indicazioni progettuali o di specifiche richieste del committente, il soggetto è in grado di effettuare la realizzazione e manutenzione di aree verdi nel rispetto dei vincoli di legge.</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Elementi di anatomia e fisiologia delle piante ornamentali da esterno</w:t>
            </w:r>
          </w:p>
          <w:p w:rsidR="0060085A" w:rsidRDefault="0060085A" w:rsidP="0060085A">
            <w:pPr>
              <w:pStyle w:val="QPR-ConoscenzeAbilit"/>
              <w:ind w:left="283" w:hanging="198"/>
            </w:pPr>
            <w:r>
              <w:rPr>
                <w:noProof/>
              </w:rPr>
              <w:t>Caratteristiche biologiche e estetiche delle piante ornamentali</w:t>
            </w:r>
          </w:p>
          <w:p w:rsidR="0060085A" w:rsidRDefault="0060085A" w:rsidP="0060085A">
            <w:pPr>
              <w:pStyle w:val="QPR-ConoscenzeAbilit"/>
              <w:ind w:left="283" w:hanging="198"/>
            </w:pPr>
            <w:r>
              <w:rPr>
                <w:noProof/>
              </w:rPr>
              <w:t>Cenni di progettazione del verde: lettura e interpretazione di un progetto</w:t>
            </w:r>
          </w:p>
          <w:p w:rsidR="0060085A" w:rsidRDefault="0060085A" w:rsidP="0060085A">
            <w:pPr>
              <w:pStyle w:val="QPR-ConoscenzeAbilit"/>
              <w:ind w:left="283" w:hanging="198"/>
            </w:pPr>
            <w:r>
              <w:rPr>
                <w:noProof/>
              </w:rPr>
              <w:t>Caratteristiche delle varie tipologie di aree verdi: aiuole, giardini, parchi, aree di sosta e sportive, percorsi “vita”, percorsi didattici…</w:t>
            </w:r>
          </w:p>
          <w:p w:rsidR="0060085A" w:rsidRDefault="0060085A" w:rsidP="0060085A">
            <w:pPr>
              <w:pStyle w:val="QPR-ConoscenzeAbilit"/>
              <w:ind w:left="283" w:hanging="198"/>
            </w:pPr>
            <w:r>
              <w:rPr>
                <w:noProof/>
              </w:rPr>
              <w:t>Elementi sulla Sicurezza per la fruizione di aree verdi pubbliche</w:t>
            </w:r>
          </w:p>
          <w:p w:rsidR="0060085A" w:rsidRDefault="0060085A" w:rsidP="0060085A">
            <w:pPr>
              <w:pStyle w:val="QPR-ConoscenzeAbilit"/>
              <w:ind w:left="283" w:hanging="198"/>
            </w:pPr>
            <w:r>
              <w:rPr>
                <w:noProof/>
              </w:rPr>
              <w:t>Tecniche di intervento per l'impianto e la manutenzione di spazi verdi</w:t>
            </w:r>
          </w:p>
          <w:p w:rsidR="0060085A" w:rsidRDefault="0060085A" w:rsidP="0060085A">
            <w:pPr>
              <w:pStyle w:val="QPR-ConoscenzeAbilit"/>
              <w:ind w:left="283" w:hanging="198"/>
            </w:pPr>
            <w:r>
              <w:rPr>
                <w:noProof/>
              </w:rPr>
              <w:t>Caratteristiche e modalità di utilizzo degli elementi accessori e arredi esterni (es. panchine, elementi decorativi, pavimentazioni)</w:t>
            </w:r>
          </w:p>
          <w:p w:rsidR="0060085A" w:rsidRDefault="0060085A" w:rsidP="0060085A">
            <w:pPr>
              <w:pStyle w:val="QPR-ConoscenzeAbilit"/>
              <w:ind w:left="283" w:hanging="198"/>
            </w:pPr>
            <w:r>
              <w:rPr>
                <w:noProof/>
              </w:rPr>
              <w:t>Tecniche di difesa antiparassitaria nelle aree verdi private e pubbliche</w:t>
            </w:r>
          </w:p>
          <w:p w:rsidR="0060085A" w:rsidRDefault="0060085A" w:rsidP="0060085A">
            <w:pPr>
              <w:pStyle w:val="QPR-ConoscenzeAbilit"/>
              <w:ind w:left="283" w:hanging="198"/>
            </w:pPr>
            <w:r>
              <w:rPr>
                <w:noProof/>
              </w:rPr>
              <w:t>Caratteristiche biologiche e contenimento delle principali piante infestanti presenti nelle aree verdi</w:t>
            </w:r>
          </w:p>
          <w:p w:rsidR="0060085A" w:rsidRDefault="0060085A" w:rsidP="0060085A">
            <w:pPr>
              <w:pStyle w:val="QPR-ConoscenzeAbilit"/>
              <w:ind w:left="283" w:hanging="198"/>
            </w:pPr>
            <w:r>
              <w:rPr>
                <w:noProof/>
              </w:rPr>
              <w:t>Cenni sulle normative riguardanti il verde pubblico e privato</w:t>
            </w:r>
          </w:p>
          <w:p w:rsidR="0060085A" w:rsidRDefault="0060085A" w:rsidP="0060085A">
            <w:pPr>
              <w:pStyle w:val="QPR-ConoscenzeAbilit"/>
              <w:ind w:left="283" w:hanging="198"/>
            </w:pPr>
            <w:r>
              <w:rPr>
                <w:noProof/>
              </w:rPr>
              <w:t>Modalità e procedure di smaltimento dei residui vegetali</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Selezionare attrezzi e strumenti idonei alle specifiche lavorazioni previste, verificandone la funzionalità ed effettuando gli opportuni interventi di manutenzione ordinaria</w:t>
            </w:r>
          </w:p>
          <w:p w:rsidR="0060085A" w:rsidRDefault="0060085A" w:rsidP="0060085A">
            <w:pPr>
              <w:pStyle w:val="QPR-ConoscenzeAbilit"/>
              <w:ind w:left="283" w:hanging="198"/>
            </w:pPr>
            <w:r>
              <w:rPr>
                <w:noProof/>
              </w:rPr>
              <w:t>Realizzare il taglio dell'erba e delle siepi</w:t>
            </w:r>
          </w:p>
          <w:p w:rsidR="0060085A" w:rsidRDefault="0060085A" w:rsidP="0060085A">
            <w:pPr>
              <w:pStyle w:val="QPR-ConoscenzeAbilit"/>
              <w:ind w:left="283" w:hanging="198"/>
            </w:pPr>
            <w:r>
              <w:rPr>
                <w:noProof/>
              </w:rPr>
              <w:t>Effettuare interventi specifici di potatura su alberi, arbusti, polloni e rami</w:t>
            </w:r>
          </w:p>
          <w:p w:rsidR="0060085A" w:rsidRDefault="0060085A" w:rsidP="0060085A">
            <w:pPr>
              <w:pStyle w:val="QPR-ConoscenzeAbilit"/>
              <w:ind w:left="283" w:hanging="198"/>
            </w:pPr>
            <w:r>
              <w:rPr>
                <w:noProof/>
              </w:rPr>
              <w:t>Eseguire la pulizia dell'area verde da ramaglie e infestanti</w:t>
            </w:r>
          </w:p>
          <w:p w:rsidR="0060085A" w:rsidRDefault="0060085A" w:rsidP="0060085A">
            <w:pPr>
              <w:pStyle w:val="QPR-ConoscenzeAbilit"/>
              <w:ind w:left="283" w:hanging="198"/>
            </w:pPr>
            <w:r>
              <w:rPr>
                <w:noProof/>
              </w:rPr>
              <w:t>Realizzare e manutenere il tappeto erboso e le aiuole</w:t>
            </w:r>
          </w:p>
          <w:p w:rsidR="0060085A" w:rsidRDefault="0060085A" w:rsidP="0060085A">
            <w:pPr>
              <w:pStyle w:val="QPR-ConoscenzeAbilit"/>
              <w:ind w:left="283" w:hanging="198"/>
            </w:pPr>
            <w:r>
              <w:rPr>
                <w:noProof/>
              </w:rPr>
              <w:t>Allestire e gestire impianti di irrigazione</w:t>
            </w:r>
          </w:p>
          <w:p w:rsidR="0060085A" w:rsidRDefault="0060085A" w:rsidP="0060085A">
            <w:pPr>
              <w:pStyle w:val="QPR-ConoscenzeAbilit"/>
              <w:ind w:left="283" w:hanging="198"/>
            </w:pPr>
            <w:r>
              <w:rPr>
                <w:noProof/>
              </w:rPr>
              <w:t>Effettuare la cippatura dei residui legnosi</w:t>
            </w:r>
          </w:p>
          <w:p w:rsidR="0060085A" w:rsidRDefault="0060085A" w:rsidP="0060085A">
            <w:pPr>
              <w:pStyle w:val="QPR-ConoscenzeAbilit"/>
              <w:ind w:left="283" w:hanging="198"/>
            </w:pPr>
            <w:r>
              <w:rPr>
                <w:noProof/>
              </w:rPr>
              <w:t>Effettuare trattamenti antiparassitari</w:t>
            </w:r>
          </w:p>
          <w:p w:rsidR="0060085A" w:rsidRDefault="0060085A" w:rsidP="0060085A">
            <w:pPr>
              <w:pStyle w:val="QPR-ConoscenzeAbilit"/>
              <w:ind w:left="283" w:hanging="198"/>
            </w:pPr>
            <w:r>
              <w:rPr>
                <w:noProof/>
              </w:rPr>
              <w:t>Realizzare la semina, l'idrosemina e la concimazione</w:t>
            </w:r>
          </w:p>
          <w:p w:rsidR="0060085A" w:rsidRDefault="0060085A" w:rsidP="0060085A">
            <w:pPr>
              <w:pStyle w:val="QPR-ConoscenzeAbilit"/>
              <w:ind w:left="283" w:hanging="198"/>
            </w:pPr>
            <w:r>
              <w:rPr>
                <w:noProof/>
              </w:rPr>
              <w:t>Effettuare la messa a dimora di piante</w:t>
            </w:r>
          </w:p>
          <w:p w:rsidR="0060085A" w:rsidRDefault="0060085A" w:rsidP="0060085A">
            <w:pPr>
              <w:pStyle w:val="QPR-ConoscenzeAbilit"/>
              <w:ind w:left="283" w:hanging="198"/>
            </w:pPr>
            <w:r>
              <w:rPr>
                <w:noProof/>
              </w:rPr>
              <w:t>Allestire un’area verde con elementi accessori e decorativi</w:t>
            </w:r>
          </w:p>
          <w:p w:rsidR="0060085A" w:rsidRDefault="0060085A" w:rsidP="0060085A">
            <w:pPr>
              <w:pStyle w:val="QPR-ConoscenzeAbilit"/>
              <w:ind w:left="283" w:hanging="198"/>
            </w:pPr>
            <w:r>
              <w:rPr>
                <w:noProof/>
              </w:rPr>
              <w:t>Effettuare la raccolta e lo smaltimento del materiale vegetale di risulta, nel rispetto delle prescrizioni di legge</w:t>
            </w:r>
          </w:p>
          <w:p w:rsidR="0060085A" w:rsidRDefault="0060085A" w:rsidP="0060085A">
            <w:pPr>
              <w:pStyle w:val="QPR-ConoscenzeAbilit"/>
              <w:ind w:left="283" w:hanging="198"/>
            </w:pPr>
            <w:r>
              <w:rPr>
                <w:noProof/>
              </w:rPr>
              <w:t>Applicare le normative sulla sicurezza nell’utilizzo di macchine, attrezzature e prodotti specifici</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PROGETTAZIONE DI OPERE DI INGEGNERIA NATURALISTICA</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QPR-AGR-12</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5</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Sulla base delle richieste del committente, progettare opere di ingegneria naturalistica (es. recupero ambientale e manutenzione di corsi d’acqua, aree di pianura, collinari e montane) nel rispetto delle normative, valorizzando gli aspetti naturalistici.</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Principi di progettazione di un intervento di ingegneria naturalistica: processo, strumenti, prodotti</w:t>
            </w:r>
          </w:p>
          <w:p w:rsidR="0060085A" w:rsidRDefault="0060085A" w:rsidP="0060085A">
            <w:pPr>
              <w:pStyle w:val="QPR-ConoscenzeAbilit"/>
              <w:ind w:left="283" w:hanging="198"/>
            </w:pPr>
            <w:r>
              <w:rPr>
                <w:noProof/>
              </w:rPr>
              <w:t>Tipologie di interventi di ingegneria naturalistica e relativi ambiti specifici territoriali (recupero ambientale e manutenzione di corsi d'acqua, aree di pianura, collinari e montane)</w:t>
            </w:r>
          </w:p>
          <w:p w:rsidR="0060085A" w:rsidRDefault="0060085A" w:rsidP="0060085A">
            <w:pPr>
              <w:pStyle w:val="QPR-ConoscenzeAbilit"/>
              <w:ind w:left="283" w:hanging="198"/>
            </w:pPr>
            <w:r>
              <w:rPr>
                <w:noProof/>
              </w:rPr>
              <w:t>Idrografia e geomorfologia del territorio di riferimento</w:t>
            </w:r>
          </w:p>
          <w:p w:rsidR="0060085A" w:rsidRDefault="0060085A" w:rsidP="0060085A">
            <w:pPr>
              <w:pStyle w:val="QPR-ConoscenzeAbilit"/>
              <w:ind w:left="283" w:hanging="198"/>
            </w:pPr>
            <w:r>
              <w:rPr>
                <w:noProof/>
              </w:rPr>
              <w:t>Rilievi geomorfologici e misurazione di superfici</w:t>
            </w:r>
          </w:p>
          <w:p w:rsidR="0060085A" w:rsidRDefault="0060085A" w:rsidP="0060085A">
            <w:pPr>
              <w:pStyle w:val="QPR-ConoscenzeAbilit"/>
              <w:ind w:left="283" w:hanging="198"/>
            </w:pPr>
            <w:r>
              <w:rPr>
                <w:noProof/>
              </w:rPr>
              <w:t>Tipologie di interventi antierosivi</w:t>
            </w:r>
          </w:p>
          <w:p w:rsidR="0060085A" w:rsidRDefault="0060085A" w:rsidP="0060085A">
            <w:pPr>
              <w:pStyle w:val="QPR-ConoscenzeAbilit"/>
              <w:ind w:left="283" w:hanging="198"/>
            </w:pPr>
            <w:r>
              <w:rPr>
                <w:noProof/>
              </w:rPr>
              <w:t>Caratteristiche degli interventi stabilizzanti e degli interventi combinati di consolidamento</w:t>
            </w:r>
          </w:p>
          <w:p w:rsidR="0060085A" w:rsidRDefault="0060085A" w:rsidP="0060085A">
            <w:pPr>
              <w:pStyle w:val="QPR-ConoscenzeAbilit"/>
              <w:ind w:left="283" w:hanging="198"/>
            </w:pPr>
            <w:r>
              <w:rPr>
                <w:noProof/>
              </w:rPr>
              <w:t>Caratteristiche dei materiali utilizzabili nel progetto: materiale vivo (semi, talee, piante) e materiale inerte (legno, pietrame, …)</w:t>
            </w:r>
          </w:p>
          <w:p w:rsidR="0060085A" w:rsidRDefault="0060085A" w:rsidP="0060085A">
            <w:pPr>
              <w:pStyle w:val="QPR-ConoscenzeAbilit"/>
              <w:ind w:left="283" w:hanging="198"/>
            </w:pPr>
            <w:r>
              <w:rPr>
                <w:noProof/>
              </w:rPr>
              <w:t>Caratteristiche dei software dedicati alla progettazione e resa fotorealistica del risultato atteso</w:t>
            </w:r>
          </w:p>
          <w:p w:rsidR="0060085A" w:rsidRDefault="0060085A" w:rsidP="0060085A">
            <w:pPr>
              <w:pStyle w:val="QPR-ConoscenzeAbilit"/>
              <w:ind w:left="283" w:hanging="198"/>
            </w:pPr>
            <w:r>
              <w:rPr>
                <w:noProof/>
              </w:rPr>
              <w:t>Tecniche di comunicazione e negoziazione</w:t>
            </w:r>
          </w:p>
          <w:p w:rsidR="0060085A" w:rsidRDefault="0060085A" w:rsidP="0060085A">
            <w:pPr>
              <w:pStyle w:val="QPR-ConoscenzeAbilit"/>
              <w:ind w:left="283" w:hanging="198"/>
            </w:pPr>
            <w:r>
              <w:rPr>
                <w:noProof/>
              </w:rPr>
              <w:t>Elementi di contabilità dei costi e budget</w:t>
            </w:r>
          </w:p>
          <w:p w:rsidR="0060085A" w:rsidRDefault="0060085A" w:rsidP="0060085A">
            <w:pPr>
              <w:pStyle w:val="QPR-ConoscenzeAbilit"/>
              <w:ind w:left="283" w:hanging="198"/>
            </w:pPr>
            <w:r>
              <w:rPr>
                <w:noProof/>
              </w:rPr>
              <w:t>Tecniche di preventivazione e di elaborazione dei capitolati d'appalto</w:t>
            </w:r>
          </w:p>
          <w:p w:rsidR="0060085A" w:rsidRDefault="0060085A" w:rsidP="0060085A">
            <w:pPr>
              <w:pStyle w:val="QPR-ConoscenzeAbilit"/>
              <w:ind w:left="283" w:hanging="198"/>
            </w:pPr>
            <w:r>
              <w:rPr>
                <w:noProof/>
              </w:rPr>
              <w:t>Analisi costi-benefici delle varie tipologie di interventi di ingegneria naturalistica</w:t>
            </w:r>
          </w:p>
          <w:p w:rsidR="0060085A" w:rsidRDefault="0060085A" w:rsidP="0060085A">
            <w:pPr>
              <w:pStyle w:val="QPR-ConoscenzeAbilit"/>
              <w:ind w:left="283" w:hanging="198"/>
            </w:pPr>
            <w:r>
              <w:rPr>
                <w:noProof/>
              </w:rPr>
              <w:t>Legislazione e normativa tecnica di settore</w:t>
            </w:r>
          </w:p>
          <w:p w:rsidR="0060085A" w:rsidRDefault="0060085A" w:rsidP="0060085A">
            <w:pPr>
              <w:pStyle w:val="QPR-ConoscenzeAbilit"/>
              <w:ind w:left="283" w:hanging="198"/>
            </w:pPr>
            <w:r>
              <w:rPr>
                <w:noProof/>
              </w:rPr>
              <w:t>Cenni sulla VIA (valutazione d'impatto ambientale) e sulla VAS (valutazione ambientale strategica)</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Applicare tecniche di comunicazione e interazione con il cliente finalizzate all'analisi dei fabbisogni e alla presentazione del progetto sviluppato</w:t>
            </w:r>
          </w:p>
          <w:p w:rsidR="0060085A" w:rsidRDefault="0060085A" w:rsidP="0060085A">
            <w:pPr>
              <w:pStyle w:val="QPR-ConoscenzeAbilit"/>
              <w:ind w:left="283" w:hanging="198"/>
            </w:pPr>
            <w:r>
              <w:rPr>
                <w:noProof/>
              </w:rPr>
              <w:t>Individuare le tipologie di intervento da progettare</w:t>
            </w:r>
          </w:p>
          <w:p w:rsidR="0060085A" w:rsidRDefault="0060085A" w:rsidP="0060085A">
            <w:pPr>
              <w:pStyle w:val="QPR-ConoscenzeAbilit"/>
              <w:ind w:left="283" w:hanging="198"/>
            </w:pPr>
            <w:r>
              <w:rPr>
                <w:noProof/>
              </w:rPr>
              <w:t>Elaborare disegni tecnici di opere di ingegneria naturalistica, anche in formato 3D con software dedicati</w:t>
            </w:r>
          </w:p>
          <w:p w:rsidR="0060085A" w:rsidRDefault="0060085A" w:rsidP="0060085A">
            <w:pPr>
              <w:pStyle w:val="QPR-ConoscenzeAbilit"/>
              <w:ind w:left="283" w:hanging="198"/>
            </w:pPr>
            <w:r>
              <w:rPr>
                <w:noProof/>
              </w:rPr>
              <w:t>Definire le varie soluzioni da adottare in base ai vincoli idrogeologici o forestali</w:t>
            </w:r>
          </w:p>
          <w:p w:rsidR="0060085A" w:rsidRDefault="0060085A" w:rsidP="0060085A">
            <w:pPr>
              <w:pStyle w:val="QPR-ConoscenzeAbilit"/>
              <w:ind w:left="283" w:hanging="198"/>
            </w:pPr>
            <w:r>
              <w:rPr>
                <w:noProof/>
              </w:rPr>
              <w:t>Individuare le risorse tecniche e umane necessarie per gli interventi previsti dal progetto</w:t>
            </w:r>
          </w:p>
          <w:p w:rsidR="0060085A" w:rsidRDefault="0060085A" w:rsidP="0060085A">
            <w:pPr>
              <w:pStyle w:val="QPR-ConoscenzeAbilit"/>
              <w:ind w:left="283" w:hanging="198"/>
            </w:pPr>
            <w:r>
              <w:rPr>
                <w:noProof/>
              </w:rPr>
              <w:t>Elaborare relazioni tecniche, computi metrici e preventivi dei costi a corredo dei progetti sviluppati</w:t>
            </w:r>
          </w:p>
          <w:p w:rsidR="0060085A" w:rsidRDefault="0060085A" w:rsidP="0060085A">
            <w:pPr>
              <w:pStyle w:val="QPR-ConoscenzeAbilit"/>
              <w:ind w:left="283" w:hanging="198"/>
            </w:pPr>
            <w:r>
              <w:rPr>
                <w:noProof/>
              </w:rPr>
              <w:t>Definire cronoprogrammi per monitorare gli stati di avanzamento lavori</w:t>
            </w:r>
          </w:p>
          <w:p w:rsidR="0060085A" w:rsidRDefault="0060085A" w:rsidP="0060085A">
            <w:pPr>
              <w:pStyle w:val="QPR-ConoscenzeAbilit"/>
              <w:ind w:left="283" w:hanging="198"/>
            </w:pPr>
            <w:r>
              <w:rPr>
                <w:noProof/>
              </w:rPr>
              <w:t>Redigere le pratiche di adempimento alle norme vigenti in campo ambientale e naturalistico</w:t>
            </w:r>
          </w:p>
          <w:p w:rsidR="0060085A" w:rsidRDefault="0060085A" w:rsidP="0060085A">
            <w:pPr>
              <w:pStyle w:val="QPR-ConoscenzeAbilit"/>
              <w:ind w:left="283" w:hanging="198"/>
            </w:pPr>
            <w:r>
              <w:rPr>
                <w:noProof/>
              </w:rPr>
              <w:t>Monitorare le fasi di realizzazione del progetto</w:t>
            </w:r>
          </w:p>
          <w:p w:rsidR="0060085A" w:rsidRDefault="0060085A" w:rsidP="0060085A">
            <w:pPr>
              <w:pStyle w:val="QPR-ConoscenzeAbilit"/>
              <w:ind w:left="283" w:hanging="198"/>
            </w:pPr>
            <w:r>
              <w:rPr>
                <w:noProof/>
              </w:rPr>
              <w:t>Effettuare eventuali modifiche del progetto resesi necessarie in corso d'opera</w:t>
            </w:r>
          </w:p>
          <w:p w:rsidR="0060085A" w:rsidRDefault="0060085A" w:rsidP="0060085A">
            <w:pPr>
              <w:pStyle w:val="QPR-ConoscenzeAbilit"/>
              <w:ind w:left="283" w:hanging="198"/>
            </w:pPr>
            <w:r>
              <w:rPr>
                <w:noProof/>
              </w:rPr>
              <w:t>Effettuare il collaudo finale degli impianti e delle strutture realizzate</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REALIZZAZIONE DI OPERE DI INGEGNERIA NATURALISTICA</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QPR-AGR-13</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3</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Sulla base del progetto o di specifiche richieste del committente, realizzare opere di ingegneria naturalistica valorizzando gli aspetti naturalistici dell'ambiente circostante e adoperandosi per la messa in sicurezza del sito agroforestale.</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Idrografia e geomorfologia del territorio di riferimento</w:t>
            </w:r>
          </w:p>
          <w:p w:rsidR="0060085A" w:rsidRDefault="0060085A" w:rsidP="0060085A">
            <w:pPr>
              <w:pStyle w:val="QPR-ConoscenzeAbilit"/>
              <w:ind w:left="283" w:hanging="198"/>
            </w:pPr>
            <w:r>
              <w:rPr>
                <w:noProof/>
              </w:rPr>
              <w:t>Cenni di progettazione: analisi del progetto di un intervento di ingegneria naturalistica</w:t>
            </w:r>
          </w:p>
          <w:p w:rsidR="0060085A" w:rsidRDefault="0060085A" w:rsidP="0060085A">
            <w:pPr>
              <w:pStyle w:val="QPR-ConoscenzeAbilit"/>
              <w:ind w:left="283" w:hanging="198"/>
            </w:pPr>
            <w:r>
              <w:rPr>
                <w:noProof/>
              </w:rPr>
              <w:t>Rilievi geomorfologici e misurazione di superfici</w:t>
            </w:r>
          </w:p>
          <w:p w:rsidR="0060085A" w:rsidRDefault="0060085A" w:rsidP="0060085A">
            <w:pPr>
              <w:pStyle w:val="QPR-ConoscenzeAbilit"/>
              <w:ind w:left="283" w:hanging="198"/>
            </w:pPr>
            <w:r>
              <w:rPr>
                <w:noProof/>
              </w:rPr>
              <w:t>Caratteristiche dei materiali utilizzati: materiale vivo (semi, talee, piante) e materiale inerte (legno, pietrame, …)</w:t>
            </w:r>
          </w:p>
          <w:p w:rsidR="0060085A" w:rsidRDefault="0060085A" w:rsidP="0060085A">
            <w:pPr>
              <w:pStyle w:val="QPR-ConoscenzeAbilit"/>
              <w:ind w:left="283" w:hanging="198"/>
            </w:pPr>
            <w:r>
              <w:rPr>
                <w:noProof/>
              </w:rPr>
              <w:t>Tipologie di interventi antierosivi</w:t>
            </w:r>
          </w:p>
          <w:p w:rsidR="0060085A" w:rsidRDefault="0060085A" w:rsidP="0060085A">
            <w:pPr>
              <w:pStyle w:val="QPR-ConoscenzeAbilit"/>
              <w:ind w:left="283" w:hanging="198"/>
            </w:pPr>
            <w:r>
              <w:rPr>
                <w:noProof/>
              </w:rPr>
              <w:t>Caratteristiche degli interventi stabilizzanti e degli interventi combinati di consolidamento</w:t>
            </w:r>
          </w:p>
          <w:p w:rsidR="0060085A" w:rsidRDefault="0060085A" w:rsidP="0060085A">
            <w:pPr>
              <w:pStyle w:val="QPR-ConoscenzeAbilit"/>
              <w:ind w:left="283" w:hanging="198"/>
            </w:pPr>
            <w:r>
              <w:rPr>
                <w:noProof/>
              </w:rPr>
              <w:t>Tipologie delle attrezzature utilizzate, anche invernali: caratteristiche, manutenzione e loro uso in sicurezza</w:t>
            </w:r>
          </w:p>
          <w:p w:rsidR="0060085A" w:rsidRDefault="0060085A" w:rsidP="0060085A">
            <w:pPr>
              <w:pStyle w:val="QPR-ConoscenzeAbilit"/>
              <w:ind w:left="283" w:hanging="198"/>
            </w:pPr>
            <w:r>
              <w:rPr>
                <w:noProof/>
              </w:rPr>
              <w:t>Ciclo di vita di un'opera e le attività di manutenzione</w:t>
            </w:r>
          </w:p>
          <w:p w:rsidR="0060085A" w:rsidRDefault="0060085A" w:rsidP="0060085A">
            <w:pPr>
              <w:pStyle w:val="QPR-ConoscenzeAbilit"/>
              <w:ind w:left="283" w:hanging="198"/>
            </w:pPr>
            <w:r>
              <w:rPr>
                <w:noProof/>
              </w:rPr>
              <w:t>Modalità di applicazione della normativa sulla sicurezza e sulla tutela ambientale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Effettuare rilievi e misurazioni geomorfologiche</w:t>
            </w:r>
          </w:p>
          <w:p w:rsidR="0060085A" w:rsidRDefault="0060085A" w:rsidP="0060085A">
            <w:pPr>
              <w:pStyle w:val="QPR-ConoscenzeAbilit"/>
              <w:ind w:left="283" w:hanging="198"/>
            </w:pPr>
            <w:r>
              <w:rPr>
                <w:noProof/>
              </w:rPr>
              <w:t>Individuare il materiale vivo utilizzabile per uno specifico intervento</w:t>
            </w:r>
          </w:p>
          <w:p w:rsidR="0060085A" w:rsidRDefault="0060085A" w:rsidP="0060085A">
            <w:pPr>
              <w:pStyle w:val="QPR-ConoscenzeAbilit"/>
              <w:ind w:left="283" w:hanging="198"/>
            </w:pPr>
            <w:r>
              <w:rPr>
                <w:noProof/>
              </w:rPr>
              <w:t>Riconoscere le caratteristiche tecniche dei materiali e le modalità di reperimento e utilizzo</w:t>
            </w:r>
          </w:p>
          <w:p w:rsidR="0060085A" w:rsidRDefault="0060085A" w:rsidP="0060085A">
            <w:pPr>
              <w:pStyle w:val="QPR-ConoscenzeAbilit"/>
              <w:ind w:left="283" w:hanging="198"/>
            </w:pPr>
            <w:r>
              <w:rPr>
                <w:noProof/>
              </w:rPr>
              <w:t>Combinare materiale vivo e altri materiali negli interventi di ingegneria naturalistica</w:t>
            </w:r>
          </w:p>
          <w:p w:rsidR="0060085A" w:rsidRDefault="0060085A" w:rsidP="0060085A">
            <w:pPr>
              <w:pStyle w:val="QPR-ConoscenzeAbilit"/>
              <w:ind w:left="283" w:hanging="198"/>
            </w:pPr>
            <w:r>
              <w:rPr>
                <w:noProof/>
              </w:rPr>
              <w:t>Effettuare in forma coordinata interventi antierosivi: semine, idrosemine, messa a dimora di piantine e talee, rivestimenti con biostuoie e geostuoie, posa di reti metalliche, …</w:t>
            </w:r>
          </w:p>
          <w:p w:rsidR="0060085A" w:rsidRDefault="0060085A" w:rsidP="0060085A">
            <w:pPr>
              <w:pStyle w:val="QPR-ConoscenzeAbilit"/>
              <w:ind w:left="283" w:hanging="198"/>
            </w:pPr>
            <w:r>
              <w:rPr>
                <w:noProof/>
              </w:rPr>
              <w:t>Effettuare in forma coordinata interventi stabilizzanti: stecconate, viminate, graticciate, fascinate, ...</w:t>
            </w:r>
          </w:p>
          <w:p w:rsidR="0060085A" w:rsidRDefault="0060085A" w:rsidP="0060085A">
            <w:pPr>
              <w:pStyle w:val="QPR-ConoscenzeAbilit"/>
              <w:ind w:left="283" w:hanging="198"/>
            </w:pPr>
            <w:r>
              <w:rPr>
                <w:noProof/>
              </w:rPr>
              <w:t>Eseguire in forma coordinata interventi di contenimento: grate, palificate, briglie, scogliere, terre rinforzate, ...</w:t>
            </w:r>
          </w:p>
          <w:p w:rsidR="0060085A" w:rsidRDefault="0060085A" w:rsidP="0060085A">
            <w:pPr>
              <w:pStyle w:val="QPR-ConoscenzeAbilit"/>
              <w:ind w:left="283" w:hanging="198"/>
            </w:pPr>
            <w:r>
              <w:rPr>
                <w:noProof/>
              </w:rPr>
              <w:t>Effettuare la manutenzione delle opere</w:t>
            </w:r>
          </w:p>
          <w:p w:rsidR="0060085A" w:rsidRDefault="0060085A" w:rsidP="0060085A">
            <w:pPr>
              <w:pStyle w:val="QPR-ConoscenzeAbilit"/>
              <w:ind w:left="283" w:hanging="198"/>
            </w:pPr>
            <w:r>
              <w:rPr>
                <w:noProof/>
              </w:rPr>
              <w:t>Svolgere operazioni in condizioni di forte esposizione e/o in ambienti innevati</w:t>
            </w:r>
          </w:p>
          <w:p w:rsidR="0060085A" w:rsidRDefault="0060085A" w:rsidP="0060085A">
            <w:pPr>
              <w:pStyle w:val="QPR-ConoscenzeAbilit"/>
              <w:ind w:left="283" w:hanging="198"/>
            </w:pPr>
            <w:r>
              <w:rPr>
                <w:noProof/>
              </w:rPr>
              <w:t>Operare nel rispetto della normativa sulla sicurezza utilizzando gli opportuni DPI</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ORGANIZZAZIONE DEI PROCESSI PRODUTTIVI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QPR-AGR-14</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4</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dipendenza dell’indirizzo produttivo e degli obiettivi economici dell’azienda, pianificare l’utilizzo delle risorse, strumentali e umane, verificandone disponibilità e funzionalità e provvedendo al loro reperimento e/o eventuale acquisto.</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Evoluzione e tendenze del mercato nell'ambito agricolo</w:t>
            </w:r>
          </w:p>
          <w:p w:rsidR="0060085A" w:rsidRDefault="0060085A" w:rsidP="0060085A">
            <w:pPr>
              <w:pStyle w:val="QPR-ConoscenzeAbilit"/>
              <w:ind w:left="283" w:hanging="198"/>
            </w:pPr>
            <w:r>
              <w:rPr>
                <w:noProof/>
              </w:rPr>
              <w:t>Punti di forza e di debolezza delle produzioni agricole e zootecniche</w:t>
            </w:r>
          </w:p>
          <w:p w:rsidR="0060085A" w:rsidRDefault="0060085A" w:rsidP="0060085A">
            <w:pPr>
              <w:pStyle w:val="QPR-ConoscenzeAbilit"/>
              <w:ind w:left="283" w:hanging="198"/>
            </w:pPr>
            <w:r>
              <w:rPr>
                <w:noProof/>
              </w:rPr>
              <w:t>Principi di sostenibilità ambientale ed economica dell'attività di coltivazione e allevamento</w:t>
            </w:r>
          </w:p>
          <w:p w:rsidR="0060085A" w:rsidRDefault="0060085A" w:rsidP="0060085A">
            <w:pPr>
              <w:pStyle w:val="QPR-ConoscenzeAbilit"/>
              <w:ind w:left="283" w:hanging="198"/>
            </w:pPr>
            <w:r>
              <w:rPr>
                <w:noProof/>
              </w:rPr>
              <w:t>Tecniche innovative nelle coltivazioni e negli allevamenti: coltivazione “fuori suolo”, agricoltura e zootecnia “di precisione”</w:t>
            </w:r>
          </w:p>
          <w:p w:rsidR="0060085A" w:rsidRDefault="0060085A" w:rsidP="0060085A">
            <w:pPr>
              <w:pStyle w:val="QPR-ConoscenzeAbilit"/>
              <w:ind w:left="283" w:hanging="198"/>
            </w:pPr>
            <w:r>
              <w:rPr>
                <w:noProof/>
              </w:rPr>
              <w:t>Tecniche di agricoltura “green oriented”</w:t>
            </w:r>
          </w:p>
          <w:p w:rsidR="0060085A" w:rsidRDefault="0060085A" w:rsidP="0060085A">
            <w:pPr>
              <w:pStyle w:val="QPR-ConoscenzeAbilit"/>
              <w:ind w:left="283" w:hanging="198"/>
            </w:pPr>
            <w:r>
              <w:rPr>
                <w:noProof/>
              </w:rPr>
              <w:t>I principi dell'agricoltura integrata e biologica</w:t>
            </w:r>
          </w:p>
          <w:p w:rsidR="0060085A" w:rsidRDefault="0060085A" w:rsidP="0060085A">
            <w:pPr>
              <w:pStyle w:val="QPR-ConoscenzeAbilit"/>
              <w:ind w:left="283" w:hanging="198"/>
            </w:pPr>
            <w:r>
              <w:rPr>
                <w:noProof/>
              </w:rPr>
              <w:t>Elementi di organizzazione del lavoro</w:t>
            </w:r>
          </w:p>
          <w:p w:rsidR="0060085A" w:rsidRDefault="0060085A" w:rsidP="0060085A">
            <w:pPr>
              <w:pStyle w:val="QPR-ConoscenzeAbilit"/>
              <w:ind w:left="283" w:hanging="198"/>
            </w:pPr>
            <w:r>
              <w:rPr>
                <w:noProof/>
              </w:rPr>
              <w:t>Elementi di pianificazione strategica</w:t>
            </w:r>
          </w:p>
          <w:p w:rsidR="0060085A" w:rsidRDefault="0060085A" w:rsidP="0060085A">
            <w:pPr>
              <w:pStyle w:val="QPR-ConoscenzeAbilit"/>
              <w:ind w:left="283" w:hanging="198"/>
            </w:pPr>
            <w:r>
              <w:rPr>
                <w:noProof/>
              </w:rPr>
              <w:t>Caratteristiche e tipologie dei contratti di lavoro in agricoltura</w:t>
            </w:r>
          </w:p>
          <w:p w:rsidR="0060085A" w:rsidRDefault="0060085A" w:rsidP="0060085A">
            <w:pPr>
              <w:pStyle w:val="QPR-ConoscenzeAbilit"/>
              <w:ind w:left="283" w:hanging="198"/>
            </w:pPr>
            <w:r>
              <w:rPr>
                <w:noProof/>
              </w:rPr>
              <w:t>Preventivazione dei costi e bilancio di previsione</w:t>
            </w:r>
          </w:p>
          <w:p w:rsidR="0060085A" w:rsidRDefault="0060085A" w:rsidP="0060085A">
            <w:pPr>
              <w:pStyle w:val="QPR-ConoscenzeAbilit"/>
              <w:ind w:left="283" w:hanging="198"/>
            </w:pPr>
            <w:r>
              <w:rPr>
                <w:noProof/>
              </w:rPr>
              <w:t>Le opportunità offerte dalle normative di settore (Piano di Sviluppo Rurale ecc.)</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Applicare tecniche di analisi di mercato</w:t>
            </w:r>
          </w:p>
          <w:p w:rsidR="0060085A" w:rsidRDefault="0060085A" w:rsidP="0060085A">
            <w:pPr>
              <w:pStyle w:val="QPR-ConoscenzeAbilit"/>
              <w:ind w:left="283" w:hanging="198"/>
            </w:pPr>
            <w:r>
              <w:rPr>
                <w:noProof/>
              </w:rPr>
              <w:t>Impostare il piano produttivo annuale seguendo criteri di sostenibilità ambientale ed economica</w:t>
            </w:r>
          </w:p>
          <w:p w:rsidR="0060085A" w:rsidRDefault="0060085A" w:rsidP="0060085A">
            <w:pPr>
              <w:pStyle w:val="QPR-ConoscenzeAbilit"/>
              <w:ind w:left="283" w:hanging="198"/>
            </w:pPr>
            <w:r>
              <w:rPr>
                <w:noProof/>
              </w:rPr>
              <w:t>Applicare tecniche e tecnologie di precisione nella gestione del terreno e della fertilità</w:t>
            </w:r>
          </w:p>
          <w:p w:rsidR="0060085A" w:rsidRDefault="0060085A" w:rsidP="0060085A">
            <w:pPr>
              <w:pStyle w:val="QPR-ConoscenzeAbilit"/>
              <w:ind w:left="283" w:hanging="198"/>
            </w:pPr>
            <w:r>
              <w:rPr>
                <w:noProof/>
              </w:rPr>
              <w:t>Applicare tecniche di precisione nella gestione dell'allevamento</w:t>
            </w:r>
          </w:p>
          <w:p w:rsidR="0060085A" w:rsidRDefault="0060085A" w:rsidP="0060085A">
            <w:pPr>
              <w:pStyle w:val="QPR-ConoscenzeAbilit"/>
              <w:ind w:left="283" w:hanging="198"/>
            </w:pPr>
            <w:r>
              <w:rPr>
                <w:noProof/>
              </w:rPr>
              <w:t>Pianificare opportuni interventi per la prevenzione e difesa delle colture da parassiti e avversità ambientali</w:t>
            </w:r>
          </w:p>
          <w:p w:rsidR="0060085A" w:rsidRDefault="0060085A" w:rsidP="0060085A">
            <w:pPr>
              <w:pStyle w:val="QPR-ConoscenzeAbilit"/>
              <w:ind w:left="283" w:hanging="198"/>
            </w:pPr>
            <w:r>
              <w:rPr>
                <w:noProof/>
              </w:rPr>
              <w:t>Determinare le quantità di materie prime necessarie per la produzione</w:t>
            </w:r>
          </w:p>
          <w:p w:rsidR="0060085A" w:rsidRDefault="0060085A" w:rsidP="0060085A">
            <w:pPr>
              <w:pStyle w:val="QPR-ConoscenzeAbilit"/>
              <w:ind w:left="283" w:hanging="198"/>
            </w:pPr>
            <w:r>
              <w:rPr>
                <w:noProof/>
              </w:rPr>
              <w:t>Determinare le necessità di risorse tecniche e umane</w:t>
            </w:r>
          </w:p>
          <w:p w:rsidR="0060085A" w:rsidRDefault="0060085A" w:rsidP="0060085A">
            <w:pPr>
              <w:pStyle w:val="QPR-ConoscenzeAbilit"/>
              <w:ind w:left="283" w:hanging="198"/>
            </w:pPr>
            <w:r>
              <w:rPr>
                <w:noProof/>
              </w:rPr>
              <w:t>Organizzare i cantieri di lavoro</w:t>
            </w:r>
          </w:p>
          <w:p w:rsidR="0060085A" w:rsidRDefault="0060085A" w:rsidP="0060085A">
            <w:pPr>
              <w:pStyle w:val="QPR-ConoscenzeAbilit"/>
              <w:ind w:left="283" w:hanging="198"/>
            </w:pPr>
            <w:r>
              <w:rPr>
                <w:noProof/>
              </w:rPr>
              <w:t>Pianificare acquisti e noleggi</w:t>
            </w:r>
          </w:p>
          <w:p w:rsidR="0060085A" w:rsidRDefault="0060085A" w:rsidP="0060085A">
            <w:pPr>
              <w:pStyle w:val="QPR-ConoscenzeAbilit"/>
              <w:ind w:left="283" w:hanging="198"/>
            </w:pPr>
            <w:r>
              <w:rPr>
                <w:noProof/>
              </w:rPr>
              <w:t>Organizzare gli spazi e le aree di deposito di macchine e attrezzature</w:t>
            </w:r>
          </w:p>
          <w:p w:rsidR="0060085A" w:rsidRDefault="0060085A" w:rsidP="0060085A">
            <w:pPr>
              <w:pStyle w:val="QPR-ConoscenzeAbilit"/>
              <w:ind w:left="283" w:hanging="198"/>
            </w:pPr>
            <w:r>
              <w:rPr>
                <w:noProof/>
              </w:rPr>
              <w:t>Verificare l'adeguatezza delle risorse umane</w:t>
            </w:r>
          </w:p>
          <w:p w:rsidR="0060085A" w:rsidRDefault="0060085A" w:rsidP="0060085A">
            <w:pPr>
              <w:pStyle w:val="QPR-ConoscenzeAbilit"/>
              <w:ind w:left="283" w:hanging="198"/>
            </w:pPr>
            <w:r>
              <w:rPr>
                <w:noProof/>
              </w:rPr>
              <w:t>Individuare le opportunità di finanziamento</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CONTROLLO TECNICO-ECONOMICO DELL’ATTIVITÀ AGRICOLA</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QPR-AGR-15</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4</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1</w:t>
            </w:r>
            <w:r w:rsidRPr="00F80D72">
              <w:t xml:space="preserve"> del</w:t>
            </w:r>
            <w:r>
              <w:t xml:space="preserve"> 10/06/2017</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0B46AB" w:rsidRDefault="0060085A" w:rsidP="0050410B">
            <w:pPr>
              <w:pStyle w:val="QPR-TitoloDescrizione"/>
              <w:rPr>
                <w:noProof/>
              </w:rPr>
            </w:pPr>
            <w:r w:rsidRPr="000B46AB">
              <w:rPr>
                <w:noProof/>
              </w:rPr>
              <w:t>Sulla base della pianificazione produttiva, il soggetto è in grado di effettuare gli opportuni controlli sui prodotti e sui processi produttivi,</w:t>
            </w:r>
          </w:p>
          <w:p w:rsidR="0060085A" w:rsidRPr="006F0970" w:rsidRDefault="0060085A" w:rsidP="0050410B">
            <w:pPr>
              <w:pStyle w:val="QPR-TitoloDescrizione"/>
              <w:jc w:val="left"/>
            </w:pPr>
            <w:r w:rsidRPr="000B46AB">
              <w:rPr>
                <w:noProof/>
              </w:rPr>
              <w:t>analizzando nel contempo i risultati economici aziendali, al fine di individuare eventuali azioni di miglioram</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Tecniche di analisi della qualità dei prodotti agroalimentari</w:t>
            </w:r>
          </w:p>
          <w:p w:rsidR="0060085A" w:rsidRDefault="0060085A" w:rsidP="0060085A">
            <w:pPr>
              <w:pStyle w:val="QPR-ConoscenzeAbilit"/>
              <w:ind w:left="283" w:hanging="198"/>
            </w:pPr>
            <w:r>
              <w:rPr>
                <w:noProof/>
              </w:rPr>
              <w:t>Il processo amministrativo-contabile e i suoi elementi</w:t>
            </w:r>
          </w:p>
          <w:p w:rsidR="0060085A" w:rsidRDefault="0060085A" w:rsidP="0060085A">
            <w:pPr>
              <w:pStyle w:val="QPR-ConoscenzeAbilit"/>
              <w:ind w:left="283" w:hanging="198"/>
            </w:pPr>
            <w:r>
              <w:rPr>
                <w:noProof/>
              </w:rPr>
              <w:t>I costi di produzione in agricoltura</w:t>
            </w:r>
          </w:p>
          <w:p w:rsidR="0060085A" w:rsidRDefault="0060085A" w:rsidP="0060085A">
            <w:pPr>
              <w:pStyle w:val="QPR-ConoscenzeAbilit"/>
              <w:ind w:left="283" w:hanging="198"/>
            </w:pPr>
            <w:r>
              <w:rPr>
                <w:noProof/>
              </w:rPr>
              <w:t>Elementi dell'analisi di bilancio</w:t>
            </w:r>
          </w:p>
          <w:p w:rsidR="0060085A" w:rsidRDefault="0060085A" w:rsidP="0060085A">
            <w:pPr>
              <w:pStyle w:val="QPR-ConoscenzeAbilit"/>
              <w:ind w:left="283" w:hanging="198"/>
            </w:pPr>
            <w:r>
              <w:rPr>
                <w:noProof/>
              </w:rPr>
              <w:t>Caratteristiche di software e hardware utilizzati per le registrazioni contabili</w:t>
            </w:r>
          </w:p>
          <w:p w:rsidR="0060085A" w:rsidRDefault="0060085A" w:rsidP="0060085A">
            <w:pPr>
              <w:pStyle w:val="QPR-ConoscenzeAbilit"/>
              <w:ind w:left="283" w:hanging="198"/>
            </w:pPr>
            <w:r>
              <w:rPr>
                <w:noProof/>
              </w:rPr>
              <w:t>La normativa fiscale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Utilizzare strumenti di misurazione e verifica dell'attività lavorativa</w:t>
            </w:r>
          </w:p>
          <w:p w:rsidR="0060085A" w:rsidRDefault="0060085A" w:rsidP="0060085A">
            <w:pPr>
              <w:pStyle w:val="QPR-ConoscenzeAbilit"/>
              <w:ind w:left="283" w:hanging="198"/>
            </w:pPr>
            <w:r>
              <w:rPr>
                <w:noProof/>
              </w:rPr>
              <w:t>Effettuare il calcolo dei costi di produzione</w:t>
            </w:r>
          </w:p>
          <w:p w:rsidR="0060085A" w:rsidRDefault="0060085A" w:rsidP="0060085A">
            <w:pPr>
              <w:pStyle w:val="QPR-ConoscenzeAbilit"/>
              <w:ind w:left="283" w:hanging="198"/>
            </w:pPr>
            <w:r>
              <w:rPr>
                <w:noProof/>
              </w:rPr>
              <w:t>Interpretare un'analisi di bilancio aziendale</w:t>
            </w:r>
          </w:p>
          <w:p w:rsidR="0060085A" w:rsidRDefault="0060085A" w:rsidP="0060085A">
            <w:pPr>
              <w:pStyle w:val="QPR-ConoscenzeAbilit"/>
              <w:ind w:left="283" w:hanging="198"/>
            </w:pPr>
            <w:r>
              <w:rPr>
                <w:noProof/>
              </w:rPr>
              <w:t>Applicare un sistema di controllo della qualità</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VALORIZZAZIONE DELLA PRODUZIONE AGRICOLA</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QPR-AGR-16</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4</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27/12/2019</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base all’indirizzo produttivo di un’azienda agricola/zootecnica, individuare e pianificare azioni finalizzate all’incremento del valore dei prodotti e sottoprodotti aziendali, agendo sugli elementi tecnici e sulle strategie commerciali.</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Prodotti aziendali</w:t>
            </w:r>
          </w:p>
          <w:p w:rsidR="0060085A" w:rsidRDefault="0060085A" w:rsidP="0060085A">
            <w:pPr>
              <w:pStyle w:val="QPR-ConoscenzeAbilit"/>
              <w:ind w:left="283" w:hanging="198"/>
            </w:pPr>
            <w:r>
              <w:rPr>
                <w:noProof/>
              </w:rPr>
              <w:t>Principali tecniche di trasformazione dei prodotti agricoli e zootecnici</w:t>
            </w:r>
          </w:p>
          <w:p w:rsidR="0060085A" w:rsidRDefault="0060085A" w:rsidP="0060085A">
            <w:pPr>
              <w:pStyle w:val="QPR-ConoscenzeAbilit"/>
              <w:ind w:left="283" w:hanging="198"/>
            </w:pPr>
            <w:r>
              <w:rPr>
                <w:noProof/>
              </w:rPr>
              <w:t>Normative e regolamenti relativi alla trasformazione dei prodotti aziendali e alla tracciabilità degli alimenti</w:t>
            </w:r>
          </w:p>
          <w:p w:rsidR="0060085A" w:rsidRDefault="0060085A" w:rsidP="0060085A">
            <w:pPr>
              <w:pStyle w:val="QPR-ConoscenzeAbilit"/>
              <w:ind w:left="283" w:hanging="198"/>
            </w:pPr>
            <w:r>
              <w:rPr>
                <w:noProof/>
              </w:rPr>
              <w:t>Strumenti, documenti e report per la tracciabilità alimentare</w:t>
            </w:r>
          </w:p>
          <w:p w:rsidR="0060085A" w:rsidRDefault="0060085A" w:rsidP="0060085A">
            <w:pPr>
              <w:pStyle w:val="QPR-ConoscenzeAbilit"/>
              <w:ind w:left="283" w:hanging="198"/>
            </w:pPr>
            <w:r>
              <w:rPr>
                <w:noProof/>
              </w:rPr>
              <w:t>Elementi progettuali di un laboratorio aziendale di trasformazione e confezionamento</w:t>
            </w:r>
          </w:p>
          <w:p w:rsidR="0060085A" w:rsidRDefault="0060085A" w:rsidP="0060085A">
            <w:pPr>
              <w:pStyle w:val="QPR-ConoscenzeAbilit"/>
              <w:ind w:left="283" w:hanging="198"/>
            </w:pPr>
            <w:r>
              <w:rPr>
                <w:noProof/>
              </w:rPr>
              <w:t>Caratteristiche dei sottoprodotti agricoli e criteri di trasformazione/valorizzazione</w:t>
            </w:r>
          </w:p>
          <w:p w:rsidR="0060085A" w:rsidRDefault="0060085A" w:rsidP="0060085A">
            <w:pPr>
              <w:pStyle w:val="QPR-ConoscenzeAbilit"/>
              <w:ind w:left="283" w:hanging="198"/>
            </w:pPr>
            <w:r>
              <w:rPr>
                <w:noProof/>
              </w:rPr>
              <w:t>Elementi tecnici degli impianti di valorizzazione dei residui di coltivazione e di allevamento</w:t>
            </w:r>
          </w:p>
          <w:p w:rsidR="0060085A" w:rsidRDefault="0060085A" w:rsidP="0060085A">
            <w:pPr>
              <w:pStyle w:val="QPR-ConoscenzeAbilit"/>
              <w:ind w:left="283" w:hanging="198"/>
            </w:pPr>
            <w:r>
              <w:rPr>
                <w:noProof/>
              </w:rPr>
              <w:t>Criteri di pianificazione di attività connesse all'agricoltura (agriturismo, fattoria didattica)</w:t>
            </w:r>
          </w:p>
          <w:p w:rsidR="0060085A" w:rsidRDefault="0060085A" w:rsidP="0060085A">
            <w:pPr>
              <w:pStyle w:val="QPR-ConoscenzeAbilit"/>
              <w:ind w:left="283" w:hanging="198"/>
            </w:pPr>
            <w:r>
              <w:rPr>
                <w:noProof/>
              </w:rPr>
              <w:t>Elementi di marketing agroalimentare</w:t>
            </w:r>
          </w:p>
          <w:p w:rsidR="0060085A" w:rsidRDefault="0060085A" w:rsidP="0060085A">
            <w:pPr>
              <w:pStyle w:val="QPR-ConoscenzeAbilit"/>
              <w:ind w:left="283" w:hanging="198"/>
            </w:pPr>
            <w:r>
              <w:rPr>
                <w:noProof/>
              </w:rPr>
              <w:t>Importanza commerciale dei marchi di qualità per i prodotti tipici</w:t>
            </w:r>
          </w:p>
          <w:p w:rsidR="0060085A" w:rsidRDefault="0060085A" w:rsidP="0060085A">
            <w:pPr>
              <w:pStyle w:val="QPR-ConoscenzeAbilit"/>
              <w:ind w:left="283" w:hanging="198"/>
            </w:pPr>
            <w:r>
              <w:rPr>
                <w:noProof/>
              </w:rPr>
              <w:t>Le forme di vendita diretta in azienda</w:t>
            </w:r>
          </w:p>
          <w:p w:rsidR="0060085A" w:rsidRDefault="0060085A" w:rsidP="0060085A">
            <w:pPr>
              <w:pStyle w:val="QPR-ConoscenzeAbilit"/>
              <w:ind w:left="283" w:hanging="198"/>
            </w:pPr>
            <w:r>
              <w:rPr>
                <w:noProof/>
              </w:rPr>
              <w:t>Normative e regolamenti relativi alla vendita diretta in azienda</w:t>
            </w:r>
          </w:p>
          <w:p w:rsidR="0060085A" w:rsidRDefault="0060085A" w:rsidP="0060085A">
            <w:pPr>
              <w:pStyle w:val="QPR-ConoscenzeAbilit"/>
              <w:ind w:left="283" w:hanging="198"/>
            </w:pPr>
            <w:r>
              <w:rPr>
                <w:noProof/>
              </w:rPr>
              <w:t>Le forme di aggregazione commerciale di piccoli produttori agricoli</w:t>
            </w:r>
          </w:p>
          <w:p w:rsidR="0060085A" w:rsidRDefault="0060085A" w:rsidP="0060085A">
            <w:pPr>
              <w:pStyle w:val="QPR-ConoscenzeAbilit"/>
              <w:ind w:left="283" w:hanging="198"/>
            </w:pPr>
            <w:r>
              <w:rPr>
                <w:noProof/>
              </w:rPr>
              <w:t>Caratteristiche delle reti d'impresa</w:t>
            </w:r>
          </w:p>
          <w:p w:rsidR="0060085A" w:rsidRDefault="0060085A" w:rsidP="0060085A">
            <w:pPr>
              <w:pStyle w:val="QPR-ConoscenzeAbilit"/>
              <w:ind w:left="283" w:hanging="198"/>
            </w:pPr>
            <w:r>
              <w:rPr>
                <w:noProof/>
              </w:rPr>
              <w:t>I rapporti tra agricoltura e GDO</w:t>
            </w:r>
          </w:p>
          <w:p w:rsidR="0060085A" w:rsidRDefault="0060085A" w:rsidP="0060085A">
            <w:pPr>
              <w:pStyle w:val="QPR-ConoscenzeAbilit"/>
              <w:ind w:left="283" w:hanging="198"/>
            </w:pPr>
            <w:r>
              <w:rPr>
                <w:noProof/>
              </w:rPr>
              <w:t>Strumenti e tecniche di vendita on-line</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Valutare la convenienza economica della trasformazione aziendale dei prodotti</w:t>
            </w:r>
          </w:p>
          <w:p w:rsidR="0060085A" w:rsidRDefault="0060085A" w:rsidP="0060085A">
            <w:pPr>
              <w:pStyle w:val="QPR-ConoscenzeAbilit"/>
              <w:ind w:left="283" w:hanging="198"/>
            </w:pPr>
            <w:r>
              <w:rPr>
                <w:noProof/>
              </w:rPr>
              <w:t>Organizzare le linee di trasformazione per i prodotti agricoli (cereali, ortaggi, frutta)</w:t>
            </w:r>
          </w:p>
          <w:p w:rsidR="0060085A" w:rsidRDefault="0060085A" w:rsidP="0060085A">
            <w:pPr>
              <w:pStyle w:val="QPR-ConoscenzeAbilit"/>
              <w:ind w:left="283" w:hanging="198"/>
            </w:pPr>
            <w:r>
              <w:rPr>
                <w:noProof/>
              </w:rPr>
              <w:t>Organizzare una linea artigianale di caseificazione</w:t>
            </w:r>
          </w:p>
          <w:p w:rsidR="0060085A" w:rsidRDefault="0060085A" w:rsidP="0060085A">
            <w:pPr>
              <w:pStyle w:val="QPR-ConoscenzeAbilit"/>
              <w:ind w:left="283" w:hanging="198"/>
            </w:pPr>
            <w:r>
              <w:rPr>
                <w:noProof/>
              </w:rPr>
              <w:t>Pianificare una linea di trasformazione delle carni</w:t>
            </w:r>
          </w:p>
          <w:p w:rsidR="0060085A" w:rsidRDefault="0060085A" w:rsidP="0060085A">
            <w:pPr>
              <w:pStyle w:val="QPR-ConoscenzeAbilit"/>
              <w:ind w:left="283" w:hanging="198"/>
            </w:pPr>
            <w:r>
              <w:rPr>
                <w:noProof/>
              </w:rPr>
              <w:t>Applicare norme e regolamenti relativi alla trasformazione aziendale dei prodotti</w:t>
            </w:r>
          </w:p>
          <w:p w:rsidR="0060085A" w:rsidRDefault="0060085A" w:rsidP="0060085A">
            <w:pPr>
              <w:pStyle w:val="QPR-ConoscenzeAbilit"/>
              <w:ind w:left="283" w:hanging="198"/>
            </w:pPr>
            <w:r>
              <w:rPr>
                <w:noProof/>
              </w:rPr>
              <w:t>Applicare la normativa sulle manipolazioni alimentari</w:t>
            </w:r>
          </w:p>
          <w:p w:rsidR="0060085A" w:rsidRDefault="0060085A" w:rsidP="0060085A">
            <w:pPr>
              <w:pStyle w:val="QPR-ConoscenzeAbilit"/>
              <w:ind w:left="283" w:hanging="198"/>
            </w:pPr>
            <w:r>
              <w:rPr>
                <w:noProof/>
              </w:rPr>
              <w:t>Applicare gli eventuali disciplinari di produzione per prodotti tipici</w:t>
            </w:r>
          </w:p>
          <w:p w:rsidR="0060085A" w:rsidRDefault="0060085A" w:rsidP="0060085A">
            <w:pPr>
              <w:pStyle w:val="QPR-ConoscenzeAbilit"/>
              <w:ind w:left="283" w:hanging="198"/>
            </w:pPr>
            <w:r>
              <w:rPr>
                <w:noProof/>
              </w:rPr>
              <w:t>Utilizzare tecniche e strumenti per la tracciabilità alimentare</w:t>
            </w:r>
          </w:p>
          <w:p w:rsidR="0060085A" w:rsidRDefault="0060085A" w:rsidP="0060085A">
            <w:pPr>
              <w:pStyle w:val="QPR-ConoscenzeAbilit"/>
              <w:ind w:left="283" w:hanging="198"/>
            </w:pPr>
            <w:r>
              <w:rPr>
                <w:noProof/>
              </w:rPr>
              <w:t>Individuare azioni di valorizzazione dei sottoprodotti delle coltivazioni e dell'allevamento</w:t>
            </w:r>
          </w:p>
          <w:p w:rsidR="0060085A" w:rsidRDefault="0060085A" w:rsidP="0060085A">
            <w:pPr>
              <w:pStyle w:val="QPR-ConoscenzeAbilit"/>
              <w:ind w:left="283" w:hanging="198"/>
            </w:pPr>
            <w:r>
              <w:rPr>
                <w:noProof/>
              </w:rPr>
              <w:t>Valutare l'opportunità di inserire attività connesse all'agricoltura (es.: agriturismo, fattoria didattica ecc.)</w:t>
            </w:r>
          </w:p>
          <w:p w:rsidR="0060085A" w:rsidRDefault="0060085A" w:rsidP="0060085A">
            <w:pPr>
              <w:pStyle w:val="QPR-ConoscenzeAbilit"/>
              <w:ind w:left="283" w:hanging="198"/>
            </w:pPr>
            <w:r>
              <w:rPr>
                <w:noProof/>
              </w:rPr>
              <w:t>Pianificare azioni di commercializzazione dei prodotti freschi e trasformati</w:t>
            </w:r>
          </w:p>
          <w:p w:rsidR="0060085A" w:rsidRPr="006F0970" w:rsidRDefault="0060085A" w:rsidP="0050410B">
            <w:pPr>
              <w:pStyle w:val="QPR-ChiusuraConAbi"/>
            </w:pPr>
          </w:p>
        </w:tc>
      </w:tr>
    </w:tbl>
    <w:p w:rsidR="0060085A" w:rsidRDefault="0060085A" w:rsidP="0060085A">
      <w:pPr>
        <w:pStyle w:val="DOC-Spaziatura"/>
      </w:pPr>
    </w:p>
    <w:p w:rsidR="00377FBB" w:rsidRDefault="00377FBB"/>
    <w:p w:rsidR="006F0970" w:rsidRDefault="006F0970" w:rsidP="004615EC"/>
    <w:p w:rsidR="00C96620" w:rsidRDefault="00C96620" w:rsidP="00C45997">
      <w:pPr>
        <w:sectPr w:rsidR="00C96620" w:rsidSect="0045696F">
          <w:headerReference w:type="default" r:id="rId22"/>
          <w:footerReference w:type="default" r:id="rId23"/>
          <w:footerReference w:type="first" r:id="rId24"/>
          <w:pgSz w:w="11907" w:h="16840" w:code="9"/>
          <w:pgMar w:top="1134" w:right="1134" w:bottom="1134" w:left="1134" w:header="567" w:footer="567" w:gutter="0"/>
          <w:cols w:space="708"/>
          <w:titlePg/>
          <w:docGrid w:linePitch="360"/>
        </w:sectPr>
      </w:pPr>
    </w:p>
    <w:p w:rsidR="004C3944" w:rsidRPr="00770346" w:rsidRDefault="004C3944" w:rsidP="004C3944">
      <w:pPr>
        <w:pStyle w:val="DOC-TitoloSezione"/>
        <w:spacing w:after="120"/>
      </w:pPr>
      <w:bookmarkStart w:id="14" w:name="_Toc41034642"/>
      <w:r>
        <w:lastRenderedPageBreak/>
        <w:t>Sezione 1.3 - MATRICE DI CORRELAZIONE QPR-ADA</w:t>
      </w:r>
      <w:bookmarkEnd w:id="14"/>
    </w:p>
    <w:p w:rsidR="009D2AA5" w:rsidRDefault="004C3944" w:rsidP="004301C0">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4301C0" w:rsidRDefault="004301C0" w:rsidP="004301C0">
      <w:pPr>
        <w:pStyle w:val="DOC-Testo"/>
      </w:pPr>
    </w:p>
    <w:p w:rsidR="00986FD0" w:rsidRDefault="00567EF7" w:rsidP="004301C0">
      <w:pPr>
        <w:pStyle w:val="DOC-Testo"/>
      </w:pPr>
      <w:r w:rsidRPr="00567EF7">
        <w:rPr>
          <w:noProof/>
          <w:lang w:eastAsia="it-IT"/>
        </w:rPr>
        <w:drawing>
          <wp:inline distT="0" distB="0" distL="0" distR="0">
            <wp:extent cx="9069705" cy="42957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69705" cy="4295775"/>
                    </a:xfrm>
                    <a:prstGeom prst="rect">
                      <a:avLst/>
                    </a:prstGeom>
                    <a:noFill/>
                    <a:ln>
                      <a:noFill/>
                    </a:ln>
                  </pic:spPr>
                </pic:pic>
              </a:graphicData>
            </a:graphic>
          </wp:inline>
        </w:drawing>
      </w:r>
    </w:p>
    <w:p w:rsidR="00567EF7" w:rsidRDefault="00567EF7">
      <w:r>
        <w:br w:type="page"/>
      </w:r>
    </w:p>
    <w:p w:rsidR="00567EF7" w:rsidRDefault="00567EF7" w:rsidP="004301C0">
      <w:pPr>
        <w:pStyle w:val="DOC-Testo"/>
      </w:pPr>
      <w:r w:rsidRPr="00567EF7">
        <w:rPr>
          <w:noProof/>
          <w:lang w:eastAsia="it-IT"/>
        </w:rPr>
        <w:lastRenderedPageBreak/>
        <w:drawing>
          <wp:inline distT="0" distB="0" distL="0" distR="0">
            <wp:extent cx="9069705" cy="4072255"/>
            <wp:effectExtent l="0" t="0" r="0" b="444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69705" cy="4072255"/>
                    </a:xfrm>
                    <a:prstGeom prst="rect">
                      <a:avLst/>
                    </a:prstGeom>
                    <a:noFill/>
                    <a:ln>
                      <a:noFill/>
                    </a:ln>
                  </pic:spPr>
                </pic:pic>
              </a:graphicData>
            </a:graphic>
          </wp:inline>
        </w:drawing>
      </w:r>
    </w:p>
    <w:p w:rsidR="00986FD0" w:rsidRDefault="00986FD0" w:rsidP="004301C0">
      <w:pPr>
        <w:pStyle w:val="DOC-Testo"/>
      </w:pPr>
    </w:p>
    <w:p w:rsidR="00986FD0" w:rsidRDefault="00986FD0" w:rsidP="004301C0">
      <w:pPr>
        <w:pStyle w:val="DOC-Testo"/>
      </w:pPr>
    </w:p>
    <w:p w:rsidR="004301C0" w:rsidRDefault="004301C0" w:rsidP="004301C0">
      <w:pPr>
        <w:pStyle w:val="DOC-Testo"/>
        <w:sectPr w:rsidR="004301C0" w:rsidSect="0045696F">
          <w:headerReference w:type="first" r:id="rId27"/>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5" w:name="_Toc406417798"/>
      <w:bookmarkStart w:id="16" w:name="_Toc41034643"/>
      <w:r>
        <w:lastRenderedPageBreak/>
        <w:t>Sezione 1.</w:t>
      </w:r>
      <w:r w:rsidR="004C3944">
        <w:t>4</w:t>
      </w:r>
      <w:r w:rsidR="007F6FDD">
        <w:t xml:space="preserve"> - SCHEDE DELLE SITUAZIONI TIPO (SST)</w:t>
      </w:r>
      <w:bookmarkEnd w:id="15"/>
      <w:bookmarkEnd w:id="16"/>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p>
    <w:p w:rsidR="00ED78CE" w:rsidRDefault="00ED78CE" w:rsidP="00ED78CE">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B20B47" w:rsidRDefault="00B20B47" w:rsidP="00006FE5">
      <w:pPr>
        <w:pStyle w:val="QPR-Descrittori"/>
      </w:pPr>
    </w:p>
    <w:p w:rsidR="00585CBA" w:rsidRDefault="005526DA" w:rsidP="00B20B47">
      <w:pPr>
        <w:pStyle w:val="DOC-TitoloSettoreXelenchi"/>
      </w:pPr>
      <w:r w:rsidRPr="005526DA">
        <w:t xml:space="preserve">COLTIVAZIONI AGRICOLE, FLOROVIVAISTICHE, FORESTALI E </w:t>
      </w:r>
      <w:r>
        <w:br/>
      </w:r>
      <w:r w:rsidRPr="005526DA">
        <w:t>COSTRUZIONE/MANUTENZIONE DI PARCHI E GIARDINI</w:t>
      </w:r>
    </w:p>
    <w:p w:rsidR="0060085A" w:rsidRDefault="0060085A" w:rsidP="0060085A">
      <w:pPr>
        <w:pStyle w:val="DOC-Spaziatura"/>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60085A" w:rsidTr="0050410B">
        <w:trPr>
          <w:trHeight w:hRule="exact" w:val="340"/>
        </w:trPr>
        <w:tc>
          <w:tcPr>
            <w:tcW w:w="40" w:type="dxa"/>
          </w:tcPr>
          <w:p w:rsidR="0060085A" w:rsidRDefault="0060085A" w:rsidP="0050410B">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60085A" w:rsidRDefault="0060085A" w:rsidP="0050410B">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60085A" w:rsidRDefault="0060085A" w:rsidP="0050410B">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60085A" w:rsidRDefault="0060085A" w:rsidP="0050410B">
            <w:pPr>
              <w:pStyle w:val="QPR-Titoletti"/>
            </w:pPr>
            <w:r>
              <w:t>Stato</w:t>
            </w: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SST-AGR-01</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LAVORAZIONI DEL TERRENO</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87936" behindDoc="0" locked="1" layoutInCell="1" allowOverlap="1" wp14:anchorId="63FBF101" wp14:editId="5359A4E1">
                  <wp:simplePos x="0" y="0"/>
                  <wp:positionH relativeFrom="column">
                    <wp:align>left</wp:align>
                  </wp:positionH>
                  <wp:positionV relativeFrom="line">
                    <wp:posOffset>0</wp:posOffset>
                  </wp:positionV>
                  <wp:extent cx="241300" cy="241300"/>
                  <wp:effectExtent l="0" t="0" r="0" b="0"/>
                  <wp:wrapNone/>
                  <wp:docPr id="766939762" name="Picture"/>
                  <wp:cNvGraphicFramePr/>
                  <a:graphic xmlns:a="http://schemas.openxmlformats.org/drawingml/2006/main">
                    <a:graphicData uri="http://schemas.openxmlformats.org/drawingml/2006/picture">
                      <pic:pic xmlns:pic="http://schemas.openxmlformats.org/drawingml/2006/picture">
                        <pic:nvPicPr>
                          <pic:cNvPr id="766939762"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SST-AGR-02</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PREDISPOSIZIONE DEGLI IMPIANTI DI COLTIVAZIONE</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88960" behindDoc="0" locked="1" layoutInCell="1" allowOverlap="1" wp14:anchorId="31172CB2" wp14:editId="611A8426">
                  <wp:simplePos x="0" y="0"/>
                  <wp:positionH relativeFrom="column">
                    <wp:align>left</wp:align>
                  </wp:positionH>
                  <wp:positionV relativeFrom="line">
                    <wp:posOffset>0</wp:posOffset>
                  </wp:positionV>
                  <wp:extent cx="241300" cy="241300"/>
                  <wp:effectExtent l="0" t="0" r="0" b="0"/>
                  <wp:wrapNone/>
                  <wp:docPr id="1851719763" name="Picture"/>
                  <wp:cNvGraphicFramePr/>
                  <a:graphic xmlns:a="http://schemas.openxmlformats.org/drawingml/2006/main">
                    <a:graphicData uri="http://schemas.openxmlformats.org/drawingml/2006/picture">
                      <pic:pic xmlns:pic="http://schemas.openxmlformats.org/drawingml/2006/picture">
                        <pic:nvPicPr>
                          <pic:cNvPr id="1851719763"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SST-AGR-03</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IMPIANTO E MOLTIPLICAZIONE DELLE PIANTE</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89984" behindDoc="0" locked="1" layoutInCell="1" allowOverlap="1" wp14:anchorId="514C9DB0" wp14:editId="034A5AC2">
                  <wp:simplePos x="0" y="0"/>
                  <wp:positionH relativeFrom="column">
                    <wp:align>left</wp:align>
                  </wp:positionH>
                  <wp:positionV relativeFrom="line">
                    <wp:posOffset>0</wp:posOffset>
                  </wp:positionV>
                  <wp:extent cx="241300" cy="241300"/>
                  <wp:effectExtent l="0" t="0" r="0" b="0"/>
                  <wp:wrapNone/>
                  <wp:docPr id="745257928" name="Picture"/>
                  <wp:cNvGraphicFramePr/>
                  <a:graphic xmlns:a="http://schemas.openxmlformats.org/drawingml/2006/main">
                    <a:graphicData uri="http://schemas.openxmlformats.org/drawingml/2006/picture">
                      <pic:pic xmlns:pic="http://schemas.openxmlformats.org/drawingml/2006/picture">
                        <pic:nvPicPr>
                          <pic:cNvPr id="745257928"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SST-AGR-04</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EFFETTUARE L'IRRIGAZIONE DELLE PIANTE</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1008" behindDoc="0" locked="1" layoutInCell="1" allowOverlap="1" wp14:anchorId="56887494" wp14:editId="4BED4322">
                  <wp:simplePos x="0" y="0"/>
                  <wp:positionH relativeFrom="column">
                    <wp:align>left</wp:align>
                  </wp:positionH>
                  <wp:positionV relativeFrom="line">
                    <wp:posOffset>0</wp:posOffset>
                  </wp:positionV>
                  <wp:extent cx="241300" cy="241300"/>
                  <wp:effectExtent l="0" t="0" r="0" b="0"/>
                  <wp:wrapNone/>
                  <wp:docPr id="548757921" name="Picture"/>
                  <wp:cNvGraphicFramePr/>
                  <a:graphic xmlns:a="http://schemas.openxmlformats.org/drawingml/2006/main">
                    <a:graphicData uri="http://schemas.openxmlformats.org/drawingml/2006/picture">
                      <pic:pic xmlns:pic="http://schemas.openxmlformats.org/drawingml/2006/picture">
                        <pic:nvPicPr>
                          <pic:cNvPr id="548757921"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SST-AGR-05</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DISTRIBUZIONE DI PRODOTTI FERTILIZZANTI E FITOSANITARI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2032" behindDoc="0" locked="1" layoutInCell="1" allowOverlap="1" wp14:anchorId="6835595F" wp14:editId="61B29289">
                  <wp:simplePos x="0" y="0"/>
                  <wp:positionH relativeFrom="column">
                    <wp:align>left</wp:align>
                  </wp:positionH>
                  <wp:positionV relativeFrom="line">
                    <wp:posOffset>0</wp:posOffset>
                  </wp:positionV>
                  <wp:extent cx="241300" cy="241300"/>
                  <wp:effectExtent l="0" t="0" r="0" b="0"/>
                  <wp:wrapNone/>
                  <wp:docPr id="1493119931" name="Picture"/>
                  <wp:cNvGraphicFramePr/>
                  <a:graphic xmlns:a="http://schemas.openxmlformats.org/drawingml/2006/main">
                    <a:graphicData uri="http://schemas.openxmlformats.org/drawingml/2006/picture">
                      <pic:pic xmlns:pic="http://schemas.openxmlformats.org/drawingml/2006/picture">
                        <pic:nvPicPr>
                          <pic:cNvPr id="1493119931"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SST-AGR-06</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ESECUZIONE DELLE POTATURE</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3056" behindDoc="0" locked="1" layoutInCell="1" allowOverlap="1" wp14:anchorId="1AAC89BB" wp14:editId="682C9D5A">
                  <wp:simplePos x="0" y="0"/>
                  <wp:positionH relativeFrom="column">
                    <wp:align>left</wp:align>
                  </wp:positionH>
                  <wp:positionV relativeFrom="line">
                    <wp:posOffset>0</wp:posOffset>
                  </wp:positionV>
                  <wp:extent cx="241300" cy="241300"/>
                  <wp:effectExtent l="0" t="0" r="0" b="0"/>
                  <wp:wrapNone/>
                  <wp:docPr id="283384745" name="Picture"/>
                  <wp:cNvGraphicFramePr/>
                  <a:graphic xmlns:a="http://schemas.openxmlformats.org/drawingml/2006/main">
                    <a:graphicData uri="http://schemas.openxmlformats.org/drawingml/2006/picture">
                      <pic:pic xmlns:pic="http://schemas.openxmlformats.org/drawingml/2006/picture">
                        <pic:nvPicPr>
                          <pic:cNvPr id="283384745"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SST-AGR-07</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CONDUZIONE DELL'IMPIANTO ARBOREO</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4080" behindDoc="0" locked="1" layoutInCell="1" allowOverlap="1" wp14:anchorId="129D7E68" wp14:editId="3F072729">
                  <wp:simplePos x="0" y="0"/>
                  <wp:positionH relativeFrom="column">
                    <wp:align>left</wp:align>
                  </wp:positionH>
                  <wp:positionV relativeFrom="line">
                    <wp:posOffset>0</wp:posOffset>
                  </wp:positionV>
                  <wp:extent cx="241300" cy="241300"/>
                  <wp:effectExtent l="0" t="0" r="0" b="0"/>
                  <wp:wrapNone/>
                  <wp:docPr id="1126920855" name="Picture"/>
                  <wp:cNvGraphicFramePr/>
                  <a:graphic xmlns:a="http://schemas.openxmlformats.org/drawingml/2006/main">
                    <a:graphicData uri="http://schemas.openxmlformats.org/drawingml/2006/picture">
                      <pic:pic xmlns:pic="http://schemas.openxmlformats.org/drawingml/2006/picture">
                        <pic:nvPicPr>
                          <pic:cNvPr id="1126920855"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SST-AGR-08</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RACCOLTA DEI PRODOTTI AGRICOLI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5104" behindDoc="0" locked="1" layoutInCell="1" allowOverlap="1" wp14:anchorId="10761F66" wp14:editId="1E9F34D1">
                  <wp:simplePos x="0" y="0"/>
                  <wp:positionH relativeFrom="column">
                    <wp:align>left</wp:align>
                  </wp:positionH>
                  <wp:positionV relativeFrom="line">
                    <wp:posOffset>0</wp:posOffset>
                  </wp:positionV>
                  <wp:extent cx="241300" cy="241300"/>
                  <wp:effectExtent l="0" t="0" r="0" b="0"/>
                  <wp:wrapNone/>
                  <wp:docPr id="1452835520" name="Picture"/>
                  <wp:cNvGraphicFramePr/>
                  <a:graphic xmlns:a="http://schemas.openxmlformats.org/drawingml/2006/main">
                    <a:graphicData uri="http://schemas.openxmlformats.org/drawingml/2006/picture">
                      <pic:pic xmlns:pic="http://schemas.openxmlformats.org/drawingml/2006/picture">
                        <pic:nvPicPr>
                          <pic:cNvPr id="1452835520"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SST-AGR-09</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VENDITA DEI PRODOTTI AGRICOLI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6128" behindDoc="0" locked="1" layoutInCell="1" allowOverlap="1" wp14:anchorId="5CBA0892" wp14:editId="67E7B04A">
                  <wp:simplePos x="0" y="0"/>
                  <wp:positionH relativeFrom="column">
                    <wp:align>left</wp:align>
                  </wp:positionH>
                  <wp:positionV relativeFrom="line">
                    <wp:posOffset>0</wp:posOffset>
                  </wp:positionV>
                  <wp:extent cx="241300" cy="241300"/>
                  <wp:effectExtent l="0" t="0" r="0" b="0"/>
                  <wp:wrapNone/>
                  <wp:docPr id="1808695310" name="Picture"/>
                  <wp:cNvGraphicFramePr/>
                  <a:graphic xmlns:a="http://schemas.openxmlformats.org/drawingml/2006/main">
                    <a:graphicData uri="http://schemas.openxmlformats.org/drawingml/2006/picture">
                      <pic:pic xmlns:pic="http://schemas.openxmlformats.org/drawingml/2006/picture">
                        <pic:nvPicPr>
                          <pic:cNvPr id="1808695310"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SST-AGR-10</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PROGETTAZIONE DI AREE VERDI, PARCHI E GIARDINI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7152" behindDoc="0" locked="1" layoutInCell="1" allowOverlap="1" wp14:anchorId="3E62EC43" wp14:editId="740E96F6">
                  <wp:simplePos x="0" y="0"/>
                  <wp:positionH relativeFrom="column">
                    <wp:align>left</wp:align>
                  </wp:positionH>
                  <wp:positionV relativeFrom="line">
                    <wp:posOffset>0</wp:posOffset>
                  </wp:positionV>
                  <wp:extent cx="241300" cy="241300"/>
                  <wp:effectExtent l="0" t="0" r="0" b="0"/>
                  <wp:wrapNone/>
                  <wp:docPr id="269288379" name="Picture"/>
                  <wp:cNvGraphicFramePr/>
                  <a:graphic xmlns:a="http://schemas.openxmlformats.org/drawingml/2006/main">
                    <a:graphicData uri="http://schemas.openxmlformats.org/drawingml/2006/picture">
                      <pic:pic xmlns:pic="http://schemas.openxmlformats.org/drawingml/2006/picture">
                        <pic:nvPicPr>
                          <pic:cNvPr id="269288379"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SST-AGR-11</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REALIZZAZIONE E MANUTENZIONE DELLE AREE VERDI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8176" behindDoc="0" locked="1" layoutInCell="1" allowOverlap="1" wp14:anchorId="6EC2464A" wp14:editId="2E0F6684">
                  <wp:simplePos x="0" y="0"/>
                  <wp:positionH relativeFrom="column">
                    <wp:align>left</wp:align>
                  </wp:positionH>
                  <wp:positionV relativeFrom="line">
                    <wp:posOffset>0</wp:posOffset>
                  </wp:positionV>
                  <wp:extent cx="241300" cy="241300"/>
                  <wp:effectExtent l="0" t="0" r="0" b="0"/>
                  <wp:wrapNone/>
                  <wp:docPr id="860914145" name="Picture"/>
                  <wp:cNvGraphicFramePr/>
                  <a:graphic xmlns:a="http://schemas.openxmlformats.org/drawingml/2006/main">
                    <a:graphicData uri="http://schemas.openxmlformats.org/drawingml/2006/picture">
                      <pic:pic xmlns:pic="http://schemas.openxmlformats.org/drawingml/2006/picture">
                        <pic:nvPicPr>
                          <pic:cNvPr id="860914145"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SST-AGR-12</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PROGETTAZIONE DI OPERE DI INGEGNERIA NATURALISTICA</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99200" behindDoc="0" locked="1" layoutInCell="1" allowOverlap="1" wp14:anchorId="1FDCA382" wp14:editId="6E7965A0">
                  <wp:simplePos x="0" y="0"/>
                  <wp:positionH relativeFrom="column">
                    <wp:align>left</wp:align>
                  </wp:positionH>
                  <wp:positionV relativeFrom="line">
                    <wp:posOffset>0</wp:posOffset>
                  </wp:positionV>
                  <wp:extent cx="241300" cy="241300"/>
                  <wp:effectExtent l="0" t="0" r="0" b="0"/>
                  <wp:wrapNone/>
                  <wp:docPr id="1463952810" name="Picture"/>
                  <wp:cNvGraphicFramePr/>
                  <a:graphic xmlns:a="http://schemas.openxmlformats.org/drawingml/2006/main">
                    <a:graphicData uri="http://schemas.openxmlformats.org/drawingml/2006/picture">
                      <pic:pic xmlns:pic="http://schemas.openxmlformats.org/drawingml/2006/picture">
                        <pic:nvPicPr>
                          <pic:cNvPr id="1463952810" name="Picture"/>
                          <pic:cNvPicPr/>
                        </pic:nvPicPr>
                        <pic:blipFill>
                          <a:blip r:embed="rId29"/>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SST-AGR-13</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REALIZZAZIONE DI OPERE DI INGEGNERIA NATURALISTICA</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700224" behindDoc="0" locked="1" layoutInCell="1" allowOverlap="1" wp14:anchorId="423C9C31" wp14:editId="2A40E163">
                  <wp:simplePos x="0" y="0"/>
                  <wp:positionH relativeFrom="column">
                    <wp:align>left</wp:align>
                  </wp:positionH>
                  <wp:positionV relativeFrom="line">
                    <wp:posOffset>0</wp:posOffset>
                  </wp:positionV>
                  <wp:extent cx="241300" cy="241300"/>
                  <wp:effectExtent l="0" t="0" r="0" b="0"/>
                  <wp:wrapNone/>
                  <wp:docPr id="1769390731" name="Picture"/>
                  <wp:cNvGraphicFramePr/>
                  <a:graphic xmlns:a="http://schemas.openxmlformats.org/drawingml/2006/main">
                    <a:graphicData uri="http://schemas.openxmlformats.org/drawingml/2006/picture">
                      <pic:pic xmlns:pic="http://schemas.openxmlformats.org/drawingml/2006/picture">
                        <pic:nvPicPr>
                          <pic:cNvPr id="1769390731"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SST-AGR-14</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ORGANIZZAZIONE DEI PROCESSI PRODUTTIVI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701248" behindDoc="0" locked="1" layoutInCell="1" allowOverlap="1" wp14:anchorId="161367C9" wp14:editId="0181552D">
                  <wp:simplePos x="0" y="0"/>
                  <wp:positionH relativeFrom="column">
                    <wp:align>left</wp:align>
                  </wp:positionH>
                  <wp:positionV relativeFrom="line">
                    <wp:posOffset>0</wp:posOffset>
                  </wp:positionV>
                  <wp:extent cx="241300" cy="241300"/>
                  <wp:effectExtent l="0" t="0" r="0" b="0"/>
                  <wp:wrapNone/>
                  <wp:docPr id="415026600" name="Picture"/>
                  <wp:cNvGraphicFramePr/>
                  <a:graphic xmlns:a="http://schemas.openxmlformats.org/drawingml/2006/main">
                    <a:graphicData uri="http://schemas.openxmlformats.org/drawingml/2006/picture">
                      <pic:pic xmlns:pic="http://schemas.openxmlformats.org/drawingml/2006/picture">
                        <pic:nvPicPr>
                          <pic:cNvPr id="415026600"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SST-AGR-15</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CONTROLLO TECNICO-ECONOMICO DELL’ATTIVITÀ AGRICOLA</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702272" behindDoc="0" locked="1" layoutInCell="1" allowOverlap="1" wp14:anchorId="59AD59F1" wp14:editId="6A604E0A">
                  <wp:simplePos x="0" y="0"/>
                  <wp:positionH relativeFrom="column">
                    <wp:align>left</wp:align>
                  </wp:positionH>
                  <wp:positionV relativeFrom="line">
                    <wp:posOffset>0</wp:posOffset>
                  </wp:positionV>
                  <wp:extent cx="241300" cy="241300"/>
                  <wp:effectExtent l="0" t="0" r="0" b="0"/>
                  <wp:wrapNone/>
                  <wp:docPr id="1204754787" name="Picture"/>
                  <wp:cNvGraphicFramePr/>
                  <a:graphic xmlns:a="http://schemas.openxmlformats.org/drawingml/2006/main">
                    <a:graphicData uri="http://schemas.openxmlformats.org/drawingml/2006/picture">
                      <pic:pic xmlns:pic="http://schemas.openxmlformats.org/drawingml/2006/picture">
                        <pic:nvPicPr>
                          <pic:cNvPr id="1204754787"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SST-AGR-16</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VALORIZZAZIONE DELLA PRODUZIONE AGRICOLA</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703296" behindDoc="0" locked="1" layoutInCell="1" allowOverlap="1" wp14:anchorId="0B9EB29F" wp14:editId="62374132">
                  <wp:simplePos x="0" y="0"/>
                  <wp:positionH relativeFrom="column">
                    <wp:align>left</wp:align>
                  </wp:positionH>
                  <wp:positionV relativeFrom="line">
                    <wp:posOffset>0</wp:posOffset>
                  </wp:positionV>
                  <wp:extent cx="241300" cy="241300"/>
                  <wp:effectExtent l="0" t="0" r="0" b="0"/>
                  <wp:wrapNone/>
                  <wp:docPr id="1239441175" name="Picture"/>
                  <wp:cNvGraphicFramePr/>
                  <a:graphic xmlns:a="http://schemas.openxmlformats.org/drawingml/2006/main">
                    <a:graphicData uri="http://schemas.openxmlformats.org/drawingml/2006/picture">
                      <pic:pic xmlns:pic="http://schemas.openxmlformats.org/drawingml/2006/picture">
                        <pic:nvPicPr>
                          <pic:cNvPr id="1239441175"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16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0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2800" w:type="dxa"/>
            <w:gridSpan w:val="6"/>
            <w:tcMar>
              <w:top w:w="0" w:type="dxa"/>
              <w:left w:w="60" w:type="dxa"/>
              <w:bottom w:w="0" w:type="dxa"/>
              <w:right w:w="0" w:type="dxa"/>
            </w:tcMar>
            <w:vAlign w:val="center"/>
          </w:tcPr>
          <w:p w:rsidR="0060085A" w:rsidRDefault="0060085A" w:rsidP="0050410B">
            <w:r>
              <w:rPr>
                <w:rFonts w:cs="Calibri"/>
                <w:color w:val="000000"/>
                <w:sz w:val="16"/>
              </w:rPr>
              <w:t>Legenda:</w:t>
            </w: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0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704320" behindDoc="0" locked="1" layoutInCell="1" allowOverlap="1" wp14:anchorId="7CCD0748" wp14:editId="609D597A">
                  <wp:simplePos x="0" y="0"/>
                  <wp:positionH relativeFrom="column">
                    <wp:align>left</wp:align>
                  </wp:positionH>
                  <wp:positionV relativeFrom="line">
                    <wp:posOffset>0</wp:posOffset>
                  </wp:positionV>
                  <wp:extent cx="190500" cy="190500"/>
                  <wp:effectExtent l="0" t="0" r="0" b="0"/>
                  <wp:wrapNone/>
                  <wp:docPr id="907774806" name="Picture"/>
                  <wp:cNvGraphicFramePr/>
                  <a:graphic xmlns:a="http://schemas.openxmlformats.org/drawingml/2006/main">
                    <a:graphicData uri="http://schemas.openxmlformats.org/drawingml/2006/picture">
                      <pic:pic xmlns:pic="http://schemas.openxmlformats.org/drawingml/2006/picture">
                        <pic:nvPicPr>
                          <pic:cNvPr id="907774806" name="Picture"/>
                          <pic:cNvPicPr/>
                        </pic:nvPicPr>
                        <pic:blipFill>
                          <a:blip r:embed="rId28"/>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60085A" w:rsidRDefault="0060085A" w:rsidP="0050410B">
            <w:r>
              <w:rPr>
                <w:rFonts w:cs="Calibri"/>
                <w:color w:val="000000"/>
                <w:sz w:val="16"/>
              </w:rPr>
              <w:t>= Scheda presente nel repertorio</w:t>
            </w: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0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705344" behindDoc="0" locked="1" layoutInCell="1" allowOverlap="1" wp14:anchorId="0F7E9522" wp14:editId="062BFDD7">
                  <wp:simplePos x="0" y="0"/>
                  <wp:positionH relativeFrom="column">
                    <wp:align>left</wp:align>
                  </wp:positionH>
                  <wp:positionV relativeFrom="line">
                    <wp:posOffset>0</wp:posOffset>
                  </wp:positionV>
                  <wp:extent cx="190500" cy="190500"/>
                  <wp:effectExtent l="0" t="0" r="0" b="0"/>
                  <wp:wrapNone/>
                  <wp:docPr id="2110284389" name="Picture"/>
                  <wp:cNvGraphicFramePr/>
                  <a:graphic xmlns:a="http://schemas.openxmlformats.org/drawingml/2006/main">
                    <a:graphicData uri="http://schemas.openxmlformats.org/drawingml/2006/picture">
                      <pic:pic xmlns:pic="http://schemas.openxmlformats.org/drawingml/2006/picture">
                        <pic:nvPicPr>
                          <pic:cNvPr id="2110284389" name="Picture"/>
                          <pic:cNvPicPr/>
                        </pic:nvPicPr>
                        <pic:blipFill>
                          <a:blip r:embed="rId29"/>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60085A" w:rsidRDefault="0060085A" w:rsidP="0050410B">
            <w:r>
              <w:rPr>
                <w:rFonts w:cs="Calibri"/>
                <w:color w:val="000000"/>
                <w:sz w:val="16"/>
              </w:rPr>
              <w:t>= Scheda in corso di elaborazione</w:t>
            </w: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bl>
    <w:p w:rsidR="0060085A" w:rsidRDefault="0060085A" w:rsidP="0060085A"/>
    <w:p w:rsidR="0052020E" w:rsidRDefault="0052020E" w:rsidP="00820998"/>
    <w:p w:rsidR="007F6FDD" w:rsidRDefault="007F6FDD" w:rsidP="00C45997"/>
    <w:p w:rsidR="007F6FDD" w:rsidRDefault="007F6FDD" w:rsidP="00C45997">
      <w:pPr>
        <w:sectPr w:rsidR="007F6FDD" w:rsidSect="0045696F">
          <w:pgSz w:w="11907" w:h="16840" w:code="9"/>
          <w:pgMar w:top="1134" w:right="1134" w:bottom="1134" w:left="1134" w:header="567" w:footer="567" w:gutter="0"/>
          <w:cols w:space="708"/>
          <w:docGrid w:linePitch="360"/>
        </w:sectPr>
      </w:pPr>
    </w:p>
    <w:p w:rsidR="00450B87" w:rsidRDefault="00217A07" w:rsidP="00235BE1">
      <w:pPr>
        <w:tabs>
          <w:tab w:val="left" w:pos="4266"/>
        </w:tabs>
        <w:jc w:val="center"/>
      </w:pPr>
      <w:r w:rsidRPr="00217A07">
        <w:rPr>
          <w:noProof/>
          <w:lang w:eastAsia="it-IT"/>
        </w:rPr>
        <w:lastRenderedPageBreak/>
        <w:drawing>
          <wp:inline distT="0" distB="0" distL="0" distR="0">
            <wp:extent cx="8640000" cy="6112030"/>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7C1F08" w:rsidRDefault="001111D8" w:rsidP="0089398B">
      <w:pPr>
        <w:tabs>
          <w:tab w:val="left" w:pos="3125"/>
        </w:tabs>
        <w:jc w:val="center"/>
      </w:pPr>
      <w:r w:rsidRPr="001111D8">
        <w:rPr>
          <w:noProof/>
          <w:lang w:eastAsia="it-IT"/>
        </w:rPr>
        <w:lastRenderedPageBreak/>
        <w:drawing>
          <wp:inline distT="0" distB="0" distL="0" distR="0">
            <wp:extent cx="8640000" cy="6220800"/>
            <wp:effectExtent l="0" t="0" r="889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7C1F08" w:rsidRDefault="00217A07" w:rsidP="0089398B">
      <w:pPr>
        <w:tabs>
          <w:tab w:val="left" w:pos="4800"/>
        </w:tabs>
        <w:jc w:val="center"/>
      </w:pPr>
      <w:r w:rsidRPr="00217A07">
        <w:rPr>
          <w:noProof/>
          <w:lang w:eastAsia="it-IT"/>
        </w:rPr>
        <w:lastRenderedPageBreak/>
        <w:drawing>
          <wp:inline distT="0" distB="0" distL="0" distR="0">
            <wp:extent cx="8640000" cy="6106583"/>
            <wp:effectExtent l="0" t="0" r="889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40000" cy="6106583"/>
                    </a:xfrm>
                    <a:prstGeom prst="rect">
                      <a:avLst/>
                    </a:prstGeom>
                    <a:noFill/>
                    <a:ln>
                      <a:noFill/>
                    </a:ln>
                  </pic:spPr>
                </pic:pic>
              </a:graphicData>
            </a:graphic>
          </wp:inline>
        </w:drawing>
      </w:r>
    </w:p>
    <w:p w:rsidR="007C1F08" w:rsidRDefault="00217A07" w:rsidP="0089398B">
      <w:pPr>
        <w:tabs>
          <w:tab w:val="left" w:pos="1395"/>
        </w:tabs>
        <w:jc w:val="center"/>
      </w:pPr>
      <w:r w:rsidRPr="00217A07">
        <w:rPr>
          <w:noProof/>
          <w:lang w:eastAsia="it-IT"/>
        </w:rPr>
        <w:lastRenderedPageBreak/>
        <w:drawing>
          <wp:anchor distT="0" distB="0" distL="114300" distR="114300" simplePos="0" relativeHeight="251706368" behindDoc="0" locked="0" layoutInCell="1" allowOverlap="1">
            <wp:simplePos x="0" y="0"/>
            <wp:positionH relativeFrom="column">
              <wp:posOffset>300636</wp:posOffset>
            </wp:positionH>
            <wp:positionV relativeFrom="paragraph">
              <wp:posOffset>2924</wp:posOffset>
            </wp:positionV>
            <wp:extent cx="8640000" cy="6106583"/>
            <wp:effectExtent l="0" t="0" r="8890" b="0"/>
            <wp:wrapTopAndBottom/>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40000" cy="6106583"/>
                    </a:xfrm>
                    <a:prstGeom prst="rect">
                      <a:avLst/>
                    </a:prstGeom>
                    <a:noFill/>
                    <a:ln>
                      <a:noFill/>
                    </a:ln>
                  </pic:spPr>
                </pic:pic>
              </a:graphicData>
            </a:graphic>
          </wp:anchor>
        </w:drawing>
      </w:r>
    </w:p>
    <w:p w:rsidR="006F5004" w:rsidRPr="006F5004" w:rsidRDefault="00585532" w:rsidP="0089398B">
      <w:pPr>
        <w:tabs>
          <w:tab w:val="left" w:pos="2550"/>
        </w:tabs>
        <w:jc w:val="center"/>
      </w:pPr>
      <w:r w:rsidRPr="00585532">
        <w:rPr>
          <w:noProof/>
          <w:lang w:eastAsia="it-IT"/>
        </w:rPr>
        <w:lastRenderedPageBreak/>
        <w:drawing>
          <wp:inline distT="0" distB="0" distL="0" distR="0">
            <wp:extent cx="8640000" cy="6112030"/>
            <wp:effectExtent l="0" t="0" r="889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6C14C7" w:rsidRPr="006C14C7" w:rsidRDefault="00644F7B" w:rsidP="0089398B">
      <w:pPr>
        <w:tabs>
          <w:tab w:val="left" w:pos="2550"/>
        </w:tabs>
        <w:jc w:val="center"/>
      </w:pPr>
      <w:r w:rsidRPr="00644F7B">
        <w:rPr>
          <w:noProof/>
          <w:lang w:eastAsia="it-IT"/>
        </w:rPr>
        <w:lastRenderedPageBreak/>
        <w:drawing>
          <wp:inline distT="0" distB="0" distL="0" distR="0">
            <wp:extent cx="8640000" cy="611203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89398B" w:rsidRDefault="00092794" w:rsidP="0089398B">
      <w:pPr>
        <w:jc w:val="center"/>
      </w:pPr>
      <w:r w:rsidRPr="00092794">
        <w:rPr>
          <w:noProof/>
          <w:lang w:eastAsia="it-IT"/>
        </w:rPr>
        <w:lastRenderedPageBreak/>
        <w:drawing>
          <wp:inline distT="0" distB="0" distL="0" distR="0">
            <wp:extent cx="8640000" cy="6106154"/>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40000" cy="6106154"/>
                    </a:xfrm>
                    <a:prstGeom prst="rect">
                      <a:avLst/>
                    </a:prstGeom>
                    <a:noFill/>
                    <a:ln>
                      <a:noFill/>
                    </a:ln>
                  </pic:spPr>
                </pic:pic>
              </a:graphicData>
            </a:graphic>
          </wp:inline>
        </w:drawing>
      </w:r>
    </w:p>
    <w:p w:rsidR="0089398B" w:rsidRDefault="00FB6A59" w:rsidP="0089398B">
      <w:pPr>
        <w:jc w:val="center"/>
      </w:pPr>
      <w:r w:rsidRPr="00FB6A59">
        <w:rPr>
          <w:noProof/>
          <w:lang w:eastAsia="it-IT"/>
        </w:rPr>
        <w:lastRenderedPageBreak/>
        <w:drawing>
          <wp:inline distT="0" distB="0" distL="0" distR="0">
            <wp:extent cx="8640000" cy="6220800"/>
            <wp:effectExtent l="0" t="0" r="889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85225E" w:rsidRDefault="00FB6A59" w:rsidP="0089398B">
      <w:pPr>
        <w:jc w:val="center"/>
      </w:pPr>
      <w:r w:rsidRPr="00FB6A59">
        <w:rPr>
          <w:noProof/>
          <w:lang w:eastAsia="it-IT"/>
        </w:rPr>
        <w:lastRenderedPageBreak/>
        <w:drawing>
          <wp:inline distT="0" distB="0" distL="0" distR="0">
            <wp:extent cx="8640000" cy="6220800"/>
            <wp:effectExtent l="0" t="0" r="8890" b="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89398B" w:rsidRDefault="00092794" w:rsidP="0089398B">
      <w:pPr>
        <w:jc w:val="center"/>
      </w:pPr>
      <w:r w:rsidRPr="00092794">
        <w:rPr>
          <w:noProof/>
          <w:lang w:eastAsia="it-IT"/>
        </w:rPr>
        <w:lastRenderedPageBreak/>
        <w:drawing>
          <wp:inline distT="0" distB="0" distL="0" distR="0">
            <wp:extent cx="8640000" cy="6112030"/>
            <wp:effectExtent l="0" t="0" r="889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301090" w:rsidRDefault="00A5568F" w:rsidP="00650574">
      <w:pPr>
        <w:tabs>
          <w:tab w:val="left" w:pos="2550"/>
        </w:tabs>
        <w:jc w:val="center"/>
      </w:pPr>
      <w:r w:rsidRPr="00A5568F">
        <w:rPr>
          <w:noProof/>
          <w:lang w:eastAsia="it-IT"/>
        </w:rPr>
        <w:lastRenderedPageBreak/>
        <w:drawing>
          <wp:inline distT="0" distB="0" distL="0" distR="0">
            <wp:extent cx="8640000" cy="6112030"/>
            <wp:effectExtent l="0" t="0" r="889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650574" w:rsidRDefault="00A542E4" w:rsidP="00650574">
      <w:pPr>
        <w:tabs>
          <w:tab w:val="left" w:pos="2550"/>
        </w:tabs>
        <w:jc w:val="center"/>
      </w:pPr>
      <w:r w:rsidRPr="00A542E4">
        <w:rPr>
          <w:noProof/>
          <w:lang w:eastAsia="it-IT"/>
        </w:rPr>
        <w:lastRenderedPageBreak/>
        <w:drawing>
          <wp:inline distT="0" distB="0" distL="0" distR="0">
            <wp:extent cx="8640000" cy="5937402"/>
            <wp:effectExtent l="0" t="0" r="8890" b="635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40000" cy="5937402"/>
                    </a:xfrm>
                    <a:prstGeom prst="rect">
                      <a:avLst/>
                    </a:prstGeom>
                    <a:noFill/>
                    <a:ln>
                      <a:noFill/>
                    </a:ln>
                  </pic:spPr>
                </pic:pic>
              </a:graphicData>
            </a:graphic>
          </wp:inline>
        </w:drawing>
      </w:r>
    </w:p>
    <w:p w:rsidR="00B15F87" w:rsidRDefault="00B15F87" w:rsidP="00B15F87">
      <w:pPr>
        <w:tabs>
          <w:tab w:val="left" w:pos="2550"/>
        </w:tabs>
        <w:jc w:val="center"/>
      </w:pPr>
    </w:p>
    <w:p w:rsidR="00A542E4" w:rsidRDefault="00A542E4" w:rsidP="0099482C">
      <w:pPr>
        <w:tabs>
          <w:tab w:val="left" w:pos="2550"/>
        </w:tabs>
        <w:jc w:val="center"/>
        <w:rPr>
          <w:noProof/>
          <w:lang w:eastAsia="it-IT"/>
        </w:rPr>
      </w:pPr>
      <w:r w:rsidRPr="00A542E4">
        <w:rPr>
          <w:noProof/>
          <w:lang w:eastAsia="it-IT"/>
        </w:rPr>
        <w:lastRenderedPageBreak/>
        <w:drawing>
          <wp:inline distT="0" distB="0" distL="0" distR="0">
            <wp:extent cx="8640000" cy="6112030"/>
            <wp:effectExtent l="0" t="0" r="889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B15F87" w:rsidRDefault="0099482C" w:rsidP="0099482C">
      <w:pPr>
        <w:tabs>
          <w:tab w:val="left" w:pos="2550"/>
        </w:tabs>
        <w:jc w:val="center"/>
      </w:pPr>
      <w:r w:rsidRPr="0099482C">
        <w:rPr>
          <w:noProof/>
          <w:lang w:eastAsia="it-IT"/>
        </w:rPr>
        <w:lastRenderedPageBreak/>
        <w:drawing>
          <wp:inline distT="0" distB="0" distL="0" distR="0">
            <wp:extent cx="8640000" cy="6220800"/>
            <wp:effectExtent l="0" t="0" r="8890" b="0"/>
            <wp:docPr id="134"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9482C" w:rsidRDefault="004D4999" w:rsidP="0099482C">
      <w:pPr>
        <w:tabs>
          <w:tab w:val="left" w:pos="2550"/>
        </w:tabs>
        <w:jc w:val="center"/>
      </w:pPr>
      <w:r w:rsidRPr="004D4999">
        <w:rPr>
          <w:noProof/>
          <w:lang w:eastAsia="it-IT"/>
        </w:rPr>
        <w:lastRenderedPageBreak/>
        <w:drawing>
          <wp:inline distT="0" distB="0" distL="0" distR="0">
            <wp:extent cx="8640000" cy="6112030"/>
            <wp:effectExtent l="0" t="0" r="889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99482C" w:rsidRDefault="0099482C" w:rsidP="0099482C">
      <w:pPr>
        <w:tabs>
          <w:tab w:val="left" w:pos="2550"/>
        </w:tabs>
        <w:jc w:val="center"/>
        <w:sectPr w:rsidR="0099482C" w:rsidSect="001522F9">
          <w:pgSz w:w="16840" w:h="11907" w:orient="landscape" w:code="9"/>
          <w:pgMar w:top="1134" w:right="1134" w:bottom="1134" w:left="1134" w:header="567" w:footer="567" w:gutter="0"/>
          <w:cols w:space="708"/>
          <w:docGrid w:linePitch="360"/>
        </w:sectPr>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Default="00FD5764" w:rsidP="00116F73">
      <w:pPr>
        <w:pStyle w:val="DOC-Testo"/>
      </w:pPr>
    </w:p>
    <w:p w:rsidR="00FD5764" w:rsidRPr="00E8459E" w:rsidRDefault="00FD5764" w:rsidP="008D4521">
      <w:pPr>
        <w:pStyle w:val="DOC-TitoloParte"/>
      </w:pPr>
      <w:bookmarkStart w:id="17" w:name="_Toc41034644"/>
      <w:r w:rsidRPr="00E8459E">
        <w:t xml:space="preserve">Parte </w:t>
      </w:r>
      <w:r>
        <w:t>2</w:t>
      </w:r>
      <w:r w:rsidRPr="00E8459E">
        <w:t xml:space="preserve">   </w:t>
      </w:r>
      <w:r w:rsidRPr="00E8459E">
        <w:br/>
      </w:r>
      <w:r w:rsidR="003C66F4" w:rsidRPr="003C66F4">
        <w:t>ALLEVAMENTO DI ANIMALI PER USO SPORTIVO E PER LA PRODUZIONE DI CARNE E DI ALTRI PRODOTTI ALIMENTARI E NON ALIMENTARI. ALLEVAMENTO DI INSETTI PER LA PRODUZIONE DI PRODOTTI ALIMENTARI</w:t>
      </w:r>
      <w:bookmarkEnd w:id="17"/>
    </w:p>
    <w:p w:rsidR="00FD5764" w:rsidRDefault="00FD5764">
      <w:pPr>
        <w:rPr>
          <w:rFonts w:eastAsia="Times New Roman"/>
          <w:b/>
          <w:bCs/>
          <w:color w:val="365F91"/>
          <w:sz w:val="40"/>
          <w:szCs w:val="28"/>
          <w:lang w:eastAsia="it-IT"/>
        </w:rPr>
      </w:pPr>
      <w:r>
        <w:br w:type="page"/>
      </w:r>
    </w:p>
    <w:p w:rsidR="00D55939" w:rsidRDefault="00BF4834" w:rsidP="00FD5764">
      <w:pPr>
        <w:pStyle w:val="DOC-TitoloSezione"/>
      </w:pPr>
      <w:bookmarkStart w:id="18" w:name="_Toc41034645"/>
      <w:r>
        <w:lastRenderedPageBreak/>
        <w:t>Sezione 2.</w:t>
      </w:r>
      <w:r w:rsidR="00D55939">
        <w:t>1 - AREE DI ATTIVITÀ (ADA)</w:t>
      </w:r>
      <w:bookmarkEnd w:id="18"/>
    </w:p>
    <w:p w:rsidR="00557E77" w:rsidRDefault="00557E77" w:rsidP="00557E77">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45696F" w:rsidRDefault="0045696F" w:rsidP="0045696F">
      <w:pPr>
        <w:pStyle w:val="DOC-Testo"/>
      </w:pPr>
    </w:p>
    <w:p w:rsidR="0045696F" w:rsidRDefault="0045696F" w:rsidP="0045696F">
      <w:pPr>
        <w:pStyle w:val="DOC-TitoloSottoSezione"/>
      </w:pPr>
      <w:r>
        <w:t>Elenco delle ADA</w:t>
      </w:r>
    </w:p>
    <w:p w:rsidR="0045696F" w:rsidRDefault="0045696F" w:rsidP="0045696F">
      <w:r>
        <w:t>Elenco delle aree di attività risultanti dall'analisi del processo di lavoro a cui si riferisce questa parte del repertorio.</w:t>
      </w:r>
    </w:p>
    <w:p w:rsidR="0045696F" w:rsidRDefault="0045696F" w:rsidP="0045696F"/>
    <w:p w:rsidR="0045696F" w:rsidRDefault="003C66F4" w:rsidP="00B20B47">
      <w:pPr>
        <w:pStyle w:val="DOC-TitoloSettoreXelenchi"/>
      </w:pPr>
      <w:r w:rsidRPr="003C66F4">
        <w:t>ALLEVAMENTO DI ANIMALI PER USO SPORTIVO E PER LA PRODUZIONE DI CARNE E DI ALTRI PRODOTTI ALIMENTARI E NON ALIMENTARI. ALLEVAMENTO DI INSETTI PER LA PRODUZIONE DI PRODOTTI ALIMENTARI</w:t>
      </w:r>
    </w:p>
    <w:p w:rsidR="00453B5B" w:rsidRPr="00377FBB" w:rsidRDefault="00453B5B" w:rsidP="00B20B47">
      <w:pPr>
        <w:pStyle w:val="DOC-TitoloSettoreXelenchi"/>
      </w:pPr>
    </w:p>
    <w:tbl>
      <w:tblPr>
        <w:tblW w:w="10220" w:type="dxa"/>
        <w:tblInd w:w="10" w:type="dxa"/>
        <w:tblLayout w:type="fixed"/>
        <w:tblCellMar>
          <w:left w:w="10" w:type="dxa"/>
          <w:right w:w="10" w:type="dxa"/>
        </w:tblCellMar>
        <w:tblLook w:val="0000" w:firstRow="0" w:lastRow="0" w:firstColumn="0" w:lastColumn="0" w:noHBand="0" w:noVBand="0"/>
      </w:tblPr>
      <w:tblGrid>
        <w:gridCol w:w="40"/>
        <w:gridCol w:w="517"/>
        <w:gridCol w:w="1134"/>
        <w:gridCol w:w="8489"/>
        <w:gridCol w:w="40"/>
      </w:tblGrid>
      <w:tr w:rsidR="00453B5B" w:rsidTr="00453B5B">
        <w:trPr>
          <w:trHeight w:hRule="exact" w:val="14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Pr>
          <w:p w:rsidR="00453B5B" w:rsidRDefault="00453B5B" w:rsidP="00C123E5">
            <w:pPr>
              <w:pStyle w:val="EMPTYCELLSTYLE"/>
            </w:pPr>
          </w:p>
        </w:tc>
        <w:tc>
          <w:tcPr>
            <w:tcW w:w="8489"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0"/>
        </w:trPr>
        <w:tc>
          <w:tcPr>
            <w:tcW w:w="40" w:type="dxa"/>
          </w:tcPr>
          <w:p w:rsidR="00453B5B" w:rsidRDefault="00453B5B" w:rsidP="00C123E5">
            <w:pPr>
              <w:pStyle w:val="EMPTYCELLSTYLE"/>
            </w:pPr>
          </w:p>
        </w:tc>
        <w:tc>
          <w:tcPr>
            <w:tcW w:w="10140" w:type="dxa"/>
            <w:gridSpan w:val="3"/>
            <w:tcBorders>
              <w:top w:val="single" w:sz="4" w:space="0" w:color="000000"/>
            </w:tcBorders>
            <w:shd w:val="clear" w:color="auto" w:fill="FFFFFF"/>
            <w:tcMar>
              <w:top w:w="0" w:type="dxa"/>
              <w:left w:w="0" w:type="dxa"/>
              <w:bottom w:w="0" w:type="dxa"/>
              <w:right w:w="0" w:type="dxa"/>
            </w:tcMar>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14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Pr>
          <w:p w:rsidR="00453B5B" w:rsidRDefault="00453B5B" w:rsidP="00C123E5">
            <w:pPr>
              <w:pStyle w:val="EMPTYCELLSTYLE"/>
            </w:pPr>
          </w:p>
        </w:tc>
        <w:tc>
          <w:tcPr>
            <w:tcW w:w="8489"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10140" w:type="dxa"/>
            <w:gridSpan w:val="3"/>
            <w:tcMar>
              <w:top w:w="0" w:type="dxa"/>
              <w:left w:w="120" w:type="dxa"/>
              <w:bottom w:w="0" w:type="dxa"/>
              <w:right w:w="40" w:type="dxa"/>
            </w:tcMar>
            <w:vAlign w:val="center"/>
          </w:tcPr>
          <w:p w:rsidR="00453B5B" w:rsidRDefault="00453B5B" w:rsidP="00C123E5">
            <w:pPr>
              <w:pStyle w:val="DOC-ElencoADAsequenza"/>
            </w:pPr>
            <w:r>
              <w:t>PROGETTAZIONE E GESTIONE DI ALLEVAMENTI</w:t>
            </w:r>
          </w:p>
        </w:tc>
        <w:tc>
          <w:tcPr>
            <w:tcW w:w="40" w:type="dxa"/>
          </w:tcPr>
          <w:p w:rsidR="00453B5B" w:rsidRDefault="00453B5B" w:rsidP="00C123E5">
            <w:pPr>
              <w:pStyle w:val="EMPTYCELLSTYLE"/>
            </w:pPr>
          </w:p>
        </w:tc>
      </w:tr>
      <w:tr w:rsidR="00453B5B" w:rsidTr="00453B5B">
        <w:trPr>
          <w:trHeight w:hRule="exact" w:val="6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Pr>
          <w:p w:rsidR="00453B5B" w:rsidRDefault="00453B5B" w:rsidP="00C123E5">
            <w:pPr>
              <w:pStyle w:val="EMPTYCELLSTYLE"/>
            </w:pPr>
          </w:p>
        </w:tc>
        <w:tc>
          <w:tcPr>
            <w:tcW w:w="8489"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01.03.01</w:t>
            </w:r>
          </w:p>
        </w:tc>
        <w:tc>
          <w:tcPr>
            <w:tcW w:w="8489" w:type="dxa"/>
            <w:tcMar>
              <w:top w:w="0" w:type="dxa"/>
              <w:left w:w="60" w:type="dxa"/>
              <w:bottom w:w="0" w:type="dxa"/>
              <w:right w:w="0" w:type="dxa"/>
            </w:tcMar>
          </w:tcPr>
          <w:p w:rsidR="00453B5B" w:rsidRDefault="00453B5B" w:rsidP="00C123E5">
            <w:pPr>
              <w:pStyle w:val="DOC-ELenco"/>
            </w:pPr>
            <w:r>
              <w:rPr>
                <w:rFonts w:cs="Calibri"/>
              </w:rPr>
              <w:t>Progettazione dell'attività di allevamento animali</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01.03.02</w:t>
            </w:r>
          </w:p>
        </w:tc>
        <w:tc>
          <w:tcPr>
            <w:tcW w:w="8489" w:type="dxa"/>
            <w:tcMar>
              <w:top w:w="0" w:type="dxa"/>
              <w:left w:w="60" w:type="dxa"/>
              <w:bottom w:w="0" w:type="dxa"/>
              <w:right w:w="0" w:type="dxa"/>
            </w:tcMar>
          </w:tcPr>
          <w:p w:rsidR="00453B5B" w:rsidRDefault="00453B5B" w:rsidP="00C123E5">
            <w:pPr>
              <w:pStyle w:val="DOC-ELenco"/>
            </w:pPr>
            <w:r>
              <w:rPr>
                <w:rFonts w:cs="Calibri"/>
              </w:rPr>
              <w:t>Programmazione e gestione dell'allevamento</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01.03.03</w:t>
            </w:r>
          </w:p>
        </w:tc>
        <w:tc>
          <w:tcPr>
            <w:tcW w:w="8489" w:type="dxa"/>
            <w:tcMar>
              <w:top w:w="0" w:type="dxa"/>
              <w:left w:w="60" w:type="dxa"/>
              <w:bottom w:w="0" w:type="dxa"/>
              <w:right w:w="0" w:type="dxa"/>
            </w:tcMar>
          </w:tcPr>
          <w:p w:rsidR="00453B5B" w:rsidRDefault="00453B5B" w:rsidP="00C123E5">
            <w:pPr>
              <w:pStyle w:val="DOC-ELenco"/>
            </w:pPr>
            <w:r>
              <w:rPr>
                <w:rFonts w:cs="Calibri"/>
              </w:rPr>
              <w:t>Prevenzione e cura sanitaria degli animali da allevamento</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01.03.04</w:t>
            </w:r>
          </w:p>
        </w:tc>
        <w:tc>
          <w:tcPr>
            <w:tcW w:w="8489" w:type="dxa"/>
            <w:tcMar>
              <w:top w:w="0" w:type="dxa"/>
              <w:left w:w="60" w:type="dxa"/>
              <w:bottom w:w="0" w:type="dxa"/>
              <w:right w:w="0" w:type="dxa"/>
            </w:tcMar>
          </w:tcPr>
          <w:p w:rsidR="00453B5B" w:rsidRDefault="00453B5B" w:rsidP="00C123E5">
            <w:pPr>
              <w:pStyle w:val="DOC-ELenco"/>
            </w:pPr>
            <w:r>
              <w:rPr>
                <w:rFonts w:cs="Calibri"/>
              </w:rPr>
              <w:t>Conduzione dell'allevamento</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01.03.05</w:t>
            </w:r>
          </w:p>
        </w:tc>
        <w:tc>
          <w:tcPr>
            <w:tcW w:w="8489" w:type="dxa"/>
            <w:tcMar>
              <w:top w:w="0" w:type="dxa"/>
              <w:left w:w="60" w:type="dxa"/>
              <w:bottom w:w="0" w:type="dxa"/>
              <w:right w:w="0" w:type="dxa"/>
            </w:tcMar>
          </w:tcPr>
          <w:p w:rsidR="00453B5B" w:rsidRDefault="00453B5B" w:rsidP="00C123E5">
            <w:pPr>
              <w:pStyle w:val="DOC-ELenco"/>
            </w:pPr>
            <w:r>
              <w:rPr>
                <w:rFonts w:cs="Calibri"/>
              </w:rPr>
              <w:t>Raccolta, stoccaggio e prima lavorazione dei prodotti di allevamento a mano e meccanizzata</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01.03.06</w:t>
            </w:r>
          </w:p>
        </w:tc>
        <w:tc>
          <w:tcPr>
            <w:tcW w:w="8489" w:type="dxa"/>
            <w:tcMar>
              <w:top w:w="0" w:type="dxa"/>
              <w:left w:w="60" w:type="dxa"/>
              <w:bottom w:w="0" w:type="dxa"/>
              <w:right w:w="0" w:type="dxa"/>
            </w:tcMar>
          </w:tcPr>
          <w:p w:rsidR="00453B5B" w:rsidRDefault="00453B5B" w:rsidP="00C123E5">
            <w:pPr>
              <w:pStyle w:val="DOC-ELenco"/>
            </w:pPr>
            <w:r>
              <w:rPr>
                <w:rFonts w:cs="Calibri"/>
              </w:rPr>
              <w:t>Pareggio e ferratura del cavallo</w:t>
            </w:r>
          </w:p>
        </w:tc>
        <w:tc>
          <w:tcPr>
            <w:tcW w:w="40" w:type="dxa"/>
          </w:tcPr>
          <w:p w:rsidR="00453B5B" w:rsidRDefault="00453B5B" w:rsidP="00C123E5">
            <w:pPr>
              <w:pStyle w:val="EMPTYCELLSTYLE"/>
            </w:pPr>
          </w:p>
        </w:tc>
      </w:tr>
      <w:tr w:rsidR="00453B5B" w:rsidTr="00453B5B">
        <w:trPr>
          <w:trHeight w:hRule="exact" w:val="14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Pr>
          <w:p w:rsidR="00453B5B" w:rsidRDefault="00453B5B" w:rsidP="00C123E5">
            <w:pPr>
              <w:pStyle w:val="EMPTYCELLSTYLE"/>
            </w:pPr>
          </w:p>
        </w:tc>
        <w:tc>
          <w:tcPr>
            <w:tcW w:w="8489"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10140" w:type="dxa"/>
            <w:gridSpan w:val="3"/>
            <w:tcMar>
              <w:top w:w="0" w:type="dxa"/>
              <w:left w:w="120" w:type="dxa"/>
              <w:bottom w:w="0" w:type="dxa"/>
              <w:right w:w="40" w:type="dxa"/>
            </w:tcMar>
            <w:vAlign w:val="center"/>
          </w:tcPr>
          <w:p w:rsidR="00453B5B" w:rsidRDefault="00453B5B" w:rsidP="00C123E5">
            <w:pPr>
              <w:pStyle w:val="DOC-ElencoADAsequenza"/>
            </w:pPr>
            <w:r>
              <w:t>SVILUPPO E GESTIONE DEL SISTEMA HACCP E TRACCIABILITÀ PER L'ALLEVAMENTO DI ANIMALI</w:t>
            </w:r>
          </w:p>
        </w:tc>
        <w:tc>
          <w:tcPr>
            <w:tcW w:w="40" w:type="dxa"/>
          </w:tcPr>
          <w:p w:rsidR="00453B5B" w:rsidRDefault="00453B5B" w:rsidP="00C123E5">
            <w:pPr>
              <w:pStyle w:val="EMPTYCELLSTYLE"/>
            </w:pPr>
          </w:p>
        </w:tc>
      </w:tr>
      <w:tr w:rsidR="00453B5B" w:rsidTr="00453B5B">
        <w:trPr>
          <w:trHeight w:hRule="exact" w:val="6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Pr>
          <w:p w:rsidR="00453B5B" w:rsidRDefault="00453B5B" w:rsidP="00C123E5">
            <w:pPr>
              <w:pStyle w:val="EMPTYCELLSTYLE"/>
            </w:pPr>
          </w:p>
        </w:tc>
        <w:tc>
          <w:tcPr>
            <w:tcW w:w="8489"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01.03.07</w:t>
            </w:r>
          </w:p>
        </w:tc>
        <w:tc>
          <w:tcPr>
            <w:tcW w:w="8489" w:type="dxa"/>
            <w:tcMar>
              <w:top w:w="0" w:type="dxa"/>
              <w:left w:w="60" w:type="dxa"/>
              <w:bottom w:w="0" w:type="dxa"/>
              <w:right w:w="0" w:type="dxa"/>
            </w:tcMar>
          </w:tcPr>
          <w:p w:rsidR="00453B5B" w:rsidRDefault="00453B5B" w:rsidP="00C123E5">
            <w:pPr>
              <w:pStyle w:val="DOC-ELenco"/>
            </w:pPr>
            <w:r>
              <w:rPr>
                <w:rFonts w:cs="Calibri"/>
              </w:rPr>
              <w:t>Sviluppo del sistema HACCP e tracciabilità per l'allevamento di animali</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01.03.08</w:t>
            </w:r>
          </w:p>
        </w:tc>
        <w:tc>
          <w:tcPr>
            <w:tcW w:w="8489" w:type="dxa"/>
            <w:tcMar>
              <w:top w:w="0" w:type="dxa"/>
              <w:left w:w="60" w:type="dxa"/>
              <w:bottom w:w="0" w:type="dxa"/>
              <w:right w:w="0" w:type="dxa"/>
            </w:tcMar>
          </w:tcPr>
          <w:p w:rsidR="00453B5B" w:rsidRDefault="00453B5B" w:rsidP="00C123E5">
            <w:pPr>
              <w:pStyle w:val="DOC-ELenco"/>
            </w:pPr>
            <w:r>
              <w:rPr>
                <w:rFonts w:cs="Calibri"/>
              </w:rPr>
              <w:t>Certificazione di qualità e tracciabilità dei prodotti da allevamento</w:t>
            </w:r>
          </w:p>
        </w:tc>
        <w:tc>
          <w:tcPr>
            <w:tcW w:w="40" w:type="dxa"/>
          </w:tcPr>
          <w:p w:rsidR="00453B5B" w:rsidRDefault="00453B5B" w:rsidP="00C123E5">
            <w:pPr>
              <w:pStyle w:val="EMPTYCELLSTYLE"/>
            </w:pPr>
          </w:p>
        </w:tc>
      </w:tr>
      <w:tr w:rsidR="00453B5B" w:rsidTr="00453B5B">
        <w:trPr>
          <w:trHeight w:hRule="exact" w:val="14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Pr>
          <w:p w:rsidR="00453B5B" w:rsidRDefault="00453B5B" w:rsidP="00C123E5">
            <w:pPr>
              <w:pStyle w:val="EMPTYCELLSTYLE"/>
            </w:pPr>
          </w:p>
        </w:tc>
        <w:tc>
          <w:tcPr>
            <w:tcW w:w="8489"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10140" w:type="dxa"/>
            <w:gridSpan w:val="3"/>
            <w:tcMar>
              <w:top w:w="0" w:type="dxa"/>
              <w:left w:w="120" w:type="dxa"/>
              <w:bottom w:w="0" w:type="dxa"/>
              <w:right w:w="40" w:type="dxa"/>
            </w:tcMar>
            <w:vAlign w:val="center"/>
          </w:tcPr>
          <w:p w:rsidR="00453B5B" w:rsidRDefault="00453B5B" w:rsidP="00C123E5">
            <w:pPr>
              <w:pStyle w:val="DOC-ElencoADAsequenza"/>
            </w:pPr>
            <w:r>
              <w:t>ALLEVAMENTO DELLE API E PRODUZIONE DI MIELE</w:t>
            </w:r>
          </w:p>
        </w:tc>
        <w:tc>
          <w:tcPr>
            <w:tcW w:w="40" w:type="dxa"/>
          </w:tcPr>
          <w:p w:rsidR="00453B5B" w:rsidRDefault="00453B5B" w:rsidP="00C123E5">
            <w:pPr>
              <w:pStyle w:val="EMPTYCELLSTYLE"/>
            </w:pPr>
          </w:p>
        </w:tc>
      </w:tr>
      <w:tr w:rsidR="00453B5B" w:rsidTr="00453B5B">
        <w:trPr>
          <w:trHeight w:hRule="exact" w:val="6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Pr>
          <w:p w:rsidR="00453B5B" w:rsidRDefault="00453B5B" w:rsidP="00C123E5">
            <w:pPr>
              <w:pStyle w:val="EMPTYCELLSTYLE"/>
            </w:pPr>
          </w:p>
        </w:tc>
        <w:tc>
          <w:tcPr>
            <w:tcW w:w="8489" w:type="dxa"/>
          </w:tcPr>
          <w:p w:rsidR="00453B5B" w:rsidRDefault="00453B5B" w:rsidP="00C123E5">
            <w:pPr>
              <w:pStyle w:val="EMPTYCELLSTYLE"/>
            </w:pP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01.03.09</w:t>
            </w:r>
          </w:p>
        </w:tc>
        <w:tc>
          <w:tcPr>
            <w:tcW w:w="8489" w:type="dxa"/>
            <w:tcMar>
              <w:top w:w="0" w:type="dxa"/>
              <w:left w:w="60" w:type="dxa"/>
              <w:bottom w:w="0" w:type="dxa"/>
              <w:right w:w="0" w:type="dxa"/>
            </w:tcMar>
          </w:tcPr>
          <w:p w:rsidR="00453B5B" w:rsidRDefault="00453B5B" w:rsidP="00C123E5">
            <w:pPr>
              <w:pStyle w:val="DOC-ELenco"/>
            </w:pPr>
            <w:r>
              <w:rPr>
                <w:rFonts w:cs="Calibri"/>
              </w:rPr>
              <w:t>Allevamento delle api ed estrazione dei melari</w:t>
            </w:r>
          </w:p>
        </w:tc>
        <w:tc>
          <w:tcPr>
            <w:tcW w:w="40" w:type="dxa"/>
          </w:tcPr>
          <w:p w:rsidR="00453B5B" w:rsidRDefault="00453B5B" w:rsidP="00C123E5">
            <w:pPr>
              <w:pStyle w:val="EMPTYCELLSTYLE"/>
            </w:pPr>
          </w:p>
        </w:tc>
      </w:tr>
      <w:tr w:rsidR="00453B5B" w:rsidTr="00453B5B">
        <w:trPr>
          <w:trHeight w:hRule="exact" w:val="280"/>
        </w:trPr>
        <w:tc>
          <w:tcPr>
            <w:tcW w:w="40" w:type="dxa"/>
          </w:tcPr>
          <w:p w:rsidR="00453B5B" w:rsidRDefault="00453B5B" w:rsidP="00C123E5">
            <w:pPr>
              <w:pStyle w:val="EMPTYCELLSTYLE"/>
            </w:pPr>
          </w:p>
        </w:tc>
        <w:tc>
          <w:tcPr>
            <w:tcW w:w="517" w:type="dxa"/>
          </w:tcPr>
          <w:p w:rsidR="00453B5B" w:rsidRDefault="00453B5B" w:rsidP="00C123E5">
            <w:pPr>
              <w:pStyle w:val="EMPTYCELLSTYLE"/>
            </w:pPr>
          </w:p>
        </w:tc>
        <w:tc>
          <w:tcPr>
            <w:tcW w:w="1134" w:type="dxa"/>
            <w:tcMar>
              <w:top w:w="0" w:type="dxa"/>
              <w:left w:w="60" w:type="dxa"/>
              <w:bottom w:w="0" w:type="dxa"/>
              <w:right w:w="0" w:type="dxa"/>
            </w:tcMar>
          </w:tcPr>
          <w:p w:rsidR="00453B5B" w:rsidRDefault="00453B5B" w:rsidP="00C123E5">
            <w:pPr>
              <w:pStyle w:val="DOC-ELenco"/>
            </w:pPr>
            <w:r>
              <w:rPr>
                <w:rFonts w:cs="Calibri"/>
              </w:rPr>
              <w:t>01.03.10</w:t>
            </w:r>
          </w:p>
        </w:tc>
        <w:tc>
          <w:tcPr>
            <w:tcW w:w="8489" w:type="dxa"/>
            <w:tcMar>
              <w:top w:w="0" w:type="dxa"/>
              <w:left w:w="60" w:type="dxa"/>
              <w:bottom w:w="0" w:type="dxa"/>
              <w:right w:w="0" w:type="dxa"/>
            </w:tcMar>
          </w:tcPr>
          <w:p w:rsidR="00453B5B" w:rsidRDefault="00453B5B" w:rsidP="00C123E5">
            <w:pPr>
              <w:pStyle w:val="DOC-ELenco"/>
            </w:pPr>
            <w:r>
              <w:rPr>
                <w:rFonts w:cs="Calibri"/>
              </w:rPr>
              <w:t>Produzione artigianale del miele</w:t>
            </w:r>
          </w:p>
        </w:tc>
        <w:tc>
          <w:tcPr>
            <w:tcW w:w="40" w:type="dxa"/>
          </w:tcPr>
          <w:p w:rsidR="00453B5B" w:rsidRDefault="00453B5B" w:rsidP="00C123E5">
            <w:pPr>
              <w:pStyle w:val="EMPTYCELLSTYLE"/>
            </w:pPr>
          </w:p>
        </w:tc>
      </w:tr>
    </w:tbl>
    <w:p w:rsidR="00453B5B" w:rsidRDefault="00453B5B" w:rsidP="00453B5B"/>
    <w:p w:rsidR="0045696F" w:rsidRDefault="0045696F" w:rsidP="0045696F">
      <w:pPr>
        <w:pStyle w:val="DOC-Testo"/>
      </w:pPr>
    </w:p>
    <w:p w:rsidR="0045696F" w:rsidRDefault="00D55939" w:rsidP="0045696F">
      <w:pPr>
        <w:pStyle w:val="DOC-TitoloSottoSezione"/>
      </w:pPr>
      <w:r>
        <w:br w:type="page"/>
      </w:r>
      <w:r w:rsidR="0045696F">
        <w:lastRenderedPageBreak/>
        <w:t>Descrizione delle ADA</w:t>
      </w:r>
    </w:p>
    <w:p w:rsidR="0045696F" w:rsidRDefault="0045696F" w:rsidP="0045696F">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323EEF" w:rsidRDefault="00323EEF" w:rsidP="0045696F"/>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ADA.01.03.01</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PROGETTAZIONE DELL'ATTIVITÀ DI ALLEVAMENTO ANIMALI</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e gestione di allevamenti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Individuazione del sito dove insediare l'allevamento</w:t>
                  </w:r>
                </w:p>
                <w:p w:rsidR="00453B5B" w:rsidRDefault="00453B5B" w:rsidP="00453B5B">
                  <w:pPr>
                    <w:pStyle w:val="ADA-Attivit"/>
                    <w:numPr>
                      <w:ilvl w:val="0"/>
                      <w:numId w:val="15"/>
                    </w:numPr>
                    <w:ind w:left="340" w:hanging="227"/>
                  </w:pPr>
                  <w:r>
                    <w:rPr>
                      <w:noProof/>
                    </w:rPr>
                    <w:t>Definizione della mission aziendale: prodotto finito (latte, carne), mercati di sbocco</w:t>
                  </w:r>
                </w:p>
                <w:p w:rsidR="00453B5B" w:rsidRDefault="00453B5B" w:rsidP="00453B5B">
                  <w:pPr>
                    <w:pStyle w:val="ADA-Attivit"/>
                    <w:numPr>
                      <w:ilvl w:val="0"/>
                      <w:numId w:val="15"/>
                    </w:numPr>
                    <w:ind w:left="340" w:hanging="227"/>
                  </w:pPr>
                  <w:r>
                    <w:rPr>
                      <w:noProof/>
                    </w:rPr>
                    <w:t>Individuazione e selezione delle specie animali da allevare</w:t>
                  </w:r>
                </w:p>
                <w:p w:rsidR="00453B5B" w:rsidRDefault="00453B5B" w:rsidP="00453B5B">
                  <w:pPr>
                    <w:pStyle w:val="ADA-Attivit"/>
                    <w:numPr>
                      <w:ilvl w:val="0"/>
                      <w:numId w:val="15"/>
                    </w:numPr>
                    <w:ind w:left="340" w:hanging="227"/>
                  </w:pPr>
                  <w:r>
                    <w:rPr>
                      <w:noProof/>
                    </w:rPr>
                    <w:t>Individuazione delle condizioni ambientali (strutture e ricoveri) e nutrizionali ottimali per il benessere animale e le esigenze produttive</w:t>
                  </w:r>
                </w:p>
                <w:p w:rsidR="00453B5B" w:rsidRDefault="00453B5B" w:rsidP="00453B5B">
                  <w:pPr>
                    <w:pStyle w:val="ADA-Attivit"/>
                    <w:numPr>
                      <w:ilvl w:val="0"/>
                      <w:numId w:val="15"/>
                    </w:numPr>
                    <w:ind w:left="340" w:hanging="227"/>
                  </w:pPr>
                  <w:r>
                    <w:rPr>
                      <w:noProof/>
                    </w:rPr>
                    <w:t>Definizione delle caratteristiche strutturali dell'allevamento (es. strutture adibite a stoccaggio di alimenti e biocidi, a ricovero degli animali, superficie destinata a pascolo, stalle)</w:t>
                  </w:r>
                </w:p>
                <w:p w:rsidR="00453B5B" w:rsidRDefault="00453B5B" w:rsidP="00453B5B">
                  <w:pPr>
                    <w:pStyle w:val="ADA-Attivit"/>
                    <w:numPr>
                      <w:ilvl w:val="0"/>
                      <w:numId w:val="15"/>
                    </w:numPr>
                    <w:ind w:left="340" w:hanging="227"/>
                  </w:pPr>
                  <w:r>
                    <w:rPr>
                      <w:noProof/>
                    </w:rPr>
                    <w:t>Valutazione della convenienza produttiva in termini di competitività e redditività di mercato</w:t>
                  </w:r>
                </w:p>
                <w:p w:rsidR="00453B5B" w:rsidRDefault="00453B5B" w:rsidP="00453B5B">
                  <w:pPr>
                    <w:pStyle w:val="ADA-Attivit"/>
                    <w:numPr>
                      <w:ilvl w:val="0"/>
                      <w:numId w:val="15"/>
                    </w:numPr>
                    <w:ind w:left="340" w:hanging="227"/>
                  </w:pPr>
                  <w:r>
                    <w:rPr>
                      <w:noProof/>
                    </w:rPr>
                    <w:t>Composizione del lotto di produzione</w:t>
                  </w:r>
                </w:p>
                <w:p w:rsidR="00453B5B" w:rsidRDefault="00453B5B" w:rsidP="00453B5B">
                  <w:pPr>
                    <w:pStyle w:val="ADA-Attivit"/>
                    <w:numPr>
                      <w:ilvl w:val="0"/>
                      <w:numId w:val="15"/>
                    </w:numPr>
                    <w:ind w:left="340" w:hanging="227"/>
                  </w:pPr>
                  <w:r>
                    <w:rPr>
                      <w:noProof/>
                    </w:rPr>
                    <w:t>Definizione dei più idonei metodi di allevamento da utilizzare</w:t>
                  </w:r>
                </w:p>
                <w:p w:rsidR="00453B5B" w:rsidRDefault="00453B5B" w:rsidP="00453B5B">
                  <w:pPr>
                    <w:pStyle w:val="ADA-Attivit"/>
                    <w:numPr>
                      <w:ilvl w:val="0"/>
                      <w:numId w:val="15"/>
                    </w:numPr>
                    <w:ind w:left="340" w:hanging="227"/>
                  </w:pPr>
                  <w:r>
                    <w:rPr>
                      <w:noProof/>
                    </w:rPr>
                    <w:t>Selezione delle attrezzature e dei macchinari necessari</w:t>
                  </w:r>
                </w:p>
                <w:p w:rsidR="00453B5B" w:rsidRDefault="00453B5B" w:rsidP="00453B5B">
                  <w:pPr>
                    <w:pStyle w:val="ADA-Attivit"/>
                    <w:numPr>
                      <w:ilvl w:val="0"/>
                      <w:numId w:val="15"/>
                    </w:numPr>
                    <w:ind w:left="340" w:hanging="227"/>
                  </w:pPr>
                  <w:r>
                    <w:rPr>
                      <w:noProof/>
                    </w:rPr>
                    <w:t>Disposizione di protocolli standardizzati per allevamento animale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ADA.01.03.02</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PROGRAMMAZIONE E GESTIONE DELL'ALLEVAMENTO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e gestione di allevamenti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Programmazione degli approvvigionamenti dell'allevamento in relazione alle esigenze di riproduttività, nutrizionali e di gestione degli animali</w:t>
                  </w:r>
                </w:p>
                <w:p w:rsidR="00453B5B" w:rsidRDefault="00453B5B" w:rsidP="00453B5B">
                  <w:pPr>
                    <w:pStyle w:val="ADA-Attivit"/>
                    <w:numPr>
                      <w:ilvl w:val="0"/>
                      <w:numId w:val="15"/>
                    </w:numPr>
                    <w:ind w:left="340" w:hanging="227"/>
                  </w:pPr>
                  <w:r>
                    <w:rPr>
                      <w:noProof/>
                    </w:rPr>
                    <w:t>Definizione del piano di razionamento degli animali in funzione degli obiettivi produttivi e dei prodotti disponibili</w:t>
                  </w:r>
                </w:p>
                <w:p w:rsidR="00453B5B" w:rsidRDefault="00453B5B" w:rsidP="00453B5B">
                  <w:pPr>
                    <w:pStyle w:val="ADA-Attivit"/>
                    <w:numPr>
                      <w:ilvl w:val="0"/>
                      <w:numId w:val="15"/>
                    </w:numPr>
                    <w:ind w:left="340" w:hanging="227"/>
                  </w:pPr>
                  <w:r>
                    <w:rPr>
                      <w:noProof/>
                    </w:rPr>
                    <w:t>Monitoraggio e controllo dei parametri relativi alla produzione (es. qualità/quantità prodotti, fertilità, sanità, riproduzione, ecc.)</w:t>
                  </w:r>
                </w:p>
                <w:p w:rsidR="00453B5B" w:rsidRDefault="00453B5B" w:rsidP="00453B5B">
                  <w:pPr>
                    <w:pStyle w:val="ADA-Attivit"/>
                    <w:numPr>
                      <w:ilvl w:val="0"/>
                      <w:numId w:val="15"/>
                    </w:numPr>
                    <w:ind w:left="340" w:hanging="227"/>
                  </w:pPr>
                  <w:r>
                    <w:rPr>
                      <w:noProof/>
                    </w:rPr>
                    <w:t>Definizione della profilassi igienico-sanitaria periodica obbligatoria e dei trattamenti sanitari specifici in caso di patologie insorgenti degli animali</w:t>
                  </w:r>
                </w:p>
                <w:p w:rsidR="00453B5B" w:rsidRDefault="00453B5B" w:rsidP="00453B5B">
                  <w:pPr>
                    <w:pStyle w:val="ADA-Attivit"/>
                    <w:numPr>
                      <w:ilvl w:val="0"/>
                      <w:numId w:val="15"/>
                    </w:numPr>
                    <w:ind w:left="340" w:hanging="227"/>
                  </w:pPr>
                  <w:r>
                    <w:rPr>
                      <w:noProof/>
                    </w:rPr>
                    <w:t>Programmazione degli interventi riproduttivi (es. fecondazione, gravidanze, parti, ecc.)</w:t>
                  </w:r>
                </w:p>
                <w:p w:rsidR="00453B5B" w:rsidRDefault="00453B5B" w:rsidP="00453B5B">
                  <w:pPr>
                    <w:pStyle w:val="ADA-Attivit"/>
                    <w:numPr>
                      <w:ilvl w:val="0"/>
                      <w:numId w:val="15"/>
                    </w:numPr>
                    <w:ind w:left="340" w:hanging="227"/>
                  </w:pPr>
                  <w:r>
                    <w:rPr>
                      <w:noProof/>
                    </w:rPr>
                    <w:t>Assistenza negli interventi per la riproduzione animale</w:t>
                  </w:r>
                </w:p>
                <w:p w:rsidR="00453B5B" w:rsidRDefault="00453B5B" w:rsidP="00453B5B">
                  <w:pPr>
                    <w:pStyle w:val="ADA-Attivit"/>
                    <w:numPr>
                      <w:ilvl w:val="0"/>
                      <w:numId w:val="15"/>
                    </w:numPr>
                    <w:ind w:left="340" w:hanging="227"/>
                  </w:pPr>
                  <w:r>
                    <w:rPr>
                      <w:noProof/>
                    </w:rPr>
                    <w:t>Controlli di efficacia della razione somministrata sulla base dei dati di accrescimento (carne) o sui dati di produzione quali-quantitativa (latte/uova)</w:t>
                  </w:r>
                </w:p>
                <w:p w:rsidR="00453B5B" w:rsidRDefault="00453B5B" w:rsidP="00453B5B">
                  <w:pPr>
                    <w:pStyle w:val="ADA-Attivit"/>
                    <w:numPr>
                      <w:ilvl w:val="0"/>
                      <w:numId w:val="15"/>
                    </w:numPr>
                    <w:ind w:left="340" w:hanging="227"/>
                  </w:pPr>
                  <w:r>
                    <w:rPr>
                      <w:noProof/>
                    </w:rPr>
                    <w:t>Definizione del piano di pulizie e igienizzazione degli ambienti, impianti e attrezzature</w:t>
                  </w:r>
                </w:p>
                <w:p w:rsidR="00453B5B" w:rsidRDefault="00453B5B" w:rsidP="00453B5B">
                  <w:pPr>
                    <w:pStyle w:val="ADA-Attivit"/>
                    <w:numPr>
                      <w:ilvl w:val="0"/>
                      <w:numId w:val="15"/>
                    </w:numPr>
                    <w:ind w:left="340" w:hanging="227"/>
                  </w:pPr>
                  <w:r>
                    <w:rPr>
                      <w:noProof/>
                    </w:rPr>
                    <w:t>Monitoraggio e controllo dell’idoneità ed efficienza di risorse/attrezzature</w:t>
                  </w:r>
                </w:p>
                <w:p w:rsidR="00453B5B" w:rsidRDefault="00453B5B" w:rsidP="00453B5B">
                  <w:pPr>
                    <w:pStyle w:val="ADA-Attivit"/>
                    <w:numPr>
                      <w:ilvl w:val="0"/>
                      <w:numId w:val="15"/>
                    </w:numPr>
                    <w:ind w:left="340" w:hanging="227"/>
                  </w:pPr>
                  <w:r>
                    <w:rPr>
                      <w:noProof/>
                    </w:rPr>
                    <w:t>Presidio operazioni di raccolta, conservazione e consegna dei prodotti dell'allevamento in base ai disciplinari specifici di utilizzo</w:t>
                  </w:r>
                </w:p>
                <w:p w:rsidR="00453B5B" w:rsidRDefault="00453B5B" w:rsidP="00453B5B">
                  <w:pPr>
                    <w:pStyle w:val="ADA-Attivit"/>
                    <w:numPr>
                      <w:ilvl w:val="0"/>
                      <w:numId w:val="15"/>
                    </w:numPr>
                    <w:ind w:left="340" w:hanging="227"/>
                  </w:pPr>
                  <w:r>
                    <w:rPr>
                      <w:noProof/>
                    </w:rPr>
                    <w:t>Programmazione operazioni di consegna animali vivi da destinare alla rimonta, ristallo o macellazione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ADA.01.03.03</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PREVENZIONE E CURA SANITARIA DEGLI ANIMALI DA ALLEVAMENTO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e gestione di allevamenti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Aggiornamento delle anagrafi sanitarie animali</w:t>
                  </w:r>
                </w:p>
                <w:p w:rsidR="00453B5B" w:rsidRDefault="00453B5B" w:rsidP="00453B5B">
                  <w:pPr>
                    <w:pStyle w:val="ADA-Attivit"/>
                    <w:numPr>
                      <w:ilvl w:val="0"/>
                      <w:numId w:val="15"/>
                    </w:numPr>
                    <w:ind w:left="340" w:hanging="227"/>
                  </w:pPr>
                  <w:r>
                    <w:rPr>
                      <w:noProof/>
                    </w:rPr>
                    <w:t>Realizzazione di controlli, profilassi e visite cliniche periodiche</w:t>
                  </w:r>
                </w:p>
                <w:p w:rsidR="00453B5B" w:rsidRDefault="00453B5B" w:rsidP="00453B5B">
                  <w:pPr>
                    <w:pStyle w:val="ADA-Attivit"/>
                    <w:numPr>
                      <w:ilvl w:val="0"/>
                      <w:numId w:val="15"/>
                    </w:numPr>
                    <w:ind w:left="340" w:hanging="227"/>
                  </w:pPr>
                  <w:r>
                    <w:rPr>
                      <w:noProof/>
                    </w:rPr>
                    <w:t>Predisposizione di misure preventive da adottare per evitare la diffusione di eventuali patologie all interno degli allevamenti</w:t>
                  </w:r>
                </w:p>
                <w:p w:rsidR="00453B5B" w:rsidRDefault="00453B5B" w:rsidP="00453B5B">
                  <w:pPr>
                    <w:pStyle w:val="ADA-Attivit"/>
                    <w:numPr>
                      <w:ilvl w:val="0"/>
                      <w:numId w:val="15"/>
                    </w:numPr>
                    <w:ind w:left="340" w:hanging="227"/>
                  </w:pPr>
                  <w:r>
                    <w:rPr>
                      <w:noProof/>
                    </w:rPr>
                    <w:t>Attuazione di un’adeguata sorveglianza delle zoonosi, degli agenti zoonotici e della resistenza agli antimicrobici ad essi correlata</w:t>
                  </w:r>
                </w:p>
                <w:p w:rsidR="00453B5B" w:rsidRDefault="00453B5B" w:rsidP="00453B5B">
                  <w:pPr>
                    <w:pStyle w:val="ADA-Attivit"/>
                    <w:numPr>
                      <w:ilvl w:val="0"/>
                      <w:numId w:val="15"/>
                    </w:numPr>
                    <w:ind w:left="340" w:hanging="227"/>
                  </w:pPr>
                  <w:r>
                    <w:rPr>
                      <w:noProof/>
                    </w:rPr>
                    <w:t>Monitoraggio dello stato di salute dell’animale sotto l’aspetto riproduttivo</w:t>
                  </w:r>
                </w:p>
                <w:p w:rsidR="00453B5B" w:rsidRDefault="00453B5B" w:rsidP="00453B5B">
                  <w:pPr>
                    <w:pStyle w:val="ADA-Attivit"/>
                    <w:numPr>
                      <w:ilvl w:val="0"/>
                      <w:numId w:val="15"/>
                    </w:numPr>
                    <w:ind w:left="340" w:hanging="227"/>
                  </w:pPr>
                  <w:r>
                    <w:rPr>
                      <w:noProof/>
                    </w:rPr>
                    <w:t>Applicazione di tecniche di riproduzione assistita (induzione e sincronizzazione della ovulazione, fecondazione artificiale, ecc.)</w:t>
                  </w:r>
                </w:p>
                <w:p w:rsidR="00453B5B" w:rsidRDefault="00453B5B" w:rsidP="00453B5B">
                  <w:pPr>
                    <w:pStyle w:val="ADA-Attivit"/>
                    <w:numPr>
                      <w:ilvl w:val="0"/>
                      <w:numId w:val="15"/>
                    </w:numPr>
                    <w:ind w:left="340" w:hanging="227"/>
                  </w:pPr>
                  <w:r>
                    <w:rPr>
                      <w:noProof/>
                    </w:rPr>
                    <w:t>Identificazione dello stato patologico dell’animale</w:t>
                  </w:r>
                </w:p>
                <w:p w:rsidR="00453B5B" w:rsidRDefault="00453B5B" w:rsidP="00453B5B">
                  <w:pPr>
                    <w:pStyle w:val="ADA-Attivit"/>
                    <w:numPr>
                      <w:ilvl w:val="0"/>
                      <w:numId w:val="15"/>
                    </w:numPr>
                    <w:ind w:left="340" w:hanging="227"/>
                  </w:pPr>
                  <w:r>
                    <w:rPr>
                      <w:noProof/>
                    </w:rPr>
                    <w:t>Elaborazione di un programma terapeutico adeguato alla patologia identificata, alla specie ed all’età dell’animale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ADA.01.03.04</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CONDUZIONE DELL'ALLEVAMENTO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e gestione di allevamenti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Cura dell'alimentazione degli animali</w:t>
                  </w:r>
                </w:p>
                <w:p w:rsidR="00453B5B" w:rsidRDefault="00453B5B" w:rsidP="00453B5B">
                  <w:pPr>
                    <w:pStyle w:val="ADA-Attivit"/>
                    <w:numPr>
                      <w:ilvl w:val="0"/>
                      <w:numId w:val="15"/>
                    </w:numPr>
                    <w:ind w:left="340" w:hanging="227"/>
                  </w:pPr>
                  <w:r>
                    <w:rPr>
                      <w:noProof/>
                    </w:rPr>
                    <w:t>Controllo dello stato di salute degli animali</w:t>
                  </w:r>
                </w:p>
                <w:p w:rsidR="00453B5B" w:rsidRDefault="00453B5B" w:rsidP="00453B5B">
                  <w:pPr>
                    <w:pStyle w:val="ADA-Attivit"/>
                    <w:numPr>
                      <w:ilvl w:val="0"/>
                      <w:numId w:val="15"/>
                    </w:numPr>
                    <w:ind w:left="340" w:hanging="227"/>
                  </w:pPr>
                  <w:r>
                    <w:rPr>
                      <w:noProof/>
                    </w:rPr>
                    <w:t>Custodia e sorveglianza degli animali</w:t>
                  </w:r>
                </w:p>
                <w:p w:rsidR="00453B5B" w:rsidRDefault="00453B5B" w:rsidP="00453B5B">
                  <w:pPr>
                    <w:pStyle w:val="ADA-Attivit"/>
                    <w:numPr>
                      <w:ilvl w:val="0"/>
                      <w:numId w:val="15"/>
                    </w:numPr>
                    <w:ind w:left="340" w:hanging="227"/>
                  </w:pPr>
                  <w:r>
                    <w:rPr>
                      <w:noProof/>
                    </w:rPr>
                    <w:t>Realizzazione delle operazioni di pulizia degli animali</w:t>
                  </w:r>
                </w:p>
                <w:p w:rsidR="00453B5B" w:rsidRDefault="00453B5B" w:rsidP="00453B5B">
                  <w:pPr>
                    <w:pStyle w:val="ADA-Attivit"/>
                    <w:numPr>
                      <w:ilvl w:val="0"/>
                      <w:numId w:val="15"/>
                    </w:numPr>
                    <w:ind w:left="340" w:hanging="227"/>
                  </w:pPr>
                  <w:r>
                    <w:rPr>
                      <w:noProof/>
                    </w:rPr>
                    <w:t>Pulizia e igienizzazione degli allevamenti all'aperto</w:t>
                  </w:r>
                </w:p>
                <w:p w:rsidR="00453B5B" w:rsidRDefault="00453B5B" w:rsidP="00453B5B">
                  <w:pPr>
                    <w:pStyle w:val="ADA-Attivit"/>
                    <w:numPr>
                      <w:ilvl w:val="0"/>
                      <w:numId w:val="15"/>
                    </w:numPr>
                    <w:ind w:left="340" w:hanging="227"/>
                  </w:pPr>
                  <w:r>
                    <w:rPr>
                      <w:noProof/>
                    </w:rPr>
                    <w:t>Realizzazione delle operazioni di lavaggio, detersione e sanificazione di macchine, impianti e locali</w:t>
                  </w:r>
                </w:p>
                <w:p w:rsidR="00453B5B" w:rsidRDefault="00453B5B" w:rsidP="00453B5B">
                  <w:pPr>
                    <w:pStyle w:val="ADA-Attivit"/>
                    <w:numPr>
                      <w:ilvl w:val="0"/>
                      <w:numId w:val="15"/>
                    </w:numPr>
                    <w:ind w:left="340" w:hanging="227"/>
                  </w:pPr>
                  <w:r>
                    <w:rPr>
                      <w:noProof/>
                    </w:rPr>
                    <w:t>Smaltimento delle acque reflue e dei rifiuti organici in base alle norme sulla tutela ambientale</w:t>
                  </w:r>
                </w:p>
                <w:p w:rsidR="00453B5B" w:rsidRDefault="00453B5B" w:rsidP="00453B5B">
                  <w:pPr>
                    <w:pStyle w:val="ADA-Attivit"/>
                    <w:numPr>
                      <w:ilvl w:val="0"/>
                      <w:numId w:val="15"/>
                    </w:numPr>
                    <w:ind w:left="340" w:hanging="227"/>
                  </w:pPr>
                  <w:r>
                    <w:rPr>
                      <w:noProof/>
                    </w:rPr>
                    <w:t>Manutenzione ordinaria di macchine e attrezzature</w:t>
                  </w:r>
                </w:p>
                <w:p w:rsidR="00453B5B" w:rsidRDefault="00453B5B" w:rsidP="00453B5B">
                  <w:pPr>
                    <w:pStyle w:val="ADA-Attivit"/>
                    <w:numPr>
                      <w:ilvl w:val="0"/>
                      <w:numId w:val="15"/>
                    </w:numPr>
                    <w:ind w:left="340" w:hanging="227"/>
                  </w:pPr>
                  <w:r>
                    <w:rPr>
                      <w:noProof/>
                    </w:rPr>
                    <w:t>Controllo dei parametri di fertilità degli animali</w:t>
                  </w:r>
                </w:p>
                <w:p w:rsidR="00453B5B" w:rsidRDefault="00453B5B" w:rsidP="00453B5B">
                  <w:pPr>
                    <w:pStyle w:val="ADA-Attivit"/>
                    <w:numPr>
                      <w:ilvl w:val="0"/>
                      <w:numId w:val="15"/>
                    </w:numPr>
                    <w:ind w:left="340" w:hanging="227"/>
                  </w:pPr>
                  <w:r>
                    <w:rPr>
                      <w:noProof/>
                    </w:rPr>
                    <w:t>Controllo parametri tecnico-operativi delle macchine automatizzate (es. robot di mungitura, robot per la preparazione della razione alimentare)</w:t>
                  </w:r>
                </w:p>
                <w:p w:rsidR="00453B5B" w:rsidRDefault="00453B5B" w:rsidP="00453B5B">
                  <w:pPr>
                    <w:pStyle w:val="ADA-Attivit"/>
                    <w:numPr>
                      <w:ilvl w:val="0"/>
                      <w:numId w:val="15"/>
                    </w:numPr>
                    <w:ind w:left="340" w:hanging="227"/>
                  </w:pPr>
                  <w:r>
                    <w:rPr>
                      <w:noProof/>
                    </w:rPr>
                    <w:t>Avvicinamento e familiarizzazione con l'animale</w:t>
                  </w:r>
                </w:p>
                <w:p w:rsidR="00453B5B" w:rsidRDefault="00453B5B" w:rsidP="00453B5B">
                  <w:pPr>
                    <w:pStyle w:val="ADA-Attivit"/>
                    <w:numPr>
                      <w:ilvl w:val="0"/>
                      <w:numId w:val="15"/>
                    </w:numPr>
                    <w:ind w:left="340" w:hanging="227"/>
                  </w:pPr>
                  <w:r>
                    <w:rPr>
                      <w:noProof/>
                    </w:rPr>
                    <w:t>Adozione di comportamenti finalizzati alla conquista della fiducia dell'animale</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ADA.01.03.06</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PAREGGIO E FERRATURA DEL CAVALLO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e gestione di allevamenti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Valutazione dello stato dello zoccolo (Es. presenza di eventuali anomalie dello zoccolo, difetti di appiombo degli arti, difetti di andatura e atteggiamento, ecc.)</w:t>
                  </w:r>
                </w:p>
                <w:p w:rsidR="00453B5B" w:rsidRDefault="00453B5B" w:rsidP="00453B5B">
                  <w:pPr>
                    <w:pStyle w:val="ADA-Attivit"/>
                    <w:numPr>
                      <w:ilvl w:val="0"/>
                      <w:numId w:val="15"/>
                    </w:numPr>
                    <w:ind w:left="340" w:hanging="227"/>
                  </w:pPr>
                  <w:r>
                    <w:rPr>
                      <w:noProof/>
                    </w:rPr>
                    <w:t>Valutazione dei ferri già presenti sullo zoccolo dei cavalli</w:t>
                  </w:r>
                </w:p>
                <w:p w:rsidR="00453B5B" w:rsidRDefault="00453B5B" w:rsidP="00453B5B">
                  <w:pPr>
                    <w:pStyle w:val="ADA-Attivit"/>
                    <w:numPr>
                      <w:ilvl w:val="0"/>
                      <w:numId w:val="15"/>
                    </w:numPr>
                    <w:ind w:left="340" w:hanging="227"/>
                  </w:pPr>
                  <w:r>
                    <w:rPr>
                      <w:noProof/>
                    </w:rPr>
                    <w:t>Rimozione dei ferri consumati o difettosi</w:t>
                  </w:r>
                </w:p>
                <w:p w:rsidR="00453B5B" w:rsidRDefault="00453B5B" w:rsidP="00453B5B">
                  <w:pPr>
                    <w:pStyle w:val="ADA-Attivit"/>
                    <w:numPr>
                      <w:ilvl w:val="0"/>
                      <w:numId w:val="15"/>
                    </w:numPr>
                    <w:ind w:left="340" w:hanging="227"/>
                  </w:pPr>
                  <w:r>
                    <w:rPr>
                      <w:noProof/>
                    </w:rPr>
                    <w:t>Esecuzione dell'eventuale pareggio dello zoccolo</w:t>
                  </w:r>
                </w:p>
                <w:p w:rsidR="00453B5B" w:rsidRDefault="00453B5B" w:rsidP="00453B5B">
                  <w:pPr>
                    <w:pStyle w:val="ADA-Attivit"/>
                    <w:numPr>
                      <w:ilvl w:val="0"/>
                      <w:numId w:val="15"/>
                    </w:numPr>
                    <w:ind w:left="340" w:hanging="227"/>
                  </w:pPr>
                  <w:r>
                    <w:rPr>
                      <w:noProof/>
                    </w:rPr>
                    <w:t>Selezione di nuovi ferri</w:t>
                  </w:r>
                </w:p>
                <w:p w:rsidR="00453B5B" w:rsidRDefault="00453B5B" w:rsidP="00453B5B">
                  <w:pPr>
                    <w:pStyle w:val="ADA-Attivit"/>
                    <w:numPr>
                      <w:ilvl w:val="0"/>
                      <w:numId w:val="15"/>
                    </w:numPr>
                    <w:ind w:left="340" w:hanging="227"/>
                  </w:pPr>
                  <w:r>
                    <w:rPr>
                      <w:noProof/>
                    </w:rPr>
                    <w:t>Lavorazione dei nuovi ferri in base alle misure dello zoccolo dei cavalli</w:t>
                  </w:r>
                </w:p>
                <w:p w:rsidR="00453B5B" w:rsidRDefault="00453B5B" w:rsidP="00453B5B">
                  <w:pPr>
                    <w:pStyle w:val="ADA-Attivit"/>
                    <w:numPr>
                      <w:ilvl w:val="0"/>
                      <w:numId w:val="15"/>
                    </w:numPr>
                    <w:ind w:left="340" w:hanging="227"/>
                  </w:pPr>
                  <w:r>
                    <w:rPr>
                      <w:noProof/>
                    </w:rPr>
                    <w:t>Applicazione e fissaggio dei nuovi ferri allo zoccolo dei cavalli</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ADA.01.03.05</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RACCOLTA, STOCCAGGIO E PRIMA LAVORAZIONE DEI PRODOTTI DI ALLEVAMENTO A MANO E MECCANIZZATA</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Progettazione e gestione di allevamenti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Controllo degli impianti per la raccolta meccanizzata dei prodotti di allevamento</w:t>
                  </w:r>
                </w:p>
                <w:p w:rsidR="00453B5B" w:rsidRDefault="00453B5B" w:rsidP="00453B5B">
                  <w:pPr>
                    <w:pStyle w:val="ADA-Attivit"/>
                    <w:numPr>
                      <w:ilvl w:val="0"/>
                      <w:numId w:val="15"/>
                    </w:numPr>
                    <w:ind w:left="340" w:hanging="227"/>
                  </w:pPr>
                  <w:r>
                    <w:rPr>
                      <w:noProof/>
                    </w:rPr>
                    <w:t>Esecuzione della raccolta dei prodotti di allevamento</w:t>
                  </w:r>
                </w:p>
                <w:p w:rsidR="00453B5B" w:rsidRDefault="00453B5B" w:rsidP="00453B5B">
                  <w:pPr>
                    <w:pStyle w:val="ADA-Attivit"/>
                    <w:numPr>
                      <w:ilvl w:val="0"/>
                      <w:numId w:val="15"/>
                    </w:numPr>
                    <w:ind w:left="340" w:hanging="227"/>
                  </w:pPr>
                  <w:r>
                    <w:rPr>
                      <w:noProof/>
                    </w:rPr>
                    <w:t>Esecuzione delle operazioni per lo stoccaggio dei prodotti di allevamento</w:t>
                  </w:r>
                </w:p>
                <w:p w:rsidR="00453B5B" w:rsidRDefault="00453B5B" w:rsidP="00453B5B">
                  <w:pPr>
                    <w:pStyle w:val="ADA-Attivit"/>
                    <w:numPr>
                      <w:ilvl w:val="0"/>
                      <w:numId w:val="15"/>
                    </w:numPr>
                    <w:ind w:left="340" w:hanging="227"/>
                  </w:pPr>
                  <w:r>
                    <w:rPr>
                      <w:noProof/>
                    </w:rPr>
                    <w:t>Manutenzione ordinaria di macchine e attrezzature</w:t>
                  </w:r>
                </w:p>
                <w:p w:rsidR="00453B5B" w:rsidRDefault="00453B5B" w:rsidP="00453B5B">
                  <w:pPr>
                    <w:pStyle w:val="ADA-Attivit"/>
                    <w:numPr>
                      <w:ilvl w:val="0"/>
                      <w:numId w:val="15"/>
                    </w:numPr>
                    <w:ind w:left="340" w:hanging="227"/>
                  </w:pPr>
                  <w:r>
                    <w:rPr>
                      <w:noProof/>
                    </w:rPr>
                    <w:t>Controllo della linea di refrigerazione dei prodotti di allevamento</w:t>
                  </w:r>
                </w:p>
                <w:p w:rsidR="00453B5B" w:rsidRDefault="00453B5B" w:rsidP="00453B5B">
                  <w:pPr>
                    <w:pStyle w:val="ADA-Attivit"/>
                    <w:numPr>
                      <w:ilvl w:val="0"/>
                      <w:numId w:val="15"/>
                    </w:numPr>
                    <w:ind w:left="340" w:hanging="227"/>
                  </w:pPr>
                  <w:r>
                    <w:rPr>
                      <w:noProof/>
                    </w:rPr>
                    <w:t>Primo controllo dei prodotti di allevamento (es.esame visivo)</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ADA.01.03.09</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ALLEVAMENTO DELLE API ED ESTRAZIONE DEI MELARI</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delle api e produzione di miele</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Selezione della tipologia di arnia per accogliere la colonia di api</w:t>
                  </w:r>
                </w:p>
                <w:p w:rsidR="00453B5B" w:rsidRDefault="00453B5B" w:rsidP="00453B5B">
                  <w:pPr>
                    <w:pStyle w:val="ADA-Attivit"/>
                    <w:numPr>
                      <w:ilvl w:val="0"/>
                      <w:numId w:val="15"/>
                    </w:numPr>
                    <w:ind w:left="340" w:hanging="227"/>
                  </w:pPr>
                  <w:r>
                    <w:rPr>
                      <w:noProof/>
                    </w:rPr>
                    <w:t>Scelta dell'ubicazione e dimensionamento dell'apiario in base a: presenza di fonti nettarifere e pollinifere, orientamento e stagione</w:t>
                  </w:r>
                </w:p>
                <w:p w:rsidR="00453B5B" w:rsidRDefault="00453B5B" w:rsidP="00453B5B">
                  <w:pPr>
                    <w:pStyle w:val="ADA-Attivit"/>
                    <w:numPr>
                      <w:ilvl w:val="0"/>
                      <w:numId w:val="15"/>
                    </w:numPr>
                    <w:ind w:left="340" w:hanging="227"/>
                  </w:pPr>
                  <w:r>
                    <w:rPr>
                      <w:noProof/>
                    </w:rPr>
                    <w:t>Collocazione a dimora degli alveari in sicurezza</w:t>
                  </w:r>
                </w:p>
                <w:p w:rsidR="00453B5B" w:rsidRDefault="00453B5B" w:rsidP="00453B5B">
                  <w:pPr>
                    <w:pStyle w:val="ADA-Attivit"/>
                    <w:numPr>
                      <w:ilvl w:val="0"/>
                      <w:numId w:val="15"/>
                    </w:numPr>
                    <w:ind w:left="340" w:hanging="227"/>
                  </w:pPr>
                  <w:r>
                    <w:rPr>
                      <w:noProof/>
                    </w:rPr>
                    <w:t>Pareggiamento delle famiglie, creazione di nuovi nuclei e popolamento degli alveari</w:t>
                  </w:r>
                </w:p>
                <w:p w:rsidR="00453B5B" w:rsidRDefault="00453B5B" w:rsidP="00453B5B">
                  <w:pPr>
                    <w:pStyle w:val="ADA-Attivit"/>
                    <w:numPr>
                      <w:ilvl w:val="0"/>
                      <w:numId w:val="15"/>
                    </w:numPr>
                    <w:ind w:left="340" w:hanging="227"/>
                  </w:pPr>
                  <w:r>
                    <w:rPr>
                      <w:noProof/>
                    </w:rPr>
                    <w:t>Controllo delle condizioni di salute e di igiene delle api</w:t>
                  </w:r>
                </w:p>
                <w:p w:rsidR="00453B5B" w:rsidRDefault="00453B5B" w:rsidP="00453B5B">
                  <w:pPr>
                    <w:pStyle w:val="ADA-Attivit"/>
                    <w:numPr>
                      <w:ilvl w:val="0"/>
                      <w:numId w:val="15"/>
                    </w:numPr>
                    <w:ind w:left="340" w:hanging="227"/>
                  </w:pPr>
                  <w:r>
                    <w:rPr>
                      <w:noProof/>
                    </w:rPr>
                    <w:t>Selezione delle arnie migliori per la produzione di miele</w:t>
                  </w:r>
                </w:p>
                <w:p w:rsidR="00453B5B" w:rsidRDefault="00453B5B" w:rsidP="00453B5B">
                  <w:pPr>
                    <w:pStyle w:val="ADA-Attivit"/>
                    <w:numPr>
                      <w:ilvl w:val="0"/>
                      <w:numId w:val="15"/>
                    </w:numPr>
                    <w:ind w:left="340" w:hanging="227"/>
                  </w:pPr>
                  <w:r>
                    <w:rPr>
                      <w:noProof/>
                    </w:rPr>
                    <w:t>Estrazione e stoccaggio dei melari</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lastRenderedPageBreak/>
                    <w:t>ADA.01.03.10</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PRODUZIONE ARTIGIANALE DEL MIELE</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delle api e produzione di miele</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Realizzazione delle procedure (manuali o meccaniche) per la disopercolatura</w:t>
                  </w:r>
                </w:p>
                <w:p w:rsidR="00453B5B" w:rsidRDefault="00453B5B" w:rsidP="00453B5B">
                  <w:pPr>
                    <w:pStyle w:val="ADA-Attivit"/>
                    <w:numPr>
                      <w:ilvl w:val="0"/>
                      <w:numId w:val="15"/>
                    </w:numPr>
                    <w:ind w:left="340" w:hanging="227"/>
                  </w:pPr>
                  <w:r>
                    <w:rPr>
                      <w:noProof/>
                    </w:rPr>
                    <w:t>Realizzazione delle operazioni di smielatura (centrifugazione)</w:t>
                  </w:r>
                </w:p>
                <w:p w:rsidR="00453B5B" w:rsidRDefault="00453B5B" w:rsidP="00453B5B">
                  <w:pPr>
                    <w:pStyle w:val="ADA-Attivit"/>
                    <w:numPr>
                      <w:ilvl w:val="0"/>
                      <w:numId w:val="15"/>
                    </w:numPr>
                    <w:ind w:left="340" w:hanging="227"/>
                  </w:pPr>
                  <w:r>
                    <w:rPr>
                      <w:noProof/>
                    </w:rPr>
                    <w:t>Posa del miele all'interno dei maturatori (decantazione)</w:t>
                  </w:r>
                </w:p>
                <w:p w:rsidR="00453B5B" w:rsidRDefault="00453B5B" w:rsidP="00453B5B">
                  <w:pPr>
                    <w:pStyle w:val="ADA-Attivit"/>
                    <w:numPr>
                      <w:ilvl w:val="0"/>
                      <w:numId w:val="15"/>
                    </w:numPr>
                    <w:ind w:left="340" w:hanging="227"/>
                  </w:pPr>
                  <w:r>
                    <w:rPr>
                      <w:noProof/>
                    </w:rPr>
                    <w:t>Esecuzione delle operazione di filtraggio</w:t>
                  </w:r>
                </w:p>
                <w:p w:rsidR="00453B5B" w:rsidRDefault="00453B5B" w:rsidP="00453B5B">
                  <w:pPr>
                    <w:pStyle w:val="ADA-Attivit"/>
                    <w:numPr>
                      <w:ilvl w:val="0"/>
                      <w:numId w:val="15"/>
                    </w:numPr>
                    <w:ind w:left="340" w:hanging="227"/>
                  </w:pPr>
                  <w:r>
                    <w:rPr>
                      <w:noProof/>
                    </w:rPr>
                    <w:t>Verifica delle caratteristiche fisiche, chimico-biologiche ed organolettiche del miele</w:t>
                  </w:r>
                </w:p>
                <w:p w:rsidR="00453B5B" w:rsidRDefault="00453B5B" w:rsidP="00453B5B">
                  <w:pPr>
                    <w:pStyle w:val="ADA-Attivit"/>
                    <w:numPr>
                      <w:ilvl w:val="0"/>
                      <w:numId w:val="15"/>
                    </w:numPr>
                    <w:ind w:left="340" w:hanging="227"/>
                  </w:pPr>
                  <w:r>
                    <w:rPr>
                      <w:noProof/>
                    </w:rPr>
                    <w:t>Classificazione del miele in base al polline prevalente</w:t>
                  </w:r>
                </w:p>
                <w:p w:rsidR="00453B5B" w:rsidRDefault="00453B5B" w:rsidP="00453B5B">
                  <w:pPr>
                    <w:pStyle w:val="ADA-Attivit"/>
                    <w:numPr>
                      <w:ilvl w:val="0"/>
                      <w:numId w:val="15"/>
                    </w:numPr>
                    <w:ind w:left="340" w:hanging="227"/>
                  </w:pPr>
                  <w:r>
                    <w:rPr>
                      <w:noProof/>
                    </w:rPr>
                    <w:t>Stazionamento in camera calda (da 4 a 72 ore in base alla composizione)</w:t>
                  </w:r>
                </w:p>
                <w:p w:rsidR="00453B5B" w:rsidRDefault="00453B5B" w:rsidP="00453B5B">
                  <w:pPr>
                    <w:pStyle w:val="ADA-Attivit"/>
                    <w:numPr>
                      <w:ilvl w:val="0"/>
                      <w:numId w:val="15"/>
                    </w:numPr>
                    <w:ind w:left="340" w:hanging="227"/>
                  </w:pPr>
                  <w:r>
                    <w:rPr>
                      <w:noProof/>
                    </w:rPr>
                    <w:t>Realizzazione dell'invasettamento, etichettatura e stoccaggio del miele</w:t>
                  </w:r>
                </w:p>
                <w:p w:rsidR="00453B5B" w:rsidRDefault="00453B5B" w:rsidP="00453B5B">
                  <w:pPr>
                    <w:pStyle w:val="ADA-Attivit"/>
                    <w:numPr>
                      <w:ilvl w:val="0"/>
                      <w:numId w:val="15"/>
                    </w:numPr>
                    <w:ind w:left="340" w:hanging="227"/>
                  </w:pPr>
                  <w:r>
                    <w:rPr>
                      <w:noProof/>
                    </w:rPr>
                    <w:t>Sanificazione degli impianti e delle strutture adibite alle lavorazioni</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ADA.01.03.08</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CERTIFICAZIONE DI QUALITÀ E TRACCIABILITÀ DEI PRODOTTI DA ALLEVAMENTO</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Sviluppo e gestione del sistema HACCP e tracciabilità per l'allevamento di animali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Esecuzione delle procedure di monitoraggio per il controllo dei parametri chiave in diverse fasi del processo produttivo</w:t>
                  </w:r>
                </w:p>
                <w:p w:rsidR="00453B5B" w:rsidRDefault="00453B5B" w:rsidP="00453B5B">
                  <w:pPr>
                    <w:pStyle w:val="ADA-Attivit"/>
                    <w:numPr>
                      <w:ilvl w:val="0"/>
                      <w:numId w:val="15"/>
                    </w:numPr>
                    <w:ind w:left="340" w:hanging="227"/>
                  </w:pPr>
                  <w:r>
                    <w:rPr>
                      <w:noProof/>
                    </w:rPr>
                    <w:t>Campionamento dei prodotti di allevamento e dei mezzi di produzione (es. prodotti per l'alimentazione degli animali, mangimi, ecc. da sottoporre ad analisi con riferimento ai protocolli vigenti e alle disposizioni di legge)</w:t>
                  </w:r>
                </w:p>
                <w:p w:rsidR="00453B5B" w:rsidRDefault="00453B5B" w:rsidP="00453B5B">
                  <w:pPr>
                    <w:pStyle w:val="ADA-Attivit"/>
                    <w:numPr>
                      <w:ilvl w:val="0"/>
                      <w:numId w:val="15"/>
                    </w:numPr>
                    <w:ind w:left="340" w:hanging="227"/>
                  </w:pPr>
                  <w:r>
                    <w:rPr>
                      <w:noProof/>
                    </w:rPr>
                    <w:t>Scelta del protocollo di analisi in relazione al tipo di prodotto di allevamento ed alla finalità di analisi richiesta</w:t>
                  </w:r>
                </w:p>
                <w:p w:rsidR="00453B5B" w:rsidRDefault="00453B5B" w:rsidP="00453B5B">
                  <w:pPr>
                    <w:pStyle w:val="ADA-Attivit"/>
                    <w:numPr>
                      <w:ilvl w:val="0"/>
                      <w:numId w:val="15"/>
                    </w:numPr>
                    <w:ind w:left="340" w:hanging="227"/>
                  </w:pPr>
                  <w:r>
                    <w:rPr>
                      <w:noProof/>
                    </w:rPr>
                    <w:t>Analisi sintetiche e veloci di routine in diverse fasi del processo di allevamento</w:t>
                  </w:r>
                </w:p>
                <w:p w:rsidR="00453B5B" w:rsidRDefault="00453B5B" w:rsidP="00453B5B">
                  <w:pPr>
                    <w:pStyle w:val="ADA-Attivit"/>
                    <w:numPr>
                      <w:ilvl w:val="0"/>
                      <w:numId w:val="15"/>
                    </w:numPr>
                    <w:ind w:left="340" w:hanging="227"/>
                  </w:pPr>
                  <w:r>
                    <w:rPr>
                      <w:noProof/>
                    </w:rPr>
                    <w:t>Valutazione dei risultati dei controlli eseguiti</w:t>
                  </w:r>
                </w:p>
                <w:p w:rsidR="00453B5B" w:rsidRDefault="00453B5B" w:rsidP="00453B5B">
                  <w:pPr>
                    <w:pStyle w:val="ADA-Attivit"/>
                    <w:numPr>
                      <w:ilvl w:val="0"/>
                      <w:numId w:val="15"/>
                    </w:numPr>
                    <w:ind w:left="340" w:hanging="227"/>
                  </w:pPr>
                  <w:r>
                    <w:rPr>
                      <w:noProof/>
                    </w:rPr>
                    <w:t>Redazione di report tecnici</w:t>
                  </w:r>
                </w:p>
                <w:p w:rsidR="00453B5B" w:rsidRDefault="00453B5B" w:rsidP="00453B5B">
                  <w:pPr>
                    <w:pStyle w:val="ADA-Attivit"/>
                    <w:numPr>
                      <w:ilvl w:val="0"/>
                      <w:numId w:val="15"/>
                    </w:numPr>
                    <w:ind w:left="340" w:hanging="227"/>
                  </w:pPr>
                  <w:r>
                    <w:rPr>
                      <w:noProof/>
                    </w:rPr>
                    <w:t>Gestione delle attività relative alla tracciabilità dei prodotti di allevamento</w:t>
                  </w:r>
                </w:p>
                <w:p w:rsidR="00453B5B" w:rsidRDefault="00453B5B" w:rsidP="00453B5B">
                  <w:pPr>
                    <w:pStyle w:val="ADA-Attivit"/>
                    <w:numPr>
                      <w:ilvl w:val="0"/>
                      <w:numId w:val="15"/>
                    </w:numPr>
                    <w:ind w:left="340" w:hanging="227"/>
                  </w:pPr>
                  <w:r>
                    <w:rPr>
                      <w:noProof/>
                    </w:rPr>
                    <w:t>Verifica della strumentazione di laboratorio impiegata</w:t>
                  </w:r>
                </w:p>
                <w:p w:rsidR="00453B5B" w:rsidRPr="00233310" w:rsidRDefault="00453B5B" w:rsidP="00C123E5">
                  <w:pPr>
                    <w:pStyle w:val="ADA-Chiusura"/>
                  </w:pPr>
                </w:p>
              </w:tc>
            </w:tr>
          </w:tbl>
          <w:p w:rsidR="00453B5B" w:rsidRDefault="00453B5B" w:rsidP="00C123E5">
            <w:pPr>
              <w:pStyle w:val="ADA-Chiusura"/>
            </w:pPr>
          </w:p>
        </w:tc>
      </w:tr>
    </w:tbl>
    <w:p w:rsidR="00453B5B" w:rsidRDefault="00453B5B" w:rsidP="00453B5B">
      <w:pPr>
        <w:pStyle w:val="DOC-Spaziatura"/>
      </w:pPr>
    </w:p>
    <w:p w:rsidR="00453B5B" w:rsidRDefault="00453B5B" w:rsidP="00453B5B">
      <w:pPr>
        <w:pStyle w:val="DOC-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453B5B" w:rsidTr="00C123E5">
        <w:trPr>
          <w:cantSplit/>
        </w:trPr>
        <w:tc>
          <w:tcPr>
            <w:tcW w:w="9629" w:type="dxa"/>
            <w:tcMar>
              <w:top w:w="57" w:type="dxa"/>
              <w:left w:w="57" w:type="dxa"/>
              <w:bottom w:w="57" w:type="dxa"/>
              <w:right w:w="57" w:type="dxa"/>
            </w:tcMar>
          </w:tcPr>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7"/>
              <w:gridCol w:w="505"/>
              <w:gridCol w:w="1106"/>
              <w:gridCol w:w="6770"/>
            </w:tblGrid>
            <w:tr w:rsidR="00453B5B" w:rsidRPr="00C45E66" w:rsidTr="00C123E5">
              <w:trPr>
                <w:trHeight w:val="397"/>
              </w:trPr>
              <w:tc>
                <w:tcPr>
                  <w:tcW w:w="1555" w:type="dxa"/>
                  <w:gridSpan w:val="3"/>
                  <w:tcBorders>
                    <w:bottom w:val="single" w:sz="4" w:space="0" w:color="auto"/>
                    <w:right w:val="nil"/>
                  </w:tcBorders>
                  <w:shd w:val="clear" w:color="auto" w:fill="FFCC66"/>
                  <w:tcMar>
                    <w:left w:w="85" w:type="dxa"/>
                    <w:right w:w="85" w:type="dxa"/>
                  </w:tcMar>
                </w:tcPr>
                <w:p w:rsidR="00453B5B" w:rsidRPr="00B04C6D" w:rsidRDefault="00453B5B" w:rsidP="00C123E5">
                  <w:pPr>
                    <w:pStyle w:val="ADA-Codice"/>
                  </w:pPr>
                  <w:r>
                    <w:t>ADA.01.03.07</w:t>
                  </w:r>
                </w:p>
              </w:tc>
              <w:tc>
                <w:tcPr>
                  <w:tcW w:w="7876" w:type="dxa"/>
                  <w:gridSpan w:val="2"/>
                  <w:tcBorders>
                    <w:left w:val="nil"/>
                    <w:bottom w:val="single" w:sz="4" w:space="0" w:color="auto"/>
                  </w:tcBorders>
                  <w:shd w:val="clear" w:color="auto" w:fill="FFCC66"/>
                  <w:tcMar>
                    <w:left w:w="85" w:type="dxa"/>
                    <w:right w:w="85" w:type="dxa"/>
                  </w:tcMar>
                </w:tcPr>
                <w:p w:rsidR="00453B5B" w:rsidRPr="00B04C6D" w:rsidRDefault="00453B5B" w:rsidP="00C123E5">
                  <w:pPr>
                    <w:pStyle w:val="ADA-Titolo"/>
                  </w:pPr>
                  <w:r w:rsidRPr="00543375">
                    <w:t>SVILUPPO DEL SISTEMA HACCP E TRACCIABILITÀ PER L'ALLEVAMENTO DI ANIMALI</w:t>
                  </w: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Riferimenti relativi all'analisi di processo</w:t>
                  </w:r>
                </w:p>
              </w:tc>
            </w:tr>
            <w:tr w:rsidR="00453B5B" w:rsidRPr="00C45E66" w:rsidTr="00C123E5">
              <w:trPr>
                <w:trHeight w:hRule="exact" w:val="57"/>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hRule="exact" w:val="255"/>
              </w:trPr>
              <w:tc>
                <w:tcPr>
                  <w:tcW w:w="2661" w:type="dxa"/>
                  <w:gridSpan w:val="4"/>
                  <w:tcBorders>
                    <w:top w:val="nil"/>
                    <w:bottom w:val="nil"/>
                    <w:right w:val="nil"/>
                  </w:tcBorders>
                  <w:tcMar>
                    <w:left w:w="57" w:type="dxa"/>
                    <w:right w:w="57" w:type="dxa"/>
                  </w:tcMar>
                  <w:vAlign w:val="center"/>
                </w:tcPr>
                <w:p w:rsidR="00453B5B" w:rsidRDefault="00453B5B" w:rsidP="00C123E5">
                  <w:pPr>
                    <w:pStyle w:val="ADA-DescrittoriSx"/>
                    <w:jc w:val="left"/>
                  </w:pPr>
                  <w:r>
                    <w:t>Settore economico-produttivo:</w:t>
                  </w:r>
                </w:p>
              </w:tc>
              <w:tc>
                <w:tcPr>
                  <w:tcW w:w="6770" w:type="dxa"/>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Agricoltura, silvicoltura e pesca</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vAlign w:val="center"/>
                </w:tcPr>
                <w:p w:rsidR="00453B5B" w:rsidRPr="00C45E66" w:rsidRDefault="00453B5B" w:rsidP="00C123E5">
                  <w:pPr>
                    <w:pStyle w:val="ADA-DescrittoriSx"/>
                    <w:jc w:val="left"/>
                  </w:pPr>
                  <w:r>
                    <w:t xml:space="preserve">Processo: </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Allevamento di animali per uso sportivo e per la produzione di carne e di altri prodotti alimentari e non alimentari. Allevamento di insetti per la produzione di prodotti alimentari</w:t>
                  </w:r>
                </w:p>
              </w:tc>
            </w:tr>
            <w:tr w:rsidR="00453B5B" w:rsidRPr="00C45E66" w:rsidTr="00C123E5">
              <w:trPr>
                <w:trHeight w:hRule="exact" w:val="255"/>
              </w:trPr>
              <w:tc>
                <w:tcPr>
                  <w:tcW w:w="1050" w:type="dxa"/>
                  <w:gridSpan w:val="2"/>
                  <w:tcBorders>
                    <w:top w:val="nil"/>
                    <w:bottom w:val="nil"/>
                    <w:right w:val="nil"/>
                  </w:tcBorders>
                  <w:tcMar>
                    <w:left w:w="57" w:type="dxa"/>
                    <w:right w:w="57" w:type="dxa"/>
                  </w:tcMar>
                </w:tcPr>
                <w:p w:rsidR="00453B5B" w:rsidRPr="00C45E66" w:rsidRDefault="00453B5B" w:rsidP="00C123E5">
                  <w:pPr>
                    <w:pStyle w:val="ADA-DescrittoriSx"/>
                    <w:jc w:val="left"/>
                  </w:pPr>
                  <w:r>
                    <w:t>Sequenza:</w:t>
                  </w:r>
                </w:p>
              </w:tc>
              <w:tc>
                <w:tcPr>
                  <w:tcW w:w="8381" w:type="dxa"/>
                  <w:gridSpan w:val="3"/>
                  <w:tcBorders>
                    <w:top w:val="nil"/>
                    <w:left w:val="nil"/>
                    <w:bottom w:val="nil"/>
                  </w:tcBorders>
                  <w:tcMar>
                    <w:left w:w="57" w:type="dxa"/>
                    <w:right w:w="57" w:type="dxa"/>
                  </w:tcMar>
                  <w:vAlign w:val="center"/>
                </w:tcPr>
                <w:p w:rsidR="00453B5B" w:rsidRPr="00736D96" w:rsidRDefault="00453B5B" w:rsidP="00C123E5">
                  <w:pPr>
                    <w:pStyle w:val="ADA-Riferimenti"/>
                  </w:pPr>
                  <w:r w:rsidRPr="00543375">
                    <w:rPr>
                      <w:noProof/>
                    </w:rPr>
                    <w:t>Sviluppo e gestione del sistema HACCP e tracciabilità per l'allevamento di animali</w:t>
                  </w:r>
                </w:p>
              </w:tc>
            </w:tr>
            <w:tr w:rsidR="00453B5B" w:rsidRPr="00C45E66" w:rsidTr="00C123E5">
              <w:trPr>
                <w:trHeight w:hRule="exact" w:val="57"/>
              </w:trPr>
              <w:tc>
                <w:tcPr>
                  <w:tcW w:w="483" w:type="dxa"/>
                  <w:tcBorders>
                    <w:top w:val="nil"/>
                    <w:right w:val="nil"/>
                  </w:tcBorders>
                  <w:tcMar>
                    <w:left w:w="57" w:type="dxa"/>
                    <w:right w:w="57" w:type="dxa"/>
                  </w:tcMar>
                </w:tcPr>
                <w:p w:rsidR="00453B5B" w:rsidRDefault="00453B5B" w:rsidP="00C123E5">
                  <w:pPr>
                    <w:pStyle w:val="ADA-TestoTabellaCentrato"/>
                    <w:jc w:val="right"/>
                  </w:pPr>
                </w:p>
              </w:tc>
              <w:tc>
                <w:tcPr>
                  <w:tcW w:w="8948" w:type="dxa"/>
                  <w:gridSpan w:val="4"/>
                  <w:tcBorders>
                    <w:top w:val="nil"/>
                    <w:left w:val="nil"/>
                  </w:tcBorders>
                </w:tcPr>
                <w:p w:rsidR="00453B5B" w:rsidRPr="00322478" w:rsidRDefault="00453B5B" w:rsidP="00C123E5">
                  <w:pPr>
                    <w:pStyle w:val="ADA-TestoTabellaCentrato"/>
                    <w:jc w:val="left"/>
                  </w:pPr>
                </w:p>
              </w:tc>
            </w:tr>
            <w:tr w:rsidR="00453B5B" w:rsidRPr="0077085C" w:rsidTr="00C123E5">
              <w:trPr>
                <w:trHeight w:hRule="exact" w:val="284"/>
              </w:trPr>
              <w:tc>
                <w:tcPr>
                  <w:tcW w:w="9431" w:type="dxa"/>
                  <w:gridSpan w:val="5"/>
                  <w:tcBorders>
                    <w:bottom w:val="nil"/>
                  </w:tcBorders>
                  <w:shd w:val="clear" w:color="auto" w:fill="FFFFB9"/>
                  <w:vAlign w:val="center"/>
                </w:tcPr>
                <w:p w:rsidR="00453B5B" w:rsidRPr="0077085C" w:rsidRDefault="00453B5B" w:rsidP="00C123E5">
                  <w:pPr>
                    <w:pStyle w:val="ADA-Titoletti"/>
                    <w:spacing w:before="40"/>
                    <w:rPr>
                      <w:sz w:val="18"/>
                    </w:rPr>
                  </w:pPr>
                  <w:r w:rsidRPr="0077085C">
                    <w:rPr>
                      <w:sz w:val="18"/>
                    </w:rPr>
                    <w:t>Attività di lavoro costituenti</w:t>
                  </w:r>
                </w:p>
              </w:tc>
            </w:tr>
            <w:tr w:rsidR="00453B5B" w:rsidRPr="00C45E66" w:rsidTr="00C123E5">
              <w:trPr>
                <w:trHeight w:hRule="exact" w:val="85"/>
              </w:trPr>
              <w:tc>
                <w:tcPr>
                  <w:tcW w:w="9431" w:type="dxa"/>
                  <w:gridSpan w:val="5"/>
                  <w:tcBorders>
                    <w:top w:val="nil"/>
                    <w:bottom w:val="nil"/>
                  </w:tcBorders>
                  <w:shd w:val="clear" w:color="auto" w:fill="auto"/>
                  <w:vAlign w:val="center"/>
                </w:tcPr>
                <w:p w:rsidR="00453B5B" w:rsidRPr="00C45E66" w:rsidRDefault="00453B5B" w:rsidP="00C123E5">
                  <w:pPr>
                    <w:pStyle w:val="ADA-Titoletti"/>
                  </w:pPr>
                </w:p>
              </w:tc>
            </w:tr>
            <w:tr w:rsidR="00453B5B" w:rsidRPr="00C45E66" w:rsidTr="00C123E5">
              <w:trPr>
                <w:trHeight w:val="255"/>
              </w:trPr>
              <w:tc>
                <w:tcPr>
                  <w:tcW w:w="9431" w:type="dxa"/>
                  <w:gridSpan w:val="5"/>
                  <w:tcBorders>
                    <w:top w:val="nil"/>
                    <w:bottom w:val="single" w:sz="4" w:space="0" w:color="auto"/>
                  </w:tcBorders>
                  <w:tcMar>
                    <w:left w:w="57" w:type="dxa"/>
                    <w:right w:w="57" w:type="dxa"/>
                  </w:tcMar>
                </w:tcPr>
                <w:p w:rsidR="00453B5B" w:rsidRDefault="00453B5B" w:rsidP="00453B5B">
                  <w:pPr>
                    <w:pStyle w:val="ADA-Attivit"/>
                    <w:numPr>
                      <w:ilvl w:val="0"/>
                      <w:numId w:val="15"/>
                    </w:numPr>
                    <w:ind w:left="340" w:hanging="227"/>
                  </w:pPr>
                  <w:r>
                    <w:rPr>
                      <w:noProof/>
                    </w:rPr>
                    <w:t>Analisi del processo di allevamento</w:t>
                  </w:r>
                </w:p>
                <w:p w:rsidR="00453B5B" w:rsidRDefault="00453B5B" w:rsidP="00453B5B">
                  <w:pPr>
                    <w:pStyle w:val="ADA-Attivit"/>
                    <w:numPr>
                      <w:ilvl w:val="0"/>
                      <w:numId w:val="15"/>
                    </w:numPr>
                    <w:ind w:left="340" w:hanging="227"/>
                  </w:pPr>
                  <w:r>
                    <w:rPr>
                      <w:noProof/>
                    </w:rPr>
                    <w:t>Identificazione dei punti critici di controllo</w:t>
                  </w:r>
                </w:p>
                <w:p w:rsidR="00453B5B" w:rsidRDefault="00453B5B" w:rsidP="00453B5B">
                  <w:pPr>
                    <w:pStyle w:val="ADA-Attivit"/>
                    <w:numPr>
                      <w:ilvl w:val="0"/>
                      <w:numId w:val="15"/>
                    </w:numPr>
                    <w:ind w:left="340" w:hanging="227"/>
                  </w:pPr>
                  <w:r>
                    <w:rPr>
                      <w:noProof/>
                    </w:rPr>
                    <w:t>Identificazione delle misure di prevenzione</w:t>
                  </w:r>
                </w:p>
                <w:p w:rsidR="00453B5B" w:rsidRDefault="00453B5B" w:rsidP="00453B5B">
                  <w:pPr>
                    <w:pStyle w:val="ADA-Attivit"/>
                    <w:numPr>
                      <w:ilvl w:val="0"/>
                      <w:numId w:val="15"/>
                    </w:numPr>
                    <w:ind w:left="340" w:hanging="227"/>
                  </w:pPr>
                  <w:r>
                    <w:rPr>
                      <w:noProof/>
                    </w:rPr>
                    <w:t>Definizione delle azioni correttive</w:t>
                  </w:r>
                </w:p>
                <w:p w:rsidR="00453B5B" w:rsidRDefault="00453B5B" w:rsidP="00453B5B">
                  <w:pPr>
                    <w:pStyle w:val="ADA-Attivit"/>
                    <w:numPr>
                      <w:ilvl w:val="0"/>
                      <w:numId w:val="15"/>
                    </w:numPr>
                    <w:ind w:left="340" w:hanging="227"/>
                  </w:pPr>
                  <w:r>
                    <w:rPr>
                      <w:noProof/>
                    </w:rPr>
                    <w:t>Redazione del manuale HACCP</w:t>
                  </w:r>
                </w:p>
                <w:p w:rsidR="00453B5B" w:rsidRDefault="00453B5B" w:rsidP="00453B5B">
                  <w:pPr>
                    <w:pStyle w:val="ADA-Attivit"/>
                    <w:numPr>
                      <w:ilvl w:val="0"/>
                      <w:numId w:val="15"/>
                    </w:numPr>
                    <w:ind w:left="340" w:hanging="227"/>
                  </w:pPr>
                  <w:r>
                    <w:rPr>
                      <w:noProof/>
                    </w:rPr>
                    <w:t>Definizione delle procedure di igenizzazione degli ambienti di allevamento, dei macchinari/attrezzature</w:t>
                  </w:r>
                </w:p>
                <w:p w:rsidR="00453B5B" w:rsidRDefault="00453B5B" w:rsidP="00453B5B">
                  <w:pPr>
                    <w:pStyle w:val="ADA-Attivit"/>
                    <w:numPr>
                      <w:ilvl w:val="0"/>
                      <w:numId w:val="15"/>
                    </w:numPr>
                    <w:ind w:left="340" w:hanging="227"/>
                  </w:pPr>
                  <w:r>
                    <w:rPr>
                      <w:noProof/>
                    </w:rPr>
                    <w:t>Progettazione e implementazione di un sistema di tracciabilità per l'allevamento di animali</w:t>
                  </w:r>
                </w:p>
                <w:p w:rsidR="00453B5B" w:rsidRDefault="00453B5B" w:rsidP="00453B5B">
                  <w:pPr>
                    <w:pStyle w:val="ADA-Attivit"/>
                    <w:numPr>
                      <w:ilvl w:val="0"/>
                      <w:numId w:val="15"/>
                    </w:numPr>
                    <w:ind w:left="340" w:hanging="227"/>
                  </w:pPr>
                  <w:r>
                    <w:rPr>
                      <w:noProof/>
                    </w:rPr>
                    <w:t>Formazione permanente per gli addetti e i responsabili dell'allevamento</w:t>
                  </w:r>
                </w:p>
                <w:p w:rsidR="00453B5B" w:rsidRPr="00233310" w:rsidRDefault="00453B5B" w:rsidP="00C123E5">
                  <w:pPr>
                    <w:pStyle w:val="ADA-Chiusura"/>
                  </w:pPr>
                </w:p>
              </w:tc>
            </w:tr>
          </w:tbl>
          <w:p w:rsidR="00453B5B" w:rsidRDefault="00453B5B" w:rsidP="00C123E5">
            <w:pPr>
              <w:pStyle w:val="ADA-Chiusura"/>
            </w:pPr>
          </w:p>
        </w:tc>
      </w:tr>
    </w:tbl>
    <w:p w:rsidR="00323EEF" w:rsidRDefault="00323EEF" w:rsidP="00323EEF">
      <w:pPr>
        <w:pStyle w:val="DOC-Spaziatura"/>
      </w:pPr>
    </w:p>
    <w:p w:rsidR="00323EEF" w:rsidRDefault="00323EEF" w:rsidP="00323EEF">
      <w:pPr>
        <w:pStyle w:val="DOC-Spaziatura"/>
        <w:sectPr w:rsidR="00323EEF" w:rsidSect="004C3944">
          <w:footerReference w:type="default" r:id="rId45"/>
          <w:footerReference w:type="first" r:id="rId46"/>
          <w:pgSz w:w="11907" w:h="16840" w:code="9"/>
          <w:pgMar w:top="1134" w:right="1134" w:bottom="1134" w:left="1134" w:header="567" w:footer="567" w:gutter="0"/>
          <w:cols w:space="708"/>
          <w:docGrid w:linePitch="360"/>
        </w:sectPr>
      </w:pPr>
    </w:p>
    <w:p w:rsidR="0045696F" w:rsidRDefault="0045696F" w:rsidP="0045696F"/>
    <w:p w:rsidR="0045696F" w:rsidRDefault="0045696F" w:rsidP="0045696F">
      <w:pPr>
        <w:pStyle w:val="DOC-TitoloSezione"/>
      </w:pPr>
      <w:bookmarkStart w:id="19" w:name="_Toc41034646"/>
      <w:r>
        <w:t xml:space="preserve">Sezione </w:t>
      </w:r>
      <w:r w:rsidR="00E03524">
        <w:t>2</w:t>
      </w:r>
      <w:r>
        <w:t>.</w:t>
      </w:r>
      <w:r w:rsidRPr="00075AB7">
        <w:t>2 - QUALIFICATORI PROFESSIONALI REGIONALI (QPR)</w:t>
      </w:r>
      <w:bookmarkEnd w:id="19"/>
    </w:p>
    <w:p w:rsidR="0045696F" w:rsidRDefault="0045696F" w:rsidP="0045696F">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45696F" w:rsidRDefault="0045696F" w:rsidP="0045696F">
      <w:pPr>
        <w:pStyle w:val="DOC-Testo"/>
      </w:pPr>
    </w:p>
    <w:p w:rsidR="0045696F" w:rsidRDefault="0045696F" w:rsidP="0045696F">
      <w:pPr>
        <w:pStyle w:val="DOC-TitoloSottoSezione"/>
      </w:pPr>
      <w:r>
        <w:t>Elenco e codifica dei QPR</w:t>
      </w:r>
    </w:p>
    <w:p w:rsidR="0045696F" w:rsidRDefault="0045696F" w:rsidP="0045696F">
      <w:pPr>
        <w:pStyle w:val="DOC-Testo"/>
      </w:pPr>
      <w:r>
        <w:t>Elenco dei qualificatori professionali regionali relativi al processo di lavoro a cui si riferisce questa parte del repertorio.</w:t>
      </w:r>
    </w:p>
    <w:p w:rsidR="0045696F" w:rsidRDefault="0045696F" w:rsidP="0045696F">
      <w:pPr>
        <w:pStyle w:val="DOC-Testo"/>
      </w:pPr>
    </w:p>
    <w:p w:rsidR="00A729E1" w:rsidRDefault="003C66F4" w:rsidP="00B20B47">
      <w:pPr>
        <w:pStyle w:val="DOC-TitoloSettoreXelenchi"/>
      </w:pPr>
      <w:r w:rsidRPr="003C66F4">
        <w:t>ALLEVAMENTO DI ANIMALI PER USO SPORTIVO E PER LA PRODUZIONE DI CARNE E DI ALTRI PRODOTTI ALIMENTARI E NON ALIMENTARI. ALLEVAMENTO DI INSETTI PER LA PRODUZIONE DI PRODOTTI ALIMENTARI</w:t>
      </w:r>
    </w:p>
    <w:p w:rsidR="003C66F4" w:rsidRPr="00377FBB" w:rsidRDefault="003C66F4" w:rsidP="003C66F4">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8"/>
        <w:gridCol w:w="7432"/>
        <w:gridCol w:w="700"/>
        <w:gridCol w:w="40"/>
      </w:tblGrid>
      <w:tr w:rsidR="00D96441" w:rsidTr="00D96441">
        <w:trPr>
          <w:trHeight w:hRule="exact" w:val="320"/>
        </w:trPr>
        <w:tc>
          <w:tcPr>
            <w:tcW w:w="40" w:type="dxa"/>
          </w:tcPr>
          <w:p w:rsidR="00D96441" w:rsidRDefault="00D96441" w:rsidP="00010857">
            <w:pPr>
              <w:pStyle w:val="EMPTYCELLSTYLE"/>
            </w:pPr>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010857">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010857">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D96441" w:rsidRDefault="00D96441" w:rsidP="00010857">
            <w:pPr>
              <w:pStyle w:val="DOC-ElencoIntestazioni"/>
            </w:pPr>
            <w:r>
              <w:t>EQF</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68" w:type="dxa"/>
            <w:tcMar>
              <w:top w:w="0" w:type="dxa"/>
              <w:left w:w="60" w:type="dxa"/>
              <w:bottom w:w="0" w:type="dxa"/>
              <w:right w:w="0" w:type="dxa"/>
            </w:tcMar>
            <w:vAlign w:val="center"/>
          </w:tcPr>
          <w:p w:rsidR="00D96441" w:rsidRDefault="00D96441" w:rsidP="00010857">
            <w:pPr>
              <w:pStyle w:val="DOC-ElencoGrassetto"/>
            </w:pPr>
            <w:r>
              <w:t>QPR-ALL-01</w:t>
            </w:r>
          </w:p>
        </w:tc>
        <w:tc>
          <w:tcPr>
            <w:tcW w:w="7432" w:type="dxa"/>
            <w:tcMar>
              <w:top w:w="0" w:type="dxa"/>
              <w:left w:w="60" w:type="dxa"/>
              <w:bottom w:w="0" w:type="dxa"/>
              <w:right w:w="0" w:type="dxa"/>
            </w:tcMar>
            <w:vAlign w:val="center"/>
          </w:tcPr>
          <w:p w:rsidR="00D96441" w:rsidRDefault="00D96441" w:rsidP="00010857">
            <w:pPr>
              <w:pStyle w:val="DOC-ELenco"/>
            </w:pPr>
            <w:r>
              <w:t>CONDUZIONE DELL'ALLEVAMENTO DI ANIMALI</w:t>
            </w:r>
          </w:p>
        </w:tc>
        <w:tc>
          <w:tcPr>
            <w:tcW w:w="700" w:type="dxa"/>
            <w:tcMar>
              <w:top w:w="0" w:type="dxa"/>
              <w:left w:w="60" w:type="dxa"/>
              <w:bottom w:w="0" w:type="dxa"/>
              <w:right w:w="0" w:type="dxa"/>
            </w:tcMar>
            <w:vAlign w:val="center"/>
          </w:tcPr>
          <w:p w:rsidR="00D96441" w:rsidRDefault="0025786D"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68" w:type="dxa"/>
            <w:tcMar>
              <w:top w:w="0" w:type="dxa"/>
              <w:left w:w="60" w:type="dxa"/>
              <w:bottom w:w="0" w:type="dxa"/>
              <w:right w:w="0" w:type="dxa"/>
            </w:tcMar>
            <w:vAlign w:val="center"/>
          </w:tcPr>
          <w:p w:rsidR="00D96441" w:rsidRDefault="00D96441" w:rsidP="00010857">
            <w:pPr>
              <w:pStyle w:val="DOC-ElencoGrassetto"/>
            </w:pPr>
            <w:r>
              <w:t>QPR-ALL-03</w:t>
            </w:r>
          </w:p>
        </w:tc>
        <w:tc>
          <w:tcPr>
            <w:tcW w:w="7432" w:type="dxa"/>
            <w:tcMar>
              <w:top w:w="0" w:type="dxa"/>
              <w:left w:w="60" w:type="dxa"/>
              <w:bottom w:w="0" w:type="dxa"/>
              <w:right w:w="0" w:type="dxa"/>
            </w:tcMar>
            <w:vAlign w:val="center"/>
          </w:tcPr>
          <w:p w:rsidR="00D96441" w:rsidRDefault="00D96441" w:rsidP="00010857">
            <w:pPr>
              <w:pStyle w:val="DOC-ELenco"/>
            </w:pPr>
            <w:r>
              <w:t>ALLEVAMENTO DELLE API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r w:rsidR="00D96441" w:rsidTr="00D96441">
        <w:trPr>
          <w:trHeight w:hRule="exact" w:val="380"/>
        </w:trPr>
        <w:tc>
          <w:tcPr>
            <w:tcW w:w="40" w:type="dxa"/>
          </w:tcPr>
          <w:p w:rsidR="00D96441" w:rsidRDefault="00D96441" w:rsidP="00010857">
            <w:pPr>
              <w:pStyle w:val="EMPTYCELLSTYLE"/>
            </w:pPr>
          </w:p>
        </w:tc>
        <w:tc>
          <w:tcPr>
            <w:tcW w:w="1368" w:type="dxa"/>
            <w:tcMar>
              <w:top w:w="0" w:type="dxa"/>
              <w:left w:w="60" w:type="dxa"/>
              <w:bottom w:w="0" w:type="dxa"/>
              <w:right w:w="0" w:type="dxa"/>
            </w:tcMar>
            <w:vAlign w:val="center"/>
          </w:tcPr>
          <w:p w:rsidR="00D96441" w:rsidRDefault="00D96441" w:rsidP="00010857">
            <w:pPr>
              <w:pStyle w:val="DOC-ElencoGrassetto"/>
            </w:pPr>
            <w:r>
              <w:t>QPR-ALL-04</w:t>
            </w:r>
          </w:p>
        </w:tc>
        <w:tc>
          <w:tcPr>
            <w:tcW w:w="7432" w:type="dxa"/>
            <w:tcMar>
              <w:top w:w="0" w:type="dxa"/>
              <w:left w:w="60" w:type="dxa"/>
              <w:bottom w:w="0" w:type="dxa"/>
              <w:right w:w="0" w:type="dxa"/>
            </w:tcMar>
            <w:vAlign w:val="center"/>
          </w:tcPr>
          <w:p w:rsidR="00D96441" w:rsidRDefault="00D96441" w:rsidP="00010857">
            <w:pPr>
              <w:pStyle w:val="DOC-ELenco"/>
            </w:pPr>
            <w:r>
              <w:t>LAVORAZIONE DI PRODOTTI APISTICI</w:t>
            </w:r>
          </w:p>
        </w:tc>
        <w:tc>
          <w:tcPr>
            <w:tcW w:w="700" w:type="dxa"/>
            <w:tcMar>
              <w:top w:w="0" w:type="dxa"/>
              <w:left w:w="60" w:type="dxa"/>
              <w:bottom w:w="0" w:type="dxa"/>
              <w:right w:w="0" w:type="dxa"/>
            </w:tcMar>
            <w:vAlign w:val="center"/>
          </w:tcPr>
          <w:p w:rsidR="00D96441" w:rsidRDefault="00D96441" w:rsidP="00D96441">
            <w:pPr>
              <w:pStyle w:val="DOC-ElencoCx"/>
            </w:pPr>
            <w:r>
              <w:t>3</w:t>
            </w:r>
          </w:p>
        </w:tc>
        <w:tc>
          <w:tcPr>
            <w:tcW w:w="40" w:type="dxa"/>
          </w:tcPr>
          <w:p w:rsidR="00D96441" w:rsidRDefault="00D96441" w:rsidP="00010857">
            <w:pPr>
              <w:pStyle w:val="EMPTYCELLSTYLE"/>
            </w:pPr>
          </w:p>
        </w:tc>
      </w:tr>
    </w:tbl>
    <w:p w:rsidR="0045696F" w:rsidRDefault="0045696F" w:rsidP="0045696F">
      <w:pPr>
        <w:pStyle w:val="DOC-TitoloSottoSezione"/>
      </w:pPr>
      <w:r>
        <w:br w:type="page"/>
      </w:r>
      <w:r>
        <w:lastRenderedPageBreak/>
        <w:t xml:space="preserve">Schede </w:t>
      </w:r>
      <w:r w:rsidRPr="00075AB7">
        <w:t>descrittive</w:t>
      </w:r>
      <w:r>
        <w:t xml:space="preserve"> dei QPR</w:t>
      </w:r>
    </w:p>
    <w:p w:rsidR="0045696F" w:rsidRDefault="0045696F" w:rsidP="0045696F">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B00FA3" w:rsidRDefault="00B00FA3" w:rsidP="00B00FA3">
      <w:pPr>
        <w:pStyle w:val="DOC-Spaziatura"/>
      </w:pPr>
    </w:p>
    <w:p w:rsidR="0060085A" w:rsidRDefault="0060085A" w:rsidP="0060085A">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CONDUZIONE DELL'ALLEVAMENTO DI ANIMALI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QPR-ALL-01</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27/12/2019</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relazione agli animali allevati, gestire le diverse fasi dell'allevamento, con particolare riferimento all'impostazione e pulizia degli spazi, all'alimentazione, ai trattamenti di prevenzione e riproduzione e all'eventuale mungitura.</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Elementi di zootecnica (generale e speciale)</w:t>
            </w:r>
          </w:p>
          <w:p w:rsidR="0060085A" w:rsidRDefault="0060085A" w:rsidP="0060085A">
            <w:pPr>
              <w:pStyle w:val="QPR-ConoscenzeAbilit"/>
              <w:ind w:left="283" w:hanging="198"/>
            </w:pPr>
            <w:r>
              <w:rPr>
                <w:noProof/>
              </w:rPr>
              <w:t>Caratteristiche dei materiali e attrezzi utilizzati nell'allevamento</w:t>
            </w:r>
          </w:p>
          <w:p w:rsidR="0060085A" w:rsidRDefault="0060085A" w:rsidP="0060085A">
            <w:pPr>
              <w:pStyle w:val="QPR-ConoscenzeAbilit"/>
              <w:ind w:left="283" w:hanging="198"/>
            </w:pPr>
            <w:r>
              <w:rPr>
                <w:noProof/>
              </w:rPr>
              <w:t>Caratteristiche ed elementi costitutivi delle diverse strutture di allevamento</w:t>
            </w:r>
          </w:p>
          <w:p w:rsidR="0060085A" w:rsidRDefault="0060085A" w:rsidP="0060085A">
            <w:pPr>
              <w:pStyle w:val="QPR-ConoscenzeAbilit"/>
              <w:ind w:left="283" w:hanging="198"/>
            </w:pPr>
            <w:r>
              <w:rPr>
                <w:noProof/>
              </w:rPr>
              <w:t>Caratteristiche generali e utilizzo dei detersivi e sanificanti utilizzati in allevamento</w:t>
            </w:r>
          </w:p>
          <w:p w:rsidR="0060085A" w:rsidRDefault="0060085A" w:rsidP="0060085A">
            <w:pPr>
              <w:pStyle w:val="QPR-ConoscenzeAbilit"/>
              <w:ind w:left="283" w:hanging="198"/>
            </w:pPr>
            <w:r>
              <w:rPr>
                <w:noProof/>
              </w:rPr>
              <w:t>Cenni di fisiologia degli animali allevati</w:t>
            </w:r>
          </w:p>
          <w:p w:rsidR="0060085A" w:rsidRDefault="0060085A" w:rsidP="0060085A">
            <w:pPr>
              <w:pStyle w:val="QPR-ConoscenzeAbilit"/>
              <w:ind w:left="283" w:hanging="198"/>
            </w:pPr>
            <w:r>
              <w:rPr>
                <w:noProof/>
              </w:rPr>
              <w:t>Caratteristiche degli alimenti e degli integratori minerali utilizzati in allevamento</w:t>
            </w:r>
          </w:p>
          <w:p w:rsidR="0060085A" w:rsidRDefault="0060085A" w:rsidP="0060085A">
            <w:pPr>
              <w:pStyle w:val="QPR-ConoscenzeAbilit"/>
              <w:ind w:left="283" w:hanging="198"/>
            </w:pPr>
            <w:r>
              <w:rPr>
                <w:noProof/>
              </w:rPr>
              <w:t>Tecniche di mungitura</w:t>
            </w:r>
          </w:p>
          <w:p w:rsidR="0060085A" w:rsidRDefault="0060085A" w:rsidP="0060085A">
            <w:pPr>
              <w:pStyle w:val="QPR-ConoscenzeAbilit"/>
              <w:ind w:left="283" w:hanging="198"/>
            </w:pPr>
            <w:r>
              <w:rPr>
                <w:noProof/>
              </w:rPr>
              <w:t>Caratteristiche di impianti e attrezzature utilizzate per la mungitura e loro manutenzione</w:t>
            </w:r>
          </w:p>
          <w:p w:rsidR="0060085A" w:rsidRDefault="0060085A" w:rsidP="0060085A">
            <w:pPr>
              <w:pStyle w:val="QPR-ConoscenzeAbilit"/>
              <w:ind w:left="283" w:hanging="198"/>
            </w:pPr>
            <w:r>
              <w:rPr>
                <w:noProof/>
              </w:rPr>
              <w:t>Elementi di patologia animale: le principali malattie degli animali allevati, modalità di prevenzione e cura</w:t>
            </w:r>
          </w:p>
          <w:p w:rsidR="0060085A" w:rsidRDefault="0060085A" w:rsidP="0060085A">
            <w:pPr>
              <w:pStyle w:val="QPR-ConoscenzeAbilit"/>
              <w:ind w:left="283" w:hanging="198"/>
            </w:pPr>
            <w:r>
              <w:rPr>
                <w:noProof/>
              </w:rPr>
              <w:t>Caratteristiche dei presìdi sanitari utilizzati in allevamento</w:t>
            </w:r>
          </w:p>
          <w:p w:rsidR="0060085A" w:rsidRDefault="0060085A" w:rsidP="0060085A">
            <w:pPr>
              <w:pStyle w:val="QPR-ConoscenzeAbilit"/>
              <w:ind w:left="283" w:hanging="198"/>
            </w:pPr>
            <w:r>
              <w:rPr>
                <w:noProof/>
              </w:rPr>
              <w:t>Elementi di fisiologia della riproduzione e tecniche di inseminazione artificiale</w:t>
            </w:r>
          </w:p>
          <w:p w:rsidR="0060085A" w:rsidRDefault="0060085A" w:rsidP="0060085A">
            <w:pPr>
              <w:pStyle w:val="QPR-ConoscenzeAbilit"/>
              <w:ind w:left="283" w:hanging="198"/>
            </w:pPr>
            <w:r>
              <w:rPr>
                <w:noProof/>
              </w:rPr>
              <w:t>Cenni sulla normativa comunitaria, nazionale e regionale sul benessere degli animali</w:t>
            </w:r>
          </w:p>
          <w:p w:rsidR="0060085A" w:rsidRDefault="0060085A" w:rsidP="0060085A">
            <w:pPr>
              <w:pStyle w:val="QPR-ConoscenzeAbilit"/>
              <w:ind w:left="283" w:hanging="198"/>
            </w:pPr>
            <w:r>
              <w:rPr>
                <w:noProof/>
              </w:rPr>
              <w:t>Gli elementi della sicurezza per le attività zootecniche e indicazioni obbligatorie nelle aree di allevamento</w:t>
            </w:r>
          </w:p>
          <w:p w:rsidR="0060085A" w:rsidRDefault="0060085A" w:rsidP="0060085A">
            <w:pPr>
              <w:pStyle w:val="QPR-ConoscenzeAbilit"/>
              <w:ind w:left="283" w:hanging="198"/>
            </w:pPr>
            <w:r>
              <w:rPr>
                <w:noProof/>
              </w:rPr>
              <w:t>Elementi normativi sul trasporto di animali vivi</w:t>
            </w:r>
          </w:p>
          <w:p w:rsidR="0060085A" w:rsidRDefault="0060085A" w:rsidP="0060085A">
            <w:pPr>
              <w:pStyle w:val="QPR-ConoscenzeAbilit"/>
              <w:ind w:left="283" w:hanging="198"/>
            </w:pPr>
            <w:r>
              <w:rPr>
                <w:noProof/>
              </w:rPr>
              <w:t>Cenni sull'allevamento animale secondo il metodo biologico</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Allestire gli spazi di allevamento, interni ed esterni</w:t>
            </w:r>
          </w:p>
          <w:p w:rsidR="0060085A" w:rsidRDefault="0060085A" w:rsidP="0060085A">
            <w:pPr>
              <w:pStyle w:val="QPR-ConoscenzeAbilit"/>
              <w:ind w:left="283" w:hanging="198"/>
            </w:pPr>
            <w:r>
              <w:rPr>
                <w:noProof/>
              </w:rPr>
              <w:t>Provvedere alla pulizia e sanificazione di spazi e attrezzature di allevamento</w:t>
            </w:r>
          </w:p>
          <w:p w:rsidR="0060085A" w:rsidRDefault="0060085A" w:rsidP="0060085A">
            <w:pPr>
              <w:pStyle w:val="QPR-ConoscenzeAbilit"/>
              <w:ind w:left="283" w:hanging="198"/>
            </w:pPr>
            <w:r>
              <w:rPr>
                <w:noProof/>
              </w:rPr>
              <w:t>Valutare le modalità di suddivisione logistica degli animali in funzione dello stadio di crescita e delle caratteristiche produttive</w:t>
            </w:r>
          </w:p>
          <w:p w:rsidR="0060085A" w:rsidRDefault="0060085A" w:rsidP="0060085A">
            <w:pPr>
              <w:pStyle w:val="QPR-ConoscenzeAbilit"/>
              <w:ind w:left="283" w:hanging="198"/>
            </w:pPr>
            <w:r>
              <w:rPr>
                <w:noProof/>
              </w:rPr>
              <w:t>Asportare periodicamente, manualmente o con l'utilizzo di attrezzature e macchine, gli escrementi degli animali e stoccarli in appositi spazi</w:t>
            </w:r>
          </w:p>
          <w:p w:rsidR="0060085A" w:rsidRDefault="0060085A" w:rsidP="0060085A">
            <w:pPr>
              <w:pStyle w:val="QPR-ConoscenzeAbilit"/>
              <w:ind w:left="283" w:hanging="198"/>
            </w:pPr>
            <w:r>
              <w:rPr>
                <w:noProof/>
              </w:rPr>
              <w:t>Somministrare alimenti, mangimi e integratori alimentari alle diverse categorie di animali</w:t>
            </w:r>
          </w:p>
          <w:p w:rsidR="0060085A" w:rsidRDefault="0060085A" w:rsidP="0060085A">
            <w:pPr>
              <w:pStyle w:val="QPR-ConoscenzeAbilit"/>
              <w:ind w:left="283" w:hanging="198"/>
            </w:pPr>
            <w:r>
              <w:rPr>
                <w:noProof/>
              </w:rPr>
              <w:t>Effettuare la mungitura alla postazione e in sala di mungitura</w:t>
            </w:r>
          </w:p>
          <w:p w:rsidR="0060085A" w:rsidRDefault="0060085A" w:rsidP="0060085A">
            <w:pPr>
              <w:pStyle w:val="QPR-ConoscenzeAbilit"/>
              <w:ind w:left="283" w:hanging="198"/>
            </w:pPr>
            <w:r>
              <w:rPr>
                <w:noProof/>
              </w:rPr>
              <w:t>Effettuare le operazioni di manutenzione ordinaria delle attrezzature di allevamento</w:t>
            </w:r>
          </w:p>
          <w:p w:rsidR="0060085A" w:rsidRDefault="0060085A" w:rsidP="0060085A">
            <w:pPr>
              <w:pStyle w:val="QPR-ConoscenzeAbilit"/>
              <w:ind w:left="283" w:hanging="198"/>
            </w:pPr>
            <w:r>
              <w:rPr>
                <w:noProof/>
              </w:rPr>
              <w:t>Monitorare lo stato di salute degli animali</w:t>
            </w:r>
          </w:p>
          <w:p w:rsidR="0060085A" w:rsidRDefault="0060085A" w:rsidP="0060085A">
            <w:pPr>
              <w:pStyle w:val="QPR-ConoscenzeAbilit"/>
              <w:ind w:left="283" w:hanging="198"/>
            </w:pPr>
            <w:r>
              <w:rPr>
                <w:noProof/>
              </w:rPr>
              <w:t>Applicare le misure di prevenzione delle malattie più importanti della specie allevata</w:t>
            </w:r>
          </w:p>
          <w:p w:rsidR="0060085A" w:rsidRDefault="0060085A" w:rsidP="0060085A">
            <w:pPr>
              <w:pStyle w:val="QPR-ConoscenzeAbilit"/>
              <w:ind w:left="283" w:hanging="198"/>
            </w:pPr>
            <w:r>
              <w:rPr>
                <w:noProof/>
              </w:rPr>
              <w:t>Somministrare farmaci, prodotti preventivi o curativi secondo le prescrizioni di un veterinario</w:t>
            </w:r>
          </w:p>
          <w:p w:rsidR="0060085A" w:rsidRDefault="0060085A" w:rsidP="0060085A">
            <w:pPr>
              <w:pStyle w:val="QPR-ConoscenzeAbilit"/>
              <w:ind w:left="283" w:hanging="198"/>
            </w:pPr>
            <w:r>
              <w:rPr>
                <w:noProof/>
              </w:rPr>
              <w:t>Monitorare la situazione fisiologica (calori) degli animali femmine da inseminare per individuare le tempistiche di intervento</w:t>
            </w:r>
          </w:p>
          <w:p w:rsidR="0060085A" w:rsidRDefault="0060085A" w:rsidP="0060085A">
            <w:pPr>
              <w:pStyle w:val="QPR-ConoscenzeAbilit"/>
              <w:ind w:left="283" w:hanging="198"/>
            </w:pPr>
            <w:r>
              <w:rPr>
                <w:noProof/>
              </w:rPr>
              <w:t>Effettuare la fecondazione (se abilitati) secondo le indicazioni del veterinario</w:t>
            </w:r>
          </w:p>
          <w:p w:rsidR="0060085A" w:rsidRDefault="0060085A" w:rsidP="0060085A">
            <w:pPr>
              <w:pStyle w:val="QPR-ConoscenzeAbilit"/>
              <w:ind w:left="283" w:hanging="198"/>
            </w:pPr>
            <w:r>
              <w:rPr>
                <w:noProof/>
              </w:rPr>
              <w:t>Operare nel rispetto delle normative riguardanti la sicurezza e il benessere animale</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ALLEVAMENTO DELLE API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QPR-ALL-03</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dipendenza dell’indirizzo aziendale, il soggetto è in grado di effettuare l’allevamento delle api in apiari sia stazionari che di nomadismo attenendosi alle normative tecniche e legislative di riferimento.</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Aspetti igienici della tenuta di alveari e apiari</w:t>
            </w:r>
          </w:p>
          <w:p w:rsidR="0060085A" w:rsidRDefault="0060085A" w:rsidP="0060085A">
            <w:pPr>
              <w:pStyle w:val="QPR-ConoscenzeAbilit"/>
              <w:ind w:left="283" w:hanging="198"/>
            </w:pPr>
            <w:r>
              <w:rPr>
                <w:noProof/>
              </w:rPr>
              <w:t>Tecniche di spostamento di alveari</w:t>
            </w:r>
          </w:p>
          <w:p w:rsidR="0060085A" w:rsidRDefault="0060085A" w:rsidP="0060085A">
            <w:pPr>
              <w:pStyle w:val="QPR-ConoscenzeAbilit"/>
              <w:ind w:left="283" w:hanging="198"/>
            </w:pPr>
            <w:r>
              <w:rPr>
                <w:noProof/>
              </w:rPr>
              <w:t>Tecniche di svernamento delle api</w:t>
            </w:r>
          </w:p>
          <w:p w:rsidR="0060085A" w:rsidRDefault="0060085A" w:rsidP="0060085A">
            <w:pPr>
              <w:pStyle w:val="QPR-ConoscenzeAbilit"/>
              <w:ind w:left="283" w:hanging="198"/>
            </w:pPr>
            <w:r>
              <w:rPr>
                <w:noProof/>
              </w:rPr>
              <w:t>Tecniche di gestione di un alveare</w:t>
            </w:r>
          </w:p>
          <w:p w:rsidR="0060085A" w:rsidRDefault="0060085A" w:rsidP="0060085A">
            <w:pPr>
              <w:pStyle w:val="QPR-ConoscenzeAbilit"/>
              <w:ind w:left="283" w:hanging="198"/>
            </w:pPr>
            <w:r>
              <w:rPr>
                <w:noProof/>
              </w:rPr>
              <w:t>Terapie e profilassi degli alveari</w:t>
            </w:r>
          </w:p>
          <w:p w:rsidR="0060085A" w:rsidRDefault="0060085A" w:rsidP="0060085A">
            <w:pPr>
              <w:pStyle w:val="QPR-ConoscenzeAbilit"/>
              <w:ind w:left="283" w:hanging="198"/>
            </w:pPr>
            <w:r>
              <w:rPr>
                <w:noProof/>
              </w:rPr>
              <w:t>Tecniche di costruzione di alveari ed apiari</w:t>
            </w:r>
          </w:p>
          <w:p w:rsidR="0060085A" w:rsidRDefault="0060085A" w:rsidP="0060085A">
            <w:pPr>
              <w:pStyle w:val="QPR-ConoscenzeAbilit"/>
              <w:ind w:left="283" w:hanging="198"/>
            </w:pPr>
            <w:r>
              <w:rPr>
                <w:noProof/>
              </w:rPr>
              <w:t>Tecniche di gestione della sciamatura</w:t>
            </w:r>
          </w:p>
          <w:p w:rsidR="0060085A" w:rsidRDefault="0060085A" w:rsidP="0060085A">
            <w:pPr>
              <w:pStyle w:val="QPR-ConoscenzeAbilit"/>
              <w:ind w:left="283" w:hanging="198"/>
            </w:pPr>
            <w:r>
              <w:rPr>
                <w:noProof/>
              </w:rPr>
              <w:t>Tecniche di riproduzione di nuclei di api</w:t>
            </w:r>
          </w:p>
          <w:p w:rsidR="0060085A" w:rsidRDefault="0060085A" w:rsidP="0060085A">
            <w:pPr>
              <w:pStyle w:val="QPR-ConoscenzeAbilit"/>
              <w:ind w:left="283" w:hanging="198"/>
            </w:pPr>
            <w:r>
              <w:rPr>
                <w:noProof/>
              </w:rPr>
              <w:t>Modalità e tecniche di selezione delle famiglie e specie di api</w:t>
            </w:r>
          </w:p>
          <w:p w:rsidR="0060085A" w:rsidRDefault="0060085A" w:rsidP="0060085A">
            <w:pPr>
              <w:pStyle w:val="QPR-ConoscenzeAbilit"/>
              <w:ind w:left="283" w:hanging="198"/>
            </w:pPr>
            <w:r>
              <w:rPr>
                <w:noProof/>
              </w:rPr>
              <w:t>Caratteristiche tecniche e manutenzione delle attrezzature utilizzate in apicoltura</w:t>
            </w:r>
          </w:p>
          <w:p w:rsidR="0060085A" w:rsidRDefault="0060085A" w:rsidP="0060085A">
            <w:pPr>
              <w:pStyle w:val="QPR-ConoscenzeAbilit"/>
              <w:ind w:left="283" w:hanging="198"/>
            </w:pPr>
            <w:r>
              <w:rPr>
                <w:noProof/>
              </w:rPr>
              <w:t>Cenni sui pericoli per la salute derivanti dalla manipolazione di api e alveari</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Effettuare la pulizia degli alveari e degli apiari</w:t>
            </w:r>
          </w:p>
          <w:p w:rsidR="0060085A" w:rsidRDefault="0060085A" w:rsidP="0060085A">
            <w:pPr>
              <w:pStyle w:val="QPR-ConoscenzeAbilit"/>
              <w:ind w:left="283" w:hanging="198"/>
            </w:pPr>
            <w:r>
              <w:rPr>
                <w:noProof/>
              </w:rPr>
              <w:t>Effettuare i trattamenti di profilassi degli alveari</w:t>
            </w:r>
          </w:p>
          <w:p w:rsidR="0060085A" w:rsidRDefault="0060085A" w:rsidP="0060085A">
            <w:pPr>
              <w:pStyle w:val="QPR-ConoscenzeAbilit"/>
              <w:ind w:left="283" w:hanging="198"/>
            </w:pPr>
            <w:r>
              <w:rPr>
                <w:noProof/>
              </w:rPr>
              <w:t>Effettuare le attività di nomadismo territoriale delle api</w:t>
            </w:r>
          </w:p>
          <w:p w:rsidR="0060085A" w:rsidRDefault="0060085A" w:rsidP="0060085A">
            <w:pPr>
              <w:pStyle w:val="QPR-ConoscenzeAbilit"/>
              <w:ind w:left="283" w:hanging="198"/>
            </w:pPr>
            <w:r>
              <w:rPr>
                <w:noProof/>
              </w:rPr>
              <w:t>Attuare tutte le azioni atte ad un buon svernamento degli alveari</w:t>
            </w:r>
          </w:p>
          <w:p w:rsidR="0060085A" w:rsidRDefault="0060085A" w:rsidP="0060085A">
            <w:pPr>
              <w:pStyle w:val="QPR-ConoscenzeAbilit"/>
              <w:ind w:left="283" w:hanging="198"/>
            </w:pPr>
            <w:r>
              <w:rPr>
                <w:noProof/>
              </w:rPr>
              <w:t>Prevenire situazioni critiche degli alveari</w:t>
            </w:r>
          </w:p>
          <w:p w:rsidR="0060085A" w:rsidRDefault="0060085A" w:rsidP="0060085A">
            <w:pPr>
              <w:pStyle w:val="QPR-ConoscenzeAbilit"/>
              <w:ind w:left="283" w:hanging="198"/>
            </w:pPr>
            <w:r>
              <w:rPr>
                <w:noProof/>
              </w:rPr>
              <w:t>Effettuare controlli e manutenzioni su alveari e apiari</w:t>
            </w:r>
          </w:p>
          <w:p w:rsidR="0060085A" w:rsidRDefault="0060085A" w:rsidP="0060085A">
            <w:pPr>
              <w:pStyle w:val="QPR-ConoscenzeAbilit"/>
              <w:ind w:left="283" w:hanging="198"/>
            </w:pPr>
            <w:r>
              <w:rPr>
                <w:noProof/>
              </w:rPr>
              <w:t>Gestire le fasi della sciamatura e prevenzione della stessa</w:t>
            </w:r>
          </w:p>
          <w:p w:rsidR="0060085A" w:rsidRDefault="0060085A" w:rsidP="0060085A">
            <w:pPr>
              <w:pStyle w:val="QPR-ConoscenzeAbilit"/>
              <w:ind w:left="283" w:hanging="198"/>
            </w:pPr>
            <w:r>
              <w:rPr>
                <w:noProof/>
              </w:rPr>
              <w:t>Produrre e moltiplicare nuclei</w:t>
            </w:r>
          </w:p>
          <w:p w:rsidR="0060085A" w:rsidRDefault="0060085A" w:rsidP="0060085A">
            <w:pPr>
              <w:pStyle w:val="QPR-ConoscenzeAbilit"/>
              <w:ind w:left="283" w:hanging="198"/>
            </w:pPr>
            <w:r>
              <w:rPr>
                <w:noProof/>
              </w:rPr>
              <w:t>Selezionare specie di api</w:t>
            </w:r>
          </w:p>
          <w:p w:rsidR="0060085A" w:rsidRDefault="0060085A" w:rsidP="0060085A">
            <w:pPr>
              <w:pStyle w:val="QPR-ConoscenzeAbilit"/>
              <w:ind w:left="283" w:hanging="198"/>
            </w:pPr>
            <w:r>
              <w:rPr>
                <w:noProof/>
              </w:rPr>
              <w:t>Effettuare le diverse operazioni previste rispettando la normativa sulla sicurezza, per sé e per gli altri, utilizzando i DPI più idonei</w:t>
            </w:r>
          </w:p>
          <w:p w:rsidR="0060085A" w:rsidRPr="006F0970" w:rsidRDefault="0060085A" w:rsidP="0050410B">
            <w:pPr>
              <w:pStyle w:val="QPR-ChiusuraConAbi"/>
            </w:pPr>
          </w:p>
        </w:tc>
      </w:tr>
    </w:tbl>
    <w:p w:rsidR="0060085A" w:rsidRDefault="0060085A" w:rsidP="0060085A">
      <w:pPr>
        <w:pStyle w:val="DOC-Spaziatura"/>
      </w:pPr>
    </w:p>
    <w:p w:rsidR="0060085A" w:rsidRDefault="0060085A" w:rsidP="0060085A">
      <w:r>
        <w:br w:type="page"/>
      </w:r>
    </w:p>
    <w:p w:rsidR="0060085A" w:rsidRDefault="0060085A" w:rsidP="0060085A">
      <w:pPr>
        <w:pStyle w:val="DOC-Spaziatura"/>
      </w:pPr>
    </w:p>
    <w:p w:rsidR="0060085A" w:rsidRDefault="0060085A" w:rsidP="0060085A">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0085A" w:rsidRPr="00174B50" w:rsidTr="0050410B">
        <w:trPr>
          <w:trHeight w:val="397"/>
        </w:trPr>
        <w:tc>
          <w:tcPr>
            <w:tcW w:w="9749" w:type="dxa"/>
            <w:gridSpan w:val="5"/>
            <w:tcBorders>
              <w:bottom w:val="single" w:sz="4" w:space="0" w:color="auto"/>
            </w:tcBorders>
            <w:shd w:val="clear" w:color="auto" w:fill="CCECFF"/>
            <w:tcMar>
              <w:left w:w="57" w:type="dxa"/>
              <w:right w:w="57" w:type="dxa"/>
            </w:tcMar>
            <w:vAlign w:val="center"/>
          </w:tcPr>
          <w:p w:rsidR="0060085A" w:rsidRPr="00174B50" w:rsidRDefault="0060085A" w:rsidP="0050410B">
            <w:pPr>
              <w:pStyle w:val="QPR-Titolo"/>
            </w:pPr>
            <w:r w:rsidRPr="000B46AB">
              <w:t>LAVORAZIONE DI PRODOTTI APISTICI</w:t>
            </w:r>
          </w:p>
        </w:tc>
      </w:tr>
      <w:tr w:rsidR="0060085A" w:rsidRPr="006F0970" w:rsidTr="0050410B">
        <w:trPr>
          <w:trHeight w:val="340"/>
        </w:trPr>
        <w:tc>
          <w:tcPr>
            <w:tcW w:w="846" w:type="dxa"/>
            <w:tcBorders>
              <w:bottom w:val="single" w:sz="4" w:space="0" w:color="auto"/>
              <w:right w:val="nil"/>
            </w:tcBorders>
            <w:shd w:val="clear" w:color="auto" w:fill="CCECFF"/>
            <w:tcMar>
              <w:left w:w="57" w:type="dxa"/>
              <w:right w:w="57" w:type="dxa"/>
            </w:tcMar>
            <w:vAlign w:val="center"/>
          </w:tcPr>
          <w:p w:rsidR="0060085A" w:rsidRPr="00F80D72" w:rsidRDefault="0060085A" w:rsidP="0050410B">
            <w:pPr>
              <w:pStyle w:val="QPR-Descrittori"/>
            </w:pPr>
            <w:r w:rsidRPr="00F80D72">
              <w:t>Codice:</w:t>
            </w:r>
          </w:p>
        </w:tc>
        <w:tc>
          <w:tcPr>
            <w:tcW w:w="2403" w:type="dxa"/>
            <w:tcBorders>
              <w:left w:val="nil"/>
              <w:bottom w:val="single" w:sz="4" w:space="0" w:color="auto"/>
              <w:right w:val="nil"/>
            </w:tcBorders>
            <w:shd w:val="clear" w:color="auto" w:fill="CCECFF"/>
            <w:vAlign w:val="center"/>
          </w:tcPr>
          <w:p w:rsidR="0060085A" w:rsidRPr="00F80D72" w:rsidRDefault="0060085A" w:rsidP="0050410B">
            <w:pPr>
              <w:pStyle w:val="QPR-Codice"/>
            </w:pPr>
            <w:r w:rsidRPr="000B46AB">
              <w:t>QPR-ALL-04</w:t>
            </w:r>
          </w:p>
        </w:tc>
        <w:tc>
          <w:tcPr>
            <w:tcW w:w="1625" w:type="dxa"/>
            <w:tcBorders>
              <w:left w:val="nil"/>
              <w:bottom w:val="single" w:sz="4" w:space="0" w:color="auto"/>
              <w:right w:val="nil"/>
            </w:tcBorders>
            <w:shd w:val="clear" w:color="auto" w:fill="CCECFF"/>
            <w:vAlign w:val="center"/>
          </w:tcPr>
          <w:p w:rsidR="0060085A" w:rsidRDefault="0060085A" w:rsidP="0050410B">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60085A" w:rsidRDefault="0060085A" w:rsidP="0050410B">
            <w:pPr>
              <w:pStyle w:val="QPR-LivelloEQF"/>
            </w:pPr>
            <w:r>
              <w:t>EQF-</w:t>
            </w:r>
            <w:r w:rsidRPr="000B46AB">
              <w:rPr>
                <w:noProof/>
              </w:rPr>
              <w:t>3</w:t>
            </w:r>
          </w:p>
        </w:tc>
        <w:tc>
          <w:tcPr>
            <w:tcW w:w="3250" w:type="dxa"/>
            <w:tcBorders>
              <w:left w:val="nil"/>
              <w:bottom w:val="single" w:sz="4" w:space="0" w:color="auto"/>
            </w:tcBorders>
            <w:shd w:val="clear" w:color="auto" w:fill="CCECFF"/>
            <w:vAlign w:val="center"/>
          </w:tcPr>
          <w:p w:rsidR="0060085A" w:rsidRPr="00F80D72" w:rsidRDefault="0060085A" w:rsidP="0050410B">
            <w:pPr>
              <w:pStyle w:val="QPR-Versione"/>
            </w:pPr>
            <w:r w:rsidRPr="00F80D72">
              <w:t xml:space="preserve">Versione </w:t>
            </w:r>
            <w:r w:rsidRPr="000B46AB">
              <w:t>2</w:t>
            </w:r>
            <w:r w:rsidRPr="00F80D72">
              <w:t xml:space="preserve"> del</w:t>
            </w:r>
            <w:r>
              <w:t xml:space="preserve"> 14/01/2020</w:t>
            </w:r>
          </w:p>
        </w:tc>
      </w:tr>
      <w:tr w:rsidR="0060085A" w:rsidRPr="006F0970" w:rsidTr="0050410B">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0085A" w:rsidRPr="004503E8" w:rsidRDefault="0060085A" w:rsidP="0050410B">
            <w:pPr>
              <w:pStyle w:val="QPR-Titoletti"/>
            </w:pPr>
            <w:r w:rsidRPr="004503E8">
              <w:t>Descrizione del qualificatore professionale regionale</w:t>
            </w:r>
          </w:p>
        </w:tc>
      </w:tr>
      <w:tr w:rsidR="0060085A" w:rsidRPr="006F0970" w:rsidTr="0050410B">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0085A" w:rsidRPr="006F0970" w:rsidRDefault="0060085A" w:rsidP="0050410B">
            <w:pPr>
              <w:pStyle w:val="QPR-TitoloDescrizione"/>
              <w:jc w:val="left"/>
            </w:pPr>
            <w:r w:rsidRPr="000B46AB">
              <w:rPr>
                <w:noProof/>
              </w:rPr>
              <w:t>In dipendenza dell’indirizzo aziendale, il soggetto è in grado di produrre i principali prodotti apistici mantenendo in vita gli alveari e nel rispetto della normativa igienico sanitaria vigente.</w:t>
            </w:r>
          </w:p>
        </w:tc>
      </w:tr>
      <w:tr w:rsidR="0060085A" w:rsidRPr="006F0970" w:rsidTr="0050410B">
        <w:trPr>
          <w:trHeight w:hRule="exact" w:val="340"/>
        </w:trPr>
        <w:tc>
          <w:tcPr>
            <w:tcW w:w="4874" w:type="dxa"/>
            <w:gridSpan w:val="3"/>
            <w:tcBorders>
              <w:bottom w:val="nil"/>
            </w:tcBorders>
            <w:shd w:val="clear" w:color="auto" w:fill="FFFFB9"/>
            <w:vAlign w:val="center"/>
          </w:tcPr>
          <w:p w:rsidR="0060085A" w:rsidRPr="006F0970" w:rsidRDefault="0060085A" w:rsidP="0050410B">
            <w:pPr>
              <w:pStyle w:val="QPR-Titoletti"/>
            </w:pPr>
            <w:r w:rsidRPr="006F0970">
              <w:t>Conoscenze</w:t>
            </w:r>
          </w:p>
        </w:tc>
        <w:tc>
          <w:tcPr>
            <w:tcW w:w="4875" w:type="dxa"/>
            <w:gridSpan w:val="2"/>
            <w:tcBorders>
              <w:bottom w:val="nil"/>
            </w:tcBorders>
            <w:shd w:val="clear" w:color="auto" w:fill="FFFFB9"/>
            <w:vAlign w:val="center"/>
          </w:tcPr>
          <w:p w:rsidR="0060085A" w:rsidRPr="006F0970" w:rsidRDefault="0060085A" w:rsidP="0050410B">
            <w:pPr>
              <w:pStyle w:val="QPR-Titoletti"/>
            </w:pPr>
            <w:r w:rsidRPr="006F0970">
              <w:t>Abilità</w:t>
            </w:r>
          </w:p>
        </w:tc>
      </w:tr>
      <w:tr w:rsidR="0060085A" w:rsidRPr="006F0970" w:rsidTr="0050410B">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0085A" w:rsidRPr="00F1307A" w:rsidRDefault="0060085A" w:rsidP="0060085A">
            <w:pPr>
              <w:pStyle w:val="QPR-ConoscenzeAbilit"/>
              <w:ind w:left="283" w:hanging="198"/>
            </w:pPr>
            <w:r>
              <w:rPr>
                <w:noProof/>
              </w:rPr>
              <w:t>Caratteristiche commerciali e organolettiche dei diversi prodotti dell’alveare</w:t>
            </w:r>
          </w:p>
          <w:p w:rsidR="0060085A" w:rsidRDefault="0060085A" w:rsidP="0060085A">
            <w:pPr>
              <w:pStyle w:val="QPR-ConoscenzeAbilit"/>
              <w:ind w:left="283" w:hanging="198"/>
            </w:pPr>
            <w:r>
              <w:rPr>
                <w:noProof/>
              </w:rPr>
              <w:t>Tecniche di posa e raccolta dei telaini di melario</w:t>
            </w:r>
          </w:p>
          <w:p w:rsidR="0060085A" w:rsidRDefault="0060085A" w:rsidP="0060085A">
            <w:pPr>
              <w:pStyle w:val="QPR-ConoscenzeAbilit"/>
              <w:ind w:left="283" w:hanging="198"/>
            </w:pPr>
            <w:r>
              <w:rPr>
                <w:noProof/>
              </w:rPr>
              <w:t>Tecniche di smielatura</w:t>
            </w:r>
          </w:p>
          <w:p w:rsidR="0060085A" w:rsidRDefault="0060085A" w:rsidP="0060085A">
            <w:pPr>
              <w:pStyle w:val="QPR-ConoscenzeAbilit"/>
              <w:ind w:left="283" w:hanging="198"/>
            </w:pPr>
            <w:r>
              <w:rPr>
                <w:noProof/>
              </w:rPr>
              <w:t>Tecniche di cernita della cera d'api</w:t>
            </w:r>
          </w:p>
          <w:p w:rsidR="0060085A" w:rsidRDefault="0060085A" w:rsidP="0060085A">
            <w:pPr>
              <w:pStyle w:val="QPR-ConoscenzeAbilit"/>
              <w:ind w:left="283" w:hanging="198"/>
            </w:pPr>
            <w:r>
              <w:rPr>
                <w:noProof/>
              </w:rPr>
              <w:t>Modalità e tecniche di produzione di cera d'api</w:t>
            </w:r>
          </w:p>
          <w:p w:rsidR="0060085A" w:rsidRDefault="0060085A" w:rsidP="0060085A">
            <w:pPr>
              <w:pStyle w:val="QPR-ConoscenzeAbilit"/>
              <w:ind w:left="283" w:hanging="198"/>
            </w:pPr>
            <w:r>
              <w:rPr>
                <w:noProof/>
              </w:rPr>
              <w:t>Modalità e tecniche di produzione di pappa reale</w:t>
            </w:r>
          </w:p>
          <w:p w:rsidR="0060085A" w:rsidRDefault="0060085A" w:rsidP="0060085A">
            <w:pPr>
              <w:pStyle w:val="QPR-ConoscenzeAbilit"/>
              <w:ind w:left="283" w:hanging="198"/>
            </w:pPr>
            <w:r>
              <w:rPr>
                <w:noProof/>
              </w:rPr>
              <w:t>Modalità e tecniche di produzione di propoli</w:t>
            </w:r>
          </w:p>
          <w:p w:rsidR="0060085A" w:rsidRDefault="0060085A" w:rsidP="0060085A">
            <w:pPr>
              <w:pStyle w:val="QPR-ConoscenzeAbilit"/>
              <w:ind w:left="283" w:hanging="198"/>
            </w:pPr>
            <w:r>
              <w:rPr>
                <w:noProof/>
              </w:rPr>
              <w:t>Modalità e tecniche di produzione di polline</w:t>
            </w:r>
          </w:p>
          <w:p w:rsidR="0060085A" w:rsidRDefault="0060085A" w:rsidP="0060085A">
            <w:pPr>
              <w:pStyle w:val="QPR-ConoscenzeAbilit"/>
              <w:ind w:left="283" w:hanging="198"/>
            </w:pPr>
            <w:r>
              <w:rPr>
                <w:noProof/>
              </w:rPr>
              <w:t>Cenni sulla normativa specifica relativa alla produzione di prodotti apistici</w:t>
            </w:r>
          </w:p>
          <w:p w:rsidR="0060085A" w:rsidRPr="00174B50" w:rsidRDefault="0060085A" w:rsidP="0050410B">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0085A" w:rsidRDefault="0060085A" w:rsidP="0060085A">
            <w:pPr>
              <w:pStyle w:val="QPR-ConoscenzeAbilit"/>
              <w:ind w:left="283" w:hanging="198"/>
            </w:pPr>
            <w:r>
              <w:rPr>
                <w:noProof/>
              </w:rPr>
              <w:t>Individuare e predisporre attrezzi e strumenti per la smielatura</w:t>
            </w:r>
          </w:p>
          <w:p w:rsidR="0060085A" w:rsidRDefault="0060085A" w:rsidP="0060085A">
            <w:pPr>
              <w:pStyle w:val="QPR-ConoscenzeAbilit"/>
              <w:ind w:left="283" w:hanging="198"/>
            </w:pPr>
            <w:r>
              <w:rPr>
                <w:noProof/>
              </w:rPr>
              <w:t>Effettuare la posa e la raccolta dei telaini di melario</w:t>
            </w:r>
          </w:p>
          <w:p w:rsidR="0060085A" w:rsidRDefault="0060085A" w:rsidP="0060085A">
            <w:pPr>
              <w:pStyle w:val="QPR-ConoscenzeAbilit"/>
              <w:ind w:left="283" w:hanging="198"/>
            </w:pPr>
            <w:r>
              <w:rPr>
                <w:noProof/>
              </w:rPr>
              <w:t>Effettuare la posa di escludi regina e apiscampo</w:t>
            </w:r>
          </w:p>
          <w:p w:rsidR="0060085A" w:rsidRDefault="0060085A" w:rsidP="0060085A">
            <w:pPr>
              <w:pStyle w:val="QPR-ConoscenzeAbilit"/>
              <w:ind w:left="283" w:hanging="198"/>
            </w:pPr>
            <w:r>
              <w:rPr>
                <w:noProof/>
              </w:rPr>
              <w:t>Effettuare la posa di trappole per il polline</w:t>
            </w:r>
          </w:p>
          <w:p w:rsidR="0060085A" w:rsidRDefault="0060085A" w:rsidP="0060085A">
            <w:pPr>
              <w:pStyle w:val="QPR-ConoscenzeAbilit"/>
              <w:ind w:left="283" w:hanging="198"/>
            </w:pPr>
            <w:r>
              <w:rPr>
                <w:noProof/>
              </w:rPr>
              <w:t>Effettuare la fase di smielatura</w:t>
            </w:r>
          </w:p>
          <w:p w:rsidR="0060085A" w:rsidRDefault="0060085A" w:rsidP="0060085A">
            <w:pPr>
              <w:pStyle w:val="QPR-ConoscenzeAbilit"/>
              <w:ind w:left="283" w:hanging="198"/>
            </w:pPr>
            <w:r>
              <w:rPr>
                <w:noProof/>
              </w:rPr>
              <w:t>Realizzare le diverse operazioni in sicurezza utilizzando gli opportuni DPI</w:t>
            </w:r>
          </w:p>
          <w:p w:rsidR="0060085A" w:rsidRDefault="0060085A" w:rsidP="0060085A">
            <w:pPr>
              <w:pStyle w:val="QPR-ConoscenzeAbilit"/>
              <w:ind w:left="283" w:hanging="198"/>
            </w:pPr>
            <w:r>
              <w:rPr>
                <w:noProof/>
              </w:rPr>
              <w:t>Rispettare le normative igienico sanitarie del settore</w:t>
            </w:r>
          </w:p>
          <w:p w:rsidR="0060085A" w:rsidRDefault="0060085A" w:rsidP="0060085A">
            <w:pPr>
              <w:pStyle w:val="QPR-ConoscenzeAbilit"/>
              <w:ind w:left="283" w:hanging="198"/>
            </w:pPr>
            <w:r>
              <w:rPr>
                <w:noProof/>
              </w:rPr>
              <w:t>Produrre miele, pappa reale, propoli e polline</w:t>
            </w:r>
          </w:p>
          <w:p w:rsidR="0060085A" w:rsidRDefault="0060085A" w:rsidP="0060085A">
            <w:pPr>
              <w:pStyle w:val="QPR-ConoscenzeAbilit"/>
              <w:ind w:left="283" w:hanging="198"/>
            </w:pPr>
            <w:r>
              <w:rPr>
                <w:noProof/>
              </w:rPr>
              <w:t>Conservare i prodotti in luoghi idonei prima della vendita rispettando la normativa sulla sicurezza alimentare</w:t>
            </w:r>
          </w:p>
          <w:p w:rsidR="0060085A" w:rsidRPr="006F0970" w:rsidRDefault="0060085A" w:rsidP="0050410B">
            <w:pPr>
              <w:pStyle w:val="QPR-ChiusuraConAbi"/>
            </w:pPr>
          </w:p>
        </w:tc>
      </w:tr>
    </w:tbl>
    <w:p w:rsidR="0060085A" w:rsidRDefault="0060085A" w:rsidP="0060085A">
      <w:pPr>
        <w:pStyle w:val="DOC-Spaziatura"/>
      </w:pPr>
    </w:p>
    <w:p w:rsidR="0045696F" w:rsidRDefault="0045696F" w:rsidP="0045696F"/>
    <w:p w:rsidR="00B00FA3" w:rsidRDefault="00B00FA3" w:rsidP="0045696F"/>
    <w:p w:rsidR="00D55939" w:rsidRDefault="00D55939" w:rsidP="0045696F">
      <w:pPr>
        <w:pStyle w:val="DOC-TitoloSottoSezione"/>
      </w:pPr>
    </w:p>
    <w:p w:rsidR="00D55939" w:rsidRDefault="00D55939" w:rsidP="00D55939">
      <w:pPr>
        <w:sectPr w:rsidR="00D55939" w:rsidSect="001522F9">
          <w:headerReference w:type="default" r:id="rId47"/>
          <w:footerReference w:type="default" r:id="rId48"/>
          <w:pgSz w:w="11907" w:h="16840" w:code="9"/>
          <w:pgMar w:top="1134" w:right="1134" w:bottom="1134" w:left="1134" w:header="567" w:footer="567" w:gutter="0"/>
          <w:cols w:space="708"/>
          <w:docGrid w:linePitch="360"/>
        </w:sectPr>
      </w:pPr>
    </w:p>
    <w:p w:rsidR="004C3944" w:rsidRPr="00770346" w:rsidRDefault="004C3944" w:rsidP="004C3944">
      <w:pPr>
        <w:pStyle w:val="DOC-TitoloSezione"/>
      </w:pPr>
      <w:bookmarkStart w:id="20" w:name="_Toc2172853"/>
      <w:bookmarkStart w:id="21" w:name="_Toc41034647"/>
      <w:r>
        <w:lastRenderedPageBreak/>
        <w:t>Sezione 2.3 - MATRICE DI CORRELAZIONE QPR-ADA</w:t>
      </w:r>
      <w:bookmarkEnd w:id="20"/>
      <w:bookmarkEnd w:id="21"/>
    </w:p>
    <w:p w:rsidR="004C3944" w:rsidRPr="002E4E81" w:rsidRDefault="004C3944" w:rsidP="004C3944">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3E4CD3" w:rsidRDefault="003E4CD3" w:rsidP="003E4CD3">
      <w:pPr>
        <w:pStyle w:val="DOC-Testo"/>
      </w:pPr>
    </w:p>
    <w:p w:rsidR="00986FD0" w:rsidRDefault="00567EF7" w:rsidP="003E4CD3">
      <w:pPr>
        <w:pStyle w:val="DOC-Testo"/>
      </w:pPr>
      <w:r w:rsidRPr="00567EF7">
        <w:rPr>
          <w:noProof/>
          <w:lang w:eastAsia="it-IT"/>
        </w:rPr>
        <w:drawing>
          <wp:inline distT="0" distB="0" distL="0" distR="0">
            <wp:extent cx="5505450" cy="348615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05450" cy="3486150"/>
                    </a:xfrm>
                    <a:prstGeom prst="rect">
                      <a:avLst/>
                    </a:prstGeom>
                    <a:noFill/>
                    <a:ln>
                      <a:noFill/>
                    </a:ln>
                  </pic:spPr>
                </pic:pic>
              </a:graphicData>
            </a:graphic>
          </wp:inline>
        </w:drawing>
      </w:r>
    </w:p>
    <w:p w:rsidR="00986FD0" w:rsidRDefault="00986FD0" w:rsidP="003E4CD3">
      <w:pPr>
        <w:pStyle w:val="DOC-Testo"/>
      </w:pPr>
    </w:p>
    <w:p w:rsidR="0045696F" w:rsidRDefault="0045696F" w:rsidP="00D55939">
      <w:pPr>
        <w:sectPr w:rsidR="0045696F" w:rsidSect="001522F9">
          <w:pgSz w:w="16840" w:h="11907" w:orient="landscape" w:code="9"/>
          <w:pgMar w:top="1134" w:right="1134" w:bottom="1134" w:left="1134" w:header="567" w:footer="567" w:gutter="0"/>
          <w:cols w:space="708"/>
          <w:docGrid w:linePitch="360"/>
        </w:sectPr>
      </w:pPr>
    </w:p>
    <w:p w:rsidR="00D55939" w:rsidRPr="00770346" w:rsidRDefault="00BF4834" w:rsidP="00FD5764">
      <w:pPr>
        <w:pStyle w:val="DOC-TitoloSezione"/>
      </w:pPr>
      <w:bookmarkStart w:id="22" w:name="_Toc41034648"/>
      <w:r>
        <w:lastRenderedPageBreak/>
        <w:t>Sezione 2.</w:t>
      </w:r>
      <w:r w:rsidR="004C3944">
        <w:t>4</w:t>
      </w:r>
      <w:r w:rsidR="00D55939">
        <w:t xml:space="preserve"> - SCHEDE DELLE SITUAZIONI TIPO (SST)</w:t>
      </w:r>
      <w:bookmarkEnd w:id="22"/>
      <w:r w:rsidR="00D55939">
        <w:t xml:space="preserve"> </w:t>
      </w:r>
    </w:p>
    <w:p w:rsidR="0045696F" w:rsidRDefault="0045696F" w:rsidP="0045696F">
      <w:pPr>
        <w:pStyle w:val="DOC-Testo"/>
      </w:pPr>
      <w:r>
        <w:t>In questa sezione vengono riportate le schede delle situazioni tipo da utilizzarsi come riferimento nel processo di valutazione dei qualificatori professionali regionali descritti nella precedente sezione.</w:t>
      </w:r>
    </w:p>
    <w:p w:rsidR="0045696F" w:rsidRDefault="0045696F" w:rsidP="0045696F">
      <w:pPr>
        <w:pStyle w:val="DOC-Testo"/>
      </w:pPr>
      <w:r>
        <w:t>Nella tabella seguente viene riportato l'elenco delle schede delle situazioni tipo presenti nel repertorio relativamente al processo di lavoro a cui si riferisce la presente parte. Nelle pagine successive sono descritte le schede finora sviluppate.</w:t>
      </w:r>
    </w:p>
    <w:p w:rsidR="0045696F" w:rsidRDefault="0045696F" w:rsidP="0045696F">
      <w:pPr>
        <w:pStyle w:val="QPR-Descrittori"/>
      </w:pPr>
    </w:p>
    <w:p w:rsidR="00A729E1" w:rsidRDefault="003C66F4" w:rsidP="00B20B47">
      <w:pPr>
        <w:pStyle w:val="DOC-TitoloSettoreXelenchi"/>
      </w:pPr>
      <w:r w:rsidRPr="003C66F4">
        <w:t>ALLEVAMENTO DI ANIMALI PER USO SPORTIVO E PER LA PRODUZIONE DI CARNE E DI ALTRI PRODOTTI ALIMENTARI E NON ALIMENTARI. ALLEVAMENTO DI INSETTI PER LA PRODUZIONE DI PRODOTTI ALIMENTARI</w:t>
      </w:r>
    </w:p>
    <w:p w:rsidR="003C66F4" w:rsidRDefault="003C66F4" w:rsidP="003C66F4">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60085A" w:rsidTr="0050410B">
        <w:trPr>
          <w:trHeight w:hRule="exact" w:val="340"/>
        </w:trPr>
        <w:tc>
          <w:tcPr>
            <w:tcW w:w="40" w:type="dxa"/>
          </w:tcPr>
          <w:p w:rsidR="0060085A" w:rsidRDefault="0060085A" w:rsidP="0050410B">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60085A" w:rsidRDefault="0060085A" w:rsidP="0050410B">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60085A" w:rsidRDefault="0060085A" w:rsidP="0050410B">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60085A" w:rsidRDefault="0060085A" w:rsidP="0050410B">
            <w:pPr>
              <w:pStyle w:val="QPR-Titoletti"/>
            </w:pPr>
            <w:r>
              <w:t>Stato</w:t>
            </w: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SST-ALL-01</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CONDUZIONE DELL'ALLEVAMENTO DI ANIMALI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81792" behindDoc="0" locked="1" layoutInCell="1" allowOverlap="1" wp14:anchorId="5006FA3C" wp14:editId="36BAB866">
                  <wp:simplePos x="0" y="0"/>
                  <wp:positionH relativeFrom="column">
                    <wp:align>left</wp:align>
                  </wp:positionH>
                  <wp:positionV relativeFrom="line">
                    <wp:posOffset>0</wp:posOffset>
                  </wp:positionV>
                  <wp:extent cx="241300" cy="241300"/>
                  <wp:effectExtent l="0" t="0" r="0" b="0"/>
                  <wp:wrapNone/>
                  <wp:docPr id="1130900215" name="Picture"/>
                  <wp:cNvGraphicFramePr/>
                  <a:graphic xmlns:a="http://schemas.openxmlformats.org/drawingml/2006/main">
                    <a:graphicData uri="http://schemas.openxmlformats.org/drawingml/2006/picture">
                      <pic:pic xmlns:pic="http://schemas.openxmlformats.org/drawingml/2006/picture">
                        <pic:nvPicPr>
                          <pic:cNvPr id="1130900215"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SST-ALL-03</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ALLEVAMENTO DELLE API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82816" behindDoc="0" locked="1" layoutInCell="1" allowOverlap="1" wp14:anchorId="3440EA69" wp14:editId="396D9151">
                  <wp:simplePos x="0" y="0"/>
                  <wp:positionH relativeFrom="column">
                    <wp:align>left</wp:align>
                  </wp:positionH>
                  <wp:positionV relativeFrom="line">
                    <wp:posOffset>0</wp:posOffset>
                  </wp:positionV>
                  <wp:extent cx="241300" cy="241300"/>
                  <wp:effectExtent l="0" t="0" r="0" b="0"/>
                  <wp:wrapNone/>
                  <wp:docPr id="445866317" name="Picture"/>
                  <wp:cNvGraphicFramePr/>
                  <a:graphic xmlns:a="http://schemas.openxmlformats.org/drawingml/2006/main">
                    <a:graphicData uri="http://schemas.openxmlformats.org/drawingml/2006/picture">
                      <pic:pic xmlns:pic="http://schemas.openxmlformats.org/drawingml/2006/picture">
                        <pic:nvPicPr>
                          <pic:cNvPr id="445866317"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40"/>
        </w:trPr>
        <w:tc>
          <w:tcPr>
            <w:tcW w:w="40" w:type="dxa"/>
          </w:tcPr>
          <w:p w:rsidR="0060085A" w:rsidRDefault="0060085A" w:rsidP="0050410B">
            <w:pPr>
              <w:pStyle w:val="EMPTYCELLSTYLE"/>
            </w:pPr>
          </w:p>
        </w:tc>
        <w:tc>
          <w:tcPr>
            <w:tcW w:w="1360" w:type="dxa"/>
            <w:tcMar>
              <w:top w:w="0" w:type="dxa"/>
              <w:left w:w="60" w:type="dxa"/>
              <w:bottom w:w="40" w:type="dxa"/>
              <w:right w:w="0" w:type="dxa"/>
            </w:tcMar>
            <w:vAlign w:val="center"/>
          </w:tcPr>
          <w:p w:rsidR="0060085A" w:rsidRDefault="0060085A" w:rsidP="0050410B">
            <w:r>
              <w:rPr>
                <w:rFonts w:cs="Calibri"/>
                <w:b/>
                <w:color w:val="000000"/>
              </w:rPr>
              <w:t>SST-ALL-04</w:t>
            </w:r>
          </w:p>
        </w:tc>
        <w:tc>
          <w:tcPr>
            <w:tcW w:w="7400" w:type="dxa"/>
            <w:gridSpan w:val="4"/>
            <w:tcMar>
              <w:top w:w="0" w:type="dxa"/>
              <w:left w:w="60" w:type="dxa"/>
              <w:bottom w:w="40" w:type="dxa"/>
              <w:right w:w="0" w:type="dxa"/>
            </w:tcMar>
            <w:vAlign w:val="center"/>
          </w:tcPr>
          <w:p w:rsidR="0060085A" w:rsidRDefault="0060085A" w:rsidP="0050410B">
            <w:r>
              <w:rPr>
                <w:rFonts w:cs="Calibri"/>
                <w:color w:val="000000"/>
              </w:rPr>
              <w:t>LAVORAZIONE DI PRODOTTI APISTICI</w:t>
            </w:r>
          </w:p>
        </w:tc>
        <w:tc>
          <w:tcPr>
            <w:tcW w:w="140" w:type="dxa"/>
          </w:tcPr>
          <w:p w:rsidR="0060085A" w:rsidRDefault="0060085A" w:rsidP="0050410B">
            <w:pPr>
              <w:pStyle w:val="EMPTYCELLSTYLE"/>
            </w:pPr>
          </w:p>
        </w:tc>
        <w:tc>
          <w:tcPr>
            <w:tcW w:w="38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83840" behindDoc="0" locked="1" layoutInCell="1" allowOverlap="1" wp14:anchorId="3B6C9BBB" wp14:editId="509F1D77">
                  <wp:simplePos x="0" y="0"/>
                  <wp:positionH relativeFrom="column">
                    <wp:align>left</wp:align>
                  </wp:positionH>
                  <wp:positionV relativeFrom="line">
                    <wp:posOffset>0</wp:posOffset>
                  </wp:positionV>
                  <wp:extent cx="241300" cy="241300"/>
                  <wp:effectExtent l="0" t="0" r="0" b="0"/>
                  <wp:wrapNone/>
                  <wp:docPr id="523568372" name="Picture"/>
                  <wp:cNvGraphicFramePr/>
                  <a:graphic xmlns:a="http://schemas.openxmlformats.org/drawingml/2006/main">
                    <a:graphicData uri="http://schemas.openxmlformats.org/drawingml/2006/picture">
                      <pic:pic xmlns:pic="http://schemas.openxmlformats.org/drawingml/2006/picture">
                        <pic:nvPicPr>
                          <pic:cNvPr id="523568372" name="Picture"/>
                          <pic:cNvPicPr/>
                        </pic:nvPicPr>
                        <pic:blipFill>
                          <a:blip r:embed="rId28"/>
                          <a:srcRect/>
                          <a:stretch>
                            <a:fillRect/>
                          </a:stretch>
                        </pic:blipFill>
                        <pic:spPr>
                          <a:xfrm>
                            <a:off x="0" y="0"/>
                            <a:ext cx="241300" cy="241300"/>
                          </a:xfrm>
                          <a:prstGeom prst="rect">
                            <a:avLst/>
                          </a:prstGeom>
                        </pic:spPr>
                      </pic:pic>
                    </a:graphicData>
                  </a:graphic>
                </wp:anchor>
              </w:drawing>
            </w: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16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0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2800" w:type="dxa"/>
            <w:gridSpan w:val="6"/>
            <w:tcMar>
              <w:top w:w="0" w:type="dxa"/>
              <w:left w:w="60" w:type="dxa"/>
              <w:bottom w:w="0" w:type="dxa"/>
              <w:right w:w="0" w:type="dxa"/>
            </w:tcMar>
            <w:vAlign w:val="center"/>
          </w:tcPr>
          <w:p w:rsidR="0060085A" w:rsidRDefault="0060085A" w:rsidP="0050410B">
            <w:r>
              <w:rPr>
                <w:rFonts w:cs="Calibri"/>
                <w:color w:val="000000"/>
                <w:sz w:val="16"/>
              </w:rPr>
              <w:t>Legenda:</w:t>
            </w: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0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84864" behindDoc="0" locked="1" layoutInCell="1" allowOverlap="1" wp14:anchorId="033A317B" wp14:editId="6A88E797">
                  <wp:simplePos x="0" y="0"/>
                  <wp:positionH relativeFrom="column">
                    <wp:align>left</wp:align>
                  </wp:positionH>
                  <wp:positionV relativeFrom="line">
                    <wp:posOffset>0</wp:posOffset>
                  </wp:positionV>
                  <wp:extent cx="190500" cy="190500"/>
                  <wp:effectExtent l="0" t="0" r="0" b="0"/>
                  <wp:wrapNone/>
                  <wp:docPr id="1129779540" name="Picture"/>
                  <wp:cNvGraphicFramePr/>
                  <a:graphic xmlns:a="http://schemas.openxmlformats.org/drawingml/2006/main">
                    <a:graphicData uri="http://schemas.openxmlformats.org/drawingml/2006/picture">
                      <pic:pic xmlns:pic="http://schemas.openxmlformats.org/drawingml/2006/picture">
                        <pic:nvPicPr>
                          <pic:cNvPr id="1129779540" name="Picture"/>
                          <pic:cNvPicPr/>
                        </pic:nvPicPr>
                        <pic:blipFill>
                          <a:blip r:embed="rId28"/>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60085A" w:rsidRDefault="0060085A" w:rsidP="0050410B">
            <w:r>
              <w:rPr>
                <w:rFonts w:cs="Calibri"/>
                <w:color w:val="000000"/>
                <w:sz w:val="16"/>
              </w:rPr>
              <w:t>= Scheda presente nel repertorio</w:t>
            </w: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Pr>
          <w:p w:rsidR="0060085A" w:rsidRDefault="0060085A" w:rsidP="0050410B">
            <w:pPr>
              <w:pStyle w:val="EMPTYCELLSTYLE"/>
            </w:pPr>
          </w:p>
        </w:tc>
        <w:tc>
          <w:tcPr>
            <w:tcW w:w="1520" w:type="dxa"/>
          </w:tcPr>
          <w:p w:rsidR="0060085A" w:rsidRDefault="0060085A" w:rsidP="0050410B">
            <w:pPr>
              <w:pStyle w:val="EMPTYCELLSTYLE"/>
            </w:pPr>
          </w:p>
        </w:tc>
        <w:tc>
          <w:tcPr>
            <w:tcW w:w="160" w:type="dxa"/>
          </w:tcPr>
          <w:p w:rsidR="0060085A" w:rsidRDefault="0060085A" w:rsidP="0050410B">
            <w:pPr>
              <w:pStyle w:val="EMPTYCELLSTYLE"/>
            </w:pPr>
          </w:p>
        </w:tc>
        <w:tc>
          <w:tcPr>
            <w:tcW w:w="140" w:type="dxa"/>
          </w:tcPr>
          <w:p w:rsidR="0060085A" w:rsidRDefault="0060085A" w:rsidP="0050410B">
            <w:pPr>
              <w:pStyle w:val="EMPTYCELLSTYLE"/>
            </w:pPr>
          </w:p>
        </w:tc>
        <w:tc>
          <w:tcPr>
            <w:tcW w:w="380" w:type="dxa"/>
          </w:tcPr>
          <w:p w:rsidR="0060085A" w:rsidRDefault="0060085A" w:rsidP="0050410B">
            <w:pPr>
              <w:pStyle w:val="EMPTYCELLSTYLE"/>
            </w:pPr>
          </w:p>
        </w:tc>
        <w:tc>
          <w:tcPr>
            <w:tcW w:w="300" w:type="dxa"/>
          </w:tcPr>
          <w:p w:rsidR="0060085A" w:rsidRDefault="0060085A" w:rsidP="0050410B">
            <w:pPr>
              <w:pStyle w:val="EMPTYCELLSTYLE"/>
            </w:pPr>
          </w:p>
        </w:tc>
        <w:tc>
          <w:tcPr>
            <w:tcW w:w="80" w:type="dxa"/>
          </w:tcPr>
          <w:p w:rsidR="0060085A" w:rsidRDefault="0060085A" w:rsidP="0050410B">
            <w:pPr>
              <w:pStyle w:val="EMPTYCELLSTYLE"/>
            </w:pPr>
          </w:p>
        </w:tc>
      </w:tr>
      <w:tr w:rsidR="0060085A" w:rsidTr="0050410B">
        <w:trPr>
          <w:trHeight w:hRule="exact" w:val="30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300" w:type="dxa"/>
            <w:tcMar>
              <w:top w:w="0" w:type="dxa"/>
              <w:left w:w="0" w:type="dxa"/>
              <w:bottom w:w="0" w:type="dxa"/>
              <w:right w:w="0" w:type="dxa"/>
            </w:tcMar>
          </w:tcPr>
          <w:p w:rsidR="0060085A" w:rsidRDefault="0060085A" w:rsidP="0050410B">
            <w:r>
              <w:rPr>
                <w:noProof/>
                <w:lang w:eastAsia="it-IT"/>
              </w:rPr>
              <w:drawing>
                <wp:anchor distT="0" distB="0" distL="0" distR="0" simplePos="0" relativeHeight="251685888" behindDoc="0" locked="1" layoutInCell="1" allowOverlap="1" wp14:anchorId="212976A2" wp14:editId="4EB8E91C">
                  <wp:simplePos x="0" y="0"/>
                  <wp:positionH relativeFrom="column">
                    <wp:align>left</wp:align>
                  </wp:positionH>
                  <wp:positionV relativeFrom="line">
                    <wp:posOffset>0</wp:posOffset>
                  </wp:positionV>
                  <wp:extent cx="190500" cy="190500"/>
                  <wp:effectExtent l="0" t="0" r="0" b="0"/>
                  <wp:wrapNone/>
                  <wp:docPr id="828137577" name="Picture"/>
                  <wp:cNvGraphicFramePr/>
                  <a:graphic xmlns:a="http://schemas.openxmlformats.org/drawingml/2006/main">
                    <a:graphicData uri="http://schemas.openxmlformats.org/drawingml/2006/picture">
                      <pic:pic xmlns:pic="http://schemas.openxmlformats.org/drawingml/2006/picture">
                        <pic:nvPicPr>
                          <pic:cNvPr id="828137577" name="Picture"/>
                          <pic:cNvPicPr/>
                        </pic:nvPicPr>
                        <pic:blipFill>
                          <a:blip r:embed="rId29"/>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60085A" w:rsidRDefault="0060085A" w:rsidP="0050410B">
            <w:r>
              <w:rPr>
                <w:rFonts w:cs="Calibri"/>
                <w:color w:val="000000"/>
                <w:sz w:val="16"/>
              </w:rPr>
              <w:t>= Scheda in corso di elaborazione</w:t>
            </w:r>
          </w:p>
        </w:tc>
        <w:tc>
          <w:tcPr>
            <w:tcW w:w="80" w:type="dxa"/>
          </w:tcPr>
          <w:p w:rsidR="0060085A" w:rsidRDefault="0060085A" w:rsidP="0050410B">
            <w:pPr>
              <w:pStyle w:val="EMPTYCELLSTYLE"/>
            </w:pPr>
          </w:p>
        </w:tc>
      </w:tr>
      <w:tr w:rsidR="0060085A" w:rsidTr="0050410B">
        <w:trPr>
          <w:trHeight w:hRule="exact" w:val="20"/>
        </w:trPr>
        <w:tc>
          <w:tcPr>
            <w:tcW w:w="40" w:type="dxa"/>
          </w:tcPr>
          <w:p w:rsidR="0060085A" w:rsidRDefault="0060085A" w:rsidP="0050410B">
            <w:pPr>
              <w:pStyle w:val="EMPTYCELLSTYLE"/>
            </w:pPr>
          </w:p>
        </w:tc>
        <w:tc>
          <w:tcPr>
            <w:tcW w:w="1360" w:type="dxa"/>
          </w:tcPr>
          <w:p w:rsidR="0060085A" w:rsidRDefault="0060085A" w:rsidP="0050410B">
            <w:pPr>
              <w:pStyle w:val="EMPTYCELLSTYLE"/>
            </w:pPr>
          </w:p>
        </w:tc>
        <w:tc>
          <w:tcPr>
            <w:tcW w:w="5420" w:type="dxa"/>
          </w:tcPr>
          <w:p w:rsidR="0060085A" w:rsidRDefault="0060085A" w:rsidP="0050410B">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60085A" w:rsidRDefault="0060085A" w:rsidP="0050410B">
            <w:pPr>
              <w:pStyle w:val="EMPTYCELLSTYLE"/>
            </w:pPr>
          </w:p>
        </w:tc>
        <w:tc>
          <w:tcPr>
            <w:tcW w:w="80" w:type="dxa"/>
          </w:tcPr>
          <w:p w:rsidR="0060085A" w:rsidRDefault="0060085A" w:rsidP="0050410B">
            <w:pPr>
              <w:pStyle w:val="EMPTYCELLSTYLE"/>
            </w:pPr>
          </w:p>
        </w:tc>
      </w:tr>
    </w:tbl>
    <w:p w:rsidR="0060085A" w:rsidRDefault="0060085A" w:rsidP="0060085A"/>
    <w:p w:rsidR="0045696F" w:rsidRDefault="0045696F" w:rsidP="0045696F"/>
    <w:p w:rsidR="00D55939" w:rsidRDefault="00D55939" w:rsidP="00D55939"/>
    <w:p w:rsidR="00D55939" w:rsidRDefault="00D55939" w:rsidP="00D55939">
      <w:pPr>
        <w:sectPr w:rsidR="00D55939" w:rsidSect="001522F9">
          <w:pgSz w:w="11907" w:h="16840" w:code="9"/>
          <w:pgMar w:top="1134" w:right="1134" w:bottom="1134" w:left="1134" w:header="567" w:footer="567" w:gutter="0"/>
          <w:cols w:space="708"/>
          <w:docGrid w:linePitch="360"/>
        </w:sectPr>
      </w:pPr>
    </w:p>
    <w:p w:rsidR="00934006" w:rsidRDefault="00FD1936" w:rsidP="00680660">
      <w:pPr>
        <w:tabs>
          <w:tab w:val="left" w:pos="6331"/>
        </w:tabs>
        <w:jc w:val="center"/>
      </w:pPr>
      <w:r w:rsidRPr="00FD1936">
        <w:rPr>
          <w:noProof/>
          <w:lang w:eastAsia="it-IT"/>
        </w:rPr>
        <w:lastRenderedPageBreak/>
        <w:drawing>
          <wp:inline distT="0" distB="0" distL="0" distR="0">
            <wp:extent cx="8640000" cy="6112030"/>
            <wp:effectExtent l="0" t="0" r="8890" b="0"/>
            <wp:docPr id="766939744" name="Immagine 76693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40000" cy="6112030"/>
                    </a:xfrm>
                    <a:prstGeom prst="rect">
                      <a:avLst/>
                    </a:prstGeom>
                    <a:noFill/>
                    <a:ln>
                      <a:noFill/>
                    </a:ln>
                  </pic:spPr>
                </pic:pic>
              </a:graphicData>
            </a:graphic>
          </wp:inline>
        </w:drawing>
      </w:r>
    </w:p>
    <w:p w:rsidR="0045696F" w:rsidRDefault="001111D8" w:rsidP="00680660">
      <w:pPr>
        <w:jc w:val="center"/>
      </w:pPr>
      <w:r w:rsidRPr="001111D8">
        <w:rPr>
          <w:noProof/>
          <w:lang w:eastAsia="it-IT"/>
        </w:rPr>
        <w:lastRenderedPageBreak/>
        <w:drawing>
          <wp:inline distT="0" distB="0" distL="0" distR="0">
            <wp:extent cx="8640000" cy="6220800"/>
            <wp:effectExtent l="0" t="0" r="889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1111D8" w:rsidRDefault="001111D8" w:rsidP="001111D8">
      <w:pPr>
        <w:jc w:val="center"/>
        <w:rPr>
          <w:noProof/>
          <w:lang w:eastAsia="it-IT"/>
        </w:rPr>
        <w:sectPr w:rsidR="001111D8" w:rsidSect="007523FE">
          <w:headerReference w:type="default" r:id="rId52"/>
          <w:footerReference w:type="default" r:id="rId53"/>
          <w:pgSz w:w="16840" w:h="11907" w:orient="landscape" w:code="9"/>
          <w:pgMar w:top="1134" w:right="1134" w:bottom="1134" w:left="1134" w:header="567" w:footer="567" w:gutter="0"/>
          <w:cols w:space="708"/>
          <w:docGrid w:linePitch="360"/>
        </w:sectPr>
      </w:pPr>
      <w:r w:rsidRPr="001111D8">
        <w:rPr>
          <w:noProof/>
          <w:lang w:eastAsia="it-IT"/>
        </w:rPr>
        <w:lastRenderedPageBreak/>
        <w:drawing>
          <wp:inline distT="0" distB="0" distL="0" distR="0">
            <wp:extent cx="8640000" cy="6220800"/>
            <wp:effectExtent l="0" t="0" r="889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C73DE" w:rsidRPr="006C7920" w:rsidRDefault="009C73DE" w:rsidP="001111D8"/>
    <w:sectPr w:rsidR="009C73DE" w:rsidRPr="006C7920" w:rsidSect="00B1654B">
      <w:headerReference w:type="default" r:id="rId55"/>
      <w:footerReference w:type="default" r:id="rId5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FE2" w:rsidRDefault="00924FE2" w:rsidP="00470D16">
      <w:r>
        <w:separator/>
      </w:r>
    </w:p>
  </w:endnote>
  <w:endnote w:type="continuationSeparator" w:id="0">
    <w:p w:rsidR="00924FE2" w:rsidRDefault="00924FE2"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SansSerif">
    <w:altName w:val="Symbol"/>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4C3944" w:rsidRDefault="00010857" w:rsidP="004C3944">
    <w:pPr>
      <w:pStyle w:val="Pidipagina"/>
      <w:jc w:val="center"/>
    </w:pPr>
    <w:r w:rsidRPr="004720DA">
      <w:t xml:space="preserve">- </w:t>
    </w:r>
    <w:r w:rsidRPr="004720DA">
      <w:fldChar w:fldCharType="begin"/>
    </w:r>
    <w:r w:rsidRPr="004720DA">
      <w:instrText>PAGE   \* MERGEFORMAT</w:instrText>
    </w:r>
    <w:r w:rsidRPr="004720DA">
      <w:fldChar w:fldCharType="separate"/>
    </w:r>
    <w:r w:rsidR="0082474F">
      <w:rPr>
        <w:noProof/>
      </w:rPr>
      <w:t>23</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Default="00010857" w:rsidP="004C3944">
    <w:pPr>
      <w:pStyle w:val="Copertina-TestoCentrato"/>
      <w:tabs>
        <w:tab w:val="center" w:pos="4820"/>
        <w:tab w:val="right" w:pos="9639"/>
      </w:tabs>
      <w:jc w:val="left"/>
    </w:pPr>
    <w:r>
      <w:tab/>
    </w:r>
    <w:r w:rsidR="00453B5B">
      <w:t>Maggio</w:t>
    </w:r>
    <w:r>
      <w:t xml:space="preserve"> 2020</w:t>
    </w:r>
    <w:r>
      <w:tab/>
    </w:r>
    <w:r w:rsidRPr="0011052C">
      <w:rPr>
        <w:sz w:val="20"/>
        <w:szCs w:val="20"/>
      </w:rPr>
      <w:t>(versione 1.</w:t>
    </w:r>
    <w:r w:rsidR="00453B5B">
      <w:rPr>
        <w:sz w:val="20"/>
        <w:szCs w:val="20"/>
      </w:rPr>
      <w:t>8</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4720DA" w:rsidRDefault="00010857"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82474F">
      <w:rPr>
        <w:noProof/>
      </w:rPr>
      <w:t>58</w:t>
    </w:r>
    <w:r w:rsidRPr="004720DA">
      <w:fldChar w:fldCharType="end"/>
    </w:r>
    <w:r w:rsidRPr="004720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4C3944" w:rsidRDefault="00010857" w:rsidP="004C3944">
    <w:pPr>
      <w:pStyle w:val="Pidipagina"/>
      <w:jc w:val="center"/>
    </w:pPr>
    <w:r w:rsidRPr="004720DA">
      <w:t xml:space="preserve">- </w:t>
    </w:r>
    <w:r w:rsidRPr="004720DA">
      <w:fldChar w:fldCharType="begin"/>
    </w:r>
    <w:r w:rsidRPr="004720DA">
      <w:instrText>PAGE   \* MERGEFORMAT</w:instrText>
    </w:r>
    <w:r w:rsidRPr="004720DA">
      <w:fldChar w:fldCharType="separate"/>
    </w:r>
    <w:r w:rsidR="0082474F">
      <w:rPr>
        <w:noProof/>
      </w:rPr>
      <w:t>24</w:t>
    </w:r>
    <w:r w:rsidRPr="004720DA">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4720DA" w:rsidRDefault="00010857"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82474F">
      <w:rPr>
        <w:noProof/>
      </w:rPr>
      <w:t>65</w:t>
    </w:r>
    <w:r w:rsidRPr="004720DA">
      <w:fldChar w:fldCharType="end"/>
    </w:r>
    <w:r w:rsidRPr="004720DA">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4C3944" w:rsidRDefault="00010857" w:rsidP="004C3944">
    <w:pPr>
      <w:pStyle w:val="Pidipagina"/>
      <w:jc w:val="center"/>
    </w:pPr>
    <w:r w:rsidRPr="004720DA">
      <w:t xml:space="preserve">- </w:t>
    </w:r>
    <w:r w:rsidRPr="004720DA">
      <w:fldChar w:fldCharType="begin"/>
    </w:r>
    <w:r w:rsidRPr="004720DA">
      <w:instrText>PAGE   \* MERGEFORMAT</w:instrText>
    </w:r>
    <w:r w:rsidRPr="004720DA">
      <w:fldChar w:fldCharType="separate"/>
    </w:r>
    <w:r>
      <w:rPr>
        <w:noProof/>
      </w:rPr>
      <w:t>1</w:t>
    </w:r>
    <w:r w:rsidRPr="004720DA">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4720DA" w:rsidRDefault="00010857"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82474F">
      <w:rPr>
        <w:noProof/>
      </w:rPr>
      <w:t>71</w:t>
    </w:r>
    <w:r w:rsidRPr="004720DA">
      <w:fldChar w:fldCharType="end"/>
    </w:r>
    <w:r w:rsidRPr="004720DA">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4720DA" w:rsidRDefault="00010857"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82474F">
      <w:rPr>
        <w:noProof/>
      </w:rPr>
      <w:t>74</w:t>
    </w:r>
    <w:r w:rsidRPr="004720DA">
      <w:fldChar w:fldCharType="end"/>
    </w:r>
    <w:r w:rsidRPr="004720DA">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DF7C2E" w:rsidRDefault="00010857" w:rsidP="00DF7C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FE2" w:rsidRDefault="00924FE2" w:rsidP="00470D16">
      <w:r>
        <w:separator/>
      </w:r>
    </w:p>
  </w:footnote>
  <w:footnote w:type="continuationSeparator" w:id="0">
    <w:p w:rsidR="00924FE2" w:rsidRDefault="00924FE2" w:rsidP="00470D16">
      <w:r>
        <w:continuationSeparator/>
      </w:r>
    </w:p>
  </w:footnote>
  <w:footnote w:id="1">
    <w:p w:rsidR="00010857" w:rsidRDefault="00010857" w:rsidP="006B659E">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010857" w:rsidRDefault="00010857" w:rsidP="006B659E">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010857" w:rsidRDefault="00010857" w:rsidP="006B659E">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Default="00010857" w:rsidP="004C3944">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D04771" w:rsidRDefault="00010857" w:rsidP="00E21CE0">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Default="00010857" w:rsidP="00235BE1">
    <w:pPr>
      <w:pStyle w:val="Intestazione"/>
      <w:jc w:val="right"/>
    </w:pPr>
    <w:r w:rsidRPr="00246CBC">
      <w:t>Repertorio regionale delle qualificazioni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D04771" w:rsidRDefault="00010857" w:rsidP="00E21CE0">
    <w:pPr>
      <w:pStyle w:val="Intestazione"/>
      <w:jc w:val="right"/>
    </w:pPr>
    <w:r w:rsidRPr="00246CBC">
      <w:t>Repertorio regionale delle qualificazioni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D04771" w:rsidRDefault="00010857" w:rsidP="00E21CE0">
    <w:pPr>
      <w:pStyle w:val="Intestazione"/>
      <w:jc w:val="right"/>
    </w:pPr>
    <w:r w:rsidRPr="00246CBC">
      <w:t>Repertorio regionale delle qualificazioni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57" w:rsidRPr="00DF7C2E" w:rsidRDefault="00010857" w:rsidP="00DF7C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25EC4264"/>
    <w:lvl w:ilvl="0" w:tplc="5BC6386E">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68746EE7"/>
    <w:multiLevelType w:val="hybridMultilevel"/>
    <w:tmpl w:val="17821A34"/>
    <w:lvl w:ilvl="0" w:tplc="BB4E2B3C">
      <w:start w:val="1"/>
      <w:numFmt w:val="decimal"/>
      <w:lvlText w:val="%1."/>
      <w:lvlJc w:val="right"/>
      <w:pPr>
        <w:ind w:left="7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11"/>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2"/>
  </w:num>
  <w:num w:numId="12">
    <w:abstractNumId w:val="9"/>
  </w:num>
  <w:num w:numId="13">
    <w:abstractNumId w:val="13"/>
  </w:num>
  <w:num w:numId="14">
    <w:abstractNumId w:val="8"/>
  </w:num>
  <w:num w:numId="15">
    <w:abstractNumId w:val="10"/>
  </w:num>
  <w:num w:numId="16">
    <w:abstractNumId w:val="14"/>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9"/>
  <w:autoHyphenation/>
  <w:hyphenationZone w:val="283"/>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3CA7"/>
    <w:rsid w:val="00006FE5"/>
    <w:rsid w:val="000105D9"/>
    <w:rsid w:val="00010857"/>
    <w:rsid w:val="00012ED6"/>
    <w:rsid w:val="00013613"/>
    <w:rsid w:val="0002071D"/>
    <w:rsid w:val="000216B7"/>
    <w:rsid w:val="0002634B"/>
    <w:rsid w:val="00031A30"/>
    <w:rsid w:val="00031AC2"/>
    <w:rsid w:val="000329D6"/>
    <w:rsid w:val="00044C73"/>
    <w:rsid w:val="000527C7"/>
    <w:rsid w:val="00053130"/>
    <w:rsid w:val="000553F9"/>
    <w:rsid w:val="00055E94"/>
    <w:rsid w:val="00064FB6"/>
    <w:rsid w:val="000709F1"/>
    <w:rsid w:val="00070B66"/>
    <w:rsid w:val="000713FA"/>
    <w:rsid w:val="00075AB7"/>
    <w:rsid w:val="00076456"/>
    <w:rsid w:val="000875D9"/>
    <w:rsid w:val="0009155C"/>
    <w:rsid w:val="000916A1"/>
    <w:rsid w:val="00092794"/>
    <w:rsid w:val="0009342A"/>
    <w:rsid w:val="0009366F"/>
    <w:rsid w:val="000A0CEB"/>
    <w:rsid w:val="000A1C69"/>
    <w:rsid w:val="000A2327"/>
    <w:rsid w:val="000A2D20"/>
    <w:rsid w:val="000B521A"/>
    <w:rsid w:val="000B5C0F"/>
    <w:rsid w:val="000C3D39"/>
    <w:rsid w:val="000F3840"/>
    <w:rsid w:val="001013C9"/>
    <w:rsid w:val="0010215E"/>
    <w:rsid w:val="00102C68"/>
    <w:rsid w:val="00103C3D"/>
    <w:rsid w:val="00107030"/>
    <w:rsid w:val="00107601"/>
    <w:rsid w:val="00110A16"/>
    <w:rsid w:val="00110F2B"/>
    <w:rsid w:val="001111D8"/>
    <w:rsid w:val="00114032"/>
    <w:rsid w:val="00116F73"/>
    <w:rsid w:val="00121876"/>
    <w:rsid w:val="00122F8D"/>
    <w:rsid w:val="00123C08"/>
    <w:rsid w:val="001273EB"/>
    <w:rsid w:val="00133A66"/>
    <w:rsid w:val="00134A81"/>
    <w:rsid w:val="00143EC6"/>
    <w:rsid w:val="001463B3"/>
    <w:rsid w:val="00150269"/>
    <w:rsid w:val="001522F9"/>
    <w:rsid w:val="0015423A"/>
    <w:rsid w:val="00154407"/>
    <w:rsid w:val="001651F4"/>
    <w:rsid w:val="0016564A"/>
    <w:rsid w:val="00166D0E"/>
    <w:rsid w:val="0017206E"/>
    <w:rsid w:val="00172CE0"/>
    <w:rsid w:val="001819DA"/>
    <w:rsid w:val="0018275A"/>
    <w:rsid w:val="00182815"/>
    <w:rsid w:val="00195247"/>
    <w:rsid w:val="001A5858"/>
    <w:rsid w:val="001B0A9D"/>
    <w:rsid w:val="001B3D46"/>
    <w:rsid w:val="001B41E3"/>
    <w:rsid w:val="001B5378"/>
    <w:rsid w:val="001B5F7A"/>
    <w:rsid w:val="001B6B0A"/>
    <w:rsid w:val="001B7EF3"/>
    <w:rsid w:val="001C41DB"/>
    <w:rsid w:val="001C41F6"/>
    <w:rsid w:val="001C569E"/>
    <w:rsid w:val="001C7375"/>
    <w:rsid w:val="001D1CBD"/>
    <w:rsid w:val="001D2427"/>
    <w:rsid w:val="001D2D1A"/>
    <w:rsid w:val="001D3B65"/>
    <w:rsid w:val="001D507A"/>
    <w:rsid w:val="001D6FED"/>
    <w:rsid w:val="001E3352"/>
    <w:rsid w:val="001E3785"/>
    <w:rsid w:val="001E589E"/>
    <w:rsid w:val="001E59E0"/>
    <w:rsid w:val="001E7546"/>
    <w:rsid w:val="001F3091"/>
    <w:rsid w:val="001F48A9"/>
    <w:rsid w:val="001F54D8"/>
    <w:rsid w:val="001F7128"/>
    <w:rsid w:val="002017E0"/>
    <w:rsid w:val="00205556"/>
    <w:rsid w:val="00206EF0"/>
    <w:rsid w:val="0020771C"/>
    <w:rsid w:val="00207F24"/>
    <w:rsid w:val="002130AA"/>
    <w:rsid w:val="00217A07"/>
    <w:rsid w:val="00222108"/>
    <w:rsid w:val="00224A3D"/>
    <w:rsid w:val="00226158"/>
    <w:rsid w:val="00226B4F"/>
    <w:rsid w:val="002305D0"/>
    <w:rsid w:val="00230E47"/>
    <w:rsid w:val="00231966"/>
    <w:rsid w:val="00234574"/>
    <w:rsid w:val="00234F95"/>
    <w:rsid w:val="00235BE1"/>
    <w:rsid w:val="00236F34"/>
    <w:rsid w:val="00244BFA"/>
    <w:rsid w:val="00246CBC"/>
    <w:rsid w:val="00247B37"/>
    <w:rsid w:val="00247BDF"/>
    <w:rsid w:val="002541DD"/>
    <w:rsid w:val="0025786D"/>
    <w:rsid w:val="00262560"/>
    <w:rsid w:val="0026318F"/>
    <w:rsid w:val="00265D40"/>
    <w:rsid w:val="00270274"/>
    <w:rsid w:val="00280EB2"/>
    <w:rsid w:val="00291E43"/>
    <w:rsid w:val="00292586"/>
    <w:rsid w:val="002A08FF"/>
    <w:rsid w:val="002A1D5D"/>
    <w:rsid w:val="002A242E"/>
    <w:rsid w:val="002A550D"/>
    <w:rsid w:val="002A795A"/>
    <w:rsid w:val="002B57FF"/>
    <w:rsid w:val="002C1383"/>
    <w:rsid w:val="002C5D8B"/>
    <w:rsid w:val="002E53E7"/>
    <w:rsid w:val="002F1406"/>
    <w:rsid w:val="002F6E87"/>
    <w:rsid w:val="00301090"/>
    <w:rsid w:val="0030129B"/>
    <w:rsid w:val="00305DEA"/>
    <w:rsid w:val="0031617D"/>
    <w:rsid w:val="00317F42"/>
    <w:rsid w:val="00323EEF"/>
    <w:rsid w:val="003259DC"/>
    <w:rsid w:val="00327ED9"/>
    <w:rsid w:val="003310DA"/>
    <w:rsid w:val="003326C6"/>
    <w:rsid w:val="00334AF1"/>
    <w:rsid w:val="00342548"/>
    <w:rsid w:val="00346D30"/>
    <w:rsid w:val="00350EF5"/>
    <w:rsid w:val="003620D5"/>
    <w:rsid w:val="00370D50"/>
    <w:rsid w:val="003719B5"/>
    <w:rsid w:val="003731B0"/>
    <w:rsid w:val="00377ADE"/>
    <w:rsid w:val="00377FBB"/>
    <w:rsid w:val="0038093E"/>
    <w:rsid w:val="00381AFB"/>
    <w:rsid w:val="00383118"/>
    <w:rsid w:val="0038768E"/>
    <w:rsid w:val="0039334C"/>
    <w:rsid w:val="00394551"/>
    <w:rsid w:val="003A015A"/>
    <w:rsid w:val="003A1891"/>
    <w:rsid w:val="003A3CFD"/>
    <w:rsid w:val="003A642E"/>
    <w:rsid w:val="003A6863"/>
    <w:rsid w:val="003A772E"/>
    <w:rsid w:val="003B0F2A"/>
    <w:rsid w:val="003B532C"/>
    <w:rsid w:val="003B6F1B"/>
    <w:rsid w:val="003B76C0"/>
    <w:rsid w:val="003C1E5A"/>
    <w:rsid w:val="003C66F4"/>
    <w:rsid w:val="003C6D8E"/>
    <w:rsid w:val="003D3323"/>
    <w:rsid w:val="003D3688"/>
    <w:rsid w:val="003D5F7D"/>
    <w:rsid w:val="003D6BF3"/>
    <w:rsid w:val="003E4683"/>
    <w:rsid w:val="003E4985"/>
    <w:rsid w:val="003E4CD3"/>
    <w:rsid w:val="003E5FA0"/>
    <w:rsid w:val="003E63E6"/>
    <w:rsid w:val="003E7785"/>
    <w:rsid w:val="003F0414"/>
    <w:rsid w:val="003F2427"/>
    <w:rsid w:val="003F3D27"/>
    <w:rsid w:val="0040320B"/>
    <w:rsid w:val="0040385B"/>
    <w:rsid w:val="00407A4C"/>
    <w:rsid w:val="004153CF"/>
    <w:rsid w:val="0041576D"/>
    <w:rsid w:val="00421077"/>
    <w:rsid w:val="0042570B"/>
    <w:rsid w:val="004270BD"/>
    <w:rsid w:val="00427BEF"/>
    <w:rsid w:val="004301C0"/>
    <w:rsid w:val="00430412"/>
    <w:rsid w:val="00433C60"/>
    <w:rsid w:val="00435939"/>
    <w:rsid w:val="00437541"/>
    <w:rsid w:val="00450B87"/>
    <w:rsid w:val="00453040"/>
    <w:rsid w:val="00453282"/>
    <w:rsid w:val="00453B5B"/>
    <w:rsid w:val="00453F7F"/>
    <w:rsid w:val="00454697"/>
    <w:rsid w:val="0045568F"/>
    <w:rsid w:val="0045696F"/>
    <w:rsid w:val="004615EC"/>
    <w:rsid w:val="00465976"/>
    <w:rsid w:val="00465C67"/>
    <w:rsid w:val="00470D16"/>
    <w:rsid w:val="004720DA"/>
    <w:rsid w:val="004740D6"/>
    <w:rsid w:val="004758CC"/>
    <w:rsid w:val="00481D50"/>
    <w:rsid w:val="0048313C"/>
    <w:rsid w:val="00485D78"/>
    <w:rsid w:val="00486038"/>
    <w:rsid w:val="004863CC"/>
    <w:rsid w:val="00492A3C"/>
    <w:rsid w:val="004A282D"/>
    <w:rsid w:val="004A3ADC"/>
    <w:rsid w:val="004A6362"/>
    <w:rsid w:val="004B1420"/>
    <w:rsid w:val="004B4F71"/>
    <w:rsid w:val="004C0579"/>
    <w:rsid w:val="004C06EF"/>
    <w:rsid w:val="004C2537"/>
    <w:rsid w:val="004C3944"/>
    <w:rsid w:val="004C7386"/>
    <w:rsid w:val="004D42CD"/>
    <w:rsid w:val="004D4999"/>
    <w:rsid w:val="004D6A51"/>
    <w:rsid w:val="004E3104"/>
    <w:rsid w:val="004E6C40"/>
    <w:rsid w:val="004F02DA"/>
    <w:rsid w:val="004F0E8D"/>
    <w:rsid w:val="004F3CD7"/>
    <w:rsid w:val="00502894"/>
    <w:rsid w:val="0050439A"/>
    <w:rsid w:val="00506EC4"/>
    <w:rsid w:val="00510DD7"/>
    <w:rsid w:val="00511E33"/>
    <w:rsid w:val="005130AA"/>
    <w:rsid w:val="0052020E"/>
    <w:rsid w:val="00521D4B"/>
    <w:rsid w:val="005239A6"/>
    <w:rsid w:val="00527156"/>
    <w:rsid w:val="00530CF1"/>
    <w:rsid w:val="005316F8"/>
    <w:rsid w:val="00534135"/>
    <w:rsid w:val="00537976"/>
    <w:rsid w:val="00545168"/>
    <w:rsid w:val="00551ED2"/>
    <w:rsid w:val="00552032"/>
    <w:rsid w:val="005526DA"/>
    <w:rsid w:val="00557E77"/>
    <w:rsid w:val="00564564"/>
    <w:rsid w:val="005676D9"/>
    <w:rsid w:val="00567EF7"/>
    <w:rsid w:val="005719BB"/>
    <w:rsid w:val="00572CA6"/>
    <w:rsid w:val="005848F1"/>
    <w:rsid w:val="00585532"/>
    <w:rsid w:val="00585CBA"/>
    <w:rsid w:val="005876B9"/>
    <w:rsid w:val="0059013F"/>
    <w:rsid w:val="00591684"/>
    <w:rsid w:val="005970D0"/>
    <w:rsid w:val="005A0A5B"/>
    <w:rsid w:val="005A4964"/>
    <w:rsid w:val="005A7D6A"/>
    <w:rsid w:val="005A7E7E"/>
    <w:rsid w:val="005B1B97"/>
    <w:rsid w:val="005B4B5C"/>
    <w:rsid w:val="005B5D77"/>
    <w:rsid w:val="005B652C"/>
    <w:rsid w:val="005C115F"/>
    <w:rsid w:val="005C1BD0"/>
    <w:rsid w:val="005D0EA1"/>
    <w:rsid w:val="005D1ADD"/>
    <w:rsid w:val="005D4011"/>
    <w:rsid w:val="005D7B0C"/>
    <w:rsid w:val="005E00FE"/>
    <w:rsid w:val="005E5A2E"/>
    <w:rsid w:val="005E657B"/>
    <w:rsid w:val="005F1C6A"/>
    <w:rsid w:val="005F43EB"/>
    <w:rsid w:val="00600228"/>
    <w:rsid w:val="0060085A"/>
    <w:rsid w:val="00601F06"/>
    <w:rsid w:val="00602BB4"/>
    <w:rsid w:val="00603ADF"/>
    <w:rsid w:val="00605BDE"/>
    <w:rsid w:val="006108F5"/>
    <w:rsid w:val="006122C3"/>
    <w:rsid w:val="00613C38"/>
    <w:rsid w:val="00623B2F"/>
    <w:rsid w:val="00623F54"/>
    <w:rsid w:val="00626CD1"/>
    <w:rsid w:val="006334F5"/>
    <w:rsid w:val="00633BB8"/>
    <w:rsid w:val="00643059"/>
    <w:rsid w:val="00644F7B"/>
    <w:rsid w:val="00645825"/>
    <w:rsid w:val="0064748C"/>
    <w:rsid w:val="00650574"/>
    <w:rsid w:val="006616F3"/>
    <w:rsid w:val="006642AB"/>
    <w:rsid w:val="00664B1F"/>
    <w:rsid w:val="00666F9C"/>
    <w:rsid w:val="006755CA"/>
    <w:rsid w:val="0067644F"/>
    <w:rsid w:val="00680660"/>
    <w:rsid w:val="006814C2"/>
    <w:rsid w:val="0068734A"/>
    <w:rsid w:val="00687E2C"/>
    <w:rsid w:val="006913D9"/>
    <w:rsid w:val="00693F2B"/>
    <w:rsid w:val="00696E8F"/>
    <w:rsid w:val="0069791D"/>
    <w:rsid w:val="006A11E8"/>
    <w:rsid w:val="006A3E9D"/>
    <w:rsid w:val="006A76D2"/>
    <w:rsid w:val="006B0291"/>
    <w:rsid w:val="006B1FFC"/>
    <w:rsid w:val="006B2060"/>
    <w:rsid w:val="006B5B24"/>
    <w:rsid w:val="006B5BE5"/>
    <w:rsid w:val="006B659E"/>
    <w:rsid w:val="006C14C7"/>
    <w:rsid w:val="006C28D9"/>
    <w:rsid w:val="006C68A5"/>
    <w:rsid w:val="006C7920"/>
    <w:rsid w:val="006D31DA"/>
    <w:rsid w:val="006D4158"/>
    <w:rsid w:val="006D483C"/>
    <w:rsid w:val="006D4EAB"/>
    <w:rsid w:val="006D5322"/>
    <w:rsid w:val="006E4D4C"/>
    <w:rsid w:val="006E5725"/>
    <w:rsid w:val="006F0970"/>
    <w:rsid w:val="006F2AF1"/>
    <w:rsid w:val="006F4EED"/>
    <w:rsid w:val="006F5004"/>
    <w:rsid w:val="006F5C5D"/>
    <w:rsid w:val="006F6194"/>
    <w:rsid w:val="006F7327"/>
    <w:rsid w:val="0071439E"/>
    <w:rsid w:val="007147C7"/>
    <w:rsid w:val="00717948"/>
    <w:rsid w:val="007212FF"/>
    <w:rsid w:val="00721810"/>
    <w:rsid w:val="0072300F"/>
    <w:rsid w:val="00727E3E"/>
    <w:rsid w:val="00734940"/>
    <w:rsid w:val="00736D96"/>
    <w:rsid w:val="00740162"/>
    <w:rsid w:val="007417A3"/>
    <w:rsid w:val="00742D8C"/>
    <w:rsid w:val="007472C0"/>
    <w:rsid w:val="0074765A"/>
    <w:rsid w:val="00750C39"/>
    <w:rsid w:val="00751B9D"/>
    <w:rsid w:val="007523FE"/>
    <w:rsid w:val="00752E29"/>
    <w:rsid w:val="00754395"/>
    <w:rsid w:val="00755B67"/>
    <w:rsid w:val="00756438"/>
    <w:rsid w:val="0075685F"/>
    <w:rsid w:val="007625C2"/>
    <w:rsid w:val="007635FD"/>
    <w:rsid w:val="00763DEE"/>
    <w:rsid w:val="007653EB"/>
    <w:rsid w:val="007654B0"/>
    <w:rsid w:val="007668F4"/>
    <w:rsid w:val="00770346"/>
    <w:rsid w:val="0077085C"/>
    <w:rsid w:val="0077443B"/>
    <w:rsid w:val="00774B9D"/>
    <w:rsid w:val="00775216"/>
    <w:rsid w:val="007757F2"/>
    <w:rsid w:val="007800EC"/>
    <w:rsid w:val="0079035B"/>
    <w:rsid w:val="007A09DB"/>
    <w:rsid w:val="007A229C"/>
    <w:rsid w:val="007A2B5F"/>
    <w:rsid w:val="007A5806"/>
    <w:rsid w:val="007B3340"/>
    <w:rsid w:val="007C1F08"/>
    <w:rsid w:val="007D2AAB"/>
    <w:rsid w:val="007E267C"/>
    <w:rsid w:val="007E4FD3"/>
    <w:rsid w:val="007F0CD6"/>
    <w:rsid w:val="007F15A8"/>
    <w:rsid w:val="007F239B"/>
    <w:rsid w:val="007F3756"/>
    <w:rsid w:val="007F5C24"/>
    <w:rsid w:val="007F5CED"/>
    <w:rsid w:val="007F6FDD"/>
    <w:rsid w:val="00820998"/>
    <w:rsid w:val="0082474F"/>
    <w:rsid w:val="00824A52"/>
    <w:rsid w:val="00825A37"/>
    <w:rsid w:val="00831B5B"/>
    <w:rsid w:val="0083648E"/>
    <w:rsid w:val="00842273"/>
    <w:rsid w:val="00843061"/>
    <w:rsid w:val="00846631"/>
    <w:rsid w:val="00846778"/>
    <w:rsid w:val="00846CF0"/>
    <w:rsid w:val="008470CB"/>
    <w:rsid w:val="00850C3B"/>
    <w:rsid w:val="0085225E"/>
    <w:rsid w:val="0085367C"/>
    <w:rsid w:val="00857A8F"/>
    <w:rsid w:val="00860404"/>
    <w:rsid w:val="0086110A"/>
    <w:rsid w:val="0086623A"/>
    <w:rsid w:val="00867BD0"/>
    <w:rsid w:val="00870EE0"/>
    <w:rsid w:val="0087346E"/>
    <w:rsid w:val="00873622"/>
    <w:rsid w:val="00876C25"/>
    <w:rsid w:val="0088129F"/>
    <w:rsid w:val="00882E8C"/>
    <w:rsid w:val="0089011A"/>
    <w:rsid w:val="00891060"/>
    <w:rsid w:val="00891C01"/>
    <w:rsid w:val="0089398B"/>
    <w:rsid w:val="008978AD"/>
    <w:rsid w:val="008A1497"/>
    <w:rsid w:val="008A377F"/>
    <w:rsid w:val="008A4A9A"/>
    <w:rsid w:val="008A57FB"/>
    <w:rsid w:val="008A5A38"/>
    <w:rsid w:val="008A5C8D"/>
    <w:rsid w:val="008A62AE"/>
    <w:rsid w:val="008B0A02"/>
    <w:rsid w:val="008B4041"/>
    <w:rsid w:val="008C32F3"/>
    <w:rsid w:val="008D0A52"/>
    <w:rsid w:val="008D4521"/>
    <w:rsid w:val="008D4A78"/>
    <w:rsid w:val="008D6FB8"/>
    <w:rsid w:val="008E4A93"/>
    <w:rsid w:val="008E6C9C"/>
    <w:rsid w:val="008F7B68"/>
    <w:rsid w:val="009005FA"/>
    <w:rsid w:val="00901561"/>
    <w:rsid w:val="009016DC"/>
    <w:rsid w:val="00906A67"/>
    <w:rsid w:val="00907B2D"/>
    <w:rsid w:val="0091734D"/>
    <w:rsid w:val="00920259"/>
    <w:rsid w:val="00921808"/>
    <w:rsid w:val="00923DBB"/>
    <w:rsid w:val="00924FE2"/>
    <w:rsid w:val="009250BA"/>
    <w:rsid w:val="009319B4"/>
    <w:rsid w:val="00934006"/>
    <w:rsid w:val="009345E7"/>
    <w:rsid w:val="00937F00"/>
    <w:rsid w:val="0094005D"/>
    <w:rsid w:val="009454B8"/>
    <w:rsid w:val="00947369"/>
    <w:rsid w:val="00950A89"/>
    <w:rsid w:val="00953A10"/>
    <w:rsid w:val="00955C65"/>
    <w:rsid w:val="00962C7C"/>
    <w:rsid w:val="00964DC3"/>
    <w:rsid w:val="0096668F"/>
    <w:rsid w:val="009737EB"/>
    <w:rsid w:val="00975CB6"/>
    <w:rsid w:val="009763DD"/>
    <w:rsid w:val="009769D4"/>
    <w:rsid w:val="00976A23"/>
    <w:rsid w:val="009777EC"/>
    <w:rsid w:val="00984EDE"/>
    <w:rsid w:val="00986FD0"/>
    <w:rsid w:val="00987E5B"/>
    <w:rsid w:val="00991431"/>
    <w:rsid w:val="00993440"/>
    <w:rsid w:val="0099482C"/>
    <w:rsid w:val="0099797C"/>
    <w:rsid w:val="009A024A"/>
    <w:rsid w:val="009A446B"/>
    <w:rsid w:val="009B503E"/>
    <w:rsid w:val="009C13D0"/>
    <w:rsid w:val="009C3398"/>
    <w:rsid w:val="009C4695"/>
    <w:rsid w:val="009C73DE"/>
    <w:rsid w:val="009D07E2"/>
    <w:rsid w:val="009D1EBE"/>
    <w:rsid w:val="009D2AA5"/>
    <w:rsid w:val="009D5F89"/>
    <w:rsid w:val="009D7242"/>
    <w:rsid w:val="009F0B69"/>
    <w:rsid w:val="009F241D"/>
    <w:rsid w:val="009F3E42"/>
    <w:rsid w:val="009F55B8"/>
    <w:rsid w:val="00A01402"/>
    <w:rsid w:val="00A01DA1"/>
    <w:rsid w:val="00A05FB2"/>
    <w:rsid w:val="00A20B73"/>
    <w:rsid w:val="00A230FC"/>
    <w:rsid w:val="00A25085"/>
    <w:rsid w:val="00A31192"/>
    <w:rsid w:val="00A47BE3"/>
    <w:rsid w:val="00A50BC3"/>
    <w:rsid w:val="00A50F30"/>
    <w:rsid w:val="00A5267C"/>
    <w:rsid w:val="00A53AE2"/>
    <w:rsid w:val="00A542E4"/>
    <w:rsid w:val="00A5568F"/>
    <w:rsid w:val="00A63B74"/>
    <w:rsid w:val="00A668C2"/>
    <w:rsid w:val="00A669FC"/>
    <w:rsid w:val="00A702B6"/>
    <w:rsid w:val="00A70585"/>
    <w:rsid w:val="00A71341"/>
    <w:rsid w:val="00A729E1"/>
    <w:rsid w:val="00A72FA9"/>
    <w:rsid w:val="00A7443F"/>
    <w:rsid w:val="00A77541"/>
    <w:rsid w:val="00A80E91"/>
    <w:rsid w:val="00A81FE8"/>
    <w:rsid w:val="00A85C92"/>
    <w:rsid w:val="00A86CCD"/>
    <w:rsid w:val="00A93D8D"/>
    <w:rsid w:val="00A94EBA"/>
    <w:rsid w:val="00A96201"/>
    <w:rsid w:val="00A973EB"/>
    <w:rsid w:val="00AA5D9D"/>
    <w:rsid w:val="00AB0FD9"/>
    <w:rsid w:val="00AB4C8A"/>
    <w:rsid w:val="00AC06BB"/>
    <w:rsid w:val="00AC1581"/>
    <w:rsid w:val="00AC58F8"/>
    <w:rsid w:val="00AC711C"/>
    <w:rsid w:val="00AD4146"/>
    <w:rsid w:val="00AE3F45"/>
    <w:rsid w:val="00AE50AD"/>
    <w:rsid w:val="00AE5EE6"/>
    <w:rsid w:val="00AE5F76"/>
    <w:rsid w:val="00AF0D64"/>
    <w:rsid w:val="00AF5636"/>
    <w:rsid w:val="00AF5EEF"/>
    <w:rsid w:val="00AF6120"/>
    <w:rsid w:val="00B00FA3"/>
    <w:rsid w:val="00B02CED"/>
    <w:rsid w:val="00B079DF"/>
    <w:rsid w:val="00B12BD8"/>
    <w:rsid w:val="00B15F87"/>
    <w:rsid w:val="00B1654B"/>
    <w:rsid w:val="00B16657"/>
    <w:rsid w:val="00B20B47"/>
    <w:rsid w:val="00B221CA"/>
    <w:rsid w:val="00B26E19"/>
    <w:rsid w:val="00B30514"/>
    <w:rsid w:val="00B3103C"/>
    <w:rsid w:val="00B3167E"/>
    <w:rsid w:val="00B32051"/>
    <w:rsid w:val="00B35895"/>
    <w:rsid w:val="00B36D3B"/>
    <w:rsid w:val="00B4396F"/>
    <w:rsid w:val="00B5204A"/>
    <w:rsid w:val="00B56243"/>
    <w:rsid w:val="00B60A07"/>
    <w:rsid w:val="00B66EBC"/>
    <w:rsid w:val="00B70309"/>
    <w:rsid w:val="00B76206"/>
    <w:rsid w:val="00B9790C"/>
    <w:rsid w:val="00B97B6A"/>
    <w:rsid w:val="00BA16CE"/>
    <w:rsid w:val="00BA2C9B"/>
    <w:rsid w:val="00BA4DCA"/>
    <w:rsid w:val="00BB15AB"/>
    <w:rsid w:val="00BB3BCF"/>
    <w:rsid w:val="00BC5C72"/>
    <w:rsid w:val="00BD43A8"/>
    <w:rsid w:val="00BD6677"/>
    <w:rsid w:val="00BD7C11"/>
    <w:rsid w:val="00BE17E7"/>
    <w:rsid w:val="00BE4BA6"/>
    <w:rsid w:val="00BF4834"/>
    <w:rsid w:val="00BF6436"/>
    <w:rsid w:val="00C00481"/>
    <w:rsid w:val="00C00BB8"/>
    <w:rsid w:val="00C058F7"/>
    <w:rsid w:val="00C12D09"/>
    <w:rsid w:val="00C1368D"/>
    <w:rsid w:val="00C16D1A"/>
    <w:rsid w:val="00C22096"/>
    <w:rsid w:val="00C232EA"/>
    <w:rsid w:val="00C23CDC"/>
    <w:rsid w:val="00C2618D"/>
    <w:rsid w:val="00C263C5"/>
    <w:rsid w:val="00C37A31"/>
    <w:rsid w:val="00C45997"/>
    <w:rsid w:val="00C46A1D"/>
    <w:rsid w:val="00C53292"/>
    <w:rsid w:val="00C54372"/>
    <w:rsid w:val="00C573F3"/>
    <w:rsid w:val="00C67B8C"/>
    <w:rsid w:val="00C8108B"/>
    <w:rsid w:val="00C82EEC"/>
    <w:rsid w:val="00C9042E"/>
    <w:rsid w:val="00C906A4"/>
    <w:rsid w:val="00C9556C"/>
    <w:rsid w:val="00C96620"/>
    <w:rsid w:val="00C97527"/>
    <w:rsid w:val="00CA3330"/>
    <w:rsid w:val="00CA6FD1"/>
    <w:rsid w:val="00CA6FF6"/>
    <w:rsid w:val="00CB3289"/>
    <w:rsid w:val="00CB4315"/>
    <w:rsid w:val="00CB75E1"/>
    <w:rsid w:val="00CC031A"/>
    <w:rsid w:val="00CC0D46"/>
    <w:rsid w:val="00CC29A6"/>
    <w:rsid w:val="00CD2A8B"/>
    <w:rsid w:val="00CE0C51"/>
    <w:rsid w:val="00CF2A70"/>
    <w:rsid w:val="00CF78F3"/>
    <w:rsid w:val="00D0087C"/>
    <w:rsid w:val="00D04771"/>
    <w:rsid w:val="00D13208"/>
    <w:rsid w:val="00D1611B"/>
    <w:rsid w:val="00D3570A"/>
    <w:rsid w:val="00D37A1A"/>
    <w:rsid w:val="00D37C0A"/>
    <w:rsid w:val="00D42430"/>
    <w:rsid w:val="00D451A9"/>
    <w:rsid w:val="00D461F2"/>
    <w:rsid w:val="00D55939"/>
    <w:rsid w:val="00D61B2C"/>
    <w:rsid w:val="00D63459"/>
    <w:rsid w:val="00D7169C"/>
    <w:rsid w:val="00D72CF7"/>
    <w:rsid w:val="00D72D9F"/>
    <w:rsid w:val="00D741F7"/>
    <w:rsid w:val="00D8082F"/>
    <w:rsid w:val="00D81023"/>
    <w:rsid w:val="00D86ED5"/>
    <w:rsid w:val="00D87148"/>
    <w:rsid w:val="00D9393B"/>
    <w:rsid w:val="00D96441"/>
    <w:rsid w:val="00DA1338"/>
    <w:rsid w:val="00DA29B8"/>
    <w:rsid w:val="00DA5C57"/>
    <w:rsid w:val="00DA7D5E"/>
    <w:rsid w:val="00DB1BFA"/>
    <w:rsid w:val="00DB6358"/>
    <w:rsid w:val="00DB6461"/>
    <w:rsid w:val="00DC3E52"/>
    <w:rsid w:val="00DD285A"/>
    <w:rsid w:val="00DD326F"/>
    <w:rsid w:val="00DD4092"/>
    <w:rsid w:val="00DD4C20"/>
    <w:rsid w:val="00DE788A"/>
    <w:rsid w:val="00DF095E"/>
    <w:rsid w:val="00DF1FCE"/>
    <w:rsid w:val="00DF663A"/>
    <w:rsid w:val="00DF6E35"/>
    <w:rsid w:val="00DF7C2E"/>
    <w:rsid w:val="00E00A87"/>
    <w:rsid w:val="00E03524"/>
    <w:rsid w:val="00E04062"/>
    <w:rsid w:val="00E04964"/>
    <w:rsid w:val="00E067DD"/>
    <w:rsid w:val="00E07E6F"/>
    <w:rsid w:val="00E1166D"/>
    <w:rsid w:val="00E1300F"/>
    <w:rsid w:val="00E13701"/>
    <w:rsid w:val="00E13CB2"/>
    <w:rsid w:val="00E16DE5"/>
    <w:rsid w:val="00E175C8"/>
    <w:rsid w:val="00E21CE0"/>
    <w:rsid w:val="00E24BAB"/>
    <w:rsid w:val="00E328A6"/>
    <w:rsid w:val="00E32A06"/>
    <w:rsid w:val="00E4694F"/>
    <w:rsid w:val="00E47C07"/>
    <w:rsid w:val="00E5101A"/>
    <w:rsid w:val="00E6162F"/>
    <w:rsid w:val="00E73B6E"/>
    <w:rsid w:val="00E8079E"/>
    <w:rsid w:val="00E82028"/>
    <w:rsid w:val="00E8459E"/>
    <w:rsid w:val="00E854EE"/>
    <w:rsid w:val="00E86CFB"/>
    <w:rsid w:val="00E90C81"/>
    <w:rsid w:val="00EA4953"/>
    <w:rsid w:val="00EA5E45"/>
    <w:rsid w:val="00EB280A"/>
    <w:rsid w:val="00EC079E"/>
    <w:rsid w:val="00EC220B"/>
    <w:rsid w:val="00EC5838"/>
    <w:rsid w:val="00EC66C1"/>
    <w:rsid w:val="00ED311D"/>
    <w:rsid w:val="00ED47B3"/>
    <w:rsid w:val="00ED7473"/>
    <w:rsid w:val="00ED78CE"/>
    <w:rsid w:val="00EE2C68"/>
    <w:rsid w:val="00EE3EBA"/>
    <w:rsid w:val="00EF2348"/>
    <w:rsid w:val="00EF33E7"/>
    <w:rsid w:val="00EF620E"/>
    <w:rsid w:val="00EF7466"/>
    <w:rsid w:val="00F03827"/>
    <w:rsid w:val="00F25C27"/>
    <w:rsid w:val="00F27FC4"/>
    <w:rsid w:val="00F30CF5"/>
    <w:rsid w:val="00F3592E"/>
    <w:rsid w:val="00F3735D"/>
    <w:rsid w:val="00F45D1A"/>
    <w:rsid w:val="00F51D52"/>
    <w:rsid w:val="00F612BB"/>
    <w:rsid w:val="00F62D99"/>
    <w:rsid w:val="00F642A2"/>
    <w:rsid w:val="00F73D75"/>
    <w:rsid w:val="00F7418F"/>
    <w:rsid w:val="00F83115"/>
    <w:rsid w:val="00F87271"/>
    <w:rsid w:val="00F87D63"/>
    <w:rsid w:val="00F87E62"/>
    <w:rsid w:val="00F94DCD"/>
    <w:rsid w:val="00F96FC2"/>
    <w:rsid w:val="00F97F23"/>
    <w:rsid w:val="00FA5D29"/>
    <w:rsid w:val="00FB2AB8"/>
    <w:rsid w:val="00FB405B"/>
    <w:rsid w:val="00FB57B2"/>
    <w:rsid w:val="00FB6A59"/>
    <w:rsid w:val="00FB79C5"/>
    <w:rsid w:val="00FB7E6E"/>
    <w:rsid w:val="00FC1D6C"/>
    <w:rsid w:val="00FC50D8"/>
    <w:rsid w:val="00FC6863"/>
    <w:rsid w:val="00FD1936"/>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30"/>
  <w15:docId w15:val="{69B14574-A380-4CF5-A44A-F35FA280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lang w:val="x-none" w:eastAsia="x-none"/>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lang w:val="x-none" w:eastAsia="x-none"/>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lang w:val="x-none" w:eastAsia="x-none"/>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680660"/>
    <w:pPr>
      <w:tabs>
        <w:tab w:val="right" w:leader="dot" w:pos="9781"/>
      </w:tabs>
      <w:spacing w:before="240" w:after="120"/>
      <w:ind w:right="-142"/>
    </w:pPr>
    <w:rPr>
      <w:b/>
      <w:bCs/>
      <w:caps/>
      <w:noProof/>
      <w:sz w:val="22"/>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rPr>
      <w:lang w:val="x-none" w:eastAsia="x-none"/>
    </w:rPr>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680660"/>
    <w:pPr>
      <w:tabs>
        <w:tab w:val="right" w:leader="dot" w:pos="9781"/>
      </w:tabs>
      <w:spacing w:line="276" w:lineRule="auto"/>
      <w:ind w:left="567" w:right="-142"/>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506EC4"/>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955C65"/>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437541"/>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955C65"/>
    <w:rPr>
      <w:b/>
      <w:noProof/>
      <w:lang w:eastAsia="en-US"/>
    </w:rPr>
  </w:style>
  <w:style w:type="paragraph" w:customStyle="1" w:styleId="QPR-LivelloEQF">
    <w:name w:val="QPR-LivelloEQF"/>
    <w:qFormat/>
    <w:rsid w:val="00955C65"/>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717948"/>
    <w:pPr>
      <w:numPr>
        <w:numId w:val="12"/>
      </w:numPr>
      <w:suppressAutoHyphens/>
      <w:ind w:left="425" w:hanging="357"/>
    </w:pPr>
    <w:rPr>
      <w:b/>
      <w:sz w:val="32"/>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B3103C"/>
    <w:rPr>
      <w:sz w:val="22"/>
      <w:szCs w:val="19"/>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B20B47"/>
    <w:pPr>
      <w:spacing w:after="120"/>
      <w:jc w:val="center"/>
    </w:pPr>
    <w:rPr>
      <w:b/>
      <w:sz w:val="32"/>
    </w:rPr>
  </w:style>
  <w:style w:type="paragraph" w:customStyle="1" w:styleId="DOC-ElencoADAsequenza">
    <w:name w:val="DOC-ElencoADAsequenza"/>
    <w:qFormat/>
    <w:rsid w:val="00D96441"/>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7E267C"/>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customStyle="1" w:styleId="ADA-Chiusura">
    <w:name w:val="ADA-Chiusura"/>
    <w:qFormat/>
    <w:rsid w:val="00D87148"/>
    <w:pPr>
      <w:ind w:left="130"/>
    </w:pPr>
    <w:rPr>
      <w:noProof/>
      <w:sz w:val="10"/>
      <w:lang w:eastAsia="en-US"/>
    </w:rPr>
  </w:style>
  <w:style w:type="paragraph" w:customStyle="1" w:styleId="EMPTYCELLSTYLE">
    <w:name w:val="EMPTY_CELL_STYLE"/>
    <w:qFormat/>
    <w:rsid w:val="00323EEF"/>
    <w:rPr>
      <w:rFonts w:ascii="SansSerif" w:eastAsia="SansSerif" w:hAnsi="SansSerif" w:cs="SansSerif"/>
      <w:color w:val="000000"/>
      <w:sz w:val="1"/>
    </w:rPr>
  </w:style>
  <w:style w:type="paragraph" w:customStyle="1" w:styleId="QPR-Versione">
    <w:name w:val="QPR-Versione"/>
    <w:basedOn w:val="QPR-Codice"/>
    <w:qFormat/>
    <w:rsid w:val="00955C65"/>
    <w:pPr>
      <w:jc w:val="right"/>
    </w:pPr>
    <w:rPr>
      <w:b w:val="0"/>
      <w:sz w:val="18"/>
    </w:rPr>
  </w:style>
  <w:style w:type="paragraph" w:customStyle="1" w:styleId="QPR-ChiusuraConAbi">
    <w:name w:val="QPR-ChiusuraConAbi"/>
    <w:basedOn w:val="QPR-ConoscenzeAbilit"/>
    <w:qFormat/>
    <w:rsid w:val="00E03524"/>
    <w:pPr>
      <w:numPr>
        <w:numId w:val="0"/>
      </w:numPr>
      <w:ind w:left="57"/>
    </w:pPr>
    <w:rPr>
      <w:noProof/>
      <w:sz w:val="10"/>
    </w:rPr>
  </w:style>
  <w:style w:type="paragraph" w:customStyle="1" w:styleId="DOC-TitoloComparto">
    <w:name w:val="DOC-TitoloComparto"/>
    <w:qFormat/>
    <w:rsid w:val="00774B9D"/>
    <w:pPr>
      <w:pBdr>
        <w:bottom w:val="single" w:sz="4" w:space="1" w:color="auto"/>
      </w:pBdr>
      <w:spacing w:after="600"/>
    </w:pPr>
    <w:rPr>
      <w:rFonts w:eastAsia="Times New Roman"/>
      <w:b/>
      <w:bCs/>
      <w:color w:val="365F91"/>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7059">
      <w:bodyDiv w:val="1"/>
      <w:marLeft w:val="0"/>
      <w:marRight w:val="0"/>
      <w:marTop w:val="0"/>
      <w:marBottom w:val="0"/>
      <w:divBdr>
        <w:top w:val="none" w:sz="0" w:space="0" w:color="auto"/>
        <w:left w:val="none" w:sz="0" w:space="0" w:color="auto"/>
        <w:bottom w:val="none" w:sz="0" w:space="0" w:color="auto"/>
        <w:right w:val="none" w:sz="0" w:space="0" w:color="auto"/>
      </w:divBdr>
    </w:div>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 w:id="1868449434">
      <w:bodyDiv w:val="1"/>
      <w:marLeft w:val="0"/>
      <w:marRight w:val="0"/>
      <w:marTop w:val="0"/>
      <w:marBottom w:val="0"/>
      <w:divBdr>
        <w:top w:val="none" w:sz="0" w:space="0" w:color="auto"/>
        <w:left w:val="none" w:sz="0" w:space="0" w:color="auto"/>
        <w:bottom w:val="none" w:sz="0" w:space="0" w:color="auto"/>
        <w:right w:val="none" w:sz="0" w:space="0" w:color="auto"/>
      </w:divBdr>
    </w:div>
    <w:div w:id="203896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3.emf"/><Relationship Id="rId39" Type="http://schemas.openxmlformats.org/officeDocument/2006/relationships/image" Target="media/image25.emf"/><Relationship Id="rId21" Type="http://schemas.openxmlformats.org/officeDocument/2006/relationships/footer" Target="footer2.xml"/><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header" Target="header4.xml"/><Relationship Id="rId50" Type="http://schemas.openxmlformats.org/officeDocument/2006/relationships/image" Target="media/image32.emf"/><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2.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image" Target="media/image15.png"/><Relationship Id="rId41" Type="http://schemas.openxmlformats.org/officeDocument/2006/relationships/image" Target="media/image27.emf"/><Relationship Id="rId54"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footer" Target="footer5.xml"/><Relationship Id="rId53" Type="http://schemas.openxmlformats.org/officeDocument/2006/relationships/footer" Target="footer8.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28" Type="http://schemas.openxmlformats.org/officeDocument/2006/relationships/image" Target="media/image14.png"/><Relationship Id="rId36" Type="http://schemas.openxmlformats.org/officeDocument/2006/relationships/image" Target="media/image22.emf"/><Relationship Id="rId49" Type="http://schemas.openxmlformats.org/officeDocument/2006/relationships/image" Target="media/image31.emf"/><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footer" Target="footer7.xml"/><Relationship Id="rId56"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image" Target="media/image33.emf"/><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062A-0FC4-4B31-9178-745242E5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75</Pages>
  <Words>16370</Words>
  <Characters>93311</Characters>
  <Application>Microsoft Office Word</Application>
  <DocSecurity>0</DocSecurity>
  <Lines>777</Lines>
  <Paragraphs>218</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109463</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44</cp:revision>
  <cp:lastPrinted>2020-05-22T08:10:00Z</cp:lastPrinted>
  <dcterms:created xsi:type="dcterms:W3CDTF">2019-04-30T08:55:00Z</dcterms:created>
  <dcterms:modified xsi:type="dcterms:W3CDTF">2020-05-22T08:11:00Z</dcterms:modified>
</cp:coreProperties>
</file>