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90" w:rsidRDefault="00377546"/>
    <w:p w:rsidR="008B7579" w:rsidRDefault="008B7579"/>
    <w:p w:rsidR="008B7579" w:rsidRPr="008B7579" w:rsidRDefault="008B7579" w:rsidP="008B7579">
      <w:pPr>
        <w:tabs>
          <w:tab w:val="left" w:pos="4395"/>
        </w:tabs>
        <w:ind w:left="5670"/>
        <w:rPr>
          <w:rFonts w:ascii="DecimaWE Rg" w:eastAsia="Calibri" w:hAnsi="DecimaWE Rg"/>
          <w:sz w:val="20"/>
          <w:szCs w:val="20"/>
          <w:lang w:eastAsia="en-US"/>
        </w:rPr>
      </w:pPr>
      <w:r w:rsidRPr="008B7579">
        <w:rPr>
          <w:rFonts w:ascii="DecimaWE Rg" w:eastAsia="Calibri" w:hAnsi="DecimaWE Rg"/>
          <w:sz w:val="20"/>
          <w:szCs w:val="20"/>
          <w:lang w:eastAsia="en-US"/>
        </w:rPr>
        <w:t>Alla Direzione Centrale Attività Produttive</w:t>
      </w:r>
      <w:r w:rsidR="00377546">
        <w:rPr>
          <w:rFonts w:ascii="DecimaWE Rg" w:eastAsia="Calibri" w:hAnsi="DecimaWE Rg"/>
          <w:sz w:val="20"/>
          <w:szCs w:val="20"/>
          <w:lang w:eastAsia="en-US"/>
        </w:rPr>
        <w:t xml:space="preserve"> e Turismo</w:t>
      </w:r>
      <w:bookmarkStart w:id="0" w:name="_GoBack"/>
      <w:bookmarkEnd w:id="0"/>
    </w:p>
    <w:p w:rsidR="008B7579" w:rsidRPr="008B7579" w:rsidRDefault="008B7579" w:rsidP="008B7579">
      <w:pPr>
        <w:tabs>
          <w:tab w:val="left" w:pos="4395"/>
        </w:tabs>
        <w:ind w:left="5670"/>
        <w:rPr>
          <w:rFonts w:ascii="DecimaWE Rg" w:eastAsia="Calibri" w:hAnsi="DecimaWE Rg"/>
          <w:b/>
          <w:sz w:val="20"/>
          <w:szCs w:val="20"/>
          <w:lang w:eastAsia="en-US"/>
        </w:rPr>
      </w:pPr>
      <w:r w:rsidRPr="008B7579">
        <w:rPr>
          <w:rFonts w:ascii="DecimaWE Rg" w:eastAsia="Calibri" w:hAnsi="DecimaWE Rg"/>
          <w:b/>
          <w:sz w:val="20"/>
          <w:szCs w:val="20"/>
          <w:lang w:eastAsia="en-US"/>
        </w:rPr>
        <w:t>Servizio Turismo</w:t>
      </w:r>
      <w:r>
        <w:rPr>
          <w:rFonts w:ascii="DecimaWE Rg" w:eastAsia="Calibri" w:hAnsi="DecimaWE Rg"/>
          <w:b/>
          <w:sz w:val="20"/>
          <w:szCs w:val="20"/>
          <w:lang w:eastAsia="en-US"/>
        </w:rPr>
        <w:t xml:space="preserve"> e commercio</w:t>
      </w:r>
    </w:p>
    <w:p w:rsidR="008B7579" w:rsidRPr="008B7579" w:rsidRDefault="008B7579" w:rsidP="008B7579">
      <w:pPr>
        <w:tabs>
          <w:tab w:val="left" w:pos="4395"/>
        </w:tabs>
        <w:ind w:left="5670"/>
        <w:rPr>
          <w:rFonts w:ascii="DecimaWE Rg" w:eastAsia="Calibri" w:hAnsi="DecimaWE Rg"/>
          <w:sz w:val="20"/>
          <w:szCs w:val="20"/>
          <w:lang w:eastAsia="en-US"/>
        </w:rPr>
      </w:pPr>
      <w:r w:rsidRPr="008B7579">
        <w:rPr>
          <w:rFonts w:ascii="DecimaWE Rg" w:eastAsia="Calibri" w:hAnsi="DecimaWE Rg"/>
          <w:sz w:val="20"/>
          <w:szCs w:val="20"/>
          <w:lang w:eastAsia="en-US"/>
        </w:rPr>
        <w:t>Trasmessa esclusivamente via</w:t>
      </w:r>
      <w:r w:rsidRPr="008B7579">
        <w:rPr>
          <w:rFonts w:ascii="DecimaWE Rg" w:eastAsia="Calibri" w:hAnsi="DecimaWE Rg"/>
          <w:b/>
          <w:sz w:val="20"/>
          <w:szCs w:val="20"/>
          <w:lang w:eastAsia="en-US"/>
        </w:rPr>
        <w:t xml:space="preserve"> PEC</w:t>
      </w:r>
      <w:r w:rsidRPr="008B7579">
        <w:rPr>
          <w:rFonts w:ascii="DecimaWE Rg" w:eastAsia="Calibri" w:hAnsi="DecimaWE Rg"/>
          <w:sz w:val="20"/>
          <w:szCs w:val="20"/>
          <w:lang w:eastAsia="en-US"/>
        </w:rPr>
        <w:t xml:space="preserve">: </w:t>
      </w:r>
      <w:hyperlink r:id="rId4" w:history="1">
        <w:r w:rsidRPr="008B7579">
          <w:rPr>
            <w:rFonts w:ascii="DecimaWE Rg" w:eastAsia="Calibri" w:hAnsi="DecimaWE Rg"/>
            <w:color w:val="0000FF"/>
            <w:sz w:val="20"/>
            <w:szCs w:val="20"/>
            <w:u w:val="single"/>
            <w:lang w:eastAsia="en-US"/>
          </w:rPr>
          <w:t>economia@certregione.fvg.it</w:t>
        </w:r>
      </w:hyperlink>
    </w:p>
    <w:p w:rsidR="008B7579" w:rsidRDefault="008B7579" w:rsidP="008B7579">
      <w:pPr>
        <w:jc w:val="right"/>
      </w:pPr>
    </w:p>
    <w:p w:rsidR="008B7579" w:rsidRDefault="008B7579" w:rsidP="008B7579">
      <w:pPr>
        <w:pStyle w:val="NormaleInterlineato"/>
        <w:jc w:val="both"/>
        <w:rPr>
          <w:b/>
          <w:sz w:val="20"/>
          <w:szCs w:val="20"/>
        </w:rPr>
      </w:pPr>
    </w:p>
    <w:p w:rsidR="008B7579" w:rsidRDefault="008B7579" w:rsidP="008B7579">
      <w:pPr>
        <w:pStyle w:val="NormaleInterlineato"/>
        <w:jc w:val="both"/>
        <w:rPr>
          <w:b/>
          <w:sz w:val="20"/>
          <w:szCs w:val="20"/>
        </w:rPr>
      </w:pPr>
    </w:p>
    <w:p w:rsidR="008B7579" w:rsidRDefault="008B7579" w:rsidP="008B7579">
      <w:pPr>
        <w:pStyle w:val="NormaleInterlineato"/>
        <w:jc w:val="both"/>
        <w:rPr>
          <w:b/>
          <w:sz w:val="20"/>
          <w:szCs w:val="20"/>
        </w:rPr>
      </w:pPr>
    </w:p>
    <w:p w:rsidR="008B7579" w:rsidRDefault="008B7579" w:rsidP="008B7579">
      <w:pPr>
        <w:pStyle w:val="NormaleInterlineato"/>
        <w:jc w:val="both"/>
        <w:rPr>
          <w:b/>
          <w:sz w:val="20"/>
          <w:szCs w:val="20"/>
        </w:rPr>
      </w:pPr>
    </w:p>
    <w:p w:rsidR="008B7579" w:rsidRPr="004D1380" w:rsidRDefault="008B7579" w:rsidP="008B7579">
      <w:pPr>
        <w:pStyle w:val="NormaleInterlineato"/>
        <w:jc w:val="both"/>
        <w:rPr>
          <w:sz w:val="20"/>
          <w:szCs w:val="20"/>
        </w:rPr>
      </w:pPr>
      <w:r w:rsidRPr="00911697">
        <w:rPr>
          <w:b/>
          <w:sz w:val="20"/>
          <w:szCs w:val="20"/>
        </w:rPr>
        <w:t>oggetto</w:t>
      </w:r>
      <w:r w:rsidRPr="004D1380">
        <w:rPr>
          <w:sz w:val="20"/>
          <w:szCs w:val="20"/>
        </w:rPr>
        <w:t xml:space="preserve">: </w:t>
      </w:r>
      <w:r w:rsidRPr="00D14838">
        <w:rPr>
          <w:sz w:val="20"/>
          <w:szCs w:val="20"/>
        </w:rPr>
        <w:t>Legge regionale 27 dicembre 2019, n. 24 (Legge di st</w:t>
      </w:r>
      <w:r>
        <w:rPr>
          <w:sz w:val="20"/>
          <w:szCs w:val="20"/>
        </w:rPr>
        <w:t xml:space="preserve">abilità 2020), art. 2, comma 20 </w:t>
      </w:r>
      <w:r w:rsidRPr="004D1380">
        <w:rPr>
          <w:sz w:val="20"/>
          <w:szCs w:val="20"/>
        </w:rPr>
        <w:t>- ATTESTAZIONE DEL RISPETTO DEI VINCOLI SUI BENI</w:t>
      </w:r>
      <w:r>
        <w:rPr>
          <w:sz w:val="20"/>
          <w:szCs w:val="20"/>
        </w:rPr>
        <w:t xml:space="preserve"> MOBILI ED</w:t>
      </w:r>
      <w:r w:rsidRPr="004D1380">
        <w:rPr>
          <w:sz w:val="20"/>
          <w:szCs w:val="20"/>
        </w:rPr>
        <w:t xml:space="preserve"> </w:t>
      </w:r>
      <w:r>
        <w:rPr>
          <w:sz w:val="20"/>
          <w:szCs w:val="20"/>
        </w:rPr>
        <w:t>IMMO</w:t>
      </w:r>
      <w:r w:rsidRPr="004D1380">
        <w:rPr>
          <w:sz w:val="20"/>
          <w:szCs w:val="20"/>
        </w:rPr>
        <w:t>BILI OGGETTO DI CONTRIBUTO.</w:t>
      </w:r>
    </w:p>
    <w:p w:rsidR="008B7579" w:rsidRDefault="008B7579" w:rsidP="008B7579">
      <w:pPr>
        <w:pStyle w:val="NormaleInterlineato"/>
      </w:pPr>
    </w:p>
    <w:p w:rsidR="008B7579" w:rsidRDefault="008B7579" w:rsidP="008B7579">
      <w:pPr>
        <w:pStyle w:val="NormaleInterlineato"/>
      </w:pPr>
    </w:p>
    <w:p w:rsidR="008B7579" w:rsidRDefault="008B7579" w:rsidP="008B7579">
      <w:pPr>
        <w:jc w:val="center"/>
        <w:rPr>
          <w:rFonts w:ascii="DecimaWE Rg" w:hAnsi="DecimaWE Rg"/>
          <w:b/>
          <w:bCs/>
          <w:sz w:val="21"/>
        </w:rPr>
      </w:pPr>
      <w:r w:rsidRPr="00863D29">
        <w:rPr>
          <w:rFonts w:ascii="DecimaWE Rg" w:hAnsi="DecimaWE Rg"/>
          <w:b/>
          <w:bCs/>
          <w:sz w:val="21"/>
        </w:rPr>
        <w:t>DICHIARAZIONE SOSTITUTIVA DELL’ATTO DI NOTORIETÀ</w:t>
      </w:r>
    </w:p>
    <w:p w:rsidR="008B7579" w:rsidRPr="00863D29" w:rsidRDefault="008B7579" w:rsidP="008B7579">
      <w:pPr>
        <w:jc w:val="center"/>
        <w:rPr>
          <w:rFonts w:ascii="DecimaWE Rg" w:hAnsi="DecimaWE Rg"/>
          <w:b/>
          <w:bCs/>
          <w:sz w:val="21"/>
        </w:rPr>
      </w:pP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 xml:space="preserve">Il/La </w:t>
      </w:r>
      <w:proofErr w:type="spellStart"/>
      <w:r w:rsidRPr="00863D29">
        <w:rPr>
          <w:rFonts w:ascii="DecimaWE Rg" w:hAnsi="DecimaWE Rg"/>
          <w:sz w:val="21"/>
        </w:rPr>
        <w:t>sottoscritt</w:t>
      </w:r>
      <w:proofErr w:type="spellEnd"/>
      <w:r w:rsidRPr="00863D29">
        <w:rPr>
          <w:rFonts w:ascii="DecimaWE Rg" w:hAnsi="DecimaWE Rg"/>
          <w:sz w:val="21"/>
        </w:rPr>
        <w:t xml:space="preserve">_ ______________________________________________________________ </w:t>
      </w:r>
      <w:proofErr w:type="spellStart"/>
      <w:r w:rsidRPr="00863D29">
        <w:rPr>
          <w:rFonts w:ascii="DecimaWE Rg" w:hAnsi="DecimaWE Rg"/>
          <w:sz w:val="21"/>
        </w:rPr>
        <w:t>nat</w:t>
      </w:r>
      <w:proofErr w:type="spellEnd"/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a______________________________</w:t>
      </w:r>
      <w:proofErr w:type="gramStart"/>
      <w:r w:rsidRPr="00863D29">
        <w:rPr>
          <w:rFonts w:ascii="DecimaWE Rg" w:hAnsi="DecimaWE Rg"/>
          <w:sz w:val="21"/>
        </w:rPr>
        <w:t>_</w:t>
      </w:r>
      <w:r>
        <w:rPr>
          <w:rFonts w:ascii="DecimaWE Rg" w:hAnsi="DecimaWE Rg"/>
          <w:sz w:val="21"/>
        </w:rPr>
        <w:t xml:space="preserve">  </w:t>
      </w:r>
      <w:r w:rsidRPr="00863D29">
        <w:rPr>
          <w:rFonts w:ascii="DecimaWE Rg" w:hAnsi="DecimaWE Rg"/>
          <w:sz w:val="21"/>
        </w:rPr>
        <w:t>il</w:t>
      </w:r>
      <w:proofErr w:type="gramEnd"/>
      <w:r w:rsidRPr="00863D29">
        <w:rPr>
          <w:rFonts w:ascii="DecimaWE Rg" w:hAnsi="DecimaWE Rg"/>
          <w:sz w:val="21"/>
        </w:rPr>
        <w:t xml:space="preserve">________________________ 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 xml:space="preserve">in qualità di legale rappresentante </w:t>
      </w:r>
      <w:r>
        <w:rPr>
          <w:rFonts w:ascii="DecimaWE Rg" w:hAnsi="DecimaWE Rg"/>
          <w:sz w:val="21"/>
        </w:rPr>
        <w:t xml:space="preserve">di </w:t>
      </w:r>
      <w:r w:rsidRPr="00863D29">
        <w:rPr>
          <w:rFonts w:ascii="DecimaWE Rg" w:hAnsi="DecimaWE Rg"/>
          <w:sz w:val="21"/>
        </w:rPr>
        <w:t>______________________________________________________________________________________________________________</w:t>
      </w:r>
      <w:r>
        <w:rPr>
          <w:rFonts w:ascii="DecimaWE Rg" w:hAnsi="DecimaWE Rg"/>
          <w:sz w:val="21"/>
        </w:rPr>
        <w:t>_____________________________________________________________________</w:t>
      </w:r>
      <w:r w:rsidRPr="00863D29">
        <w:rPr>
          <w:rFonts w:ascii="DecimaWE Rg" w:hAnsi="DecimaWE Rg"/>
          <w:sz w:val="21"/>
        </w:rPr>
        <w:t>_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con sede a __________________________________________________________in_____________________________________________</w:t>
      </w:r>
    </w:p>
    <w:p w:rsidR="008B757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codice fiscale____________________________________________ partita IVA________________________________________________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- avvalendosi delle facoltà concesse dall’art. 47 del D.P.R. n. 445/2000;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- consapevole che, ai sensi dell’art. 75 del D.P.R. n. 445/2000, qualora emerga la non veridicità di quanto dichiarato, decade dal beneficio eventualmente conseguente al provvedimento</w:t>
      </w:r>
      <w:r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sz w:val="21"/>
        </w:rPr>
        <w:t>emanato sulla base delle dichiarazioni non veritiere;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- consapevole che, come previsto dall’art. 76 del D.P.R. n. 445/2000, chiunque rilascia dichiarazioni mendaci, forma atti</w:t>
      </w:r>
      <w:r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sz w:val="21"/>
        </w:rPr>
        <w:t>falsi o ne fa uso, nei casi previsti dal Testo unico delle disposizioni legislative e regolamentari in materia di</w:t>
      </w:r>
      <w:r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sz w:val="21"/>
        </w:rPr>
        <w:t>documentazione amministrativa è punito ai sensi del codice penale e delle leggi speciali in materia;</w:t>
      </w:r>
    </w:p>
    <w:p w:rsidR="008B7579" w:rsidRPr="00357285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 xml:space="preserve">- considerato che il </w:t>
      </w:r>
      <w:r>
        <w:rPr>
          <w:rFonts w:ascii="DecimaWE Rg" w:hAnsi="DecimaWE Rg"/>
          <w:sz w:val="21"/>
        </w:rPr>
        <w:t>Soggetto: ___________________</w:t>
      </w:r>
      <w:r w:rsidRPr="00863D29">
        <w:rPr>
          <w:rFonts w:ascii="DecimaWE Rg" w:hAnsi="DecimaWE Rg"/>
          <w:sz w:val="21"/>
        </w:rPr>
        <w:t xml:space="preserve"> è beneficiario di</w:t>
      </w:r>
      <w:r>
        <w:rPr>
          <w:rFonts w:ascii="DecimaWE Rg" w:hAnsi="DecimaWE Rg"/>
          <w:sz w:val="21"/>
        </w:rPr>
        <w:t xml:space="preserve"> un </w:t>
      </w:r>
      <w:r w:rsidRPr="00863D29">
        <w:rPr>
          <w:rFonts w:ascii="DecimaWE Rg" w:hAnsi="DecimaWE Rg"/>
          <w:sz w:val="21"/>
        </w:rPr>
        <w:t xml:space="preserve">contributo concesso </w:t>
      </w:r>
      <w:r>
        <w:rPr>
          <w:rFonts w:ascii="DecimaWE Rg" w:hAnsi="DecimaWE Rg"/>
          <w:sz w:val="21"/>
        </w:rPr>
        <w:t xml:space="preserve">con Decreto n.                del  </w:t>
      </w:r>
      <w:r w:rsidRPr="007742A2">
        <w:t xml:space="preserve"> </w:t>
      </w:r>
      <w:r>
        <w:t xml:space="preserve">               </w:t>
      </w:r>
      <w:r w:rsidRPr="0072654D">
        <w:rPr>
          <w:rFonts w:ascii="DecimaWE Rg" w:hAnsi="DecimaWE Rg"/>
          <w:sz w:val="21"/>
        </w:rPr>
        <w:t xml:space="preserve">al fine di sostenere la realizzazione dell’iniziativa </w:t>
      </w:r>
      <w:r>
        <w:rPr>
          <w:rFonts w:ascii="DecimaWE Rg" w:hAnsi="DecimaWE Rg"/>
          <w:sz w:val="21"/>
        </w:rPr>
        <w:t xml:space="preserve">di cui alla </w:t>
      </w:r>
      <w:r w:rsidRPr="00357285">
        <w:rPr>
          <w:rFonts w:ascii="DecimaWE Rg" w:hAnsi="DecimaWE Rg"/>
          <w:sz w:val="21"/>
        </w:rPr>
        <w:t>Legge regionale 27 dicembre 2019, n. 24 (Legge di stabilità 2020), art. 2, comma 20</w:t>
      </w:r>
      <w:r>
        <w:rPr>
          <w:rFonts w:ascii="DecimaWE Rg" w:hAnsi="DecimaWE Rg"/>
          <w:sz w:val="21"/>
        </w:rPr>
        <w:t>;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 xml:space="preserve">- a fronte degli obblighi di cui </w:t>
      </w:r>
      <w:r w:rsidRPr="00254FFF">
        <w:rPr>
          <w:rFonts w:ascii="DecimaWE Rg" w:hAnsi="DecimaWE Rg"/>
          <w:sz w:val="21"/>
        </w:rPr>
        <w:t>dell’articolo 32 della legge regionale 7/2000,</w:t>
      </w:r>
      <w:r w:rsidRPr="00254FFF">
        <w:t xml:space="preserve"> </w:t>
      </w:r>
      <w:r w:rsidRPr="00254FFF">
        <w:rPr>
          <w:rFonts w:ascii="DecimaWE Rg" w:hAnsi="DecimaWE Rg"/>
          <w:sz w:val="21"/>
        </w:rPr>
        <w:t>che impongono ai beneficiari dei contributi di mantenere la destinazione dei beni</w:t>
      </w:r>
      <w:r>
        <w:rPr>
          <w:rFonts w:ascii="DecimaWE Rg" w:hAnsi="DecimaWE Rg"/>
          <w:sz w:val="21"/>
        </w:rPr>
        <w:t xml:space="preserve"> mobili ed im</w:t>
      </w:r>
      <w:r w:rsidRPr="00254FFF">
        <w:rPr>
          <w:rFonts w:ascii="DecimaWE Rg" w:hAnsi="DecimaWE Rg"/>
          <w:sz w:val="21"/>
        </w:rPr>
        <w:t xml:space="preserve">mobili per la durata di </w:t>
      </w:r>
      <w:r>
        <w:rPr>
          <w:rFonts w:ascii="DecimaWE Rg" w:hAnsi="DecimaWE Rg"/>
          <w:sz w:val="21"/>
        </w:rPr>
        <w:t xml:space="preserve">cinque </w:t>
      </w:r>
      <w:r w:rsidRPr="00254FFF">
        <w:rPr>
          <w:rFonts w:ascii="DecimaWE Rg" w:hAnsi="DecimaWE Rg"/>
          <w:sz w:val="21"/>
        </w:rPr>
        <w:t>anni dalla data di conclusione dell’iniziativa</w:t>
      </w:r>
      <w:r>
        <w:rPr>
          <w:rFonts w:ascii="DecimaWE Rg" w:hAnsi="DecimaWE Rg"/>
          <w:sz w:val="21"/>
        </w:rPr>
        <w:t>;</w:t>
      </w:r>
      <w:r w:rsidRPr="00707DDA">
        <w:t xml:space="preserve"> </w:t>
      </w:r>
      <w:r w:rsidRPr="00707DDA">
        <w:rPr>
          <w:rFonts w:ascii="DecimaWE Rg" w:hAnsi="DecimaWE Rg"/>
          <w:sz w:val="21"/>
        </w:rPr>
        <w:t xml:space="preserve">Il mantenimento del vincolo di destinazione riguarda sia i soggetti beneficiari, </w:t>
      </w:r>
      <w:r>
        <w:rPr>
          <w:rFonts w:ascii="DecimaWE Rg" w:hAnsi="DecimaWE Rg"/>
          <w:sz w:val="21"/>
        </w:rPr>
        <w:t>sia i beni oggetto di incentivi</w:t>
      </w:r>
      <w:r w:rsidRPr="00707DDA">
        <w:rPr>
          <w:rFonts w:ascii="DecimaWE Rg" w:hAnsi="DecimaWE Rg"/>
          <w:sz w:val="21"/>
        </w:rPr>
        <w:t>;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- per quanto stabilito dall’art. 45 della L.R. 7/2000 (attestazione annuale);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t>sotto la propria responsabilità,</w:t>
      </w:r>
    </w:p>
    <w:p w:rsidR="008B7579" w:rsidRDefault="008B7579" w:rsidP="008B7579">
      <w:pPr>
        <w:spacing w:line="320" w:lineRule="exact"/>
        <w:jc w:val="center"/>
        <w:rPr>
          <w:rFonts w:ascii="DecimaWE Rg" w:hAnsi="DecimaWE Rg"/>
          <w:b/>
          <w:bCs/>
          <w:sz w:val="21"/>
        </w:rPr>
      </w:pPr>
      <w:r w:rsidRPr="00863D29">
        <w:rPr>
          <w:rFonts w:ascii="DecimaWE Rg" w:hAnsi="DecimaWE Rg"/>
          <w:b/>
          <w:bCs/>
          <w:sz w:val="21"/>
        </w:rPr>
        <w:t>DICHIARA</w:t>
      </w:r>
    </w:p>
    <w:p w:rsidR="008B7579" w:rsidRPr="00863D29" w:rsidRDefault="008B7579" w:rsidP="008B7579">
      <w:pPr>
        <w:spacing w:line="320" w:lineRule="exact"/>
        <w:jc w:val="center"/>
        <w:rPr>
          <w:rFonts w:ascii="DecimaWE Rg" w:hAnsi="DecimaWE Rg"/>
          <w:b/>
          <w:bCs/>
          <w:sz w:val="21"/>
        </w:rPr>
      </w:pPr>
    </w:p>
    <w:p w:rsidR="008B757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>
        <w:rPr>
          <w:rFonts w:ascii="DecimaWE Rg" w:hAnsi="DecimaWE Rg"/>
          <w:sz w:val="21"/>
        </w:rPr>
        <w:t>- Di aver rispettato per l’anno_______________</w:t>
      </w:r>
      <w:proofErr w:type="gramStart"/>
      <w:r>
        <w:rPr>
          <w:rFonts w:ascii="DecimaWE Rg" w:hAnsi="DecimaWE Rg"/>
          <w:sz w:val="21"/>
        </w:rPr>
        <w:t>_</w:t>
      </w:r>
      <w:r w:rsidRPr="00837A7E"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sz w:val="21"/>
        </w:rPr>
        <w:t xml:space="preserve"> i</w:t>
      </w:r>
      <w:proofErr w:type="gramEnd"/>
      <w:r w:rsidRPr="00863D29"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b/>
          <w:bCs/>
          <w:sz w:val="21"/>
        </w:rPr>
        <w:t xml:space="preserve">vincoli </w:t>
      </w:r>
      <w:r w:rsidRPr="00FF213E">
        <w:rPr>
          <w:rFonts w:ascii="DecimaWE Rg" w:hAnsi="DecimaWE Rg"/>
          <w:sz w:val="21"/>
        </w:rPr>
        <w:t>di cui dell’articolo 32 della legge regionale 7/2000</w:t>
      </w:r>
      <w:r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sz w:val="21"/>
        </w:rPr>
        <w:t>relativi al</w:t>
      </w:r>
      <w:r>
        <w:rPr>
          <w:rFonts w:ascii="DecimaWE Rg" w:hAnsi="DecimaWE Rg"/>
          <w:sz w:val="21"/>
        </w:rPr>
        <w:t>la destinazione dei beni mobili ed im</w:t>
      </w:r>
      <w:r w:rsidRPr="0097134B">
        <w:rPr>
          <w:rFonts w:ascii="DecimaWE Rg" w:hAnsi="DecimaWE Rg"/>
          <w:sz w:val="21"/>
        </w:rPr>
        <w:t xml:space="preserve">mobili </w:t>
      </w:r>
      <w:r>
        <w:rPr>
          <w:rFonts w:ascii="DecimaWE Rg" w:hAnsi="DecimaWE Rg"/>
          <w:sz w:val="21"/>
        </w:rPr>
        <w:t>oggetto di contributo alle finalità per cui il contributo era stato concesso;</w:t>
      </w:r>
    </w:p>
    <w:p w:rsidR="008B7579" w:rsidRPr="00863D29" w:rsidRDefault="008B7579" w:rsidP="008B7579">
      <w:pPr>
        <w:spacing w:line="320" w:lineRule="exact"/>
        <w:jc w:val="both"/>
        <w:rPr>
          <w:rFonts w:ascii="DecimaWE Rg" w:hAnsi="DecimaWE Rg"/>
          <w:sz w:val="21"/>
        </w:rPr>
      </w:pPr>
      <w:r w:rsidRPr="00863D29">
        <w:rPr>
          <w:rFonts w:ascii="DecimaWE Rg" w:hAnsi="DecimaWE Rg"/>
          <w:sz w:val="21"/>
        </w:rPr>
        <w:lastRenderedPageBreak/>
        <w:t>- di essere a conoscenza delle sanzioni penali per i reati di cui all’art. 76 del D.P.R. 28 dicembre 2000, n. 445, per le ipotesi</w:t>
      </w:r>
      <w:r>
        <w:rPr>
          <w:rFonts w:ascii="DecimaWE Rg" w:hAnsi="DecimaWE Rg"/>
          <w:sz w:val="21"/>
        </w:rPr>
        <w:t xml:space="preserve"> </w:t>
      </w:r>
      <w:r w:rsidRPr="00863D29">
        <w:rPr>
          <w:rFonts w:ascii="DecimaWE Rg" w:hAnsi="DecimaWE Rg"/>
          <w:sz w:val="21"/>
        </w:rPr>
        <w:t>di falsità in atti e dichiarazioni mendaci ivi indicate.</w:t>
      </w:r>
    </w:p>
    <w:p w:rsidR="008B7579" w:rsidRDefault="008B7579" w:rsidP="008B7579">
      <w:pPr>
        <w:spacing w:line="320" w:lineRule="exact"/>
        <w:jc w:val="both"/>
      </w:pPr>
    </w:p>
    <w:p w:rsidR="008B7579" w:rsidRDefault="008B7579" w:rsidP="008B7579">
      <w:pPr>
        <w:rPr>
          <w:rFonts w:ascii="DecimaWE Rg" w:eastAsia="Calibri" w:hAnsi="DecimaWE Rg"/>
          <w:sz w:val="20"/>
          <w:szCs w:val="20"/>
          <w:lang w:eastAsia="en-US"/>
        </w:rPr>
      </w:pPr>
      <w:r w:rsidRPr="007A3955">
        <w:rPr>
          <w:rFonts w:ascii="DecimaWE Rg" w:eastAsia="Calibri" w:hAnsi="DecimaWE Rg"/>
          <w:sz w:val="20"/>
          <w:szCs w:val="20"/>
          <w:lang w:eastAsia="en-US"/>
        </w:rPr>
        <w:t xml:space="preserve">Data </w:t>
      </w:r>
      <w:r w:rsidRPr="007A3955">
        <w:rPr>
          <w:rFonts w:ascii="DecimaWE Rg" w:eastAsia="Calibri" w:hAnsi="DecimaWE Rg"/>
          <w:sz w:val="20"/>
          <w:szCs w:val="20"/>
          <w:lang w:eastAsia="en-US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6"/>
      <w:r w:rsidRPr="007A3955">
        <w:rPr>
          <w:rFonts w:ascii="DecimaWE Rg" w:eastAsia="Calibri" w:hAnsi="DecimaWE Rg"/>
          <w:sz w:val="20"/>
          <w:szCs w:val="20"/>
          <w:lang w:eastAsia="en-US"/>
        </w:rPr>
        <w:instrText xml:space="preserve"> FORMTEXT </w:instrText>
      </w:r>
      <w:r w:rsidR="00377546">
        <w:rPr>
          <w:rFonts w:ascii="DecimaWE Rg" w:eastAsia="Calibri" w:hAnsi="DecimaWE Rg"/>
          <w:sz w:val="20"/>
          <w:szCs w:val="20"/>
          <w:lang w:eastAsia="en-US"/>
        </w:rPr>
      </w:r>
      <w:r w:rsidR="00377546">
        <w:rPr>
          <w:rFonts w:ascii="DecimaWE Rg" w:eastAsia="Calibri" w:hAnsi="DecimaWE Rg"/>
          <w:sz w:val="20"/>
          <w:szCs w:val="20"/>
          <w:lang w:eastAsia="en-US"/>
        </w:rPr>
        <w:fldChar w:fldCharType="separate"/>
      </w:r>
      <w:r w:rsidRPr="007A3955">
        <w:rPr>
          <w:rFonts w:ascii="DecimaWE Rg" w:eastAsia="Calibri" w:hAnsi="DecimaWE Rg"/>
          <w:sz w:val="20"/>
          <w:szCs w:val="20"/>
          <w:lang w:eastAsia="en-US"/>
        </w:rPr>
        <w:fldChar w:fldCharType="end"/>
      </w:r>
      <w:bookmarkEnd w:id="1"/>
    </w:p>
    <w:p w:rsidR="008B7579" w:rsidRPr="007A3955" w:rsidRDefault="008B7579" w:rsidP="008B7579">
      <w:pPr>
        <w:jc w:val="right"/>
        <w:rPr>
          <w:rFonts w:ascii="DecimaWE Rg" w:eastAsia="Calibri" w:hAnsi="DecimaWE Rg"/>
          <w:sz w:val="20"/>
          <w:szCs w:val="20"/>
          <w:lang w:eastAsia="en-US"/>
        </w:rPr>
      </w:pPr>
      <w:r w:rsidRPr="007A3955">
        <w:rPr>
          <w:rFonts w:ascii="DecimaWE Rg" w:eastAsia="Calibri" w:hAnsi="DecimaWE Rg"/>
          <w:sz w:val="20"/>
          <w:szCs w:val="20"/>
          <w:lang w:eastAsia="en-US"/>
        </w:rPr>
        <w:t>________________________________________________</w:t>
      </w:r>
    </w:p>
    <w:p w:rsidR="008B7579" w:rsidRDefault="008B7579" w:rsidP="008B7579">
      <w:pPr>
        <w:jc w:val="center"/>
        <w:rPr>
          <w:rFonts w:ascii="DecimaWE Rg" w:eastAsia="Calibri" w:hAnsi="DecimaWE Rg"/>
          <w:sz w:val="20"/>
          <w:szCs w:val="20"/>
          <w:lang w:eastAsia="en-US"/>
        </w:rPr>
      </w:pPr>
      <w:r>
        <w:rPr>
          <w:rFonts w:ascii="DecimaWE Rg" w:eastAsia="Calibri" w:hAnsi="DecimaWE Rg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="00877344">
        <w:rPr>
          <w:rFonts w:ascii="DecimaWE Rg" w:eastAsia="Calibri" w:hAnsi="DecimaWE Rg"/>
          <w:sz w:val="20"/>
          <w:szCs w:val="20"/>
          <w:lang w:eastAsia="en-US"/>
        </w:rPr>
        <w:t xml:space="preserve">                                              </w:t>
      </w:r>
      <w:r>
        <w:rPr>
          <w:rFonts w:ascii="DecimaWE Rg" w:eastAsia="Calibri" w:hAnsi="DecimaWE Rg"/>
          <w:sz w:val="20"/>
          <w:szCs w:val="20"/>
          <w:lang w:eastAsia="en-US"/>
        </w:rPr>
        <w:t xml:space="preserve">  </w:t>
      </w:r>
      <w:r w:rsidRPr="007A3955">
        <w:rPr>
          <w:rFonts w:ascii="DecimaWE Rg" w:eastAsia="Calibri" w:hAnsi="DecimaWE Rg"/>
          <w:sz w:val="20"/>
          <w:szCs w:val="20"/>
          <w:lang w:eastAsia="en-US"/>
        </w:rPr>
        <w:t>(firma digitale o autografa</w:t>
      </w:r>
      <w:r>
        <w:rPr>
          <w:rFonts w:ascii="DecimaWE Rg" w:eastAsia="Calibri" w:hAnsi="DecimaWE Rg"/>
          <w:sz w:val="20"/>
          <w:szCs w:val="20"/>
          <w:lang w:eastAsia="en-US"/>
        </w:rPr>
        <w:t>)</w:t>
      </w:r>
    </w:p>
    <w:p w:rsidR="008B7579" w:rsidRDefault="008B7579" w:rsidP="008B7579">
      <w:pPr>
        <w:jc w:val="center"/>
        <w:rPr>
          <w:rFonts w:ascii="DecimaWE Rg" w:eastAsia="Calibri" w:hAnsi="DecimaWE Rg"/>
          <w:sz w:val="20"/>
          <w:szCs w:val="20"/>
          <w:lang w:eastAsia="en-US"/>
        </w:rPr>
      </w:pPr>
    </w:p>
    <w:p w:rsidR="008B7579" w:rsidRPr="007A3955" w:rsidRDefault="008B7579" w:rsidP="008B7579">
      <w:pPr>
        <w:jc w:val="both"/>
        <w:rPr>
          <w:rFonts w:ascii="DecimaWE Rg" w:eastAsia="Calibri" w:hAnsi="DecimaWE Rg"/>
          <w:sz w:val="18"/>
          <w:szCs w:val="18"/>
          <w:lang w:eastAsia="en-US"/>
        </w:rPr>
      </w:pPr>
      <w:r w:rsidRPr="007A3955">
        <w:rPr>
          <w:rFonts w:ascii="DecimaWE Rg" w:eastAsia="Calibri" w:hAnsi="DecimaWE Rg"/>
          <w:sz w:val="18"/>
          <w:szCs w:val="18"/>
          <w:lang w:eastAsia="en-US"/>
        </w:rPr>
        <w:t>Se firma autografa deve essere allegata copia di documento di identità.</w:t>
      </w:r>
    </w:p>
    <w:p w:rsidR="008B7579" w:rsidRDefault="008B7579" w:rsidP="008B7579">
      <w:pPr>
        <w:jc w:val="both"/>
      </w:pPr>
    </w:p>
    <w:p w:rsidR="008B7579" w:rsidRDefault="008B7579"/>
    <w:sectPr w:rsidR="008B7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F9"/>
    <w:rsid w:val="00377546"/>
    <w:rsid w:val="003918C7"/>
    <w:rsid w:val="00551EF9"/>
    <w:rsid w:val="005D2951"/>
    <w:rsid w:val="00877344"/>
    <w:rsid w:val="008B7579"/>
    <w:rsid w:val="00A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0431"/>
  <w15:chartTrackingRefBased/>
  <w15:docId w15:val="{C1A4C1CB-06CE-49E9-9EC2-CE18BB7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57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D2951"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2951"/>
    <w:rPr>
      <w:rFonts w:ascii="DecimaWE Rg" w:hAnsi="DecimaWE Rg" w:cs="Arial"/>
      <w:b/>
      <w:bCs/>
      <w:kern w:val="32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D2951"/>
    <w:rPr>
      <w:b/>
      <w:bCs/>
    </w:rPr>
  </w:style>
  <w:style w:type="character" w:styleId="Enfasicorsivo">
    <w:name w:val="Emphasis"/>
    <w:basedOn w:val="Carpredefinitoparagrafo"/>
    <w:uiPriority w:val="20"/>
    <w:qFormat/>
    <w:rsid w:val="005D2951"/>
    <w:rPr>
      <w:i/>
      <w:iCs/>
    </w:rPr>
  </w:style>
  <w:style w:type="paragraph" w:customStyle="1" w:styleId="NormaleInterlineato">
    <w:name w:val="Normale_Interlineato"/>
    <w:basedOn w:val="Normale"/>
    <w:rsid w:val="008B7579"/>
    <w:pPr>
      <w:suppressAutoHyphens/>
      <w:spacing w:line="300" w:lineRule="exact"/>
    </w:pPr>
    <w:rPr>
      <w:rFonts w:ascii="DecimaWE Rg" w:hAnsi="DecimaWE Rg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Raffaella</dc:creator>
  <cp:keywords/>
  <dc:description/>
  <cp:lastModifiedBy>Rizzi Raffaella</cp:lastModifiedBy>
  <cp:revision>4</cp:revision>
  <dcterms:created xsi:type="dcterms:W3CDTF">2024-06-14T07:33:00Z</dcterms:created>
  <dcterms:modified xsi:type="dcterms:W3CDTF">2024-06-14T07:56:00Z</dcterms:modified>
</cp:coreProperties>
</file>