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2F1" w14:textId="618FA23B" w:rsidR="0002722E" w:rsidRPr="00600CD0" w:rsidRDefault="00B57D89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2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96252714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 1 Domanda</w:t>
      </w:r>
      <w:bookmarkEnd w:id="0"/>
      <w:r w:rsidR="007B345A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7B345A" w:rsidRPr="007B345A">
        <w:rPr>
          <w:rFonts w:ascii="DecimaWE Rg" w:hAnsi="DecimaWE Rg"/>
          <w:noProof/>
          <w:color w:val="002060"/>
          <w:sz w:val="28"/>
          <w:szCs w:val="28"/>
        </w:rPr>
        <w:t xml:space="preserve">l.r. 9/23 art. </w:t>
      </w:r>
      <w:r w:rsidR="007B345A">
        <w:rPr>
          <w:rFonts w:ascii="DecimaWE Rg" w:hAnsi="DecimaWE Rg"/>
          <w:noProof/>
          <w:color w:val="002060"/>
          <w:sz w:val="28"/>
          <w:szCs w:val="28"/>
        </w:rPr>
        <w:t>11</w:t>
      </w:r>
    </w:p>
    <w:p w14:paraId="26DEC8C8" w14:textId="4D378BB4" w:rsidR="001E0BD1" w:rsidRPr="00E016EE" w:rsidRDefault="001E0BD1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</w:p>
    <w:p w14:paraId="4BC96118" w14:textId="5D107D49" w:rsidR="0002722E" w:rsidRPr="00E016EE" w:rsidRDefault="00544516" w:rsidP="00544516">
      <w:pPr>
        <w:tabs>
          <w:tab w:val="center" w:pos="5233"/>
          <w:tab w:val="left" w:pos="6660"/>
        </w:tabs>
        <w:overflowPunct/>
        <w:autoSpaceDE/>
        <w:autoSpaceDN/>
        <w:adjustRightInd/>
        <w:textAlignment w:val="auto"/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37411F60">
                <wp:simplePos x="0" y="0"/>
                <wp:positionH relativeFrom="column">
                  <wp:posOffset>3165894</wp:posOffset>
                </wp:positionH>
                <wp:positionV relativeFrom="paragraph">
                  <wp:posOffset>79447</wp:posOffset>
                </wp:positionV>
                <wp:extent cx="3422459" cy="940279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459" cy="94027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469B7" w14:textId="77777777" w:rsidR="00D70022" w:rsidRPr="00D70022" w:rsidRDefault="00BB48D4" w:rsidP="00D70022">
                            <w:pPr>
                              <w:rPr>
                                <w:rFonts w:ascii="DecimaWE Rg" w:eastAsiaTheme="minorHAnsi" w:hAnsi="DecimaWE Rg" w:cs="Calibri"/>
                                <w:b/>
                                <w:sz w:val="20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D70022">
                              <w:rPr>
                                <w:rFonts w:ascii="DecimaWE Rg" w:eastAsiaTheme="minorHAnsi" w:hAnsi="DecimaWE Rg" w:cs="Calibri"/>
                                <w:b/>
                                <w:sz w:val="20"/>
                                <w:szCs w:val="22"/>
                                <w:lang w:eastAsia="en-US"/>
                                <w14:ligatures w14:val="standardContextual"/>
                              </w:rPr>
                              <w:t>Spett.le</w:t>
                            </w:r>
                            <w:r w:rsidR="003A5E9B" w:rsidRPr="00D70022">
                              <w:rPr>
                                <w:rFonts w:ascii="DecimaWE Rg" w:eastAsiaTheme="minorHAnsi" w:hAnsi="DecimaWE Rg" w:cs="Calibri"/>
                                <w:b/>
                                <w:sz w:val="20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51DF5393" w14:textId="5A316176" w:rsidR="00B2149D" w:rsidRPr="00D70022" w:rsidRDefault="00D70022" w:rsidP="00D70022">
                            <w:pPr>
                              <w:rPr>
                                <w:rFonts w:ascii="DecimaWE Rg" w:eastAsiaTheme="minorHAnsi" w:hAnsi="DecimaWE Rg" w:cs="Calibri"/>
                                <w:b/>
                                <w:sz w:val="20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D70022">
                              <w:rPr>
                                <w:rFonts w:ascii="DecimaWE Rg" w:eastAsiaTheme="minorHAnsi" w:hAnsi="DecimaWE Rg" w:cs="Calibri"/>
                                <w:b/>
                                <w:sz w:val="20"/>
                                <w:szCs w:val="22"/>
                                <w:lang w:eastAsia="en-US"/>
                                <w14:ligatures w14:val="standardContextual"/>
                              </w:rPr>
                              <w:t>S</w:t>
                            </w:r>
                            <w:r w:rsidR="00E21FBC" w:rsidRPr="00D70022">
                              <w:rPr>
                                <w:rFonts w:ascii="DecimaWE Rg" w:eastAsiaTheme="minorHAnsi" w:hAnsi="DecimaWE Rg" w:cs="Calibri"/>
                                <w:b/>
                                <w:sz w:val="20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ervizio </w:t>
                            </w:r>
                            <w:r w:rsidRPr="00D70022">
                              <w:rPr>
                                <w:rFonts w:ascii="DecimaWE Rg" w:eastAsiaTheme="minorHAnsi" w:hAnsi="DecimaWE Rg" w:cs="Calibri"/>
                                <w:b/>
                                <w:sz w:val="20"/>
                                <w:szCs w:val="22"/>
                                <w:lang w:eastAsia="en-US"/>
                                <w14:ligatures w14:val="standardContextual"/>
                              </w:rPr>
                              <w:t>Polizia locale,</w:t>
                            </w:r>
                            <w:r w:rsidR="00B2149D" w:rsidRPr="00D70022">
                              <w:rPr>
                                <w:rFonts w:ascii="DecimaWE Rg" w:eastAsiaTheme="minorHAnsi" w:hAnsi="DecimaWE Rg" w:cs="Calibri"/>
                                <w:b/>
                                <w:sz w:val="20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 sicurezza e politiche </w:t>
                            </w:r>
                            <w:r w:rsidRPr="00D70022">
                              <w:rPr>
                                <w:rFonts w:ascii="DecimaWE Rg" w:eastAsiaTheme="minorHAnsi" w:hAnsi="DecimaWE Rg" w:cs="Calibri"/>
                                <w:b/>
                                <w:sz w:val="20"/>
                                <w:szCs w:val="22"/>
                                <w:lang w:eastAsia="en-US"/>
                                <w14:ligatures w14:val="standardContextual"/>
                              </w:rPr>
                              <w:t>dell’immigrazione</w:t>
                            </w:r>
                          </w:p>
                          <w:p w14:paraId="7F9612E1" w14:textId="77777777" w:rsidR="00B2149D" w:rsidRPr="00D70022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D70022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D70022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D70022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D70022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D70022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D70022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D70022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49.3pt;margin-top:6.25pt;width:269.5pt;height:7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" stroked="f">
                <v:fill opacity="0"/>
                <v:textbox>
                  <w:txbxContent>
                    <w:p w14:paraId="562469B7" w14:textId="77777777" w:rsidR="00D70022" w:rsidRPr="00D70022" w:rsidRDefault="00BB48D4" w:rsidP="00D70022">
                      <w:pPr>
                        <w:rPr>
                          <w:rFonts w:ascii="DecimaWE Rg" w:eastAsiaTheme="minorHAnsi" w:hAnsi="DecimaWE Rg" w:cs="Calibri"/>
                          <w:b/>
                          <w:sz w:val="20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D70022">
                        <w:rPr>
                          <w:rFonts w:ascii="DecimaWE Rg" w:eastAsiaTheme="minorHAnsi" w:hAnsi="DecimaWE Rg" w:cs="Calibri"/>
                          <w:b/>
                          <w:sz w:val="20"/>
                          <w:szCs w:val="22"/>
                          <w:lang w:eastAsia="en-US"/>
                          <w14:ligatures w14:val="standardContextual"/>
                        </w:rPr>
                        <w:t>Spett.le</w:t>
                      </w:r>
                      <w:r w:rsidR="003A5E9B" w:rsidRPr="00D70022">
                        <w:rPr>
                          <w:rFonts w:ascii="DecimaWE Rg" w:eastAsiaTheme="minorHAnsi" w:hAnsi="DecimaWE Rg" w:cs="Calibri"/>
                          <w:b/>
                          <w:sz w:val="20"/>
                          <w:szCs w:val="22"/>
                          <w:lang w:eastAsia="en-US"/>
                          <w14:ligatures w14:val="standardContextual"/>
                        </w:rPr>
                        <w:t xml:space="preserve"> </w:t>
                      </w:r>
                    </w:p>
                    <w:p w14:paraId="51DF5393" w14:textId="5A316176" w:rsidR="00B2149D" w:rsidRPr="00D70022" w:rsidRDefault="00D70022" w:rsidP="00D70022">
                      <w:pPr>
                        <w:rPr>
                          <w:rFonts w:ascii="DecimaWE Rg" w:eastAsiaTheme="minorHAnsi" w:hAnsi="DecimaWE Rg" w:cs="Calibri"/>
                          <w:b/>
                          <w:sz w:val="20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D70022">
                        <w:rPr>
                          <w:rFonts w:ascii="DecimaWE Rg" w:eastAsiaTheme="minorHAnsi" w:hAnsi="DecimaWE Rg" w:cs="Calibri"/>
                          <w:b/>
                          <w:sz w:val="20"/>
                          <w:szCs w:val="22"/>
                          <w:lang w:eastAsia="en-US"/>
                          <w14:ligatures w14:val="standardContextual"/>
                        </w:rPr>
                        <w:t>S</w:t>
                      </w:r>
                      <w:r w:rsidR="00E21FBC" w:rsidRPr="00D70022">
                        <w:rPr>
                          <w:rFonts w:ascii="DecimaWE Rg" w:eastAsiaTheme="minorHAnsi" w:hAnsi="DecimaWE Rg" w:cs="Calibri"/>
                          <w:b/>
                          <w:sz w:val="20"/>
                          <w:szCs w:val="22"/>
                          <w:lang w:eastAsia="en-US"/>
                          <w14:ligatures w14:val="standardContextual"/>
                        </w:rPr>
                        <w:t xml:space="preserve">ervizio </w:t>
                      </w:r>
                      <w:r w:rsidRPr="00D70022">
                        <w:rPr>
                          <w:rFonts w:ascii="DecimaWE Rg" w:eastAsiaTheme="minorHAnsi" w:hAnsi="DecimaWE Rg" w:cs="Calibri"/>
                          <w:b/>
                          <w:sz w:val="20"/>
                          <w:szCs w:val="22"/>
                          <w:lang w:eastAsia="en-US"/>
                          <w14:ligatures w14:val="standardContextual"/>
                        </w:rPr>
                        <w:t>Polizia locale,</w:t>
                      </w:r>
                      <w:r w:rsidR="00B2149D" w:rsidRPr="00D70022">
                        <w:rPr>
                          <w:rFonts w:ascii="DecimaWE Rg" w:eastAsiaTheme="minorHAnsi" w:hAnsi="DecimaWE Rg" w:cs="Calibri"/>
                          <w:b/>
                          <w:sz w:val="20"/>
                          <w:szCs w:val="22"/>
                          <w:lang w:eastAsia="en-US"/>
                          <w14:ligatures w14:val="standardContextual"/>
                        </w:rPr>
                        <w:t xml:space="preserve"> sicurezza e politiche </w:t>
                      </w:r>
                      <w:r w:rsidRPr="00D70022">
                        <w:rPr>
                          <w:rFonts w:ascii="DecimaWE Rg" w:eastAsiaTheme="minorHAnsi" w:hAnsi="DecimaWE Rg" w:cs="Calibri"/>
                          <w:b/>
                          <w:sz w:val="20"/>
                          <w:szCs w:val="22"/>
                          <w:lang w:eastAsia="en-US"/>
                          <w14:ligatures w14:val="standardContextual"/>
                        </w:rPr>
                        <w:t>dell’immigrazione</w:t>
                      </w:r>
                    </w:p>
                    <w:p w14:paraId="7F9612E1" w14:textId="77777777" w:rsidR="00B2149D" w:rsidRPr="00D70022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D70022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D70022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D70022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D70022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D70022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D70022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D70022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  <w:r w:rsidR="00A4077C" w:rsidRPr="00E016EE">
        <w:rPr>
          <w:rFonts w:ascii="DecimaWE Rg" w:hAnsi="DecimaWE Rg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F82931" wp14:editId="6BF4E9C5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232660" cy="946150"/>
                <wp:effectExtent l="0" t="0" r="15240" b="2540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A3A9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095B6630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126BEB93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 xml:space="preserve">Contrassegno telematico </w:t>
                            </w:r>
                          </w:p>
                          <w:p w14:paraId="5139195A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>(salvo i casi di esenzione)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2931" id="Rettangolo 4" o:spid="_x0000_s1027" style="position:absolute;margin-left:10pt;margin-top:1pt;width:175.8pt;height:7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" strokeweight=".25pt">
                <v:stroke dashstyle="1 1" endcap="round"/>
                <o:lock v:ext="edit" aspectratio="t"/>
                <v:textbox inset="0,0,0,0">
                  <w:txbxContent>
                    <w:p w14:paraId="4068A3A9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095B6630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126BEB93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 xml:space="preserve">Contrassegno telematico </w:t>
                      </w:r>
                    </w:p>
                    <w:p w14:paraId="5139195A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>(salvo i casi di esenzione)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07D375E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27B5B03A" w:rsidR="00E66083" w:rsidRPr="00E21FBC" w:rsidRDefault="00DC14A7" w:rsidP="00E21FBC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/>
          <w:sz w:val="21"/>
          <w:szCs w:val="21"/>
        </w:rPr>
      </w:pPr>
      <w:bookmarkStart w:id="1" w:name="_Hlk144369712"/>
      <w:bookmarkStart w:id="2" w:name="_Hlk144368632"/>
      <w:r w:rsidRPr="00E21FBC">
        <w:rPr>
          <w:rFonts w:ascii="DecimaWE Rg" w:hAnsi="DecimaWE Rg"/>
          <w:b/>
          <w:sz w:val="21"/>
          <w:szCs w:val="21"/>
        </w:rPr>
        <w:t>L</w:t>
      </w:r>
      <w:r w:rsidR="00982252" w:rsidRPr="00E21FBC">
        <w:rPr>
          <w:rFonts w:ascii="DecimaWE Rg" w:hAnsi="DecimaWE Rg"/>
          <w:b/>
          <w:sz w:val="21"/>
          <w:szCs w:val="21"/>
        </w:rPr>
        <w:t>egge regionale 3 marzo 2023, n. 9, art</w:t>
      </w:r>
      <w:r w:rsidR="00E21FBC" w:rsidRPr="00E21FBC">
        <w:rPr>
          <w:rFonts w:ascii="DecimaWE Rg" w:hAnsi="DecimaWE Rg"/>
          <w:b/>
          <w:sz w:val="21"/>
          <w:szCs w:val="21"/>
        </w:rPr>
        <w:t>. 11</w:t>
      </w:r>
      <w:r w:rsidR="00982252" w:rsidRPr="00E21FBC">
        <w:rPr>
          <w:rFonts w:ascii="DecimaWE Rg" w:hAnsi="DecimaWE Rg"/>
          <w:b/>
          <w:sz w:val="21"/>
          <w:szCs w:val="21"/>
        </w:rPr>
        <w:t xml:space="preserve"> – </w:t>
      </w:r>
      <w:proofErr w:type="spellStart"/>
      <w:r w:rsidR="00982252" w:rsidRPr="00E21FBC">
        <w:rPr>
          <w:rFonts w:ascii="DecimaWE Rg" w:hAnsi="DecimaWE Rg"/>
          <w:b/>
          <w:sz w:val="21"/>
          <w:szCs w:val="21"/>
        </w:rPr>
        <w:t>DPReg</w:t>
      </w:r>
      <w:proofErr w:type="spellEnd"/>
      <w:r w:rsidR="00982252" w:rsidRPr="00E21FBC">
        <w:rPr>
          <w:rFonts w:ascii="DecimaWE Rg" w:hAnsi="DecimaWE Rg"/>
          <w:b/>
          <w:sz w:val="21"/>
          <w:szCs w:val="21"/>
        </w:rPr>
        <w:t xml:space="preserve"> n.</w:t>
      </w:r>
      <w:r w:rsidR="00E6355F" w:rsidRPr="00E21FBC">
        <w:rPr>
          <w:rFonts w:ascii="DecimaWE Rg" w:hAnsi="DecimaWE Rg"/>
          <w:b/>
          <w:sz w:val="21"/>
          <w:szCs w:val="21"/>
        </w:rPr>
        <w:t xml:space="preserve"> </w:t>
      </w:r>
      <w:r w:rsidR="00E21FBC" w:rsidRPr="00E21FBC">
        <w:rPr>
          <w:rFonts w:ascii="DecimaWE Rg" w:hAnsi="DecimaWE Rg"/>
          <w:b/>
          <w:sz w:val="21"/>
          <w:szCs w:val="21"/>
        </w:rPr>
        <w:t>171</w:t>
      </w:r>
      <w:r w:rsidR="00E6355F" w:rsidRPr="00E21FBC">
        <w:rPr>
          <w:rFonts w:ascii="DecimaWE Rg" w:hAnsi="DecimaWE Rg"/>
          <w:b/>
          <w:sz w:val="21"/>
          <w:szCs w:val="21"/>
        </w:rPr>
        <w:t xml:space="preserve"> </w:t>
      </w:r>
      <w:r w:rsidR="00982252" w:rsidRPr="00E21FBC">
        <w:rPr>
          <w:rFonts w:ascii="DecimaWE Rg" w:hAnsi="DecimaWE Rg"/>
          <w:b/>
          <w:sz w:val="21"/>
          <w:szCs w:val="21"/>
        </w:rPr>
        <w:t>del</w:t>
      </w:r>
      <w:r w:rsidR="00E47CC0" w:rsidRPr="00E21FBC">
        <w:rPr>
          <w:rFonts w:ascii="DecimaWE Rg" w:hAnsi="DecimaWE Rg"/>
          <w:b/>
          <w:sz w:val="21"/>
          <w:szCs w:val="21"/>
        </w:rPr>
        <w:t xml:space="preserve"> </w:t>
      </w:r>
      <w:r w:rsidR="00E21FBC" w:rsidRPr="00E21FBC">
        <w:rPr>
          <w:rFonts w:ascii="DecimaWE Rg" w:hAnsi="DecimaWE Rg"/>
          <w:b/>
          <w:sz w:val="21"/>
          <w:szCs w:val="21"/>
        </w:rPr>
        <w:t>3 ottobre</w:t>
      </w:r>
      <w:r w:rsidR="00F44EAA" w:rsidRPr="00E21FBC">
        <w:rPr>
          <w:rFonts w:ascii="DecimaWE Rg" w:hAnsi="DecimaWE Rg"/>
          <w:b/>
          <w:sz w:val="21"/>
          <w:szCs w:val="21"/>
        </w:rPr>
        <w:t xml:space="preserve"> 2023</w:t>
      </w:r>
      <w:r w:rsidR="00E6355F" w:rsidRPr="00E21FBC">
        <w:rPr>
          <w:rFonts w:ascii="DecimaWE Rg" w:hAnsi="DecimaWE Rg"/>
          <w:b/>
          <w:sz w:val="21"/>
          <w:szCs w:val="21"/>
        </w:rPr>
        <w:t xml:space="preserve"> </w:t>
      </w:r>
      <w:r w:rsidR="00651D65" w:rsidRPr="00E21FBC">
        <w:rPr>
          <w:rFonts w:ascii="DecimaWE Rg" w:hAnsi="DecimaWE Rg"/>
          <w:b/>
          <w:sz w:val="21"/>
          <w:szCs w:val="21"/>
        </w:rPr>
        <w:t>“</w:t>
      </w:r>
      <w:r w:rsidR="00E21FBC" w:rsidRPr="00E21FBC">
        <w:rPr>
          <w:rFonts w:ascii="DecimaWE Rg" w:hAnsi="DecimaWE Rg"/>
          <w:b/>
          <w:sz w:val="21"/>
          <w:szCs w:val="21"/>
        </w:rPr>
        <w:t>Regolamento recante criteri e modalità</w:t>
      </w:r>
      <w:r w:rsidR="00E21FBC">
        <w:rPr>
          <w:rFonts w:ascii="DecimaWE Rg" w:hAnsi="DecimaWE Rg"/>
          <w:b/>
          <w:sz w:val="21"/>
          <w:szCs w:val="21"/>
        </w:rPr>
        <w:t xml:space="preserve"> </w:t>
      </w:r>
      <w:r w:rsidR="00E21FBC" w:rsidRPr="00E21FBC">
        <w:rPr>
          <w:rFonts w:ascii="DecimaWE Rg" w:hAnsi="DecimaWE Rg"/>
          <w:b/>
          <w:sz w:val="21"/>
          <w:szCs w:val="21"/>
        </w:rPr>
        <w:t>per la concessione di contributi per interventi a tutela delle vittime di tratta e grave sfruttamento, in attuazione degli articoli 11, comma 4, e 16 della legge regionale 3 marzo 2023, n. 9 (</w:t>
      </w:r>
      <w:r w:rsidR="00E21FBC">
        <w:rPr>
          <w:rFonts w:ascii="DecimaWE Rg" w:hAnsi="DecimaWE Rg"/>
          <w:b/>
          <w:sz w:val="21"/>
          <w:szCs w:val="21"/>
        </w:rPr>
        <w:t>S</w:t>
      </w:r>
      <w:r w:rsidR="00E21FBC" w:rsidRPr="00E21FBC">
        <w:rPr>
          <w:rFonts w:ascii="DecimaWE Rg" w:hAnsi="DecimaWE Rg"/>
          <w:b/>
          <w:sz w:val="21"/>
          <w:szCs w:val="21"/>
        </w:rPr>
        <w:t>istema integrato di interventi in materia di immigrazione</w:t>
      </w:r>
      <w:r w:rsidR="00651D65" w:rsidRPr="00E21FBC">
        <w:rPr>
          <w:rFonts w:ascii="DecimaWE Rg" w:hAnsi="DecimaWE Rg"/>
          <w:b/>
          <w:sz w:val="21"/>
          <w:szCs w:val="21"/>
        </w:rPr>
        <w:t>)”</w:t>
      </w:r>
      <w:bookmarkEnd w:id="1"/>
      <w:r w:rsidR="00651D65" w:rsidRPr="00E21FBC">
        <w:rPr>
          <w:rFonts w:ascii="DecimaWE Rg" w:hAnsi="DecimaWE Rg"/>
          <w:b/>
          <w:sz w:val="21"/>
          <w:szCs w:val="21"/>
        </w:rPr>
        <w:t>.</w:t>
      </w:r>
      <w:r w:rsidR="00984A83" w:rsidRPr="00E21FBC">
        <w:rPr>
          <w:rFonts w:ascii="DecimaWE Rg" w:hAnsi="DecimaWE Rg"/>
          <w:b/>
          <w:sz w:val="21"/>
          <w:szCs w:val="21"/>
        </w:rPr>
        <w:t xml:space="preserve"> </w:t>
      </w:r>
      <w:r w:rsidR="00651D65" w:rsidRPr="00E21FBC">
        <w:rPr>
          <w:rFonts w:ascii="DecimaWE Rg" w:hAnsi="DecimaWE Rg"/>
          <w:b/>
          <w:sz w:val="21"/>
          <w:szCs w:val="21"/>
        </w:rPr>
        <w:t>DOMANDA DI CONTRIBUTO.</w:t>
      </w:r>
      <w:r w:rsidR="00E66083" w:rsidRPr="00E21FBC">
        <w:rPr>
          <w:rFonts w:ascii="DecimaWE Rg" w:hAnsi="DecimaWE Rg"/>
          <w:b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E016EE" w14:paraId="4A096449" w14:textId="77777777" w:rsidTr="00204EF0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2"/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417BBD4F" w:rsidR="00976360" w:rsidRPr="00E016EE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Dati del Legale rappresentante</w:t>
            </w:r>
            <w:r w:rsidR="00C835D0" w:rsidRPr="0065522D">
              <w:rPr>
                <w:rFonts w:ascii="DecimaWE Rg" w:hAnsi="DecimaWE Rg" w:cs="Arial"/>
                <w:b/>
                <w:sz w:val="22"/>
                <w:szCs w:val="22"/>
              </w:rPr>
              <w:t>, o suo delegato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 </w:t>
            </w:r>
            <w:r w:rsidR="0023531D" w:rsidRPr="0023531D">
              <w:rPr>
                <w:rFonts w:ascii="DecimaWE Rg" w:hAnsi="DecimaWE Rg" w:cs="Arial"/>
                <w:sz w:val="20"/>
              </w:rPr>
              <w:t>(che sottoscrive la domanda mediante firma digitale valida ai sensi dell’art. 2 del Regolamento)</w:t>
            </w:r>
          </w:p>
        </w:tc>
      </w:tr>
      <w:tr w:rsidR="005033FF" w:rsidRPr="00E016EE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E66083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E66083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40CD2AD2" w:rsidR="005033FF" w:rsidRPr="007D59E5" w:rsidRDefault="00D70022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76360" w:rsidRPr="00E016EE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E66083" w:rsidRDefault="00976360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C72FA" w:rsidRDefault="00976360" w:rsidP="00CE63F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0B1B5B1E" w:rsidR="00976360" w:rsidRPr="007D59E5" w:rsidRDefault="00D70022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21AA" w:rsidRPr="00E016EE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E66083" w:rsidRDefault="009921AA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3" w:name="_Hlk139990149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7D80ADFF" w:rsidR="009921AA" w:rsidRPr="007D59E5" w:rsidRDefault="00D70022" w:rsidP="00892D62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bookmarkEnd w:id="3"/>
      <w:tr w:rsidR="007D463C" w:rsidRPr="00E016EE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 qualità di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E66083" w:rsidRDefault="00892D62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3402577A" w:rsidR="007D463C" w:rsidRPr="007D59E5" w:rsidRDefault="00D70022" w:rsidP="00892D62">
            <w:pPr>
              <w:suppressAutoHyphens/>
              <w:spacing w:before="40" w:after="40"/>
              <w:rPr>
                <w:rFonts w:ascii="DecimaWE Rg" w:hAnsi="DecimaWE Rg" w:cs="Arial"/>
                <w:bCs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BBEA150" w14:textId="77777777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4" w:name="_Hlk141102351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86"/>
        <w:gridCol w:w="708"/>
        <w:gridCol w:w="3329"/>
      </w:tblGrid>
      <w:tr w:rsidR="007D463C" w:rsidRPr="00E016EE" w14:paraId="123239B6" w14:textId="77777777" w:rsidTr="00D70022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bookmarkEnd w:id="4"/>
          <w:p w14:paraId="759387EA" w14:textId="77777777" w:rsidR="007D463C" w:rsidRPr="00E016EE" w:rsidRDefault="007D463C" w:rsidP="007D463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37D219BD" w14:textId="3BA1BB81" w:rsidR="007D463C" w:rsidRPr="0065522D" w:rsidRDefault="0060531C" w:rsidP="007D463C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</w:rPr>
              <w:t>Dati del</w:t>
            </w:r>
            <w:r>
              <w:rPr>
                <w:rFonts w:ascii="DecimaWE Rg" w:hAnsi="DecimaWE Rg" w:cs="Arial"/>
                <w:b/>
              </w:rPr>
              <w:t xml:space="preserve"> soggetto richiedente</w:t>
            </w:r>
          </w:p>
        </w:tc>
      </w:tr>
      <w:tr w:rsidR="007D463C" w:rsidRPr="00E016EE" w14:paraId="19D3EE04" w14:textId="77777777" w:rsidTr="00D70022">
        <w:trPr>
          <w:trHeight w:hRule="exact" w:val="468"/>
        </w:trPr>
        <w:tc>
          <w:tcPr>
            <w:tcW w:w="2370" w:type="dxa"/>
            <w:shd w:val="clear" w:color="auto" w:fill="auto"/>
            <w:vAlign w:val="center"/>
          </w:tcPr>
          <w:p w14:paraId="2BDCAAA0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4B8A75BF" w14:textId="77777777" w:rsidR="007D463C" w:rsidRPr="007D59E5" w:rsidRDefault="007D463C" w:rsidP="007D463C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5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651D65" w:rsidRPr="00E016EE" w14:paraId="59299DD4" w14:textId="77777777" w:rsidTr="00D70022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549CB889" w14:textId="77777777" w:rsidR="00651D65" w:rsidRPr="00E66083" w:rsidRDefault="00651D65" w:rsidP="00A71FE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codice fiscale   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1B6051AA" w14:textId="77777777" w:rsidR="00651D65" w:rsidRPr="007D59E5" w:rsidRDefault="00651D65" w:rsidP="00A71FEC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0531C" w:rsidRPr="00E016EE" w14:paraId="39A2E781" w14:textId="77777777" w:rsidTr="0060531C">
        <w:trPr>
          <w:trHeight w:hRule="exact" w:val="3177"/>
        </w:trPr>
        <w:tc>
          <w:tcPr>
            <w:tcW w:w="2370" w:type="dxa"/>
            <w:shd w:val="clear" w:color="auto" w:fill="auto"/>
            <w:vAlign w:val="center"/>
          </w:tcPr>
          <w:p w14:paraId="02E2626B" w14:textId="23300C16" w:rsidR="0060531C" w:rsidRPr="00E66083" w:rsidRDefault="0060531C" w:rsidP="002F670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tipologia 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>soggetto richiedente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3DF2AABD" w14:textId="2C7CE629" w:rsidR="0060531C" w:rsidRDefault="0060531C" w:rsidP="00AE6E59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60531C">
              <w:rPr>
                <w:rFonts w:ascii="DecimaWE Rg" w:hAnsi="DecimaWE Rg" w:cs="Arial"/>
                <w:sz w:val="21"/>
                <w:szCs w:val="21"/>
              </w:rPr>
              <w:t>ent</w:t>
            </w:r>
            <w:r>
              <w:rPr>
                <w:rFonts w:ascii="DecimaWE Rg" w:hAnsi="DecimaWE Rg" w:cs="Arial"/>
                <w:sz w:val="21"/>
                <w:szCs w:val="21"/>
              </w:rPr>
              <w:t>e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 xml:space="preserve"> che svolg</w:t>
            </w:r>
            <w:r>
              <w:rPr>
                <w:rFonts w:ascii="DecimaWE Rg" w:hAnsi="DecimaWE Rg" w:cs="Arial"/>
                <w:sz w:val="21"/>
                <w:szCs w:val="21"/>
              </w:rPr>
              <w:t>e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 xml:space="preserve"> attività a favore degli</w:t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immigrati, di cui all'articolo 52, comma 1, lettera b), del decreto del Presidente della</w:t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 xml:space="preserve">Repubblica 31 agosto 1999, n. 394 (Regolamento recante </w:t>
            </w:r>
            <w:r w:rsidR="00AE6E59">
              <w:rPr>
                <w:rFonts w:ascii="DecimaWE Rg" w:hAnsi="DecimaWE Rg" w:cs="Arial"/>
                <w:sz w:val="21"/>
                <w:szCs w:val="21"/>
              </w:rPr>
              <w:t>n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orme di attuazione del</w:t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testo unico delle disposizioni concernenti la disciplina dell'immigrazione e norme sulla</w:t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condizione dello straniero, a norma dell'articolo 1, comma 6, del decreto legislativo</w:t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25 luglio 1998, n. 286)</w:t>
            </w:r>
          </w:p>
          <w:p w14:paraId="79EAA22C" w14:textId="77777777" w:rsidR="0060531C" w:rsidRDefault="0060531C" w:rsidP="002F6707">
            <w:pPr>
              <w:rPr>
                <w:rFonts w:ascii="DecimaWE Rg" w:hAnsi="DecimaWE Rg" w:cs="Arial"/>
                <w:w w:val="90"/>
                <w:sz w:val="21"/>
                <w:szCs w:val="21"/>
                <w:highlight w:val="yellow"/>
              </w:rPr>
            </w:pPr>
          </w:p>
          <w:p w14:paraId="05047885" w14:textId="23DA163C" w:rsidR="0060531C" w:rsidRPr="0060531C" w:rsidRDefault="0060531C" w:rsidP="002F6707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60531C">
              <w:rPr>
                <w:rFonts w:ascii="DecimaWE Rg" w:hAnsi="DecimaWE Rg" w:cs="Arial"/>
                <w:w w:val="90"/>
                <w:sz w:val="21"/>
                <w:szCs w:val="21"/>
              </w:rPr>
              <w:t xml:space="preserve">numero iscrizione registro </w:t>
            </w:r>
            <w:r>
              <w:rPr>
                <w:rFonts w:ascii="DecimaWE Rg" w:hAnsi="DecimaWE Rg" w:cs="Arial"/>
                <w:w w:val="90"/>
                <w:sz w:val="21"/>
                <w:szCs w:val="21"/>
              </w:rPr>
              <w:t>(seconda sezione)</w:t>
            </w:r>
          </w:p>
          <w:p w14:paraId="200F9D03" w14:textId="4E294FB3" w:rsidR="0060531C" w:rsidRDefault="0060531C" w:rsidP="002F6707">
            <w:pPr>
              <w:rPr>
                <w:rFonts w:ascii="DecimaWE Rg" w:hAnsi="DecimaWE Rg" w:cs="Arial"/>
                <w:sz w:val="21"/>
                <w:szCs w:val="21"/>
              </w:rPr>
            </w:pPr>
            <w:r w:rsidRPr="0060531C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0531C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60531C">
              <w:rPr>
                <w:rFonts w:ascii="DecimaWE Rg" w:hAnsi="DecimaWE Rg" w:cs="Arial"/>
                <w:sz w:val="21"/>
                <w:szCs w:val="21"/>
              </w:rPr>
            </w:r>
            <w:r w:rsidRPr="0060531C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  <w:p w14:paraId="3F1946AF" w14:textId="77777777" w:rsidR="0060531C" w:rsidRDefault="0060531C" w:rsidP="002F6707">
            <w:pPr>
              <w:rPr>
                <w:rFonts w:ascii="DecimaWE Rg" w:hAnsi="DecimaWE Rg" w:cs="Arial"/>
                <w:w w:val="90"/>
                <w:sz w:val="21"/>
                <w:szCs w:val="21"/>
                <w:highlight w:val="yellow"/>
              </w:rPr>
            </w:pPr>
          </w:p>
          <w:p w14:paraId="266EC76F" w14:textId="3B63ACD8" w:rsidR="0060531C" w:rsidRPr="0060531C" w:rsidRDefault="0060531C" w:rsidP="002F6707">
            <w:pPr>
              <w:rPr>
                <w:rFonts w:ascii="DecimaWE Rg" w:hAnsi="DecimaWE Rg" w:cs="Arial"/>
                <w:sz w:val="21"/>
                <w:szCs w:val="21"/>
              </w:rPr>
            </w:pPr>
            <w:r w:rsidRPr="0060531C">
              <w:rPr>
                <w:rFonts w:ascii="DecimaWE Rg" w:hAnsi="DecimaWE Rg" w:cs="Arial"/>
                <w:w w:val="90"/>
                <w:sz w:val="19"/>
                <w:szCs w:val="19"/>
              </w:rPr>
              <w:t>numero iscrizione RUNTS (eventuale)</w:t>
            </w:r>
          </w:p>
          <w:p w14:paraId="41E642F1" w14:textId="7E373164" w:rsidR="0060531C" w:rsidRPr="007D59E5" w:rsidRDefault="0060531C" w:rsidP="002F6707">
            <w:pPr>
              <w:rPr>
                <w:rFonts w:ascii="DecimaWE Rg" w:hAnsi="DecimaWE Rg" w:cs="Arial"/>
                <w:sz w:val="21"/>
                <w:szCs w:val="21"/>
              </w:rPr>
            </w:pPr>
            <w:r w:rsidRPr="0060531C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0531C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60531C">
              <w:rPr>
                <w:rFonts w:ascii="DecimaWE Rg" w:hAnsi="DecimaWE Rg" w:cs="Arial"/>
                <w:sz w:val="21"/>
                <w:szCs w:val="21"/>
              </w:rPr>
            </w:r>
            <w:r w:rsidRPr="0060531C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60531C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0D2B328B" w14:textId="77777777" w:rsidTr="00D70022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57E291EA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2A049740" w14:textId="77777777" w:rsidR="007D463C" w:rsidRPr="007D59E5" w:rsidRDefault="007D463C" w:rsidP="007D463C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51C5DAE8" w14:textId="77777777" w:rsidTr="00D70022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4D3EAC20" w14:textId="00495EF3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>A.P.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785E3937" w14:textId="77777777" w:rsidR="007D463C" w:rsidRPr="007D59E5" w:rsidRDefault="007D463C" w:rsidP="007D463C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39955276" w14:textId="77777777" w:rsidTr="00D70022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0CE37DCC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0E5DA526" w14:textId="3D79227B" w:rsidR="007D463C" w:rsidRPr="007D59E5" w:rsidRDefault="007D59E5" w:rsidP="007D463C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76A430AA" w14:textId="77777777" w:rsidTr="00D70022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3089406D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1C795AFC" w14:textId="77777777" w:rsidR="007D463C" w:rsidRPr="007D59E5" w:rsidRDefault="007D463C" w:rsidP="007D463C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4FC8AD66" w14:textId="77777777" w:rsidTr="00D70022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13EBCFAA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588A616E" w14:textId="77777777" w:rsidR="007D463C" w:rsidRPr="007D59E5" w:rsidRDefault="007D463C" w:rsidP="007D463C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45927996" w14:textId="77777777" w:rsidTr="00D70022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60B1063B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lastRenderedPageBreak/>
              <w:t>ufficio/servizio di riferimento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02490005" w14:textId="77777777" w:rsidR="007D463C" w:rsidRPr="007D59E5" w:rsidRDefault="007D463C" w:rsidP="007D463C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DE11B3" w:rsidRPr="00E016EE" w14:paraId="5756EBC5" w14:textId="77777777" w:rsidTr="00D70022">
        <w:trPr>
          <w:trHeight w:hRule="exact" w:val="454"/>
        </w:trPr>
        <w:tc>
          <w:tcPr>
            <w:tcW w:w="2370" w:type="dxa"/>
            <w:shd w:val="clear" w:color="auto" w:fill="auto"/>
            <w:vAlign w:val="center"/>
          </w:tcPr>
          <w:p w14:paraId="15BE48EA" w14:textId="77777777" w:rsidR="00DE11B3" w:rsidRPr="00E66083" w:rsidRDefault="00DE11B3" w:rsidP="00CB164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3FFFE73D" w14:textId="77777777" w:rsidR="00DE11B3" w:rsidRPr="007D59E5" w:rsidRDefault="00DE11B3" w:rsidP="00CB1647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DE11B3" w:rsidRPr="00651D65" w14:paraId="4A6F028F" w14:textId="77777777" w:rsidTr="00D70022">
        <w:trPr>
          <w:trHeight w:hRule="exact" w:val="705"/>
        </w:trPr>
        <w:tc>
          <w:tcPr>
            <w:tcW w:w="2370" w:type="dxa"/>
            <w:shd w:val="clear" w:color="auto" w:fill="auto"/>
            <w:vAlign w:val="center"/>
          </w:tcPr>
          <w:p w14:paraId="6C5CD373" w14:textId="78292ED9" w:rsidR="00DE11B3" w:rsidRPr="00E66083" w:rsidRDefault="000F2F75" w:rsidP="00F606F5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i</w:t>
            </w:r>
            <w:r w:rsidR="00DE11B3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n qualità di </w:t>
            </w:r>
          </w:p>
          <w:p w14:paraId="4028C562" w14:textId="77777777" w:rsidR="00DE11B3" w:rsidRPr="00E66083" w:rsidRDefault="00DE11B3" w:rsidP="00F606F5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(barrare la forma pertinente)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77291BF0" w14:textId="2E8DD0B2" w:rsidR="00DE11B3" w:rsidRPr="007D59E5" w:rsidRDefault="00971924" w:rsidP="00F606F5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5504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1B3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1600BC" w:rsidRPr="007D59E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DE11B3" w:rsidRPr="007D59E5">
              <w:rPr>
                <w:rFonts w:ascii="DecimaWE Rg" w:hAnsi="DecimaWE Rg"/>
                <w:bCs/>
                <w:sz w:val="21"/>
                <w:szCs w:val="21"/>
              </w:rPr>
              <w:t>beneficiario unico</w:t>
            </w:r>
          </w:p>
          <w:p w14:paraId="7F21B022" w14:textId="432716EC" w:rsidR="00DE11B3" w:rsidRPr="007D59E5" w:rsidRDefault="00971924" w:rsidP="00F606F5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-988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1B3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11B3" w:rsidRPr="007D59E5">
              <w:rPr>
                <w:rFonts w:ascii="DecimaWE Rg" w:hAnsi="DecimaWE Rg"/>
                <w:bCs/>
                <w:sz w:val="21"/>
                <w:szCs w:val="21"/>
              </w:rPr>
              <w:t xml:space="preserve"> capofila di partenariato (allegare </w:t>
            </w:r>
            <w:r w:rsidR="00E74FBE" w:rsidRPr="007D59E5">
              <w:rPr>
                <w:rFonts w:ascii="DecimaWE Rg" w:hAnsi="DecimaWE Rg"/>
                <w:bCs/>
                <w:sz w:val="21"/>
                <w:szCs w:val="21"/>
              </w:rPr>
              <w:t>Dichiarazione “Anagrafica partner”</w:t>
            </w:r>
            <w:r w:rsidR="00DE11B3" w:rsidRPr="007D59E5">
              <w:rPr>
                <w:rFonts w:ascii="DecimaWE Rg" w:hAnsi="DecimaWE Rg"/>
                <w:bCs/>
                <w:sz w:val="21"/>
                <w:szCs w:val="21"/>
              </w:rPr>
              <w:t xml:space="preserve"> per ciascun partner)</w:t>
            </w:r>
          </w:p>
        </w:tc>
      </w:tr>
      <w:tr w:rsidR="00DE11B3" w:rsidRPr="00BC4D48" w14:paraId="247EB00C" w14:textId="77777777" w:rsidTr="00D70022">
        <w:trPr>
          <w:trHeight w:hRule="exact" w:val="710"/>
        </w:trPr>
        <w:tc>
          <w:tcPr>
            <w:tcW w:w="2370" w:type="dxa"/>
            <w:shd w:val="clear" w:color="auto" w:fill="auto"/>
            <w:vAlign w:val="center"/>
          </w:tcPr>
          <w:p w14:paraId="1FC20BAE" w14:textId="7033BE39" w:rsidR="00DE11B3" w:rsidRPr="00E66083" w:rsidRDefault="00E333AF" w:rsidP="00F606F5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Partner (elencare)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7246E2FB" w14:textId="77777777" w:rsidR="00DE11B3" w:rsidRPr="007D59E5" w:rsidRDefault="00DE11B3" w:rsidP="00F606F5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A37FFC" w:rsidRPr="00E016EE" w14:paraId="74758DD3" w14:textId="77777777" w:rsidTr="00D70022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70A7E7D3" w14:textId="0D5F57DF" w:rsidR="00A37FFC" w:rsidRPr="00DC1D48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Modalità di pagamento del contributo</w:t>
            </w:r>
            <w:r w:rsidRPr="00AA0827">
              <w:rPr>
                <w:rFonts w:ascii="DecimaWE Rg" w:hAnsi="DecimaWE Rg"/>
                <w:b/>
                <w:szCs w:val="24"/>
              </w:rPr>
              <w:t xml:space="preserve"> </w:t>
            </w:r>
            <w:r w:rsidRPr="0065522D">
              <w:rPr>
                <w:rFonts w:ascii="DecimaWE Rg" w:hAnsi="DecimaWE Rg"/>
                <w:sz w:val="20"/>
              </w:rPr>
              <w:t xml:space="preserve">(intestato </w:t>
            </w:r>
            <w:r w:rsidR="001F5084">
              <w:rPr>
                <w:rFonts w:ascii="DecimaWE Rg" w:hAnsi="DecimaWE Rg"/>
                <w:sz w:val="20"/>
              </w:rPr>
              <w:t>all’</w:t>
            </w:r>
            <w:r w:rsidRPr="0065522D">
              <w:rPr>
                <w:rFonts w:ascii="DecimaWE Rg" w:hAnsi="DecimaWE Rg"/>
                <w:sz w:val="20"/>
              </w:rPr>
              <w:t xml:space="preserve">Ente </w:t>
            </w:r>
            <w:r w:rsidR="001F5084">
              <w:rPr>
                <w:rFonts w:ascii="DecimaWE Rg" w:hAnsi="DecimaWE Rg"/>
                <w:sz w:val="20"/>
              </w:rPr>
              <w:t>beneficiario unico o capofila</w:t>
            </w:r>
            <w:r w:rsidRPr="0065522D">
              <w:rPr>
                <w:rFonts w:ascii="DecimaWE Rg" w:hAnsi="DecimaWE Rg"/>
                <w:sz w:val="20"/>
              </w:rPr>
              <w:t>)</w:t>
            </w:r>
          </w:p>
        </w:tc>
      </w:tr>
      <w:tr w:rsidR="00FA4732" w:rsidRPr="00FA4732" w14:paraId="4FC07AB6" w14:textId="77777777" w:rsidTr="00D70022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4EC4AB8A" w:rsidR="00FA4732" w:rsidRPr="00E66083" w:rsidRDefault="00FA4732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6" w:name="_Hlk74133487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IBAN</w:t>
            </w:r>
          </w:p>
        </w:tc>
        <w:tc>
          <w:tcPr>
            <w:tcW w:w="7723" w:type="dxa"/>
            <w:gridSpan w:val="3"/>
            <w:shd w:val="clear" w:color="auto" w:fill="auto"/>
            <w:vAlign w:val="center"/>
          </w:tcPr>
          <w:p w14:paraId="7BD25980" w14:textId="4CE7B0E8" w:rsidR="00FA4732" w:rsidRPr="00394FAB" w:rsidRDefault="00FA4732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C1FFF" w:rsidRPr="00DC1D48" w14:paraId="1B4171F9" w14:textId="77777777" w:rsidTr="00D70022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77777777" w:rsidR="002C1FFF" w:rsidRPr="00E66083" w:rsidRDefault="002C1FFF" w:rsidP="008641A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8A55" w14:textId="052D1196" w:rsidR="002C1FFF" w:rsidRPr="00394FAB" w:rsidRDefault="00FA4732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C083" w14:textId="77777777" w:rsidR="002C1FFF" w:rsidRPr="00DC1D48" w:rsidRDefault="002C1FFF" w:rsidP="008641AC">
            <w:pPr>
              <w:suppressAutoHyphens/>
              <w:spacing w:before="40" w:after="4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77777777" w:rsidR="002C1FFF" w:rsidRPr="00394FAB" w:rsidRDefault="002C1FFF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45C00BB" w14:textId="77777777" w:rsidR="0091713E" w:rsidRDefault="0091713E"/>
    <w:p w14:paraId="1F0FC211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54A9237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7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2B1D76A7" w:rsidR="00A37FFC" w:rsidRPr="0065522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Dettagli </w:t>
            </w:r>
            <w:r w:rsidR="00BC4D48" w:rsidRPr="0065522D">
              <w:rPr>
                <w:rFonts w:ascii="DecimaWE Rg" w:hAnsi="DecimaWE Rg" w:cs="Arial"/>
                <w:b/>
                <w:sz w:val="22"/>
                <w:szCs w:val="22"/>
              </w:rPr>
              <w:t>dell’istanza</w:t>
            </w:r>
          </w:p>
        </w:tc>
      </w:tr>
      <w:bookmarkEnd w:id="6"/>
      <w:tr w:rsidR="00D263AE" w:rsidRPr="00B0782E" w14:paraId="654A0E3E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289DD6FD" w:rsidR="00D263AE" w:rsidRPr="00082478" w:rsidRDefault="00D263AE" w:rsidP="007D59E5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Ai sensi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D70022">
              <w:rPr>
                <w:rFonts w:ascii="DecimaWE Rg" w:hAnsi="DecimaWE Rg"/>
                <w:bCs/>
                <w:sz w:val="21"/>
                <w:szCs w:val="21"/>
              </w:rPr>
              <w:t>DPReg n.</w:t>
            </w:r>
            <w:r w:rsidR="00F44EAA" w:rsidRPr="00D70022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D70022" w:rsidRPr="00D70022">
              <w:rPr>
                <w:rFonts w:ascii="DecimaWE Rg" w:hAnsi="DecimaWE Rg"/>
                <w:bCs/>
                <w:sz w:val="21"/>
                <w:szCs w:val="21"/>
              </w:rPr>
              <w:t>171</w:t>
            </w:r>
            <w:r w:rsidR="00F44EAA" w:rsidRPr="00D70022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D70022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="001600BC" w:rsidRPr="00D70022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D70022" w:rsidRPr="00D70022">
              <w:rPr>
                <w:rFonts w:ascii="DecimaWE Rg" w:hAnsi="DecimaWE Rg"/>
                <w:bCs/>
                <w:sz w:val="21"/>
                <w:szCs w:val="21"/>
              </w:rPr>
              <w:t>3 ottobre</w:t>
            </w:r>
            <w:r w:rsidR="00F44EAA" w:rsidRPr="00D70022">
              <w:rPr>
                <w:rFonts w:ascii="DecimaWE Rg" w:hAnsi="DecimaWE Rg"/>
                <w:bCs/>
                <w:sz w:val="21"/>
                <w:szCs w:val="21"/>
              </w:rPr>
              <w:t xml:space="preserve"> 2023</w:t>
            </w:r>
          </w:p>
          <w:p w14:paraId="70423D3A" w14:textId="77777777" w:rsidR="00D263AE" w:rsidRPr="00082478" w:rsidRDefault="00D263AE" w:rsidP="007D59E5">
            <w:pPr>
              <w:spacing w:before="120" w:after="120" w:line="264" w:lineRule="auto"/>
              <w:jc w:val="center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082478">
              <w:rPr>
                <w:rFonts w:ascii="DecimaWE Rg" w:hAnsi="DecimaWE Rg"/>
                <w:b/>
                <w:bCs/>
                <w:sz w:val="22"/>
                <w:szCs w:val="22"/>
              </w:rPr>
              <w:t>CHIEDE</w:t>
            </w:r>
          </w:p>
          <w:p w14:paraId="4D4B856A" w14:textId="6ED1B9CB" w:rsidR="00D263AE" w:rsidRPr="00082478" w:rsidRDefault="00D263AE" w:rsidP="007D59E5">
            <w:pPr>
              <w:spacing w:before="120" w:after="120" w:line="264" w:lineRule="auto"/>
              <w:jc w:val="both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un contributo </w:t>
            </w:r>
            <w:r w:rsidR="00D70022">
              <w:rPr>
                <w:rFonts w:ascii="DecimaWE Rg" w:hAnsi="DecimaWE Rg"/>
                <w:bCs/>
                <w:sz w:val="21"/>
                <w:szCs w:val="21"/>
              </w:rPr>
              <w:t xml:space="preserve">pari a € </w:t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D70022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="00D70022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per la realizzazione </w:t>
            </w:r>
            <w:r w:rsidR="007D59BA" w:rsidRPr="00082478">
              <w:rPr>
                <w:rFonts w:ascii="DecimaWE Rg" w:hAnsi="DecimaWE Rg"/>
                <w:bCs/>
                <w:sz w:val="21"/>
                <w:szCs w:val="21"/>
              </w:rPr>
              <w:t xml:space="preserve">del progetto denominato 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="004B2DAD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7D59BA" w:rsidRPr="00082478">
              <w:rPr>
                <w:rFonts w:ascii="DecimaWE Rg" w:hAnsi="DecimaWE Rg"/>
                <w:bCs/>
                <w:sz w:val="21"/>
                <w:szCs w:val="21"/>
              </w:rPr>
              <w:t xml:space="preserve">e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descritto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negli Allegati A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,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B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 e C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D70022" w:rsidRPr="00D70022" w14:paraId="3358211B" w14:textId="77777777" w:rsidTr="0065522D">
        <w:trPr>
          <w:trHeight w:val="1865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3D97D" w14:textId="01D1813E" w:rsidR="003A17A5" w:rsidRPr="009C0677" w:rsidRDefault="003A17A5" w:rsidP="007D59E5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9C0677">
              <w:rPr>
                <w:rFonts w:ascii="DecimaWE Rg" w:hAnsi="DecimaWE Rg"/>
                <w:bCs/>
                <w:sz w:val="21"/>
                <w:szCs w:val="21"/>
              </w:rPr>
              <w:t xml:space="preserve">In riferimento all’art. 11 comma 1 del </w:t>
            </w:r>
            <w:r w:rsidR="001600BC" w:rsidRPr="009C0677">
              <w:rPr>
                <w:rFonts w:ascii="DecimaWE Rg" w:hAnsi="DecimaWE Rg"/>
                <w:bCs/>
                <w:sz w:val="21"/>
                <w:szCs w:val="21"/>
              </w:rPr>
              <w:t xml:space="preserve">DPReg n. </w:t>
            </w:r>
            <w:r w:rsidR="00D70022" w:rsidRPr="009C0677">
              <w:rPr>
                <w:rFonts w:ascii="DecimaWE Rg" w:hAnsi="DecimaWE Rg"/>
                <w:bCs/>
                <w:sz w:val="21"/>
                <w:szCs w:val="21"/>
              </w:rPr>
              <w:t>171</w:t>
            </w:r>
            <w:r w:rsidR="00F44EAA" w:rsidRPr="009C067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1600BC" w:rsidRPr="009C0677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="00F44EAA" w:rsidRPr="009C067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D70022" w:rsidRPr="009C0677">
              <w:rPr>
                <w:rFonts w:ascii="DecimaWE Rg" w:hAnsi="DecimaWE Rg"/>
                <w:bCs/>
                <w:sz w:val="21"/>
                <w:szCs w:val="21"/>
              </w:rPr>
              <w:t>3 ottobre</w:t>
            </w:r>
            <w:r w:rsidR="00F44EAA" w:rsidRPr="009C0677">
              <w:rPr>
                <w:rFonts w:ascii="DecimaWE Rg" w:hAnsi="DecimaWE Rg"/>
                <w:bCs/>
                <w:sz w:val="21"/>
                <w:szCs w:val="21"/>
              </w:rPr>
              <w:t xml:space="preserve"> 2023</w:t>
            </w:r>
            <w:r w:rsidR="00E75CCF" w:rsidRPr="009C0677">
              <w:rPr>
                <w:rFonts w:ascii="DecimaWE Rg" w:hAnsi="DecimaWE Rg"/>
                <w:bCs/>
                <w:sz w:val="21"/>
                <w:szCs w:val="21"/>
              </w:rPr>
              <w:t>, al fine del calcolo dell’ammontare del contributo</w:t>
            </w:r>
            <w:r w:rsidR="009C0677" w:rsidRPr="009C0677">
              <w:rPr>
                <w:rFonts w:ascii="DecimaWE Rg" w:hAnsi="DecimaWE Rg"/>
                <w:bCs/>
                <w:sz w:val="21"/>
                <w:szCs w:val="21"/>
              </w:rPr>
              <w:t xml:space="preserve"> richiesto,</w:t>
            </w:r>
          </w:p>
          <w:p w14:paraId="740B65E4" w14:textId="29900B03" w:rsidR="00DE11B3" w:rsidRPr="009C0677" w:rsidRDefault="00DE11B3" w:rsidP="007D59E5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9C0677">
              <w:rPr>
                <w:rFonts w:ascii="DecimaWE Rg" w:hAnsi="DecimaWE Rg"/>
                <w:b/>
                <w:bCs/>
                <w:sz w:val="22"/>
                <w:szCs w:val="22"/>
              </w:rPr>
              <w:t>DICHIARA</w:t>
            </w:r>
          </w:p>
          <w:p w14:paraId="6192E8F9" w14:textId="77777777" w:rsidR="0089245F" w:rsidRPr="009C0677" w:rsidRDefault="0089245F" w:rsidP="007D59E5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9C0677">
              <w:rPr>
                <w:rFonts w:ascii="DecimaWE Rg" w:hAnsi="DecimaWE Rg"/>
                <w:sz w:val="21"/>
                <w:szCs w:val="21"/>
              </w:rPr>
              <w:t>(barrare)</w:t>
            </w:r>
          </w:p>
          <w:p w14:paraId="46A6968F" w14:textId="655F2654" w:rsidR="00AE27D4" w:rsidRPr="009C0677" w:rsidRDefault="00971924" w:rsidP="007D59E5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9384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7A5" w:rsidRPr="009C067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A17A5" w:rsidRPr="009C0677">
              <w:rPr>
                <w:rFonts w:ascii="DecimaWE Rg" w:hAnsi="DecimaWE Rg"/>
                <w:bCs/>
                <w:sz w:val="21"/>
                <w:szCs w:val="21"/>
              </w:rPr>
              <w:t xml:space="preserve">  a) </w:t>
            </w:r>
            <w:r w:rsidR="008826D9" w:rsidRPr="009C0677">
              <w:rPr>
                <w:rFonts w:ascii="DecimaWE Rg" w:hAnsi="DecimaWE Rg"/>
                <w:bCs/>
                <w:sz w:val="21"/>
                <w:szCs w:val="21"/>
              </w:rPr>
              <w:t>che le persone destinatarie degli interventi previsti sono</w:t>
            </w:r>
            <w:r w:rsidR="003A17A5" w:rsidRPr="009C0677">
              <w:rPr>
                <w:rFonts w:ascii="DecimaWE Rg" w:hAnsi="DecimaWE Rg"/>
                <w:bCs/>
                <w:sz w:val="21"/>
                <w:szCs w:val="21"/>
              </w:rPr>
              <w:t xml:space="preserve"> n. </w:t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3A17A5" w:rsidRPr="009C0677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="00AE27D4" w:rsidRPr="009C0677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2EACB994" w14:textId="448CAB2F" w:rsidR="00DE11B3" w:rsidRPr="00D70022" w:rsidRDefault="00971924" w:rsidP="008826D9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color w:val="FF0000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60079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7A5" w:rsidRPr="009C067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A17A5" w:rsidRPr="009C0677">
              <w:rPr>
                <w:rFonts w:ascii="DecimaWE Rg" w:hAnsi="DecimaWE Rg"/>
                <w:bCs/>
                <w:sz w:val="21"/>
                <w:szCs w:val="21"/>
              </w:rPr>
              <w:t xml:space="preserve">  </w:t>
            </w:r>
            <w:r w:rsidR="002E3AEA" w:rsidRPr="009C0677">
              <w:rPr>
                <w:rFonts w:ascii="DecimaWE Rg" w:hAnsi="DecimaWE Rg"/>
                <w:bCs/>
                <w:sz w:val="21"/>
                <w:szCs w:val="21"/>
              </w:rPr>
              <w:t xml:space="preserve">b) che </w:t>
            </w:r>
            <w:r w:rsidR="008826D9" w:rsidRPr="009C0677">
              <w:rPr>
                <w:rFonts w:ascii="DecimaWE Rg" w:hAnsi="DecimaWE Rg"/>
                <w:bCs/>
                <w:sz w:val="21"/>
                <w:szCs w:val="21"/>
              </w:rPr>
              <w:t>le mensilità di progetto sono n.</w:t>
            </w:r>
            <w:r w:rsidR="001C33E7" w:rsidRPr="009C067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  <w:instrText xml:space="preserve"> FORMTEXT </w:instrText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  <w:fldChar w:fldCharType="separate"/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  <w:t> </w:t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  <w:t> </w:t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  <w:t> </w:t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  <w:t> </w:t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  <w:t> </w:t>
            </w:r>
            <w:r w:rsidR="002E3AEA" w:rsidRPr="009C0677">
              <w:rPr>
                <w:rFonts w:ascii="DecimaWE Rg" w:hAnsi="DecimaWE Rg" w:cs="Arial"/>
                <w:b/>
                <w:bCs/>
                <w:w w:val="90"/>
                <w:sz w:val="21"/>
                <w:szCs w:val="21"/>
              </w:rPr>
              <w:fldChar w:fldCharType="end"/>
            </w:r>
            <w:r w:rsidR="001C33E7" w:rsidRPr="009C0677">
              <w:rPr>
                <w:rFonts w:ascii="DecimaWE Rg" w:hAnsi="DecimaWE Rg" w:cs="Arial"/>
                <w:w w:val="90"/>
                <w:sz w:val="21"/>
                <w:szCs w:val="21"/>
              </w:rPr>
              <w:t>;</w:t>
            </w:r>
          </w:p>
        </w:tc>
      </w:tr>
      <w:tr w:rsidR="00D263AE" w:rsidRPr="00B0782E" w14:paraId="04A61468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B9E7" w14:textId="6E39D0A7" w:rsidR="00D263AE" w:rsidRPr="0089245F" w:rsidRDefault="00D263AE" w:rsidP="00E66083">
            <w:pPr>
              <w:spacing w:before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89245F">
              <w:rPr>
                <w:rFonts w:ascii="DecimaWE Rg" w:hAnsi="DecimaWE Rg"/>
                <w:bCs/>
                <w:sz w:val="21"/>
                <w:szCs w:val="21"/>
              </w:rPr>
              <w:t xml:space="preserve">Ai sensi dell’art. 12 comma 3 del </w:t>
            </w:r>
            <w:r w:rsidR="00125459" w:rsidRPr="00D70022">
              <w:rPr>
                <w:rFonts w:ascii="DecimaWE Rg" w:hAnsi="DecimaWE Rg"/>
                <w:bCs/>
                <w:sz w:val="21"/>
                <w:szCs w:val="21"/>
              </w:rPr>
              <w:t xml:space="preserve">DPReg n. </w:t>
            </w:r>
            <w:r w:rsidR="00D70022" w:rsidRPr="00D70022">
              <w:rPr>
                <w:rFonts w:ascii="DecimaWE Rg" w:hAnsi="DecimaWE Rg"/>
                <w:bCs/>
                <w:sz w:val="21"/>
                <w:szCs w:val="21"/>
              </w:rPr>
              <w:t>171</w:t>
            </w:r>
            <w:r w:rsidR="00125459" w:rsidRPr="00D70022">
              <w:rPr>
                <w:rFonts w:ascii="DecimaWE Rg" w:hAnsi="DecimaWE Rg"/>
                <w:bCs/>
                <w:sz w:val="21"/>
                <w:szCs w:val="21"/>
              </w:rPr>
              <w:t xml:space="preserve"> del </w:t>
            </w:r>
            <w:r w:rsidR="00D70022" w:rsidRPr="00D70022">
              <w:rPr>
                <w:rFonts w:ascii="DecimaWE Rg" w:hAnsi="DecimaWE Rg"/>
                <w:bCs/>
                <w:sz w:val="21"/>
                <w:szCs w:val="21"/>
              </w:rPr>
              <w:t>3 ottobre</w:t>
            </w:r>
            <w:r w:rsidR="00125459" w:rsidRPr="00D70022">
              <w:rPr>
                <w:rFonts w:ascii="DecimaWE Rg" w:hAnsi="DecimaWE Rg"/>
                <w:bCs/>
                <w:sz w:val="21"/>
                <w:szCs w:val="21"/>
              </w:rPr>
              <w:t xml:space="preserve"> 2023</w:t>
            </w:r>
          </w:p>
          <w:p w14:paraId="47219A06" w14:textId="77777777" w:rsidR="00D263AE" w:rsidRPr="0089245F" w:rsidRDefault="00D263AE" w:rsidP="00E66083">
            <w:pPr>
              <w:spacing w:line="264" w:lineRule="auto"/>
              <w:jc w:val="center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89245F">
              <w:rPr>
                <w:rFonts w:ascii="DecimaWE Rg" w:hAnsi="DecimaWE Rg"/>
                <w:b/>
                <w:bCs/>
                <w:sz w:val="22"/>
                <w:szCs w:val="22"/>
              </w:rPr>
              <w:t>ALLEGA</w:t>
            </w:r>
          </w:p>
          <w:p w14:paraId="6F1EC07A" w14:textId="77777777" w:rsidR="00D263AE" w:rsidRPr="001C33E7" w:rsidRDefault="00D263AE" w:rsidP="00E66083">
            <w:pPr>
              <w:spacing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1C33E7">
              <w:rPr>
                <w:rFonts w:ascii="DecimaWE Rg" w:hAnsi="DecimaWE Rg"/>
                <w:sz w:val="21"/>
                <w:szCs w:val="21"/>
              </w:rPr>
              <w:t>(barrare)</w:t>
            </w:r>
          </w:p>
          <w:p w14:paraId="09CB0288" w14:textId="110F8CE9" w:rsidR="00D263AE" w:rsidRPr="001C33E7" w:rsidRDefault="00971924" w:rsidP="00605C78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1C33E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1C33E7">
              <w:rPr>
                <w:rFonts w:ascii="DecimaWE Rg" w:hAnsi="DecimaWE Rg"/>
                <w:bCs/>
                <w:sz w:val="21"/>
                <w:szCs w:val="21"/>
              </w:rPr>
              <w:t xml:space="preserve"> Preventivo di spesa</w:t>
            </w:r>
            <w:r w:rsidR="007D59E5" w:rsidRPr="001C33E7">
              <w:rPr>
                <w:rFonts w:ascii="DecimaWE Rg" w:hAnsi="DecimaWE Rg"/>
                <w:bCs/>
                <w:sz w:val="21"/>
                <w:szCs w:val="21"/>
              </w:rPr>
              <w:t xml:space="preserve"> (</w:t>
            </w:r>
            <w:r w:rsidR="00FC1D10" w:rsidRPr="00FC1D1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Modello Allegato A Preventivo di spesa l.r. 9/23 art. 11</w:t>
            </w:r>
            <w:r w:rsidR="007D59E5" w:rsidRPr="001C33E7">
              <w:rPr>
                <w:rFonts w:ascii="DecimaWE Rg" w:hAnsi="DecimaWE Rg"/>
                <w:bCs/>
                <w:sz w:val="21"/>
                <w:szCs w:val="21"/>
              </w:rPr>
              <w:t>)</w:t>
            </w:r>
            <w:r w:rsidR="00D263AE" w:rsidRPr="001C33E7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4C2CD8C6" w14:textId="6A50E105" w:rsidR="00D263AE" w:rsidRPr="001C33E7" w:rsidRDefault="00971924" w:rsidP="00605C78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1D8" w:rsidRPr="001C33E7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1C33E7">
              <w:rPr>
                <w:rFonts w:ascii="DecimaWE Rg" w:hAnsi="DecimaWE Rg"/>
                <w:bCs/>
                <w:sz w:val="21"/>
                <w:szCs w:val="21"/>
              </w:rPr>
              <w:t xml:space="preserve"> Descrizione del progetto</w:t>
            </w:r>
            <w:r w:rsidR="007D59E5" w:rsidRPr="001C33E7">
              <w:rPr>
                <w:rFonts w:ascii="DecimaWE Rg" w:hAnsi="DecimaWE Rg"/>
                <w:bCs/>
                <w:sz w:val="21"/>
                <w:szCs w:val="21"/>
              </w:rPr>
              <w:t xml:space="preserve"> (</w:t>
            </w:r>
            <w:r w:rsidR="00FC1D10" w:rsidRPr="00FC1D1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Allegato </w:t>
            </w:r>
            <w:r w:rsidR="00FC1D1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B</w:t>
            </w:r>
            <w:r w:rsidR="00FC1D10" w:rsidRPr="00FC1D1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Preventivo di spesa l.r. 9/23 art. 11</w:t>
            </w:r>
            <w:r w:rsidR="007D59E5" w:rsidRPr="001C33E7">
              <w:rPr>
                <w:rFonts w:ascii="DecimaWE Rg" w:hAnsi="DecimaWE Rg"/>
                <w:bCs/>
                <w:sz w:val="21"/>
                <w:szCs w:val="21"/>
              </w:rPr>
              <w:t>)</w:t>
            </w:r>
            <w:r w:rsidR="00D263AE" w:rsidRPr="001C33E7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0A95A14F" w14:textId="77777777" w:rsidR="00527B20" w:rsidRDefault="00971924" w:rsidP="00605C78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458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1D8" w:rsidRPr="001C33E7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671D8" w:rsidRPr="001C33E7">
              <w:rPr>
                <w:rFonts w:ascii="DecimaWE Rg" w:hAnsi="DecimaWE Rg"/>
                <w:bCs/>
                <w:sz w:val="21"/>
                <w:szCs w:val="21"/>
              </w:rPr>
              <w:t xml:space="preserve"> Cronoprogramma</w:t>
            </w:r>
            <w:r w:rsidR="00544516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527B20" w:rsidRPr="00527B20">
              <w:rPr>
                <w:rFonts w:ascii="DecimaWE Rg" w:hAnsi="DecimaWE Rg"/>
                <w:bCs/>
                <w:sz w:val="21"/>
                <w:szCs w:val="21"/>
              </w:rPr>
              <w:t>a compilazione libera a cura del richiedente (</w:t>
            </w:r>
            <w:r w:rsidR="00527B20" w:rsidRPr="009D2159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Allegato C - cronoprogramma</w:t>
            </w:r>
            <w:r w:rsidR="00527B20" w:rsidRPr="00527B20">
              <w:rPr>
                <w:rFonts w:ascii="DecimaWE Rg" w:hAnsi="DecimaWE Rg"/>
                <w:bCs/>
                <w:sz w:val="21"/>
                <w:szCs w:val="21"/>
              </w:rPr>
              <w:t>)</w:t>
            </w:r>
          </w:p>
          <w:p w14:paraId="4ED7327C" w14:textId="3384D96B" w:rsidR="00E32B94" w:rsidRPr="001C33E7" w:rsidRDefault="00097639" w:rsidP="00605C78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t>E, n</w:t>
            </w:r>
            <w:r w:rsidR="00E32B94" w:rsidRPr="001C33E7">
              <w:rPr>
                <w:rFonts w:ascii="DecimaWE Rg" w:hAnsi="DecimaWE Rg"/>
                <w:bCs/>
                <w:sz w:val="21"/>
                <w:szCs w:val="21"/>
              </w:rPr>
              <w:t>el caso di presenza di partner:</w:t>
            </w:r>
          </w:p>
          <w:p w14:paraId="0E27CFA6" w14:textId="7C8010BA" w:rsidR="007D59E5" w:rsidRPr="001C33E7" w:rsidRDefault="00971924" w:rsidP="00605C78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613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1C33E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7D59E5" w:rsidRPr="001C33E7">
              <w:rPr>
                <w:rFonts w:ascii="DecimaWE Rg" w:hAnsi="DecimaWE Rg"/>
                <w:bCs/>
                <w:sz w:val="21"/>
                <w:szCs w:val="21"/>
              </w:rPr>
              <w:t>Dichiarazione “Anagrafica partner”, compilata e sottoscritta dal partner (</w:t>
            </w:r>
            <w:r w:rsidR="00FC1D10" w:rsidRPr="00FC1D1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Modello Anagrafica partner l.r. 9/23 art. 11</w:t>
            </w:r>
            <w:r w:rsidR="007D59E5" w:rsidRPr="001C33E7">
              <w:rPr>
                <w:rFonts w:ascii="DecimaWE Rg" w:hAnsi="DecimaWE Rg"/>
                <w:bCs/>
                <w:sz w:val="21"/>
                <w:szCs w:val="21"/>
              </w:rPr>
              <w:t>);</w:t>
            </w:r>
          </w:p>
          <w:p w14:paraId="28594B2F" w14:textId="17BE60FB" w:rsidR="00D263AE" w:rsidRPr="0089245F" w:rsidRDefault="00971924" w:rsidP="007D59E5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85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9E5" w:rsidRPr="00605C78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D59E5" w:rsidRPr="00605C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D263AE" w:rsidRPr="00605C78">
              <w:rPr>
                <w:rFonts w:ascii="DecimaWE Rg" w:hAnsi="DecimaWE Rg"/>
                <w:bCs/>
                <w:sz w:val="21"/>
                <w:szCs w:val="21"/>
              </w:rPr>
              <w:t xml:space="preserve">Accordo di partenariato sottoscritto </w:t>
            </w:r>
            <w:r w:rsidR="00D263AE" w:rsidRPr="00605C78">
              <w:rPr>
                <w:rFonts w:ascii="DecimaWE Rg" w:hAnsi="DecimaWE Rg" w:cstheme="minorHAnsi"/>
                <w:sz w:val="21"/>
                <w:szCs w:val="21"/>
              </w:rPr>
              <w:t>dai legali rappresentanti di tutti i soggetti partner</w:t>
            </w:r>
            <w:r w:rsidR="007D59E5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D263AE" w:rsidRPr="00B0782E" w14:paraId="684B35BC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3167F" w14:textId="56DF8009" w:rsidR="00D263AE" w:rsidRPr="0089245F" w:rsidRDefault="00D263AE" w:rsidP="00544516">
            <w:pPr>
              <w:spacing w:before="120" w:after="120" w:line="264" w:lineRule="auto"/>
              <w:rPr>
                <w:rFonts w:ascii="DecimaWE Rg" w:hAnsi="DecimaWE Rg"/>
                <w:sz w:val="21"/>
                <w:szCs w:val="21"/>
                <w:highlight w:val="yellow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 xml:space="preserve">Ai sensi dell’art. 19 comma 1 del </w:t>
            </w:r>
            <w:r w:rsidR="00097639" w:rsidRPr="00D70022">
              <w:rPr>
                <w:rFonts w:ascii="DecimaWE Rg" w:hAnsi="DecimaWE Rg"/>
                <w:bCs/>
                <w:sz w:val="21"/>
                <w:szCs w:val="21"/>
              </w:rPr>
              <w:t>DPReg n. 171 del 3 ottobre 2023</w:t>
            </w:r>
          </w:p>
          <w:p w14:paraId="554175B8" w14:textId="77777777" w:rsidR="00D263AE" w:rsidRPr="0089245F" w:rsidRDefault="00D263AE" w:rsidP="00544516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89245F">
              <w:rPr>
                <w:rFonts w:ascii="DecimaWE Rg" w:hAnsi="DecimaWE Rg"/>
                <w:b/>
                <w:bCs/>
                <w:sz w:val="22"/>
                <w:szCs w:val="22"/>
              </w:rPr>
              <w:t>DICHIARA</w:t>
            </w:r>
          </w:p>
          <w:p w14:paraId="0A394681" w14:textId="3C70FEF0" w:rsidR="00D263AE" w:rsidRPr="0089245F" w:rsidRDefault="00D263AE" w:rsidP="00544516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>(barrare</w:t>
            </w:r>
            <w:r w:rsidR="00AF52AC">
              <w:rPr>
                <w:rFonts w:ascii="DecimaWE Rg" w:hAnsi="DecimaWE Rg"/>
                <w:sz w:val="21"/>
                <w:szCs w:val="21"/>
              </w:rPr>
              <w:t xml:space="preserve"> se richiesta</w:t>
            </w:r>
            <w:r w:rsidRPr="0089245F">
              <w:rPr>
                <w:rFonts w:ascii="DecimaWE Rg" w:hAnsi="DecimaWE Rg"/>
                <w:sz w:val="21"/>
                <w:szCs w:val="21"/>
              </w:rPr>
              <w:t>)</w:t>
            </w:r>
          </w:p>
          <w:p w14:paraId="28FC0B53" w14:textId="5BD6442F" w:rsidR="00D263AE" w:rsidRPr="0089245F" w:rsidRDefault="00971924" w:rsidP="00544516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139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89245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89245F">
              <w:rPr>
                <w:rFonts w:ascii="DecimaWE Rg" w:hAnsi="DecimaWE Rg"/>
                <w:bCs/>
                <w:sz w:val="21"/>
                <w:szCs w:val="21"/>
              </w:rPr>
              <w:t xml:space="preserve"> di volere la corresponsione anticipata del 70% dell’importo concesso</w:t>
            </w:r>
            <w:r w:rsidR="00AF52AC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</w:tbl>
    <w:p w14:paraId="7894D8A7" w14:textId="77777777" w:rsidR="0091713E" w:rsidRDefault="0091713E"/>
    <w:p w14:paraId="07BA32E4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E016EE" w14:paraId="7EFBC8C5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7"/>
          <w:p w14:paraId="65115F73" w14:textId="77777777" w:rsidR="00AF1A85" w:rsidRPr="00E016EE" w:rsidRDefault="00AF1A85" w:rsidP="00AF1A85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4BE0C0C" w:rsidR="00AF1A85" w:rsidRPr="0065522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</w:t>
            </w:r>
            <w:r w:rsidR="00AF1A85" w:rsidRPr="0065522D">
              <w:rPr>
                <w:rFonts w:ascii="DecimaWE Rg" w:hAnsi="DecimaWE Rg" w:cs="Arial"/>
                <w:b/>
                <w:sz w:val="22"/>
                <w:szCs w:val="22"/>
              </w:rPr>
              <w:t>ichiarazioni</w:t>
            </w:r>
            <w:r w:rsidR="007F2D04"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 generali</w:t>
            </w:r>
          </w:p>
        </w:tc>
      </w:tr>
      <w:tr w:rsidR="00817E4F" w:rsidRPr="00B0782E" w14:paraId="14B05C2E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425F" w14:textId="77777777" w:rsidR="0005731A" w:rsidRPr="00A376AC" w:rsidRDefault="0005731A" w:rsidP="00605C78">
            <w:pPr>
              <w:spacing w:before="80" w:after="80" w:line="264" w:lineRule="auto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A376AC">
              <w:rPr>
                <w:rFonts w:ascii="DecimaWE Rg" w:hAnsi="DecimaWE Rg"/>
                <w:b/>
                <w:bCs/>
                <w:sz w:val="21"/>
                <w:szCs w:val="21"/>
              </w:rPr>
              <w:t>(barrare)</w:t>
            </w:r>
          </w:p>
          <w:p w14:paraId="7ECB681E" w14:textId="10A6813D" w:rsidR="0005731A" w:rsidRPr="00641211" w:rsidRDefault="00971924" w:rsidP="0005731A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15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FC8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B4FC8" w:rsidRPr="00641211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CB4FC8" w:rsidRPr="00641211">
              <w:rPr>
                <w:rFonts w:ascii="DecimaWE Rg" w:hAnsi="DecimaWE Rg"/>
                <w:bCs/>
                <w:sz w:val="21"/>
                <w:szCs w:val="21"/>
              </w:rPr>
              <w:t xml:space="preserve">di essere a conoscenza delle disposizioni contenute </w:t>
            </w:r>
            <w:r w:rsidR="00CB4FC8" w:rsidRPr="00097639">
              <w:rPr>
                <w:rFonts w:ascii="DecimaWE Rg" w:hAnsi="DecimaWE Rg"/>
                <w:bCs/>
                <w:sz w:val="21"/>
                <w:szCs w:val="21"/>
              </w:rPr>
              <w:t xml:space="preserve">nel </w:t>
            </w:r>
            <w:r w:rsidR="00125459" w:rsidRPr="00097639">
              <w:rPr>
                <w:rFonts w:ascii="DecimaWE Rg" w:hAnsi="DecimaWE Rg"/>
                <w:bCs/>
                <w:sz w:val="21"/>
                <w:szCs w:val="21"/>
              </w:rPr>
              <w:t xml:space="preserve">DPReg n. </w:t>
            </w:r>
            <w:r w:rsidR="00097639" w:rsidRPr="00097639">
              <w:rPr>
                <w:rFonts w:ascii="DecimaWE Rg" w:hAnsi="DecimaWE Rg"/>
                <w:bCs/>
                <w:sz w:val="21"/>
                <w:szCs w:val="21"/>
              </w:rPr>
              <w:t>171</w:t>
            </w:r>
            <w:r w:rsidR="00125459" w:rsidRPr="00097639">
              <w:rPr>
                <w:rFonts w:ascii="DecimaWE Rg" w:hAnsi="DecimaWE Rg"/>
                <w:bCs/>
                <w:sz w:val="21"/>
                <w:szCs w:val="21"/>
              </w:rPr>
              <w:t xml:space="preserve"> del </w:t>
            </w:r>
            <w:r w:rsidR="00097639" w:rsidRPr="00097639">
              <w:rPr>
                <w:rFonts w:ascii="DecimaWE Rg" w:hAnsi="DecimaWE Rg"/>
                <w:bCs/>
                <w:sz w:val="21"/>
                <w:szCs w:val="21"/>
              </w:rPr>
              <w:t>3 ottobre</w:t>
            </w:r>
            <w:r w:rsidR="00125459" w:rsidRPr="00097639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97639" w:rsidRPr="00097639">
              <w:rPr>
                <w:rFonts w:ascii="DecimaWE Rg" w:hAnsi="DecimaWE Rg"/>
                <w:bCs/>
                <w:sz w:val="21"/>
                <w:szCs w:val="21"/>
              </w:rPr>
              <w:t>2023;</w:t>
            </w:r>
          </w:p>
          <w:p w14:paraId="5B1F87A9" w14:textId="5EB8AB7E" w:rsidR="004021CC" w:rsidRPr="00641211" w:rsidRDefault="00971924" w:rsidP="003725AF">
            <w:pPr>
              <w:pStyle w:val="Corpotesto"/>
              <w:shd w:val="clear" w:color="auto" w:fill="FFFFFF" w:themeFill="background1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="DecimaWE Rg" w:hAnsi="DecimaWE Rg"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5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E22A5" w:rsidRPr="00641211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 </w:t>
            </w:r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che le attività per cui si chiede il contributo saranno realizzate conformemente </w:t>
            </w:r>
            <w:r w:rsidR="005E22A5" w:rsidRPr="00641211">
              <w:rPr>
                <w:rFonts w:ascii="DecimaWE Rg" w:hAnsi="DecimaWE Rg"/>
                <w:sz w:val="21"/>
                <w:szCs w:val="21"/>
              </w:rPr>
              <w:t>a quanto descritto nella presente domanda e nel rispetto delle prescrizioni del Regolamento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3A441AC" w14:textId="77777777" w:rsidR="004021CC" w:rsidRDefault="00971924" w:rsidP="003725AF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516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 di esonerare l’Amministrazione regionale e la Tesoreria regionale da ogni responsabilità per errori conseguenti ad inesatte indicazioni fornite e per effetto della mancata comunicazione di eventuali variazioni successive;</w:t>
            </w:r>
          </w:p>
          <w:p w14:paraId="4113A4F8" w14:textId="1E034B95" w:rsidR="00097639" w:rsidRPr="00CE6E22" w:rsidRDefault="00971924" w:rsidP="00097639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828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639" w:rsidRPr="00097639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097639" w:rsidRPr="00097639">
              <w:rPr>
                <w:rFonts w:ascii="DecimaWE Rg" w:hAnsi="DecimaWE Rg"/>
                <w:sz w:val="21"/>
                <w:szCs w:val="21"/>
              </w:rPr>
              <w:t xml:space="preserve"> di </w:t>
            </w:r>
            <w:r w:rsidR="00097639" w:rsidRPr="00CE6E22">
              <w:rPr>
                <w:rFonts w:ascii="DecimaWE Rg" w:hAnsi="DecimaWE Rg"/>
                <w:sz w:val="21"/>
                <w:szCs w:val="21"/>
              </w:rPr>
              <w:t>impegnarsi a presentare la rendicontazione della spesa con le modalità ed entro i termini stabiliti dal decreto di concessione;</w:t>
            </w:r>
          </w:p>
          <w:p w14:paraId="535E9191" w14:textId="10B40348" w:rsidR="00097639" w:rsidRPr="00CE6E22" w:rsidRDefault="00971924" w:rsidP="003425B9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091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639" w:rsidRPr="00CE6E22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97639" w:rsidRPr="00CE6E22">
              <w:rPr>
                <w:rFonts w:ascii="DecimaWE Rg" w:hAnsi="DecimaWE Rg"/>
                <w:sz w:val="21"/>
                <w:szCs w:val="21"/>
              </w:rPr>
              <w:t xml:space="preserve"> di impegnarsi ad apporre sul materiale promozionale del progetto, quale, in particolare, volantini, inviti, manifesti, messaggi pubblicitari e siti internet dedicati</w:t>
            </w:r>
            <w:r w:rsidR="003A1FD9" w:rsidRPr="00CE6E22">
              <w:rPr>
                <w:rFonts w:ascii="DecimaWE Rg" w:hAnsi="DecimaWE Rg"/>
                <w:sz w:val="21"/>
                <w:szCs w:val="21"/>
              </w:rPr>
              <w:t>,</w:t>
            </w:r>
            <w:r w:rsidR="00097639" w:rsidRPr="00CE6E22">
              <w:rPr>
                <w:rFonts w:ascii="DecimaWE Rg" w:hAnsi="DecimaWE Rg"/>
                <w:sz w:val="21"/>
                <w:szCs w:val="21"/>
              </w:rPr>
              <w:t xml:space="preserve"> il logo della Regione autonoma </w:t>
            </w:r>
            <w:proofErr w:type="gramStart"/>
            <w:r w:rsidR="00097639" w:rsidRPr="00CE6E22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097639" w:rsidRPr="00CE6E22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097639" w:rsidRPr="00CC3D0D">
              <w:rPr>
                <w:rFonts w:ascii="DecimaWE Rg" w:hAnsi="DecimaWE Rg"/>
                <w:sz w:val="21"/>
                <w:szCs w:val="21"/>
              </w:rPr>
              <w:t xml:space="preserve">utilizzando </w:t>
            </w:r>
            <w:r w:rsidR="00D01F46">
              <w:rPr>
                <w:rFonts w:ascii="DecimaWE Rg" w:hAnsi="DecimaWE Rg"/>
                <w:sz w:val="21"/>
                <w:szCs w:val="21"/>
              </w:rPr>
              <w:t xml:space="preserve">se possibile anche </w:t>
            </w:r>
            <w:r w:rsidR="00097639" w:rsidRPr="00CE6E22">
              <w:rPr>
                <w:rFonts w:ascii="DecimaWE Rg" w:hAnsi="DecimaWE Rg"/>
                <w:sz w:val="21"/>
                <w:szCs w:val="21"/>
              </w:rPr>
              <w:t>la seguente dicitura “Realizzato con il contributo della Regione autonoma Friuli Venezia Giulia – Legge regionale n. 9/2013 Sistema integrato di interventi in materia di immigrazione”</w:t>
            </w:r>
            <w:r w:rsidR="003425B9" w:rsidRPr="00CE6E22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0910657D" w14:textId="495B2C4D" w:rsidR="003425B9" w:rsidRPr="007F75E1" w:rsidRDefault="00971924" w:rsidP="003425B9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403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E1" w:rsidRPr="00CE6E22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3425B9" w:rsidRPr="00CE6E22">
              <w:rPr>
                <w:rFonts w:ascii="DecimaWE Rg" w:hAnsi="DecimaWE Rg"/>
                <w:sz w:val="21"/>
                <w:szCs w:val="21"/>
              </w:rPr>
              <w:t xml:space="preserve"> di impegnarsi a tenere a disposizione del Servizio competente, presso la propria sede, la documentazione comprovante la realizzazione del progetto da cui emerga l’evidenza data </w:t>
            </w:r>
            <w:r w:rsidR="003425B9" w:rsidRPr="007F75E1">
              <w:rPr>
                <w:rFonts w:ascii="DecimaWE Rg" w:hAnsi="DecimaWE Rg"/>
                <w:sz w:val="21"/>
                <w:szCs w:val="21"/>
              </w:rPr>
              <w:t>alla contribuzione regionale, nonché per eventuali controlli, fatture o altri documenti contabili aventi valore probatorio equivalente che comprovano la spesa sostenuta dal beneficiario;</w:t>
            </w:r>
          </w:p>
          <w:p w14:paraId="36093DDA" w14:textId="1F50C93E" w:rsidR="00097639" w:rsidRDefault="00971924" w:rsidP="003425B9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9447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5B9" w:rsidRPr="003425B9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425B9" w:rsidRPr="003425B9">
              <w:rPr>
                <w:rFonts w:ascii="DecimaWE Rg" w:hAnsi="DecimaWE Rg"/>
                <w:sz w:val="21"/>
                <w:szCs w:val="21"/>
              </w:rPr>
              <w:t xml:space="preserve"> di impegnarsi a comunicare all’Amministrazione regionale i dati da questa eventualmente richiesti relativi al progetto presentato;</w:t>
            </w:r>
          </w:p>
          <w:p w14:paraId="131D89D6" w14:textId="4E068470" w:rsidR="00C04918" w:rsidRDefault="00971924" w:rsidP="00C04918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974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18" w:rsidRPr="00C0491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4918" w:rsidRPr="00C04918">
              <w:rPr>
                <w:rFonts w:ascii="DecimaWE Rg" w:hAnsi="DecimaWE Rg"/>
                <w:sz w:val="21"/>
                <w:szCs w:val="21"/>
              </w:rPr>
              <w:t xml:space="preserve"> di impegnarsi a rispettare gli obblighi di pubblicazione previsti dall’articolo 1, commi da 125 a 127, della legge 4 agosto 2017, n. 124, e successive modifiche (Legge annuale per il mercato e la concorrenza)</w:t>
            </w:r>
            <w:r w:rsidR="00C04918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5D54AE52" w14:textId="2B4F0FCA" w:rsidR="007D5869" w:rsidRPr="00817E4F" w:rsidRDefault="00971924" w:rsidP="00C04918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3425B9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3425B9">
              <w:rPr>
                <w:rFonts w:ascii="DecimaWE Rg" w:hAnsi="DecimaWE Rg"/>
                <w:sz w:val="21"/>
                <w:szCs w:val="21"/>
              </w:rPr>
              <w:t xml:space="preserve"> </w:t>
            </w:r>
            <w:bookmarkStart w:id="8" w:name="_Hlk147303867"/>
            <w:r w:rsidR="003425B9" w:rsidRPr="003425B9">
              <w:rPr>
                <w:rFonts w:ascii="DecimaWE Rg" w:hAnsi="DecimaWE Rg"/>
                <w:sz w:val="21"/>
                <w:szCs w:val="21"/>
              </w:rPr>
              <w:t xml:space="preserve">di essere informata/o che i dati personali saranno trattati, su supporti cartacei ed informatici, dalla Regione autonoma </w:t>
            </w:r>
            <w:proofErr w:type="gramStart"/>
            <w:r w:rsidR="003425B9" w:rsidRPr="003425B9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3425B9" w:rsidRPr="003425B9">
              <w:rPr>
                <w:rFonts w:ascii="DecimaWE Rg" w:hAnsi="DecimaWE Rg"/>
                <w:sz w:val="21"/>
                <w:szCs w:val="21"/>
              </w:rPr>
              <w:t>, esclusivamente per svolgere le sue finalità istituzionali ai sensi dell’articolo 6, paragrafo 1, lettera e) del Regolamento (UE) 2016/679 in particolare per adempiere ai procedimenti contributivi di cui alla l.r. 9/2023.</w:t>
            </w:r>
            <w:bookmarkEnd w:id="8"/>
          </w:p>
        </w:tc>
      </w:tr>
      <w:tr w:rsidR="007F2D04" w:rsidRPr="00E016EE" w14:paraId="05618AB7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748BC700" w14:textId="55ABB60A" w:rsidR="007F2D04" w:rsidRPr="00E016EE" w:rsidRDefault="007F2D04" w:rsidP="002D3517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5E2FEE" w14:textId="25B60D06" w:rsidR="007F2D04" w:rsidRPr="00DC1D48" w:rsidRDefault="007F2D04" w:rsidP="002D3517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Dichiarazioni speciali</w:t>
            </w:r>
          </w:p>
        </w:tc>
      </w:tr>
      <w:tr w:rsidR="007D5869" w:rsidRPr="00B0782E" w14:paraId="5F4EC805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990" w14:textId="77777777" w:rsidR="007D5869" w:rsidRPr="00641211" w:rsidRDefault="007D5869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>Ai fini fiscali</w:t>
            </w:r>
            <w:r w:rsidRPr="00641211">
              <w:rPr>
                <w:rFonts w:ascii="DecimaWE Rg" w:hAnsi="DecimaWE Rg"/>
                <w:sz w:val="21"/>
                <w:szCs w:val="21"/>
              </w:rPr>
              <w:t xml:space="preserve"> (barrare l’opzione di interesse):</w:t>
            </w:r>
          </w:p>
          <w:p w14:paraId="5F7A6AA3" w14:textId="13BBEE14" w:rsidR="002D0F12" w:rsidRPr="00641211" w:rsidRDefault="00971924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8061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DCF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D0F12" w:rsidRPr="00641211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2D0F12" w:rsidRPr="00641211">
              <w:rPr>
                <w:rFonts w:ascii="DecimaWE Rg" w:hAnsi="DecimaWE Rg" w:cs="Arial"/>
                <w:bCs/>
                <w:sz w:val="21"/>
                <w:szCs w:val="21"/>
              </w:rPr>
              <w:t xml:space="preserve">il 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beneficiario</w:t>
            </w:r>
            <w:r w:rsidR="002D0F12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641211">
              <w:rPr>
                <w:rFonts w:ascii="DecimaWE Rg" w:hAnsi="DecimaWE Rg"/>
                <w:b/>
                <w:sz w:val="21"/>
                <w:szCs w:val="21"/>
              </w:rPr>
              <w:t>NON è soggetto</w:t>
            </w:r>
            <w:r w:rsidR="002D0F12" w:rsidRPr="00641211">
              <w:rPr>
                <w:rFonts w:ascii="DecimaWE Rg" w:hAnsi="DecimaWE Rg"/>
                <w:sz w:val="21"/>
                <w:szCs w:val="21"/>
              </w:rPr>
              <w:t xml:space="preserve"> alla ritenuta </w:t>
            </w:r>
            <w:r w:rsidR="00CC2CAF" w:rsidRPr="00641211">
              <w:rPr>
                <w:rFonts w:ascii="DecimaWE Rg" w:hAnsi="DecimaWE Rg"/>
                <w:sz w:val="21"/>
                <w:szCs w:val="21"/>
              </w:rPr>
              <w:t>fiscale d’acconto del 4% prevista dal comma 2 dell’articolo 28 del D.P.R. n. 600/1973</w:t>
            </w:r>
            <w:r w:rsidR="002D0F12" w:rsidRPr="00641211">
              <w:rPr>
                <w:rFonts w:ascii="DecimaWE Rg" w:hAnsi="DecimaWE Rg"/>
                <w:sz w:val="21"/>
                <w:szCs w:val="21"/>
              </w:rPr>
              <w:t xml:space="preserve"> in quanto non si tratta </w:t>
            </w:r>
            <w:r w:rsidR="007F75E1" w:rsidRPr="007F75E1">
              <w:rPr>
                <w:rFonts w:ascii="DecimaWE Rg" w:hAnsi="DecimaWE Rg"/>
                <w:sz w:val="21"/>
                <w:szCs w:val="21"/>
              </w:rPr>
              <w:t>di Ente commerciale o il contributo non produce reddito di natura commerciale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7659DCD5" w14:textId="2139AB39" w:rsidR="002D0F12" w:rsidRDefault="00971924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sz w:val="21"/>
                  <w:szCs w:val="21"/>
                </w:rPr>
                <w:id w:val="-18320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F12" w:rsidRPr="00641211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D0F12" w:rsidRPr="00641211">
              <w:rPr>
                <w:rFonts w:ascii="DecimaWE Rg" w:hAnsi="DecimaWE Rg"/>
                <w:sz w:val="21"/>
                <w:szCs w:val="21"/>
              </w:rPr>
              <w:t xml:space="preserve"> il 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beneficiario</w:t>
            </w:r>
            <w:r w:rsidR="002D0F12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641211">
              <w:rPr>
                <w:rFonts w:ascii="DecimaWE Rg" w:hAnsi="DecimaWE Rg"/>
                <w:b/>
                <w:sz w:val="21"/>
                <w:szCs w:val="21"/>
              </w:rPr>
              <w:t>è soggetto</w:t>
            </w:r>
            <w:r w:rsidR="002D0F12" w:rsidRPr="00641211">
              <w:rPr>
                <w:rFonts w:ascii="DecimaWE Rg" w:hAnsi="DecimaWE Rg"/>
                <w:sz w:val="21"/>
                <w:szCs w:val="21"/>
              </w:rPr>
              <w:t xml:space="preserve"> alla ritenuta </w:t>
            </w:r>
            <w:r w:rsidR="00CC2CAF" w:rsidRPr="00641211">
              <w:rPr>
                <w:rFonts w:ascii="DecimaWE Rg" w:hAnsi="DecimaWE Rg"/>
                <w:sz w:val="21"/>
                <w:szCs w:val="21"/>
              </w:rPr>
              <w:t xml:space="preserve">fiscale d’acconto del 4% prevista dal comma 2 dell’articolo 28 del D.P.R. n. 600/1973 </w:t>
            </w:r>
            <w:r w:rsidR="002D0F12" w:rsidRPr="00641211">
              <w:rPr>
                <w:rFonts w:ascii="DecimaWE Rg" w:hAnsi="DecimaWE Rg"/>
                <w:sz w:val="21"/>
                <w:szCs w:val="21"/>
              </w:rPr>
              <w:t xml:space="preserve">in quanto </w:t>
            </w:r>
            <w:r w:rsidR="007F75E1">
              <w:rPr>
                <w:rFonts w:ascii="DecimaWE Rg" w:hAnsi="DecimaWE Rg"/>
                <w:sz w:val="21"/>
                <w:szCs w:val="21"/>
              </w:rPr>
              <w:t>trattasi d</w:t>
            </w:r>
            <w:r w:rsidR="007F75E1" w:rsidRPr="00401935">
              <w:rPr>
                <w:rFonts w:ascii="DecimaWE Rg" w:hAnsi="DecimaWE Rg"/>
                <w:sz w:val="21"/>
                <w:szCs w:val="21"/>
              </w:rPr>
              <w:t>i Ente commerciale</w:t>
            </w:r>
            <w:r w:rsidR="007F75E1">
              <w:rPr>
                <w:rFonts w:ascii="DecimaWE Rg" w:hAnsi="DecimaWE Rg"/>
                <w:sz w:val="21"/>
                <w:szCs w:val="21"/>
              </w:rPr>
              <w:t xml:space="preserve"> o</w:t>
            </w:r>
            <w:r w:rsidR="007F75E1" w:rsidRPr="00401935">
              <w:rPr>
                <w:rFonts w:ascii="DecimaWE Rg" w:hAnsi="DecimaWE Rg"/>
                <w:sz w:val="21"/>
                <w:szCs w:val="21"/>
              </w:rPr>
              <w:t xml:space="preserve"> in quanto </w:t>
            </w:r>
            <w:r w:rsidR="007F75E1">
              <w:rPr>
                <w:rFonts w:ascii="DecimaWE Rg" w:hAnsi="DecimaWE Rg"/>
                <w:sz w:val="21"/>
                <w:szCs w:val="21"/>
              </w:rPr>
              <w:t>il contributo produce reddito di natura commerciale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.</w:t>
            </w:r>
          </w:p>
          <w:p w14:paraId="3F1C2BB2" w14:textId="38E452ED" w:rsidR="00C04918" w:rsidRPr="00641211" w:rsidRDefault="00C04918" w:rsidP="006662AE">
            <w:pPr>
              <w:pStyle w:val="Corpotesto"/>
              <w:spacing w:before="24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Ai fini </w:t>
            </w: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IVA </w:t>
            </w:r>
            <w:r w:rsidRPr="00641211">
              <w:rPr>
                <w:rFonts w:ascii="DecimaWE Rg" w:hAnsi="DecimaWE Rg"/>
                <w:sz w:val="21"/>
                <w:szCs w:val="21"/>
              </w:rPr>
              <w:t>(barrare l’opzione di interesse):</w:t>
            </w:r>
          </w:p>
          <w:p w14:paraId="36C52415" w14:textId="199E3F5E" w:rsidR="00C04918" w:rsidRPr="005C5326" w:rsidRDefault="00971924" w:rsidP="00C04918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89870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1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4918" w:rsidRPr="005C5326">
              <w:rPr>
                <w:rFonts w:ascii="DecimaWE Rg" w:hAnsi="DecimaWE Rg" w:cs="Arial"/>
                <w:sz w:val="21"/>
                <w:szCs w:val="21"/>
              </w:rPr>
              <w:t xml:space="preserve"> il soggetto proponente NON è titolare di Partiva IVA e pertanto l’imposta costituisce un costo in quanto non recuperabile</w:t>
            </w:r>
            <w:r w:rsidR="00C04918">
              <w:rPr>
                <w:rFonts w:ascii="DecimaWE Rg" w:hAnsi="DecimaWE Rg" w:cs="Arial"/>
                <w:sz w:val="21"/>
                <w:szCs w:val="21"/>
              </w:rPr>
              <w:t>;</w:t>
            </w:r>
          </w:p>
          <w:p w14:paraId="4405F9FE" w14:textId="5D00992B" w:rsidR="00C04918" w:rsidRPr="005C5326" w:rsidRDefault="00971924" w:rsidP="00C04918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567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1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4918" w:rsidRPr="005C5326">
              <w:rPr>
                <w:rFonts w:ascii="DecimaWE Rg" w:hAnsi="DecimaWE Rg" w:cs="Arial"/>
                <w:sz w:val="21"/>
                <w:szCs w:val="21"/>
              </w:rPr>
              <w:t xml:space="preserve"> il soggetto proponente è titolare di Partiva IV</w:t>
            </w:r>
            <w:r w:rsidR="006662AE">
              <w:rPr>
                <w:rFonts w:ascii="DecimaWE Rg" w:hAnsi="DecimaWE Rg" w:cs="Arial"/>
                <w:sz w:val="21"/>
                <w:szCs w:val="21"/>
              </w:rPr>
              <w:t>A, e pertanto</w:t>
            </w:r>
            <w:r w:rsidR="00C04918" w:rsidRPr="005C5326">
              <w:rPr>
                <w:rFonts w:ascii="DecimaWE Rg" w:hAnsi="DecimaWE Rg" w:cs="Arial"/>
                <w:sz w:val="21"/>
                <w:szCs w:val="21"/>
              </w:rPr>
              <w:t>:</w:t>
            </w:r>
          </w:p>
          <w:p w14:paraId="3454603D" w14:textId="7B00F31D" w:rsidR="00C04918" w:rsidRPr="005C5326" w:rsidRDefault="00971924" w:rsidP="006662AE">
            <w:pPr>
              <w:suppressAutoHyphens/>
              <w:spacing w:before="80" w:after="80"/>
              <w:ind w:left="459" w:hanging="278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3220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1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4918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C04918" w:rsidRPr="005C5326">
              <w:rPr>
                <w:rFonts w:ascii="DecimaWE Rg" w:hAnsi="DecimaWE Rg"/>
                <w:sz w:val="21"/>
                <w:szCs w:val="21"/>
              </w:rPr>
              <w:t>l’imposta addebitata costituisce un costo in quanto non recuperabile</w:t>
            </w:r>
            <w:r w:rsidR="006662AE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3FCCB45" w14:textId="6E7BA056" w:rsidR="00C04918" w:rsidRPr="005C5326" w:rsidRDefault="00971924" w:rsidP="006662AE">
            <w:pPr>
              <w:suppressAutoHyphens/>
              <w:spacing w:before="80" w:after="80"/>
              <w:ind w:left="459" w:hanging="278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509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1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4918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e pertanto non costituisce un costo</w:t>
            </w:r>
            <w:r w:rsidR="006662AE">
              <w:rPr>
                <w:rFonts w:ascii="DecimaWE Rg" w:hAnsi="DecimaWE Rg" w:cs="Arial"/>
                <w:sz w:val="21"/>
                <w:szCs w:val="21"/>
              </w:rPr>
              <w:t>;</w:t>
            </w:r>
          </w:p>
          <w:p w14:paraId="340ED801" w14:textId="17C2E660" w:rsidR="00C04918" w:rsidRPr="005C5326" w:rsidRDefault="00971924" w:rsidP="006662AE">
            <w:pPr>
              <w:pStyle w:val="Corpotesto"/>
              <w:spacing w:before="120" w:after="120" w:line="264" w:lineRule="auto"/>
              <w:ind w:left="454" w:hanging="278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919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1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04918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nella percentuale del </w:t>
            </w:r>
            <w:r w:rsidR="00C04918" w:rsidRPr="005C532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04918" w:rsidRPr="005C532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C04918" w:rsidRPr="005C5326">
              <w:rPr>
                <w:rFonts w:ascii="DecimaWE Rg" w:hAnsi="DecimaWE Rg" w:cs="Arial"/>
                <w:sz w:val="21"/>
                <w:szCs w:val="21"/>
              </w:rPr>
            </w:r>
            <w:r w:rsidR="00C04918" w:rsidRPr="005C532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C04918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C04918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C04918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C04918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C04918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C04918" w:rsidRPr="005C532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6662AE">
              <w:rPr>
                <w:rFonts w:ascii="DecimaWE Rg" w:hAnsi="DecimaWE Rg" w:cs="Arial"/>
                <w:sz w:val="21"/>
                <w:szCs w:val="21"/>
              </w:rPr>
              <w:t>.</w:t>
            </w:r>
          </w:p>
          <w:p w14:paraId="448CCA9D" w14:textId="5EB8CADA" w:rsidR="007F75E1" w:rsidRPr="00641211" w:rsidRDefault="007F75E1" w:rsidP="007F75E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Assolvimento imposta di </w:t>
            </w:r>
            <w:r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bollo </w:t>
            </w: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>(</w:t>
            </w:r>
            <w:r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D.P.R. 642/1972 e succ. mod</w:t>
            </w:r>
            <w:r w:rsidR="00CC3D0D">
              <w:rPr>
                <w:rFonts w:ascii="DecimaWE Rg" w:hAnsi="DecimaWE Rg"/>
                <w:b/>
                <w:sz w:val="21"/>
                <w:szCs w:val="21"/>
                <w:u w:val="single"/>
              </w:rPr>
              <w:t>.</w:t>
            </w: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>)</w:t>
            </w:r>
            <w:r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esclusivamente</w:t>
            </w: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per la presentazione della presente domanda</w:t>
            </w:r>
            <w:r w:rsidRPr="00641211">
              <w:rPr>
                <w:rFonts w:ascii="DecimaWE Rg" w:hAnsi="DecimaWE Rg"/>
                <w:sz w:val="21"/>
                <w:szCs w:val="21"/>
              </w:rPr>
              <w:t xml:space="preserve"> (barrare l’opzione di interesse):</w:t>
            </w:r>
          </w:p>
          <w:p w14:paraId="6845CF16" w14:textId="77777777" w:rsidR="007F75E1" w:rsidRPr="00641211" w:rsidRDefault="00971924" w:rsidP="007F75E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6453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E1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F75E1" w:rsidRPr="00641211">
              <w:rPr>
                <w:rFonts w:ascii="DecimaWE Rg" w:hAnsi="DecimaWE Rg"/>
                <w:sz w:val="21"/>
                <w:szCs w:val="21"/>
              </w:rPr>
              <w:t xml:space="preserve"> di aver assolto al pagamento dell’imposta di bollo </w:t>
            </w:r>
            <w:r w:rsidR="007F75E1">
              <w:rPr>
                <w:rFonts w:ascii="DecimaWE Rg" w:hAnsi="DecimaWE Rg"/>
                <w:sz w:val="21"/>
                <w:szCs w:val="21"/>
              </w:rPr>
              <w:t xml:space="preserve">cartacea 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 xml:space="preserve">contraddistinta dal codice identificativo n. 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 xml:space="preserve"> del 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592667F7" w14:textId="77777777" w:rsidR="007F75E1" w:rsidRDefault="00971924" w:rsidP="007F75E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342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E1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F75E1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 xml:space="preserve">di aver assolto al pagamento dell’imposta di bollo in modo virtuale: autorizzazione n. 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 xml:space="preserve"> del 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316F5AEE" w14:textId="77777777" w:rsidR="007F75E1" w:rsidRDefault="00971924" w:rsidP="007F75E1">
            <w:pPr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21413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E1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F75E1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F75E1" w:rsidRPr="00385B70">
              <w:rPr>
                <w:rFonts w:ascii="DecimaWE Rg" w:hAnsi="DecimaWE Rg"/>
                <w:sz w:val="21"/>
                <w:szCs w:val="21"/>
              </w:rPr>
              <w:t>di aver assolto al pagamento dell’imposta di bollo mediante versamento modello F23 o F24, di cui si allega la scansione;</w:t>
            </w:r>
          </w:p>
          <w:p w14:paraId="18001B07" w14:textId="77777777" w:rsidR="007F75E1" w:rsidRDefault="00971924" w:rsidP="007F75E1">
            <w:pPr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90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E1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F75E1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F75E1" w:rsidRPr="00641211">
              <w:rPr>
                <w:rFonts w:ascii="DecimaWE Rg" w:hAnsi="DecimaWE Rg"/>
                <w:b/>
                <w:sz w:val="21"/>
                <w:szCs w:val="21"/>
              </w:rPr>
              <w:t>è esente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 xml:space="preserve"> dall’imposta di bollo ai sensi del D.P.R. 642/1972 e succ. mod. ai sensi della norma (indicare lo specifico riferimento normativo)</w:t>
            </w:r>
            <w:r w:rsidR="007F75E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7F75E1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7F75E1">
              <w:rPr>
                <w:rFonts w:ascii="DecimaWE Rg" w:hAnsi="DecimaWE Rg"/>
                <w:sz w:val="21"/>
                <w:szCs w:val="21"/>
              </w:rPr>
              <w:t>.</w:t>
            </w:r>
          </w:p>
          <w:p w14:paraId="1460C413" w14:textId="56E25968" w:rsidR="00CC2CAF" w:rsidRPr="0005731A" w:rsidRDefault="00CC2CAF" w:rsidP="00A9034F">
            <w:pPr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</w:p>
        </w:tc>
      </w:tr>
    </w:tbl>
    <w:p w14:paraId="2C154740" w14:textId="77777777" w:rsidR="007F2D04" w:rsidRDefault="007F2D04"/>
    <w:p w14:paraId="4A58780C" w14:textId="77777777" w:rsidR="00086D10" w:rsidRDefault="00086D10"/>
    <w:p w14:paraId="5640E35E" w14:textId="77777777" w:rsidR="00086D10" w:rsidRDefault="00086D10"/>
    <w:p w14:paraId="3F1FDB2E" w14:textId="15C67CC3" w:rsidR="002D0F12" w:rsidRDefault="002D0F12" w:rsidP="00086D10">
      <w:pPr>
        <w:rPr>
          <w:rFonts w:ascii="DecimaWE Rg" w:hAnsi="DecimaWE Rg"/>
          <w:b/>
          <w:sz w:val="20"/>
        </w:rPr>
      </w:pPr>
    </w:p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3C3134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534D77C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9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digitalmente</w:t>
      </w:r>
      <w:bookmarkEnd w:id="9"/>
    </w:p>
    <w:sectPr w:rsidR="00584414" w:rsidRPr="00322B5C" w:rsidSect="00027688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4AFC" w14:textId="77777777" w:rsidR="003C0B01" w:rsidRDefault="003C0B01" w:rsidP="00DA2DB0">
      <w:r>
        <w:separator/>
      </w:r>
    </w:p>
  </w:endnote>
  <w:endnote w:type="continuationSeparator" w:id="0">
    <w:p w14:paraId="48A0769B" w14:textId="77777777" w:rsidR="003C0B01" w:rsidRDefault="003C0B01" w:rsidP="00DA2DB0">
      <w:r>
        <w:continuationSeparator/>
      </w:r>
    </w:p>
  </w:endnote>
  <w:endnote w:type="continuationNotice" w:id="1">
    <w:p w14:paraId="5C318B97" w14:textId="77777777" w:rsidR="00D80A4E" w:rsidRDefault="00D80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B8A2" w14:textId="77777777" w:rsidR="003C0B01" w:rsidRDefault="003C0B01" w:rsidP="00DA2DB0">
      <w:r>
        <w:separator/>
      </w:r>
    </w:p>
  </w:footnote>
  <w:footnote w:type="continuationSeparator" w:id="0">
    <w:p w14:paraId="09FBE1E5" w14:textId="77777777" w:rsidR="003C0B01" w:rsidRDefault="003C0B01" w:rsidP="00DA2DB0">
      <w:r>
        <w:continuationSeparator/>
      </w:r>
    </w:p>
  </w:footnote>
  <w:footnote w:type="continuationNotice" w:id="1">
    <w:p w14:paraId="234E70CB" w14:textId="77777777" w:rsidR="00D80A4E" w:rsidRDefault="00D80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D147" w14:textId="14212984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</w:t>
    </w:r>
    <w:r w:rsidR="00527B20">
      <w:rPr>
        <w:rFonts w:ascii="DecimaWE Rg" w:hAnsi="DecimaWE Rg"/>
        <w:b/>
        <w:sz w:val="20"/>
      </w:rPr>
      <w:t>11</w:t>
    </w:r>
    <w:r>
      <w:rPr>
        <w:rFonts w:ascii="DecimaWE Rg" w:hAnsi="DecimaWE Rg"/>
        <w:b/>
        <w:sz w:val="20"/>
      </w:rPr>
      <w:t xml:space="preserve"> “</w:t>
    </w:r>
    <w:r w:rsidR="00527B20" w:rsidRPr="00527B20">
      <w:rPr>
        <w:rFonts w:ascii="DecimaWE Rg" w:hAnsi="DecimaWE Rg"/>
        <w:b/>
        <w:sz w:val="20"/>
      </w:rPr>
      <w:t>Interventi contro tratta, grave sfruttamento, violenza e riduzione in schiavitù</w:t>
    </w:r>
    <w:r>
      <w:rPr>
        <w:rFonts w:ascii="DecimaWE Rg" w:hAnsi="DecimaWE Rg"/>
        <w:b/>
        <w:sz w:val="20"/>
      </w:rPr>
      <w:t xml:space="preserve">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341468747">
    <w:abstractNumId w:val="8"/>
  </w:num>
  <w:num w:numId="2" w16cid:durableId="739910104">
    <w:abstractNumId w:val="7"/>
  </w:num>
  <w:num w:numId="3" w16cid:durableId="812984558">
    <w:abstractNumId w:val="9"/>
  </w:num>
  <w:num w:numId="4" w16cid:durableId="1289358182">
    <w:abstractNumId w:val="3"/>
  </w:num>
  <w:num w:numId="5" w16cid:durableId="1110276044">
    <w:abstractNumId w:val="2"/>
  </w:num>
  <w:num w:numId="6" w16cid:durableId="1766801394">
    <w:abstractNumId w:val="5"/>
  </w:num>
  <w:num w:numId="7" w16cid:durableId="451943583">
    <w:abstractNumId w:val="4"/>
  </w:num>
  <w:num w:numId="8" w16cid:durableId="1343122019">
    <w:abstractNumId w:val="0"/>
  </w:num>
  <w:num w:numId="9" w16cid:durableId="408310133">
    <w:abstractNumId w:val="6"/>
  </w:num>
  <w:num w:numId="10" w16cid:durableId="4813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6528"/>
    <w:rsid w:val="0002722E"/>
    <w:rsid w:val="00027688"/>
    <w:rsid w:val="00030ED9"/>
    <w:rsid w:val="00034B7E"/>
    <w:rsid w:val="00037A69"/>
    <w:rsid w:val="000434B0"/>
    <w:rsid w:val="00047D30"/>
    <w:rsid w:val="0005624E"/>
    <w:rsid w:val="0005731A"/>
    <w:rsid w:val="00057F58"/>
    <w:rsid w:val="00060833"/>
    <w:rsid w:val="0006320D"/>
    <w:rsid w:val="00063EB7"/>
    <w:rsid w:val="000708D2"/>
    <w:rsid w:val="00074730"/>
    <w:rsid w:val="00082478"/>
    <w:rsid w:val="00086D10"/>
    <w:rsid w:val="00097639"/>
    <w:rsid w:val="000A0742"/>
    <w:rsid w:val="000A0B8A"/>
    <w:rsid w:val="000A0F1A"/>
    <w:rsid w:val="000A46AB"/>
    <w:rsid w:val="000A6223"/>
    <w:rsid w:val="000B5A59"/>
    <w:rsid w:val="000C06ED"/>
    <w:rsid w:val="000E51A7"/>
    <w:rsid w:val="000F2F75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7DCF"/>
    <w:rsid w:val="00152EAC"/>
    <w:rsid w:val="001600BC"/>
    <w:rsid w:val="00171B45"/>
    <w:rsid w:val="00183490"/>
    <w:rsid w:val="00183BEC"/>
    <w:rsid w:val="00187CF7"/>
    <w:rsid w:val="001A5624"/>
    <w:rsid w:val="001B136A"/>
    <w:rsid w:val="001B5A1E"/>
    <w:rsid w:val="001C33E7"/>
    <w:rsid w:val="001C6FD9"/>
    <w:rsid w:val="001D01AD"/>
    <w:rsid w:val="001E0BD1"/>
    <w:rsid w:val="001E6CD4"/>
    <w:rsid w:val="001F5084"/>
    <w:rsid w:val="00204EF0"/>
    <w:rsid w:val="00210DF2"/>
    <w:rsid w:val="0021333F"/>
    <w:rsid w:val="00222634"/>
    <w:rsid w:val="002322E7"/>
    <w:rsid w:val="00232C60"/>
    <w:rsid w:val="0023531D"/>
    <w:rsid w:val="00240EF0"/>
    <w:rsid w:val="00260A08"/>
    <w:rsid w:val="002615DA"/>
    <w:rsid w:val="002621A2"/>
    <w:rsid w:val="00264FB7"/>
    <w:rsid w:val="00266FDE"/>
    <w:rsid w:val="00272230"/>
    <w:rsid w:val="00272760"/>
    <w:rsid w:val="00277C18"/>
    <w:rsid w:val="002A305D"/>
    <w:rsid w:val="002A57E9"/>
    <w:rsid w:val="002B1981"/>
    <w:rsid w:val="002B232A"/>
    <w:rsid w:val="002B3949"/>
    <w:rsid w:val="002C1766"/>
    <w:rsid w:val="002C1FFF"/>
    <w:rsid w:val="002C72C9"/>
    <w:rsid w:val="002D0F12"/>
    <w:rsid w:val="002D29AD"/>
    <w:rsid w:val="002D6451"/>
    <w:rsid w:val="002E3AEA"/>
    <w:rsid w:val="002E7EDA"/>
    <w:rsid w:val="003057A5"/>
    <w:rsid w:val="00322B5C"/>
    <w:rsid w:val="0032361A"/>
    <w:rsid w:val="00324A10"/>
    <w:rsid w:val="00331CB4"/>
    <w:rsid w:val="00332301"/>
    <w:rsid w:val="003332BA"/>
    <w:rsid w:val="00334A22"/>
    <w:rsid w:val="00341156"/>
    <w:rsid w:val="003425B9"/>
    <w:rsid w:val="00343F84"/>
    <w:rsid w:val="00351CCB"/>
    <w:rsid w:val="00351F15"/>
    <w:rsid w:val="00360299"/>
    <w:rsid w:val="003629CC"/>
    <w:rsid w:val="003725AF"/>
    <w:rsid w:val="00376F33"/>
    <w:rsid w:val="003819AD"/>
    <w:rsid w:val="00382FAA"/>
    <w:rsid w:val="0039248B"/>
    <w:rsid w:val="00394FAB"/>
    <w:rsid w:val="003A17A5"/>
    <w:rsid w:val="003A1FD9"/>
    <w:rsid w:val="003A5E9B"/>
    <w:rsid w:val="003B4D0A"/>
    <w:rsid w:val="003C0505"/>
    <w:rsid w:val="003C0B01"/>
    <w:rsid w:val="003C1084"/>
    <w:rsid w:val="003D27CE"/>
    <w:rsid w:val="003E11F5"/>
    <w:rsid w:val="003F1D2E"/>
    <w:rsid w:val="003F7823"/>
    <w:rsid w:val="004000F0"/>
    <w:rsid w:val="004021CC"/>
    <w:rsid w:val="00404D8F"/>
    <w:rsid w:val="004062D6"/>
    <w:rsid w:val="00417045"/>
    <w:rsid w:val="004205CE"/>
    <w:rsid w:val="004220C1"/>
    <w:rsid w:val="00440C44"/>
    <w:rsid w:val="00471825"/>
    <w:rsid w:val="00481690"/>
    <w:rsid w:val="00484503"/>
    <w:rsid w:val="004B2DAD"/>
    <w:rsid w:val="004C2D0A"/>
    <w:rsid w:val="004C3DC3"/>
    <w:rsid w:val="004C4E51"/>
    <w:rsid w:val="004F1A08"/>
    <w:rsid w:val="004F3E2D"/>
    <w:rsid w:val="005013E6"/>
    <w:rsid w:val="005021B7"/>
    <w:rsid w:val="005033FF"/>
    <w:rsid w:val="00505063"/>
    <w:rsid w:val="00511C5A"/>
    <w:rsid w:val="00525E5F"/>
    <w:rsid w:val="00527B20"/>
    <w:rsid w:val="00530432"/>
    <w:rsid w:val="00540EC6"/>
    <w:rsid w:val="00544516"/>
    <w:rsid w:val="00545DAD"/>
    <w:rsid w:val="00547885"/>
    <w:rsid w:val="0056217C"/>
    <w:rsid w:val="00564CBB"/>
    <w:rsid w:val="00573E86"/>
    <w:rsid w:val="00580BA2"/>
    <w:rsid w:val="00584414"/>
    <w:rsid w:val="005A08CA"/>
    <w:rsid w:val="005C5A14"/>
    <w:rsid w:val="005C7086"/>
    <w:rsid w:val="005D46E8"/>
    <w:rsid w:val="005E22A5"/>
    <w:rsid w:val="005F01EB"/>
    <w:rsid w:val="005F43A6"/>
    <w:rsid w:val="00600962"/>
    <w:rsid w:val="00600CD0"/>
    <w:rsid w:val="0060531C"/>
    <w:rsid w:val="00605C78"/>
    <w:rsid w:val="00612094"/>
    <w:rsid w:val="00613438"/>
    <w:rsid w:val="00641211"/>
    <w:rsid w:val="00651D65"/>
    <w:rsid w:val="0065522D"/>
    <w:rsid w:val="00656932"/>
    <w:rsid w:val="006662AE"/>
    <w:rsid w:val="00674E68"/>
    <w:rsid w:val="006804E0"/>
    <w:rsid w:val="00684653"/>
    <w:rsid w:val="00693662"/>
    <w:rsid w:val="006A4367"/>
    <w:rsid w:val="006B0243"/>
    <w:rsid w:val="006B0712"/>
    <w:rsid w:val="006B22C4"/>
    <w:rsid w:val="006B53A5"/>
    <w:rsid w:val="006C24DE"/>
    <w:rsid w:val="006E5036"/>
    <w:rsid w:val="006E6377"/>
    <w:rsid w:val="007034B1"/>
    <w:rsid w:val="00707385"/>
    <w:rsid w:val="00720D3D"/>
    <w:rsid w:val="00722B85"/>
    <w:rsid w:val="00746722"/>
    <w:rsid w:val="007548B1"/>
    <w:rsid w:val="00756631"/>
    <w:rsid w:val="007577F9"/>
    <w:rsid w:val="00782830"/>
    <w:rsid w:val="00782EA2"/>
    <w:rsid w:val="007975AE"/>
    <w:rsid w:val="007979D2"/>
    <w:rsid w:val="007A6A7E"/>
    <w:rsid w:val="007B345A"/>
    <w:rsid w:val="007B3B9B"/>
    <w:rsid w:val="007B72B5"/>
    <w:rsid w:val="007C4CCA"/>
    <w:rsid w:val="007D187C"/>
    <w:rsid w:val="007D463C"/>
    <w:rsid w:val="007D5869"/>
    <w:rsid w:val="007D59BA"/>
    <w:rsid w:val="007D59E5"/>
    <w:rsid w:val="007F1583"/>
    <w:rsid w:val="007F2D04"/>
    <w:rsid w:val="007F75E1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826D9"/>
    <w:rsid w:val="0089245F"/>
    <w:rsid w:val="00892D62"/>
    <w:rsid w:val="008964ED"/>
    <w:rsid w:val="008A5A97"/>
    <w:rsid w:val="008B2532"/>
    <w:rsid w:val="008B25D4"/>
    <w:rsid w:val="008B41C9"/>
    <w:rsid w:val="009000DC"/>
    <w:rsid w:val="009012C4"/>
    <w:rsid w:val="009056E8"/>
    <w:rsid w:val="00907CC8"/>
    <w:rsid w:val="009147E9"/>
    <w:rsid w:val="00914A9B"/>
    <w:rsid w:val="0091713E"/>
    <w:rsid w:val="00940873"/>
    <w:rsid w:val="00942923"/>
    <w:rsid w:val="009562A3"/>
    <w:rsid w:val="009614C0"/>
    <w:rsid w:val="009671D8"/>
    <w:rsid w:val="00967757"/>
    <w:rsid w:val="00971924"/>
    <w:rsid w:val="00976360"/>
    <w:rsid w:val="00982252"/>
    <w:rsid w:val="00984A83"/>
    <w:rsid w:val="00985695"/>
    <w:rsid w:val="009921AA"/>
    <w:rsid w:val="00997D86"/>
    <w:rsid w:val="009A39B1"/>
    <w:rsid w:val="009B01B2"/>
    <w:rsid w:val="009B3F22"/>
    <w:rsid w:val="009B7428"/>
    <w:rsid w:val="009C0677"/>
    <w:rsid w:val="009D2159"/>
    <w:rsid w:val="009D4318"/>
    <w:rsid w:val="009E225C"/>
    <w:rsid w:val="00A14EA3"/>
    <w:rsid w:val="00A15470"/>
    <w:rsid w:val="00A20ED4"/>
    <w:rsid w:val="00A21B69"/>
    <w:rsid w:val="00A31F79"/>
    <w:rsid w:val="00A376AC"/>
    <w:rsid w:val="00A37FFC"/>
    <w:rsid w:val="00A4077C"/>
    <w:rsid w:val="00A6070B"/>
    <w:rsid w:val="00A63F63"/>
    <w:rsid w:val="00A73253"/>
    <w:rsid w:val="00A76410"/>
    <w:rsid w:val="00A77669"/>
    <w:rsid w:val="00A9034F"/>
    <w:rsid w:val="00A9533C"/>
    <w:rsid w:val="00AA3B9B"/>
    <w:rsid w:val="00AA5F16"/>
    <w:rsid w:val="00AC6912"/>
    <w:rsid w:val="00AC772A"/>
    <w:rsid w:val="00AD3A72"/>
    <w:rsid w:val="00AD5239"/>
    <w:rsid w:val="00AE019E"/>
    <w:rsid w:val="00AE2434"/>
    <w:rsid w:val="00AE27D4"/>
    <w:rsid w:val="00AE6E59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7A6E"/>
    <w:rsid w:val="00B2089C"/>
    <w:rsid w:val="00B2149D"/>
    <w:rsid w:val="00B378D4"/>
    <w:rsid w:val="00B43789"/>
    <w:rsid w:val="00B45411"/>
    <w:rsid w:val="00B4781C"/>
    <w:rsid w:val="00B570C3"/>
    <w:rsid w:val="00B57D89"/>
    <w:rsid w:val="00B63035"/>
    <w:rsid w:val="00B818DC"/>
    <w:rsid w:val="00B83CB2"/>
    <w:rsid w:val="00B93D66"/>
    <w:rsid w:val="00B96B01"/>
    <w:rsid w:val="00B97071"/>
    <w:rsid w:val="00BA5E07"/>
    <w:rsid w:val="00BA6746"/>
    <w:rsid w:val="00BB48D4"/>
    <w:rsid w:val="00BC2A81"/>
    <w:rsid w:val="00BC4D48"/>
    <w:rsid w:val="00BC5361"/>
    <w:rsid w:val="00BD4720"/>
    <w:rsid w:val="00BE591E"/>
    <w:rsid w:val="00C04918"/>
    <w:rsid w:val="00C059FC"/>
    <w:rsid w:val="00C05C7F"/>
    <w:rsid w:val="00C120DC"/>
    <w:rsid w:val="00C14463"/>
    <w:rsid w:val="00C151C2"/>
    <w:rsid w:val="00C15FC3"/>
    <w:rsid w:val="00C20044"/>
    <w:rsid w:val="00C23E8A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835D0"/>
    <w:rsid w:val="00C83659"/>
    <w:rsid w:val="00C84E15"/>
    <w:rsid w:val="00C94EE8"/>
    <w:rsid w:val="00CB2CA2"/>
    <w:rsid w:val="00CB4FC8"/>
    <w:rsid w:val="00CB66A8"/>
    <w:rsid w:val="00CC0671"/>
    <w:rsid w:val="00CC2CAF"/>
    <w:rsid w:val="00CC3D0D"/>
    <w:rsid w:val="00CC3FE6"/>
    <w:rsid w:val="00CC72FA"/>
    <w:rsid w:val="00CC7469"/>
    <w:rsid w:val="00CD7EE9"/>
    <w:rsid w:val="00CE63FA"/>
    <w:rsid w:val="00CE6E22"/>
    <w:rsid w:val="00CF0B09"/>
    <w:rsid w:val="00CF7766"/>
    <w:rsid w:val="00D01164"/>
    <w:rsid w:val="00D01E57"/>
    <w:rsid w:val="00D01F46"/>
    <w:rsid w:val="00D07EA1"/>
    <w:rsid w:val="00D10909"/>
    <w:rsid w:val="00D1264B"/>
    <w:rsid w:val="00D153C1"/>
    <w:rsid w:val="00D261F2"/>
    <w:rsid w:val="00D263AE"/>
    <w:rsid w:val="00D70022"/>
    <w:rsid w:val="00D801A8"/>
    <w:rsid w:val="00D80A4E"/>
    <w:rsid w:val="00D838D5"/>
    <w:rsid w:val="00DA0C89"/>
    <w:rsid w:val="00DA2873"/>
    <w:rsid w:val="00DA2DB0"/>
    <w:rsid w:val="00DA45F6"/>
    <w:rsid w:val="00DB1DCD"/>
    <w:rsid w:val="00DB3CE4"/>
    <w:rsid w:val="00DC14A7"/>
    <w:rsid w:val="00DC192B"/>
    <w:rsid w:val="00DC4CB0"/>
    <w:rsid w:val="00DD1EF6"/>
    <w:rsid w:val="00DD3910"/>
    <w:rsid w:val="00DD3FE2"/>
    <w:rsid w:val="00DD4BD8"/>
    <w:rsid w:val="00DE11B3"/>
    <w:rsid w:val="00DF11D5"/>
    <w:rsid w:val="00DF5299"/>
    <w:rsid w:val="00E016EE"/>
    <w:rsid w:val="00E10500"/>
    <w:rsid w:val="00E21FBC"/>
    <w:rsid w:val="00E2673E"/>
    <w:rsid w:val="00E2700C"/>
    <w:rsid w:val="00E32B94"/>
    <w:rsid w:val="00E33352"/>
    <w:rsid w:val="00E333AF"/>
    <w:rsid w:val="00E356F8"/>
    <w:rsid w:val="00E4248E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7455"/>
    <w:rsid w:val="00EC3082"/>
    <w:rsid w:val="00ED3D0B"/>
    <w:rsid w:val="00ED6F69"/>
    <w:rsid w:val="00EE6724"/>
    <w:rsid w:val="00EF7FE7"/>
    <w:rsid w:val="00F01FCF"/>
    <w:rsid w:val="00F17685"/>
    <w:rsid w:val="00F2470F"/>
    <w:rsid w:val="00F40990"/>
    <w:rsid w:val="00F44EAA"/>
    <w:rsid w:val="00F50820"/>
    <w:rsid w:val="00F50851"/>
    <w:rsid w:val="00F513C9"/>
    <w:rsid w:val="00F5391E"/>
    <w:rsid w:val="00F74560"/>
    <w:rsid w:val="00F758D9"/>
    <w:rsid w:val="00F75A60"/>
    <w:rsid w:val="00F83F1B"/>
    <w:rsid w:val="00F84688"/>
    <w:rsid w:val="00F84F0A"/>
    <w:rsid w:val="00F91DA3"/>
    <w:rsid w:val="00FA4732"/>
    <w:rsid w:val="00FC1D10"/>
    <w:rsid w:val="00FD51F8"/>
    <w:rsid w:val="00FF1C9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21FBC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21FBC"/>
    <w:rPr>
      <w:rFonts w:ascii="Consolas" w:eastAsia="Times New Roman" w:hAnsi="Consolas" w:cs="Times New Roman"/>
      <w:sz w:val="21"/>
      <w:szCs w:val="21"/>
      <w:lang w:eastAsia="it-IT"/>
    </w:rPr>
  </w:style>
  <w:style w:type="character" w:customStyle="1" w:styleId="cf01">
    <w:name w:val="cf01"/>
    <w:basedOn w:val="Carpredefinitoparagrafo"/>
    <w:rsid w:val="00D80A4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6FC96-A941-4EFD-93BA-B332864C4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D20A9-C3E6-4076-97BC-DD125CF0266B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Morsut Giorgio</cp:lastModifiedBy>
  <cp:revision>30</cp:revision>
  <cp:lastPrinted>2019-07-17T08:34:00Z</cp:lastPrinted>
  <dcterms:created xsi:type="dcterms:W3CDTF">2023-09-04T10:01:00Z</dcterms:created>
  <dcterms:modified xsi:type="dcterms:W3CDTF">2023-10-12T06:48:00Z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