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COMPILAZIONE, SOTTOSCRIZIONE E PRESENTAZIONE DELLA DOMANDA DI CONTRIBUTO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2A218C" w:rsidRDefault="002D14AC" w:rsidP="001E4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Pr="00405B99">
        <w:rPr>
          <w:rFonts w:ascii="Arial" w:hAnsi="Arial" w:cs="Arial"/>
          <w:sz w:val="24"/>
          <w:szCs w:val="24"/>
        </w:rPr>
        <w:t>ella domanda di contributo della documentazione parte integrante dell</w:t>
      </w:r>
      <w:r w:rsidR="002B0F28" w:rsidRPr="00405B99">
        <w:rPr>
          <w:rFonts w:ascii="Arial" w:hAnsi="Arial" w:cs="Arial"/>
          <w:sz w:val="24"/>
          <w:szCs w:val="24"/>
        </w:rPr>
        <w:t>a</w:t>
      </w:r>
      <w:r w:rsidRPr="00405B99">
        <w:rPr>
          <w:rFonts w:ascii="Arial" w:hAnsi="Arial" w:cs="Arial"/>
          <w:sz w:val="24"/>
          <w:szCs w:val="24"/>
        </w:rPr>
        <w:t xml:space="preserve"> stess</w:t>
      </w:r>
      <w:r w:rsidR="002B0F28" w:rsidRPr="00405B99">
        <w:rPr>
          <w:rFonts w:ascii="Arial" w:hAnsi="Arial" w:cs="Arial"/>
          <w:sz w:val="24"/>
          <w:szCs w:val="24"/>
        </w:rPr>
        <w:t>a</w:t>
      </w:r>
      <w:r w:rsidRPr="00405B99">
        <w:rPr>
          <w:rFonts w:ascii="Arial" w:hAnsi="Arial" w:cs="Arial"/>
          <w:sz w:val="24"/>
          <w:szCs w:val="24"/>
        </w:rPr>
        <w:t xml:space="preserve">, a valere </w:t>
      </w:r>
      <w:r w:rsidRPr="00F13F08">
        <w:rPr>
          <w:rFonts w:ascii="Arial" w:hAnsi="Arial" w:cs="Arial"/>
          <w:sz w:val="24"/>
          <w:szCs w:val="24"/>
        </w:rPr>
        <w:t>sull</w:t>
      </w:r>
      <w:r w:rsidR="002A218C">
        <w:rPr>
          <w:rFonts w:ascii="Arial" w:hAnsi="Arial" w:cs="Arial"/>
          <w:sz w:val="24"/>
          <w:szCs w:val="24"/>
        </w:rPr>
        <w:t>’</w:t>
      </w:r>
      <w:r w:rsidR="00F13F08" w:rsidRPr="00F13F08">
        <w:rPr>
          <w:rFonts w:ascii="Arial" w:hAnsi="Arial" w:cs="Arial"/>
          <w:i/>
          <w:szCs w:val="24"/>
        </w:rPr>
        <w:t>Avviso</w:t>
      </w:r>
      <w:r w:rsidR="001E4E97" w:rsidRPr="001E4E97">
        <w:rPr>
          <w:rFonts w:ascii="Arial" w:hAnsi="Arial" w:cs="Arial"/>
          <w:i/>
          <w:szCs w:val="24"/>
        </w:rPr>
        <w:t xml:space="preserve"> pubblico per la concessione di contributi per la realizzazione di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pubblicazioni o prodotti multimediali che riguardino la storia delle associazioni,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fondazioni, enti del Terzo settore o società cooperative del Friuli Venezia Giulia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che hanno tra i propri scopi statutari la promozione o lo svolgimento di attività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culturali, in occasione del cinquantesimo anniversario, del centenario o degli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anniversari decennali successivi al centenario dalla loro fondazione, ai sensi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dell’articolo 6, commi 73-78, della legge regionale 28 dicembre 2023, n. 16 (Legge</w:t>
      </w:r>
      <w:r w:rsidR="001E4E97">
        <w:rPr>
          <w:rFonts w:ascii="Arial" w:hAnsi="Arial" w:cs="Arial"/>
          <w:i/>
          <w:szCs w:val="24"/>
        </w:rPr>
        <w:t xml:space="preserve"> </w:t>
      </w:r>
      <w:r w:rsidR="001E4E97" w:rsidRPr="001E4E97">
        <w:rPr>
          <w:rFonts w:ascii="Arial" w:hAnsi="Arial" w:cs="Arial"/>
          <w:i/>
          <w:szCs w:val="24"/>
        </w:rPr>
        <w:t>di stabilità 2024)</w:t>
      </w:r>
    </w:p>
    <w:p w:rsidR="001E4E97" w:rsidRDefault="001E4E97" w:rsidP="001E4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2D14AC" w:rsidRPr="00405B99" w:rsidRDefault="001E4E97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 da realizzare</w:t>
      </w:r>
      <w:r w:rsidR="00405B99">
        <w:rPr>
          <w:rFonts w:ascii="Arial" w:hAnsi="Arial" w:cs="Arial"/>
          <w:sz w:val="24"/>
          <w:szCs w:val="24"/>
        </w:rPr>
        <w:t>:</w:t>
      </w:r>
      <w:r w:rsidR="002D14AC"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1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PECIFICARE</w:t>
      </w:r>
      <w:r w:rsidR="00405B99" w:rsidRPr="00343529">
        <w:rPr>
          <w:rFonts w:ascii="Arial" w:hAnsi="Arial" w:cs="Arial"/>
          <w:b/>
        </w:rPr>
        <w:fldChar w:fldCharType="end"/>
      </w:r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4B" w:rsidRDefault="00F1144B" w:rsidP="002D14AC">
      <w:pPr>
        <w:spacing w:after="0" w:line="240" w:lineRule="auto"/>
      </w:pPr>
      <w:r>
        <w:separator/>
      </w:r>
    </w:p>
  </w:endnote>
  <w:endnote w:type="continuationSeparator" w:id="0">
    <w:p w:rsidR="00F1144B" w:rsidRDefault="00F1144B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4B" w:rsidRDefault="00F1144B" w:rsidP="002D14AC">
      <w:pPr>
        <w:spacing w:after="0" w:line="240" w:lineRule="auto"/>
      </w:pPr>
      <w:r>
        <w:separator/>
      </w:r>
    </w:p>
  </w:footnote>
  <w:footnote w:type="continuationSeparator" w:id="0">
    <w:p w:rsidR="00F1144B" w:rsidRDefault="00F1144B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145EE"/>
    <w:rsid w:val="001158F8"/>
    <w:rsid w:val="001E4E97"/>
    <w:rsid w:val="00260FD3"/>
    <w:rsid w:val="002A218C"/>
    <w:rsid w:val="002A7567"/>
    <w:rsid w:val="002B0F28"/>
    <w:rsid w:val="002D14AC"/>
    <w:rsid w:val="00343529"/>
    <w:rsid w:val="00405B99"/>
    <w:rsid w:val="00425BDE"/>
    <w:rsid w:val="00466E40"/>
    <w:rsid w:val="004813A8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9064B6"/>
    <w:rsid w:val="009762A7"/>
    <w:rsid w:val="00992686"/>
    <w:rsid w:val="009F7590"/>
    <w:rsid w:val="00A0028F"/>
    <w:rsid w:val="00C43C76"/>
    <w:rsid w:val="00DA65E5"/>
    <w:rsid w:val="00E96450"/>
    <w:rsid w:val="00EA45A7"/>
    <w:rsid w:val="00F00954"/>
    <w:rsid w:val="00F1144B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D7B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7BCD97-0E55-41E7-878D-4638C35E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6</cp:revision>
  <dcterms:created xsi:type="dcterms:W3CDTF">2023-08-09T08:36:00Z</dcterms:created>
  <dcterms:modified xsi:type="dcterms:W3CDTF">2024-02-14T12:31:00Z</dcterms:modified>
</cp:coreProperties>
</file>