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14052" w14:textId="77777777" w:rsidR="00A621F5" w:rsidRDefault="000F37E0" w:rsidP="00A621F5">
      <w:pPr>
        <w:autoSpaceDE w:val="0"/>
        <w:autoSpaceDN w:val="0"/>
        <w:adjustRightInd w:val="0"/>
        <w:rPr>
          <w:rFonts w:ascii="DecimaWE Rg" w:hAnsi="DecimaWE Rg"/>
          <w:b/>
          <w:color w:val="000000"/>
          <w:sz w:val="22"/>
          <w:szCs w:val="22"/>
        </w:rPr>
      </w:pPr>
      <w:r w:rsidRPr="00667D34">
        <w:rPr>
          <w:rFonts w:ascii="DecimaWE Rg" w:hAnsi="DecimaWE Rg"/>
          <w:b/>
          <w:color w:val="000000"/>
          <w:sz w:val="22"/>
          <w:szCs w:val="22"/>
        </w:rPr>
        <w:t>Modulo</w:t>
      </w:r>
      <w:r w:rsidR="00B2514F" w:rsidRPr="00667D34">
        <w:rPr>
          <w:rFonts w:ascii="DecimaWE Rg" w:hAnsi="DecimaWE Rg"/>
          <w:b/>
          <w:color w:val="000000"/>
          <w:sz w:val="22"/>
          <w:szCs w:val="22"/>
        </w:rPr>
        <w:t xml:space="preserve"> 8</w:t>
      </w:r>
      <w:r w:rsidRPr="00667D34">
        <w:rPr>
          <w:rFonts w:ascii="DecimaWE Rg" w:hAnsi="DecimaWE Rg"/>
          <w:b/>
          <w:color w:val="000000"/>
          <w:sz w:val="22"/>
          <w:szCs w:val="22"/>
        </w:rPr>
        <w:t xml:space="preserve"> </w:t>
      </w:r>
    </w:p>
    <w:p w14:paraId="61214053" w14:textId="77777777" w:rsidR="00A621F5" w:rsidRDefault="00A621F5" w:rsidP="00A621F5">
      <w:pPr>
        <w:autoSpaceDE w:val="0"/>
        <w:autoSpaceDN w:val="0"/>
        <w:adjustRightInd w:val="0"/>
        <w:rPr>
          <w:rFonts w:ascii="DecimaWE Rg" w:hAnsi="DecimaWE Rg"/>
          <w:b/>
          <w:color w:val="000000"/>
          <w:sz w:val="22"/>
          <w:szCs w:val="22"/>
        </w:rPr>
      </w:pPr>
    </w:p>
    <w:p w14:paraId="61214054" w14:textId="77777777" w:rsidR="00A621F5" w:rsidRPr="00A533F4" w:rsidRDefault="00A621F5" w:rsidP="00A621F5">
      <w:pPr>
        <w:shd w:val="clear" w:color="auto" w:fill="FFFFFF"/>
        <w:ind w:left="360" w:firstLine="348"/>
        <w:jc w:val="center"/>
        <w:textAlignment w:val="top"/>
        <w:rPr>
          <w:rFonts w:ascii="DecimaWE Rg" w:hAnsi="DecimaWE Rg"/>
          <w:b/>
          <w:color w:val="000000"/>
          <w:sz w:val="22"/>
          <w:szCs w:val="22"/>
        </w:rPr>
      </w:pPr>
      <w:r w:rsidRPr="00A533F4">
        <w:rPr>
          <w:rFonts w:ascii="DecimaWE Rg" w:hAnsi="DecimaWE Rg"/>
          <w:b/>
          <w:color w:val="000000"/>
          <w:sz w:val="22"/>
          <w:szCs w:val="22"/>
        </w:rPr>
        <w:t>AVVISO AL PUBBLICO</w:t>
      </w:r>
    </w:p>
    <w:p w14:paraId="61214055" w14:textId="77777777" w:rsidR="00A621F5" w:rsidRPr="00A533F4" w:rsidRDefault="00A621F5" w:rsidP="00A621F5">
      <w:pPr>
        <w:shd w:val="clear" w:color="auto" w:fill="FFFFFF"/>
        <w:ind w:left="360" w:firstLine="348"/>
        <w:jc w:val="center"/>
        <w:textAlignment w:val="top"/>
        <w:rPr>
          <w:rFonts w:ascii="DecimaWE Rg" w:hAnsi="DecimaWE Rg"/>
          <w:b/>
          <w:color w:val="000000"/>
          <w:sz w:val="22"/>
          <w:szCs w:val="22"/>
        </w:rPr>
      </w:pPr>
      <w:r w:rsidRPr="00A533F4">
        <w:rPr>
          <w:rFonts w:ascii="DecimaWE Rg" w:hAnsi="DecimaWE Rg"/>
          <w:b/>
          <w:color w:val="000000"/>
          <w:sz w:val="22"/>
          <w:szCs w:val="22"/>
        </w:rPr>
        <w:t>Valutazione ambientale strategica (VAS)</w:t>
      </w:r>
    </w:p>
    <w:p w14:paraId="61214056" w14:textId="77777777" w:rsidR="00005BFB" w:rsidRPr="00A621F5" w:rsidRDefault="00A621F5" w:rsidP="00A621F5">
      <w:pPr>
        <w:shd w:val="clear" w:color="auto" w:fill="FFFFFF"/>
        <w:ind w:left="360" w:firstLine="348"/>
        <w:jc w:val="center"/>
        <w:textAlignment w:val="top"/>
        <w:rPr>
          <w:rFonts w:ascii="DecimaWE Rg" w:hAnsi="DecimaWE Rg"/>
          <w:b/>
          <w:color w:val="000000"/>
          <w:sz w:val="22"/>
          <w:szCs w:val="22"/>
        </w:rPr>
      </w:pPr>
      <w:r w:rsidRPr="00A533F4">
        <w:rPr>
          <w:rFonts w:ascii="DecimaWE Rg" w:hAnsi="DecimaWE Rg"/>
          <w:b/>
          <w:color w:val="000000"/>
          <w:sz w:val="22"/>
          <w:szCs w:val="22"/>
        </w:rPr>
        <w:t>per il P/P______________________________________________________</w:t>
      </w:r>
    </w:p>
    <w:p w14:paraId="61214057" w14:textId="77777777" w:rsidR="000C00B4" w:rsidRDefault="000C00B4" w:rsidP="00B66895">
      <w:pPr>
        <w:shd w:val="clear" w:color="auto" w:fill="FFFFFF"/>
        <w:ind w:left="360" w:firstLine="348"/>
        <w:jc w:val="center"/>
        <w:textAlignment w:val="top"/>
        <w:rPr>
          <w:rFonts w:ascii="DecimaWE Rg" w:hAnsi="DecimaWE Rg"/>
          <w:b/>
          <w:color w:val="000000"/>
          <w:sz w:val="22"/>
          <w:szCs w:val="22"/>
        </w:rPr>
      </w:pPr>
    </w:p>
    <w:p w14:paraId="61214058" w14:textId="77777777" w:rsidR="00B66895" w:rsidRDefault="00B66895" w:rsidP="00B66895">
      <w:pPr>
        <w:shd w:val="clear" w:color="auto" w:fill="FFFFFF"/>
        <w:ind w:left="360"/>
        <w:jc w:val="both"/>
        <w:textAlignment w:val="top"/>
        <w:rPr>
          <w:rFonts w:ascii="DecimaWE Rg" w:hAnsi="DecimaWE Rg"/>
          <w:strike/>
          <w:color w:val="000000"/>
          <w:sz w:val="22"/>
          <w:szCs w:val="22"/>
        </w:rPr>
      </w:pPr>
    </w:p>
    <w:p w14:paraId="61214059" w14:textId="77777777" w:rsidR="00A86121" w:rsidRPr="00A621F5" w:rsidRDefault="00A86121" w:rsidP="00B66895">
      <w:pPr>
        <w:shd w:val="clear" w:color="auto" w:fill="FFFFFF"/>
        <w:ind w:left="360"/>
        <w:jc w:val="both"/>
        <w:textAlignment w:val="top"/>
        <w:rPr>
          <w:rFonts w:ascii="DecimaWE Rg" w:hAnsi="DecimaWE Rg"/>
          <w:strike/>
          <w:color w:val="000000"/>
          <w:sz w:val="22"/>
          <w:szCs w:val="22"/>
        </w:rPr>
      </w:pPr>
    </w:p>
    <w:p w14:paraId="6121405A" w14:textId="77777777" w:rsidR="005C6347" w:rsidRDefault="005C6347" w:rsidP="005C6347">
      <w:pPr>
        <w:shd w:val="clear" w:color="auto" w:fill="FFFFFF"/>
        <w:jc w:val="both"/>
        <w:textAlignment w:val="top"/>
        <w:rPr>
          <w:rFonts w:ascii="DecimaWE Rg" w:hAnsi="DecimaWE Rg"/>
          <w:sz w:val="22"/>
          <w:szCs w:val="22"/>
          <w:highlight w:val="yellow"/>
        </w:rPr>
      </w:pPr>
    </w:p>
    <w:p w14:paraId="6121405B" w14:textId="77777777" w:rsidR="00E846A6" w:rsidRDefault="00D21BD3" w:rsidP="00B66895">
      <w:pPr>
        <w:shd w:val="clear" w:color="auto" w:fill="FFFFFF"/>
        <w:ind w:left="357"/>
        <w:jc w:val="both"/>
        <w:textAlignment w:val="top"/>
        <w:rPr>
          <w:rFonts w:ascii="DecimaWE Rg" w:hAnsi="DecimaWE Rg"/>
          <w:b/>
          <w:sz w:val="22"/>
          <w:szCs w:val="22"/>
        </w:rPr>
      </w:pPr>
      <w:r w:rsidRPr="00A93206">
        <w:rPr>
          <w:rFonts w:ascii="DecimaWE Rg" w:hAnsi="DecimaWE Rg"/>
          <w:sz w:val="22"/>
          <w:szCs w:val="22"/>
        </w:rPr>
        <w:t xml:space="preserve">Ai sensi </w:t>
      </w:r>
      <w:r w:rsidRPr="00957D88">
        <w:rPr>
          <w:rFonts w:ascii="DecimaWE Rg" w:hAnsi="DecimaWE Rg"/>
          <w:sz w:val="22"/>
          <w:szCs w:val="22"/>
        </w:rPr>
        <w:t>degli artt. 13, comma 5</w:t>
      </w:r>
      <w:r w:rsidR="00957D88">
        <w:rPr>
          <w:rFonts w:ascii="DecimaWE Rg" w:hAnsi="DecimaWE Rg"/>
          <w:sz w:val="22"/>
          <w:szCs w:val="22"/>
        </w:rPr>
        <w:t xml:space="preserve">-bis </w:t>
      </w:r>
      <w:r w:rsidRPr="00957D88">
        <w:rPr>
          <w:rFonts w:ascii="DecimaWE Rg" w:hAnsi="DecimaWE Rg"/>
          <w:sz w:val="22"/>
          <w:szCs w:val="22"/>
        </w:rPr>
        <w:t xml:space="preserve"> e </w:t>
      </w:r>
      <w:r w:rsidR="00957D88" w:rsidRPr="00957D88">
        <w:rPr>
          <w:rFonts w:ascii="DecimaWE Rg" w:hAnsi="DecimaWE Rg"/>
          <w:sz w:val="22"/>
          <w:szCs w:val="22"/>
        </w:rPr>
        <w:t xml:space="preserve"> </w:t>
      </w:r>
      <w:r w:rsidR="00957D88">
        <w:rPr>
          <w:rFonts w:ascii="DecimaWE Rg" w:hAnsi="DecimaWE Rg"/>
          <w:sz w:val="22"/>
          <w:szCs w:val="22"/>
        </w:rPr>
        <w:t xml:space="preserve">dell’art. </w:t>
      </w:r>
      <w:r w:rsidRPr="00A93206">
        <w:rPr>
          <w:rFonts w:ascii="DecimaWE Rg" w:hAnsi="DecimaWE Rg"/>
          <w:sz w:val="22"/>
          <w:szCs w:val="22"/>
        </w:rPr>
        <w:t>14 del D.Lgs. n. 152/</w:t>
      </w:r>
      <w:r w:rsidRPr="00A533F4">
        <w:rPr>
          <w:rFonts w:ascii="DecimaWE Rg" w:hAnsi="DecimaWE Rg"/>
          <w:sz w:val="22"/>
          <w:szCs w:val="22"/>
        </w:rPr>
        <w:t>2006</w:t>
      </w:r>
      <w:r w:rsidRPr="00A533F4">
        <w:rPr>
          <w:rFonts w:ascii="DecimaWE Rg" w:hAnsi="DecimaWE Rg"/>
          <w:b/>
          <w:sz w:val="22"/>
          <w:szCs w:val="22"/>
        </w:rPr>
        <w:t xml:space="preserve"> si </w:t>
      </w:r>
      <w:r w:rsidR="00A621F5" w:rsidRPr="00A533F4">
        <w:rPr>
          <w:rFonts w:ascii="DecimaWE Rg" w:hAnsi="DecimaWE Rg"/>
          <w:b/>
          <w:sz w:val="22"/>
          <w:szCs w:val="22"/>
        </w:rPr>
        <w:t xml:space="preserve">comunica </w:t>
      </w:r>
      <w:r w:rsidR="005C6347" w:rsidRPr="00A533F4">
        <w:rPr>
          <w:rFonts w:ascii="DecimaWE Rg" w:hAnsi="DecimaWE Rg"/>
          <w:b/>
          <w:sz w:val="22"/>
          <w:szCs w:val="22"/>
        </w:rPr>
        <w:t>l’avvio</w:t>
      </w:r>
      <w:r w:rsidR="005C6347" w:rsidRPr="00A93206">
        <w:rPr>
          <w:rFonts w:ascii="DecimaWE Rg" w:hAnsi="DecimaWE Rg"/>
          <w:b/>
          <w:sz w:val="22"/>
          <w:szCs w:val="22"/>
        </w:rPr>
        <w:t xml:space="preserve"> della </w:t>
      </w:r>
      <w:r w:rsidR="00F11252">
        <w:rPr>
          <w:rFonts w:ascii="DecimaWE Rg" w:hAnsi="DecimaWE Rg"/>
          <w:b/>
          <w:sz w:val="22"/>
          <w:szCs w:val="22"/>
        </w:rPr>
        <w:t xml:space="preserve">fase di </w:t>
      </w:r>
      <w:r w:rsidR="005C6347" w:rsidRPr="00A93206">
        <w:rPr>
          <w:rFonts w:ascii="DecimaWE Rg" w:hAnsi="DecimaWE Rg"/>
          <w:b/>
          <w:sz w:val="22"/>
          <w:szCs w:val="22"/>
        </w:rPr>
        <w:t>consultazione per la procedura di Valutazione Ambientale Strategica (VAS) del P/P__________________________</w:t>
      </w:r>
      <w:r w:rsidR="00F11252">
        <w:rPr>
          <w:rFonts w:ascii="DecimaWE Rg" w:hAnsi="DecimaWE Rg"/>
          <w:b/>
          <w:sz w:val="22"/>
          <w:szCs w:val="22"/>
        </w:rPr>
        <w:t>.</w:t>
      </w:r>
    </w:p>
    <w:p w14:paraId="6121405C" w14:textId="77777777" w:rsidR="005C6347" w:rsidRDefault="005C6347" w:rsidP="00715A69">
      <w:pPr>
        <w:shd w:val="clear" w:color="auto" w:fill="FFFFFF"/>
        <w:jc w:val="both"/>
        <w:textAlignment w:val="top"/>
        <w:rPr>
          <w:rFonts w:ascii="DecimaWE Rg" w:hAnsi="DecimaWE Rg"/>
          <w:sz w:val="22"/>
          <w:szCs w:val="22"/>
          <w:highlight w:val="yellow"/>
        </w:rPr>
      </w:pPr>
    </w:p>
    <w:p w14:paraId="6121405D" w14:textId="77777777" w:rsidR="00D67078" w:rsidRPr="00D366A4" w:rsidRDefault="00994F71" w:rsidP="00D67078">
      <w:pPr>
        <w:shd w:val="clear" w:color="auto" w:fill="FFFFFF"/>
        <w:ind w:left="357"/>
        <w:jc w:val="both"/>
        <w:textAlignment w:val="top"/>
        <w:rPr>
          <w:rFonts w:ascii="DecimaWE Rg" w:hAnsi="DecimaWE Rg"/>
          <w:sz w:val="22"/>
          <w:szCs w:val="22"/>
        </w:rPr>
      </w:pPr>
      <w:r w:rsidRPr="00D366A4">
        <w:rPr>
          <w:rFonts w:ascii="DecimaWE Rg" w:hAnsi="DecimaWE Rg"/>
          <w:sz w:val="22"/>
          <w:szCs w:val="22"/>
        </w:rPr>
        <w:t xml:space="preserve">Si comunica altresì che </w:t>
      </w:r>
      <w:r w:rsidR="00AC0331" w:rsidRPr="00D366A4">
        <w:rPr>
          <w:rFonts w:ascii="DecimaWE Rg" w:hAnsi="DecimaWE Rg"/>
          <w:sz w:val="22"/>
          <w:szCs w:val="22"/>
        </w:rPr>
        <w:t xml:space="preserve">per la procedura in oggetto, </w:t>
      </w:r>
      <w:r w:rsidR="00A533F4" w:rsidRPr="00D366A4">
        <w:rPr>
          <w:rFonts w:ascii="DecimaWE Rg" w:hAnsi="DecimaWE Rg"/>
          <w:sz w:val="22"/>
          <w:szCs w:val="22"/>
        </w:rPr>
        <w:t xml:space="preserve">avviata in </w:t>
      </w:r>
      <w:r w:rsidR="00A621F5" w:rsidRPr="00D366A4">
        <w:rPr>
          <w:rFonts w:ascii="DecimaWE Rg" w:hAnsi="DecimaWE Rg"/>
          <w:sz w:val="22"/>
          <w:szCs w:val="22"/>
        </w:rPr>
        <w:t xml:space="preserve">data _____________ </w:t>
      </w:r>
      <w:r w:rsidR="00A533F4" w:rsidRPr="00D366A4">
        <w:rPr>
          <w:rFonts w:ascii="DecimaWE Rg" w:hAnsi="DecimaWE Rg"/>
          <w:sz w:val="22"/>
          <w:szCs w:val="22"/>
        </w:rPr>
        <w:t>con ___________(</w:t>
      </w:r>
      <w:r w:rsidR="00A533F4" w:rsidRPr="00D366A4">
        <w:rPr>
          <w:rFonts w:ascii="DecimaWE Rg" w:hAnsi="DecimaWE Rg"/>
          <w:i/>
          <w:sz w:val="22"/>
          <w:szCs w:val="22"/>
        </w:rPr>
        <w:t>indicare atto di avvio della procedu</w:t>
      </w:r>
      <w:r w:rsidR="00D67078" w:rsidRPr="00D366A4">
        <w:rPr>
          <w:rFonts w:ascii="DecimaWE Rg" w:hAnsi="DecimaWE Rg"/>
          <w:i/>
          <w:sz w:val="22"/>
          <w:szCs w:val="22"/>
        </w:rPr>
        <w:t>ra</w:t>
      </w:r>
      <w:r w:rsidR="00D67078" w:rsidRPr="00D366A4">
        <w:rPr>
          <w:rFonts w:ascii="DecimaWE Rg" w:hAnsi="DecimaWE Rg"/>
          <w:sz w:val="22"/>
          <w:szCs w:val="22"/>
        </w:rPr>
        <w:t>), sono stati definiti come Autorità procedente ________________________, Soggetto proponente ________________________ e Autorità competente ________________________________.</w:t>
      </w:r>
    </w:p>
    <w:p w14:paraId="6121405E" w14:textId="77777777" w:rsidR="00957D88" w:rsidRDefault="00957D88" w:rsidP="00B66895">
      <w:pPr>
        <w:shd w:val="clear" w:color="auto" w:fill="FFFFFF"/>
        <w:ind w:left="357"/>
        <w:jc w:val="both"/>
        <w:textAlignment w:val="top"/>
        <w:rPr>
          <w:rFonts w:ascii="DecimaWE Rg" w:hAnsi="DecimaWE Rg"/>
          <w:sz w:val="22"/>
          <w:szCs w:val="22"/>
        </w:rPr>
      </w:pPr>
    </w:p>
    <w:p w14:paraId="6121405F" w14:textId="77777777" w:rsidR="007D6F37" w:rsidRDefault="00957D88" w:rsidP="00957D88">
      <w:pPr>
        <w:shd w:val="clear" w:color="auto" w:fill="FFFFFF"/>
        <w:ind w:left="357"/>
        <w:jc w:val="both"/>
        <w:textAlignment w:val="top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Il P/P (</w:t>
      </w:r>
      <w:r w:rsidRPr="007D6F37">
        <w:rPr>
          <w:rFonts w:ascii="DecimaWE Rg" w:hAnsi="DecimaWE Rg"/>
          <w:i/>
          <w:sz w:val="22"/>
          <w:szCs w:val="22"/>
        </w:rPr>
        <w:t>breve descrizione del P/P e dei suoi possibili effetti ambientali</w:t>
      </w:r>
      <w:r>
        <w:rPr>
          <w:rFonts w:ascii="DecimaWE Rg" w:hAnsi="DecimaWE Rg"/>
          <w:sz w:val="22"/>
          <w:szCs w:val="22"/>
        </w:rPr>
        <w:t xml:space="preserve">) </w:t>
      </w:r>
    </w:p>
    <w:p w14:paraId="61214060" w14:textId="77777777" w:rsidR="00957D88" w:rsidRDefault="00957D88" w:rsidP="00957D88">
      <w:pPr>
        <w:shd w:val="clear" w:color="auto" w:fill="FFFFFF"/>
        <w:ind w:left="357"/>
        <w:jc w:val="both"/>
        <w:textAlignment w:val="top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214061" w14:textId="77777777" w:rsidR="00957D88" w:rsidRDefault="00957D88" w:rsidP="00612A43">
      <w:pPr>
        <w:shd w:val="clear" w:color="auto" w:fill="FFFFFF"/>
        <w:ind w:left="284"/>
        <w:jc w:val="both"/>
        <w:textAlignment w:val="top"/>
        <w:rPr>
          <w:rFonts w:ascii="DecimaWE Rg" w:hAnsi="DecimaWE Rg"/>
          <w:sz w:val="22"/>
          <w:szCs w:val="22"/>
        </w:rPr>
      </w:pPr>
    </w:p>
    <w:p w14:paraId="61214062" w14:textId="5D996B73" w:rsidR="00612A43" w:rsidRPr="00612A43" w:rsidRDefault="00612A43" w:rsidP="00612A43">
      <w:pPr>
        <w:shd w:val="clear" w:color="auto" w:fill="FFFFFF"/>
        <w:ind w:left="284"/>
        <w:jc w:val="both"/>
        <w:textAlignment w:val="top"/>
        <w:rPr>
          <w:rFonts w:ascii="DecimaWE Rg" w:hAnsi="DecimaWE Rg"/>
          <w:color w:val="FF0000"/>
          <w:sz w:val="22"/>
          <w:szCs w:val="22"/>
        </w:rPr>
      </w:pPr>
      <w:r w:rsidRPr="006662E4">
        <w:rPr>
          <w:rFonts w:ascii="DecimaWE Rg" w:hAnsi="DecimaWE Rg"/>
          <w:i/>
          <w:sz w:val="22"/>
          <w:szCs w:val="22"/>
        </w:rPr>
        <w:t xml:space="preserve">Per il P/P_________________________ si è verificata la necessità della valutazione di incidenza </w:t>
      </w:r>
      <w:r w:rsidR="00853CEC">
        <w:rPr>
          <w:rFonts w:ascii="DecimaWE Rg" w:hAnsi="DecimaWE Rg"/>
          <w:i/>
          <w:sz w:val="22"/>
          <w:szCs w:val="22"/>
        </w:rPr>
        <w:t xml:space="preserve"> </w:t>
      </w:r>
      <w:r w:rsidR="00D105DC">
        <w:rPr>
          <w:rFonts w:ascii="DecimaWE Rg" w:hAnsi="DecimaWE Rg"/>
          <w:i/>
          <w:sz w:val="22"/>
          <w:szCs w:val="22"/>
        </w:rPr>
        <w:t>a</w:t>
      </w:r>
      <w:r w:rsidRPr="006662E4">
        <w:rPr>
          <w:rFonts w:ascii="DecimaWE Rg" w:hAnsi="DecimaWE Rg"/>
          <w:i/>
          <w:sz w:val="22"/>
          <w:szCs w:val="22"/>
        </w:rPr>
        <w:t xml:space="preserve"> norma dell’art 10, comma 3 del D.Lgs 152/2006</w:t>
      </w:r>
      <w:r w:rsidR="006662E4" w:rsidRPr="006662E4">
        <w:rPr>
          <w:rFonts w:ascii="DecimaWE Rg" w:hAnsi="DecimaWE Rg"/>
          <w:i/>
          <w:sz w:val="22"/>
          <w:szCs w:val="22"/>
          <w:vertAlign w:val="superscript"/>
        </w:rPr>
        <w:t>1</w:t>
      </w:r>
      <w:r w:rsidRPr="006662E4">
        <w:rPr>
          <w:rFonts w:ascii="DecimaWE Rg" w:hAnsi="DecimaWE Rg"/>
          <w:sz w:val="22"/>
          <w:szCs w:val="22"/>
        </w:rPr>
        <w:t>.</w:t>
      </w:r>
      <w:bookmarkStart w:id="0" w:name="_GoBack"/>
      <w:bookmarkEnd w:id="0"/>
    </w:p>
    <w:p w14:paraId="61214063" w14:textId="77777777" w:rsidR="00612A43" w:rsidRDefault="00612A43" w:rsidP="00612A43">
      <w:pPr>
        <w:shd w:val="clear" w:color="auto" w:fill="FFFFFF"/>
        <w:ind w:left="426"/>
        <w:jc w:val="both"/>
        <w:textAlignment w:val="top"/>
        <w:rPr>
          <w:rFonts w:ascii="DecimaWE Rg" w:hAnsi="DecimaWE Rg"/>
          <w:sz w:val="22"/>
          <w:szCs w:val="22"/>
        </w:rPr>
      </w:pPr>
    </w:p>
    <w:p w14:paraId="61214064" w14:textId="77777777" w:rsidR="0028091A" w:rsidRPr="00076259" w:rsidRDefault="00D21BD3" w:rsidP="00B66895">
      <w:pPr>
        <w:shd w:val="clear" w:color="auto" w:fill="FFFFFF"/>
        <w:ind w:left="357"/>
        <w:jc w:val="both"/>
        <w:textAlignment w:val="top"/>
        <w:rPr>
          <w:i/>
          <w:strike/>
          <w:sz w:val="22"/>
          <w:szCs w:val="22"/>
          <w:vertAlign w:val="superscript"/>
        </w:rPr>
      </w:pPr>
      <w:r>
        <w:rPr>
          <w:rFonts w:ascii="DecimaWE Rg" w:hAnsi="DecimaWE Rg"/>
          <w:sz w:val="22"/>
          <w:szCs w:val="22"/>
        </w:rPr>
        <w:t>I</w:t>
      </w:r>
      <w:r w:rsidR="0028091A" w:rsidRPr="00076259">
        <w:rPr>
          <w:rFonts w:ascii="DecimaWE Rg" w:hAnsi="DecimaWE Rg"/>
          <w:sz w:val="22"/>
          <w:szCs w:val="22"/>
        </w:rPr>
        <w:t xml:space="preserve">l </w:t>
      </w:r>
      <w:r w:rsidR="0028091A" w:rsidRPr="00ED5D6A">
        <w:rPr>
          <w:rFonts w:ascii="DecimaWE Rg" w:hAnsi="DecimaWE Rg"/>
          <w:sz w:val="22"/>
          <w:szCs w:val="22"/>
        </w:rPr>
        <w:t>P/P ________________</w:t>
      </w:r>
      <w:r w:rsidR="00B66895">
        <w:rPr>
          <w:rFonts w:ascii="DecimaWE Rg" w:hAnsi="DecimaWE Rg"/>
          <w:sz w:val="22"/>
          <w:szCs w:val="22"/>
        </w:rPr>
        <w:t>___________</w:t>
      </w:r>
      <w:r w:rsidR="0028091A" w:rsidRPr="00ED5D6A">
        <w:rPr>
          <w:rFonts w:ascii="DecimaWE Rg" w:hAnsi="DecimaWE Rg"/>
          <w:sz w:val="22"/>
          <w:szCs w:val="22"/>
        </w:rPr>
        <w:t>, il Rapporto ambientale</w:t>
      </w:r>
      <w:r w:rsidR="00B66895">
        <w:rPr>
          <w:rFonts w:ascii="DecimaWE Rg" w:hAnsi="DecimaWE Rg"/>
          <w:sz w:val="22"/>
          <w:szCs w:val="22"/>
        </w:rPr>
        <w:t>,</w:t>
      </w:r>
      <w:r w:rsidR="00B66895" w:rsidRPr="00B66895">
        <w:rPr>
          <w:rFonts w:ascii="DecimaWE Rg" w:hAnsi="DecimaWE Rg"/>
          <w:i/>
          <w:color w:val="000000"/>
          <w:sz w:val="22"/>
          <w:szCs w:val="22"/>
        </w:rPr>
        <w:t xml:space="preserve"> </w:t>
      </w:r>
      <w:r w:rsidR="00B66895">
        <w:rPr>
          <w:rFonts w:ascii="DecimaWE Rg" w:hAnsi="DecimaWE Rg"/>
          <w:i/>
          <w:color w:val="000000"/>
          <w:sz w:val="22"/>
          <w:szCs w:val="22"/>
        </w:rPr>
        <w:t xml:space="preserve">comprensivo dello Studio di </w:t>
      </w:r>
      <w:r w:rsidR="00B66895" w:rsidRPr="00667D34">
        <w:rPr>
          <w:rFonts w:ascii="DecimaWE Rg" w:hAnsi="DecimaWE Rg"/>
          <w:i/>
          <w:color w:val="000000"/>
          <w:sz w:val="22"/>
          <w:szCs w:val="22"/>
        </w:rPr>
        <w:t>inci</w:t>
      </w:r>
      <w:r w:rsidR="00B66895">
        <w:rPr>
          <w:rFonts w:ascii="DecimaWE Rg" w:hAnsi="DecimaWE Rg"/>
          <w:i/>
          <w:color w:val="000000"/>
          <w:sz w:val="22"/>
          <w:szCs w:val="22"/>
        </w:rPr>
        <w:t>denza ai sensi del DPR 357/1997</w:t>
      </w:r>
      <w:r w:rsidR="007D6F37" w:rsidRPr="007D6F37">
        <w:rPr>
          <w:rFonts w:ascii="DecimaWE Rg" w:hAnsi="DecimaWE Rg"/>
          <w:i/>
          <w:color w:val="000000"/>
          <w:sz w:val="22"/>
          <w:szCs w:val="22"/>
          <w:vertAlign w:val="superscript"/>
        </w:rPr>
        <w:t>1</w:t>
      </w:r>
      <w:r w:rsidR="0028091A" w:rsidRPr="00ED5D6A">
        <w:rPr>
          <w:rFonts w:ascii="DecimaWE Rg" w:hAnsi="DecimaWE Rg"/>
          <w:sz w:val="22"/>
          <w:szCs w:val="22"/>
        </w:rPr>
        <w:t xml:space="preserve"> e la Sintesi non tecnica </w:t>
      </w:r>
      <w:r w:rsidR="0028091A" w:rsidRPr="00D21BD3">
        <w:rPr>
          <w:rFonts w:ascii="DecimaWE Rg" w:hAnsi="DecimaWE Rg"/>
          <w:sz w:val="22"/>
          <w:szCs w:val="22"/>
        </w:rPr>
        <w:t>sono depositati</w:t>
      </w:r>
      <w:r w:rsidR="00076259" w:rsidRPr="00D21BD3">
        <w:rPr>
          <w:rFonts w:ascii="DecimaWE Rg" w:hAnsi="DecimaWE Rg"/>
          <w:sz w:val="22"/>
          <w:szCs w:val="22"/>
        </w:rPr>
        <w:t xml:space="preserve"> presso gli uffici e </w:t>
      </w:r>
      <w:r w:rsidR="00C51E50" w:rsidRPr="00D21BD3">
        <w:rPr>
          <w:rFonts w:ascii="DecimaWE Rg" w:hAnsi="DecimaWE Rg"/>
          <w:sz w:val="22"/>
          <w:szCs w:val="22"/>
        </w:rPr>
        <w:t xml:space="preserve">resi disponibili </w:t>
      </w:r>
      <w:r w:rsidR="00D80BCA" w:rsidRPr="00D21BD3">
        <w:rPr>
          <w:rFonts w:ascii="DecimaWE Rg" w:hAnsi="DecimaWE Rg"/>
          <w:sz w:val="22"/>
          <w:szCs w:val="22"/>
        </w:rPr>
        <w:t xml:space="preserve">sul sito web </w:t>
      </w:r>
      <w:r w:rsidR="009E3431" w:rsidRPr="00D21BD3">
        <w:rPr>
          <w:rFonts w:ascii="DecimaWE Rg" w:hAnsi="DecimaWE Rg"/>
          <w:sz w:val="22"/>
          <w:szCs w:val="22"/>
        </w:rPr>
        <w:t>dell’autorità compet</w:t>
      </w:r>
      <w:r w:rsidRPr="00D21BD3">
        <w:rPr>
          <w:rFonts w:ascii="DecimaWE Rg" w:hAnsi="DecimaWE Rg"/>
          <w:sz w:val="22"/>
          <w:szCs w:val="22"/>
        </w:rPr>
        <w:t xml:space="preserve">ente e dell’autorità </w:t>
      </w:r>
      <w:r w:rsidRPr="006662E4">
        <w:rPr>
          <w:rFonts w:ascii="DecimaWE Rg" w:hAnsi="DecimaWE Rg"/>
          <w:sz w:val="22"/>
          <w:szCs w:val="22"/>
        </w:rPr>
        <w:t>procedente</w:t>
      </w:r>
      <w:r w:rsidR="00612A43" w:rsidRPr="006662E4">
        <w:rPr>
          <w:rFonts w:ascii="DecimaWE Rg" w:hAnsi="DecimaWE Rg"/>
          <w:sz w:val="22"/>
          <w:szCs w:val="22"/>
        </w:rPr>
        <w:t xml:space="preserve"> nella loro interezza</w:t>
      </w:r>
      <w:r w:rsidRPr="006662E4">
        <w:rPr>
          <w:rFonts w:ascii="DecimaWE Rg" w:hAnsi="DecimaWE Rg"/>
          <w:sz w:val="22"/>
          <w:szCs w:val="22"/>
        </w:rPr>
        <w:t xml:space="preserve">. </w:t>
      </w:r>
    </w:p>
    <w:p w14:paraId="61214065" w14:textId="77777777" w:rsidR="00FA0ADF" w:rsidRDefault="00FA0ADF" w:rsidP="00B04F21">
      <w:pPr>
        <w:jc w:val="both"/>
        <w:rPr>
          <w:rFonts w:ascii="DecimaWE Rg" w:hAnsi="DecimaWE Rg"/>
          <w:sz w:val="22"/>
          <w:szCs w:val="22"/>
        </w:rPr>
      </w:pPr>
    </w:p>
    <w:p w14:paraId="61214066" w14:textId="77777777" w:rsidR="00936EA5" w:rsidRPr="005D4CE9" w:rsidRDefault="00936EA5" w:rsidP="00936EA5">
      <w:pPr>
        <w:shd w:val="clear" w:color="auto" w:fill="FFFFFF"/>
        <w:ind w:left="357"/>
        <w:jc w:val="both"/>
        <w:textAlignment w:val="top"/>
        <w:rPr>
          <w:rFonts w:ascii="DecimaWE Rg" w:hAnsi="DecimaWE Rg"/>
          <w:sz w:val="22"/>
          <w:szCs w:val="22"/>
        </w:rPr>
      </w:pPr>
      <w:r w:rsidRPr="005D4CE9">
        <w:rPr>
          <w:rFonts w:ascii="DecimaWE Rg" w:hAnsi="DecimaWE Rg"/>
          <w:sz w:val="22"/>
          <w:szCs w:val="22"/>
        </w:rPr>
        <w:t>La documentazione è consultabile sui seguenti siti http://www__________________________________</w:t>
      </w:r>
      <w:r>
        <w:rPr>
          <w:rFonts w:ascii="DecimaWE Rg" w:hAnsi="DecimaWE Rg"/>
          <w:sz w:val="22"/>
          <w:szCs w:val="22"/>
        </w:rPr>
        <w:t>______</w:t>
      </w:r>
    </w:p>
    <w:p w14:paraId="61214067" w14:textId="77777777" w:rsidR="00936EA5" w:rsidRDefault="00936EA5" w:rsidP="00936EA5">
      <w:pPr>
        <w:ind w:left="360"/>
        <w:jc w:val="both"/>
        <w:rPr>
          <w:rFonts w:ascii="DecimaWE Rg" w:hAnsi="DecimaWE Rg"/>
          <w:sz w:val="22"/>
          <w:szCs w:val="22"/>
        </w:rPr>
      </w:pPr>
    </w:p>
    <w:p w14:paraId="61214068" w14:textId="77777777" w:rsidR="00E846A6" w:rsidRPr="00957D88" w:rsidRDefault="00D21BD3" w:rsidP="00E846A6">
      <w:pPr>
        <w:ind w:left="360"/>
        <w:jc w:val="both"/>
        <w:rPr>
          <w:rFonts w:ascii="DecimaWE Rg" w:hAnsi="DecimaWE Rg"/>
          <w:strike/>
          <w:sz w:val="22"/>
          <w:szCs w:val="22"/>
        </w:rPr>
      </w:pPr>
      <w:r>
        <w:rPr>
          <w:rFonts w:ascii="DecimaWE Rg" w:hAnsi="DecimaWE Rg"/>
          <w:sz w:val="22"/>
          <w:szCs w:val="22"/>
        </w:rPr>
        <w:t>C</w:t>
      </w:r>
      <w:r w:rsidR="0028091A" w:rsidRPr="00ED5D6A">
        <w:rPr>
          <w:rFonts w:ascii="DecimaWE Rg" w:hAnsi="DecimaWE Rg"/>
          <w:sz w:val="22"/>
          <w:szCs w:val="22"/>
        </w:rPr>
        <w:t xml:space="preserve">hiunque può prendere </w:t>
      </w:r>
      <w:r w:rsidR="0028091A" w:rsidRPr="00D21BD3">
        <w:rPr>
          <w:rFonts w:ascii="DecimaWE Rg" w:hAnsi="DecimaWE Rg"/>
          <w:sz w:val="22"/>
          <w:szCs w:val="22"/>
        </w:rPr>
        <w:t xml:space="preserve">visione </w:t>
      </w:r>
      <w:r w:rsidR="00E846A6" w:rsidRPr="00D21BD3">
        <w:rPr>
          <w:rFonts w:ascii="DecimaWE Rg" w:hAnsi="DecimaWE Rg"/>
          <w:sz w:val="22"/>
          <w:szCs w:val="22"/>
        </w:rPr>
        <w:t>dei predetti documenti</w:t>
      </w:r>
      <w:r w:rsidR="0028091A" w:rsidRPr="00D21BD3">
        <w:rPr>
          <w:rFonts w:ascii="DecimaWE Rg" w:hAnsi="DecimaWE Rg"/>
          <w:sz w:val="22"/>
          <w:szCs w:val="22"/>
        </w:rPr>
        <w:t>, e presentare proprie osservazioni in forma scritta,</w:t>
      </w:r>
      <w:r w:rsidR="000A1D3D" w:rsidRPr="00D21BD3">
        <w:rPr>
          <w:rFonts w:ascii="DecimaWE Rg" w:hAnsi="DecimaWE Rg"/>
          <w:sz w:val="22"/>
          <w:szCs w:val="22"/>
        </w:rPr>
        <w:t xml:space="preserve"> in formato elettronico,</w:t>
      </w:r>
      <w:r w:rsidR="0028091A" w:rsidRPr="00D21BD3">
        <w:rPr>
          <w:rFonts w:ascii="DecimaWE Rg" w:hAnsi="DecimaWE Rg"/>
          <w:sz w:val="22"/>
          <w:szCs w:val="22"/>
        </w:rPr>
        <w:t xml:space="preserve"> anche fornendo nuovi o ulteriori el</w:t>
      </w:r>
      <w:r w:rsidR="00E846A6" w:rsidRPr="00D21BD3">
        <w:rPr>
          <w:rFonts w:ascii="DecimaWE Rg" w:hAnsi="DecimaWE Rg"/>
          <w:sz w:val="22"/>
          <w:szCs w:val="22"/>
        </w:rPr>
        <w:t>ementi conoscitivi e valutativi,</w:t>
      </w:r>
      <w:r w:rsidR="00E846A6" w:rsidRPr="00D21BD3">
        <w:t xml:space="preserve"> </w:t>
      </w:r>
      <w:r w:rsidR="00E846A6" w:rsidRPr="00D21BD3">
        <w:rPr>
          <w:rFonts w:ascii="DecimaWE Rg" w:hAnsi="DecimaWE Rg"/>
          <w:b/>
          <w:sz w:val="22"/>
          <w:szCs w:val="22"/>
        </w:rPr>
        <w:t>entro il termine di 45 (quarantacinque) giorni dalla data di pubblicazione del presente Avviso</w:t>
      </w:r>
      <w:r w:rsidR="00F11252">
        <w:rPr>
          <w:rFonts w:ascii="DecimaWE Rg" w:hAnsi="DecimaWE Rg"/>
          <w:b/>
          <w:sz w:val="22"/>
          <w:szCs w:val="22"/>
        </w:rPr>
        <w:t>.</w:t>
      </w:r>
    </w:p>
    <w:p w14:paraId="61214069" w14:textId="77777777" w:rsidR="007F7559" w:rsidRDefault="007F7559" w:rsidP="00E846A6">
      <w:pPr>
        <w:jc w:val="both"/>
        <w:rPr>
          <w:rFonts w:ascii="DecimaWE Rg" w:hAnsi="DecimaWE Rg"/>
          <w:sz w:val="22"/>
          <w:szCs w:val="22"/>
        </w:rPr>
      </w:pPr>
    </w:p>
    <w:p w14:paraId="6121406A" w14:textId="77777777" w:rsidR="0028091A" w:rsidRPr="00D21BD3" w:rsidRDefault="0028091A" w:rsidP="0028091A">
      <w:pPr>
        <w:ind w:left="360"/>
        <w:jc w:val="both"/>
        <w:rPr>
          <w:rFonts w:ascii="DecimaWE Rg" w:hAnsi="DecimaWE Rg"/>
          <w:sz w:val="22"/>
          <w:szCs w:val="22"/>
        </w:rPr>
      </w:pPr>
      <w:r w:rsidRPr="00D21BD3">
        <w:rPr>
          <w:rFonts w:ascii="DecimaWE Rg" w:hAnsi="DecimaWE Rg"/>
          <w:sz w:val="22"/>
          <w:szCs w:val="22"/>
        </w:rPr>
        <w:t>Le osservazioni dovranno pervenire ai seg</w:t>
      </w:r>
      <w:r w:rsidR="00CD4131" w:rsidRPr="00D21BD3">
        <w:rPr>
          <w:rFonts w:ascii="DecimaWE Rg" w:hAnsi="DecimaWE Rg"/>
          <w:sz w:val="22"/>
          <w:szCs w:val="22"/>
        </w:rPr>
        <w:t>uenti indirizzi PEC (elenco)____________________________________</w:t>
      </w:r>
    </w:p>
    <w:p w14:paraId="6121406B" w14:textId="77777777" w:rsidR="00F237D1" w:rsidRPr="00D21BD3" w:rsidRDefault="00F237D1" w:rsidP="00667D34">
      <w:pPr>
        <w:ind w:left="360"/>
        <w:jc w:val="both"/>
        <w:rPr>
          <w:rFonts w:ascii="DecimaWE Rg" w:hAnsi="DecimaWE Rg"/>
          <w:sz w:val="22"/>
          <w:szCs w:val="22"/>
        </w:rPr>
      </w:pPr>
    </w:p>
    <w:p w14:paraId="6121406C" w14:textId="77777777" w:rsidR="00CF2516" w:rsidRPr="00A478B3" w:rsidRDefault="00D21BD3" w:rsidP="00A478B3">
      <w:pPr>
        <w:ind w:left="360"/>
        <w:jc w:val="both"/>
        <w:rPr>
          <w:rFonts w:ascii="DecimaWE Rg" w:hAnsi="DecimaWE Rg"/>
          <w:strike/>
          <w:color w:val="FF0000"/>
          <w:sz w:val="22"/>
          <w:szCs w:val="22"/>
        </w:rPr>
      </w:pPr>
      <w:r w:rsidRPr="00D21BD3">
        <w:rPr>
          <w:rFonts w:ascii="DecimaWE Rg" w:hAnsi="DecimaWE Rg"/>
          <w:sz w:val="22"/>
          <w:szCs w:val="22"/>
        </w:rPr>
        <w:t>S</w:t>
      </w:r>
      <w:r w:rsidR="0028091A" w:rsidRPr="00D21BD3">
        <w:rPr>
          <w:rFonts w:ascii="DecimaWE Rg" w:hAnsi="DecimaWE Rg"/>
          <w:sz w:val="22"/>
          <w:szCs w:val="22"/>
        </w:rPr>
        <w:t>i comuni</w:t>
      </w:r>
      <w:r w:rsidR="00440879" w:rsidRPr="00D21BD3">
        <w:rPr>
          <w:rFonts w:ascii="DecimaWE Rg" w:hAnsi="DecimaWE Rg"/>
          <w:sz w:val="22"/>
          <w:szCs w:val="22"/>
        </w:rPr>
        <w:t>ca inoltre che</w:t>
      </w:r>
      <w:r w:rsidR="00D67078">
        <w:rPr>
          <w:rFonts w:ascii="DecimaWE Rg" w:hAnsi="DecimaWE Rg"/>
          <w:sz w:val="22"/>
          <w:szCs w:val="22"/>
        </w:rPr>
        <w:t xml:space="preserve"> a</w:t>
      </w:r>
      <w:r w:rsidR="00F237D1" w:rsidRPr="00D21BD3">
        <w:rPr>
          <w:rFonts w:ascii="DecimaWE Rg" w:hAnsi="DecimaWE Rg"/>
          <w:sz w:val="22"/>
          <w:szCs w:val="22"/>
        </w:rPr>
        <w:t xml:space="preserve">l P/P in oggetto </w:t>
      </w:r>
      <w:r w:rsidR="00E810CC" w:rsidRPr="00D21BD3">
        <w:rPr>
          <w:rFonts w:ascii="DecimaWE Rg" w:hAnsi="DecimaWE Rg"/>
          <w:sz w:val="22"/>
          <w:szCs w:val="22"/>
        </w:rPr>
        <w:t>_____________________(</w:t>
      </w:r>
      <w:r w:rsidR="00F237D1" w:rsidRPr="00D21BD3">
        <w:rPr>
          <w:rFonts w:ascii="DecimaWE Rg" w:hAnsi="DecimaWE Rg"/>
          <w:i/>
          <w:sz w:val="22"/>
          <w:szCs w:val="22"/>
        </w:rPr>
        <w:t>si applicano/non si applicano</w:t>
      </w:r>
      <w:r w:rsidR="007D6F37">
        <w:rPr>
          <w:rFonts w:ascii="DecimaWE Rg" w:hAnsi="DecimaWE Rg"/>
          <w:i/>
          <w:sz w:val="22"/>
          <w:szCs w:val="22"/>
          <w:vertAlign w:val="superscript"/>
        </w:rPr>
        <w:t>2</w:t>
      </w:r>
      <w:r w:rsidR="00E810CC" w:rsidRPr="00D21BD3">
        <w:rPr>
          <w:rFonts w:ascii="DecimaWE Rg" w:hAnsi="DecimaWE Rg"/>
          <w:i/>
          <w:sz w:val="22"/>
          <w:szCs w:val="22"/>
        </w:rPr>
        <w:t>)</w:t>
      </w:r>
      <w:r w:rsidR="00F237D1" w:rsidRPr="00D21BD3">
        <w:rPr>
          <w:rFonts w:ascii="DecimaWE Rg" w:hAnsi="DecimaWE Rg"/>
          <w:sz w:val="22"/>
          <w:szCs w:val="22"/>
        </w:rPr>
        <w:t xml:space="preserve"> le disposizioni di cui </w:t>
      </w:r>
      <w:r w:rsidR="00A478B3">
        <w:rPr>
          <w:rFonts w:ascii="DecimaWE Rg" w:hAnsi="DecimaWE Rg"/>
          <w:sz w:val="22"/>
          <w:szCs w:val="22"/>
        </w:rPr>
        <w:t>all’art. 32 del d.lgs 152/2006</w:t>
      </w:r>
      <w:r w:rsidR="006662E4">
        <w:rPr>
          <w:rFonts w:ascii="DecimaWE Rg" w:hAnsi="DecimaWE Rg"/>
          <w:sz w:val="22"/>
          <w:szCs w:val="22"/>
        </w:rPr>
        <w:t>.</w:t>
      </w:r>
    </w:p>
    <w:p w14:paraId="6121406D" w14:textId="77777777" w:rsidR="00CF2516" w:rsidRPr="00CF2516" w:rsidRDefault="00CF2516" w:rsidP="00CF2516">
      <w:pPr>
        <w:rPr>
          <w:rFonts w:ascii="DecimaWE Rg" w:hAnsi="DecimaWE Rg"/>
          <w:sz w:val="22"/>
          <w:szCs w:val="22"/>
        </w:rPr>
      </w:pPr>
    </w:p>
    <w:p w14:paraId="6121406E" w14:textId="77777777" w:rsidR="00CF2516" w:rsidRPr="006662E4" w:rsidRDefault="00861577" w:rsidP="00A478B3">
      <w:pPr>
        <w:ind w:left="284"/>
        <w:rPr>
          <w:rFonts w:ascii="DecimaWE Rg" w:hAnsi="DecimaWE Rg"/>
          <w:sz w:val="22"/>
          <w:szCs w:val="22"/>
        </w:rPr>
      </w:pPr>
      <w:r w:rsidRPr="006662E4">
        <w:rPr>
          <w:rFonts w:ascii="DecimaWE Rg" w:hAnsi="DecimaWE Rg"/>
          <w:sz w:val="22"/>
          <w:szCs w:val="22"/>
        </w:rPr>
        <w:t xml:space="preserve">  </w:t>
      </w:r>
      <w:r w:rsidR="004955B4" w:rsidRPr="006662E4">
        <w:rPr>
          <w:rFonts w:ascii="DecimaWE Rg" w:hAnsi="DecimaWE Rg"/>
          <w:sz w:val="22"/>
          <w:szCs w:val="22"/>
        </w:rPr>
        <w:t>Data di pubblicazione sul sito dell’Autorità competente e dell’Autorità procedente</w:t>
      </w:r>
      <w:r w:rsidR="00B87156" w:rsidRPr="006662E4">
        <w:rPr>
          <w:rFonts w:ascii="DecimaWE Rg" w:hAnsi="DecimaWE Rg"/>
          <w:sz w:val="22"/>
          <w:szCs w:val="22"/>
        </w:rPr>
        <w:t xml:space="preserve"> </w:t>
      </w:r>
      <w:r w:rsidR="00612A43" w:rsidRPr="006662E4">
        <w:rPr>
          <w:rFonts w:ascii="DecimaWE Rg" w:hAnsi="DecimaWE Rg"/>
          <w:sz w:val="22"/>
          <w:szCs w:val="22"/>
        </w:rPr>
        <w:t>________________________</w:t>
      </w:r>
    </w:p>
    <w:sectPr w:rsidR="00CF2516" w:rsidRPr="006662E4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14071" w14:textId="77777777" w:rsidR="00426AB7" w:rsidRDefault="00426AB7" w:rsidP="000F37E0">
      <w:r>
        <w:separator/>
      </w:r>
    </w:p>
  </w:endnote>
  <w:endnote w:type="continuationSeparator" w:id="0">
    <w:p w14:paraId="61214072" w14:textId="77777777" w:rsidR="00426AB7" w:rsidRDefault="00426AB7" w:rsidP="000F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14073" w14:textId="77777777" w:rsidR="00CF2516" w:rsidRPr="00CF2516" w:rsidRDefault="007D6F37" w:rsidP="00B75543">
    <w:pPr>
      <w:autoSpaceDE w:val="0"/>
      <w:autoSpaceDN w:val="0"/>
      <w:adjustRightInd w:val="0"/>
      <w:ind w:left="426"/>
      <w:jc w:val="both"/>
      <w:rPr>
        <w:rFonts w:ascii="DecimaWE Rg" w:hAnsi="DecimaWE Rg"/>
        <w:color w:val="000000"/>
        <w:sz w:val="20"/>
        <w:szCs w:val="20"/>
      </w:rPr>
    </w:pPr>
    <w:r w:rsidRPr="007D6F37">
      <w:rPr>
        <w:rFonts w:ascii="DecimaWE Rg" w:hAnsi="DecimaWE Rg"/>
        <w:color w:val="000000"/>
        <w:sz w:val="20"/>
        <w:szCs w:val="20"/>
        <w:vertAlign w:val="superscript"/>
      </w:rPr>
      <w:t>1</w:t>
    </w:r>
    <w:r w:rsidR="00CF2516" w:rsidRPr="00CF2516">
      <w:rPr>
        <w:rFonts w:ascii="DecimaWE Rg" w:hAnsi="DecimaWE Rg"/>
        <w:color w:val="000000"/>
        <w:sz w:val="20"/>
        <w:szCs w:val="20"/>
      </w:rPr>
      <w:t xml:space="preserve"> </w:t>
    </w:r>
    <w:r w:rsidR="00B75543">
      <w:rPr>
        <w:rFonts w:ascii="DecimaWE Rg" w:hAnsi="DecimaWE Rg"/>
        <w:color w:val="000000"/>
        <w:sz w:val="20"/>
        <w:szCs w:val="20"/>
      </w:rPr>
      <w:t xml:space="preserve"> </w:t>
    </w:r>
    <w:r>
      <w:rPr>
        <w:rFonts w:ascii="DecimaWE Rg" w:hAnsi="DecimaWE Rg"/>
        <w:color w:val="000000"/>
        <w:sz w:val="20"/>
        <w:szCs w:val="20"/>
      </w:rPr>
      <w:t xml:space="preserve"> </w:t>
    </w:r>
    <w:r w:rsidR="00B75543">
      <w:rPr>
        <w:rFonts w:ascii="DecimaWE Rg" w:hAnsi="DecimaWE Rg"/>
        <w:color w:val="000000"/>
        <w:sz w:val="20"/>
        <w:szCs w:val="20"/>
      </w:rPr>
      <w:t>D</w:t>
    </w:r>
    <w:r w:rsidR="00CF2516" w:rsidRPr="00CF2516">
      <w:rPr>
        <w:rFonts w:ascii="DecimaWE Rg" w:hAnsi="DecimaWE Rg"/>
        <w:color w:val="000000"/>
        <w:sz w:val="20"/>
        <w:szCs w:val="20"/>
      </w:rPr>
      <w:t>a citare se il P/P è soggetto a valutazione di incidenza in quanto interessa uno o più Siti Natura 2000.</w:t>
    </w:r>
  </w:p>
  <w:p w14:paraId="61214074" w14:textId="77777777" w:rsidR="00CF2516" w:rsidRPr="00CF2516" w:rsidRDefault="007D6F37" w:rsidP="00B75543">
    <w:pPr>
      <w:autoSpaceDE w:val="0"/>
      <w:autoSpaceDN w:val="0"/>
      <w:adjustRightInd w:val="0"/>
      <w:ind w:left="426"/>
      <w:jc w:val="both"/>
      <w:rPr>
        <w:rFonts w:ascii="DecimaWE Rg" w:hAnsi="DecimaWE Rg"/>
        <w:color w:val="000000"/>
        <w:sz w:val="20"/>
        <w:szCs w:val="20"/>
      </w:rPr>
    </w:pPr>
    <w:r>
      <w:rPr>
        <w:rFonts w:ascii="DecimaWE Rg" w:hAnsi="DecimaWE Rg"/>
        <w:color w:val="000000"/>
        <w:sz w:val="20"/>
        <w:szCs w:val="20"/>
        <w:vertAlign w:val="superscript"/>
      </w:rPr>
      <w:t>2</w:t>
    </w:r>
    <w:r w:rsidR="00CF2516" w:rsidRPr="00CF2516">
      <w:rPr>
        <w:rFonts w:ascii="DecimaWE Rg" w:hAnsi="DecimaWE Rg"/>
        <w:color w:val="000000"/>
        <w:sz w:val="20"/>
        <w:szCs w:val="20"/>
      </w:rPr>
      <w:t xml:space="preserve"> </w:t>
    </w:r>
    <w:r w:rsidR="00B75543">
      <w:rPr>
        <w:rFonts w:ascii="DecimaWE Rg" w:hAnsi="DecimaWE Rg"/>
        <w:color w:val="000000"/>
        <w:sz w:val="20"/>
        <w:szCs w:val="20"/>
      </w:rPr>
      <w:t xml:space="preserve"> L</w:t>
    </w:r>
    <w:r w:rsidR="00CF2516" w:rsidRPr="00CF2516">
      <w:rPr>
        <w:rFonts w:ascii="DecimaWE Rg" w:hAnsi="DecimaWE Rg"/>
        <w:color w:val="000000"/>
        <w:sz w:val="20"/>
        <w:szCs w:val="20"/>
      </w:rPr>
      <w:t>a procedura di cui all’art. 32 si applica a P/P che possono avere impatti rilevanti sull’ambiente di un altro Stato o qualora un altro Stato così richieda.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406F" w14:textId="77777777" w:rsidR="00426AB7" w:rsidRDefault="00426AB7" w:rsidP="000F37E0">
      <w:r>
        <w:separator/>
      </w:r>
    </w:p>
  </w:footnote>
  <w:footnote w:type="continuationSeparator" w:id="0">
    <w:p w14:paraId="61214070" w14:textId="77777777" w:rsidR="00426AB7" w:rsidRDefault="00426AB7" w:rsidP="000F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51DA"/>
    <w:multiLevelType w:val="hybridMultilevel"/>
    <w:tmpl w:val="F37463AA"/>
    <w:lvl w:ilvl="0" w:tplc="40C671EC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20CD4"/>
    <w:multiLevelType w:val="hybridMultilevel"/>
    <w:tmpl w:val="8FCE495C"/>
    <w:lvl w:ilvl="0" w:tplc="BCCA400C">
      <w:numFmt w:val="bullet"/>
      <w:lvlText w:val="-"/>
      <w:lvlJc w:val="left"/>
      <w:pPr>
        <w:ind w:left="1080" w:hanging="360"/>
      </w:pPr>
      <w:rPr>
        <w:rFonts w:ascii="DecimaWE-Regular" w:eastAsia="Times New Roman" w:hAnsi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117430"/>
    <w:multiLevelType w:val="hybridMultilevel"/>
    <w:tmpl w:val="E40E9846"/>
    <w:lvl w:ilvl="0" w:tplc="24FC38D6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49"/>
    <w:rsid w:val="00005BFB"/>
    <w:rsid w:val="00035FD8"/>
    <w:rsid w:val="00036A9A"/>
    <w:rsid w:val="000402E0"/>
    <w:rsid w:val="000437CB"/>
    <w:rsid w:val="000615B7"/>
    <w:rsid w:val="00076259"/>
    <w:rsid w:val="000768A3"/>
    <w:rsid w:val="000A1D3D"/>
    <w:rsid w:val="000C00B4"/>
    <w:rsid w:val="000F37E0"/>
    <w:rsid w:val="001556B4"/>
    <w:rsid w:val="00163EEA"/>
    <w:rsid w:val="001B07AF"/>
    <w:rsid w:val="001C0B66"/>
    <w:rsid w:val="001D24A4"/>
    <w:rsid w:val="001D2E0C"/>
    <w:rsid w:val="001E6EA5"/>
    <w:rsid w:val="002071E8"/>
    <w:rsid w:val="00242178"/>
    <w:rsid w:val="00243286"/>
    <w:rsid w:val="0028091A"/>
    <w:rsid w:val="002D0C75"/>
    <w:rsid w:val="002E57BD"/>
    <w:rsid w:val="002F29D1"/>
    <w:rsid w:val="002F5A13"/>
    <w:rsid w:val="00304232"/>
    <w:rsid w:val="00322DBF"/>
    <w:rsid w:val="00365418"/>
    <w:rsid w:val="003E1503"/>
    <w:rsid w:val="003E2177"/>
    <w:rsid w:val="00424B49"/>
    <w:rsid w:val="00426AB7"/>
    <w:rsid w:val="00440879"/>
    <w:rsid w:val="0044398D"/>
    <w:rsid w:val="004563A2"/>
    <w:rsid w:val="004611A0"/>
    <w:rsid w:val="00470F9B"/>
    <w:rsid w:val="004856D0"/>
    <w:rsid w:val="00494B1B"/>
    <w:rsid w:val="004955B4"/>
    <w:rsid w:val="004C25C9"/>
    <w:rsid w:val="004E60B5"/>
    <w:rsid w:val="00507DC0"/>
    <w:rsid w:val="00516C05"/>
    <w:rsid w:val="00555859"/>
    <w:rsid w:val="00593261"/>
    <w:rsid w:val="005C6347"/>
    <w:rsid w:val="005D40F6"/>
    <w:rsid w:val="005D4CE9"/>
    <w:rsid w:val="006044C0"/>
    <w:rsid w:val="00612A43"/>
    <w:rsid w:val="006662E4"/>
    <w:rsid w:val="00667D34"/>
    <w:rsid w:val="006D1385"/>
    <w:rsid w:val="006F4FAF"/>
    <w:rsid w:val="00707ECC"/>
    <w:rsid w:val="00707F46"/>
    <w:rsid w:val="00715A69"/>
    <w:rsid w:val="00754C03"/>
    <w:rsid w:val="007B7069"/>
    <w:rsid w:val="007D6F37"/>
    <w:rsid w:val="007E4C3F"/>
    <w:rsid w:val="007F26FD"/>
    <w:rsid w:val="007F7559"/>
    <w:rsid w:val="00813343"/>
    <w:rsid w:val="00850F0D"/>
    <w:rsid w:val="00853CEC"/>
    <w:rsid w:val="008603EE"/>
    <w:rsid w:val="00861577"/>
    <w:rsid w:val="0086760A"/>
    <w:rsid w:val="00870DAD"/>
    <w:rsid w:val="00884B33"/>
    <w:rsid w:val="00906578"/>
    <w:rsid w:val="00915D1E"/>
    <w:rsid w:val="00936EA5"/>
    <w:rsid w:val="00953909"/>
    <w:rsid w:val="00956260"/>
    <w:rsid w:val="00957D88"/>
    <w:rsid w:val="0097270A"/>
    <w:rsid w:val="00994F71"/>
    <w:rsid w:val="009A1E3C"/>
    <w:rsid w:val="009B2F20"/>
    <w:rsid w:val="009C59E1"/>
    <w:rsid w:val="009D0152"/>
    <w:rsid w:val="009E3431"/>
    <w:rsid w:val="00A4669E"/>
    <w:rsid w:val="00A478B3"/>
    <w:rsid w:val="00A5103D"/>
    <w:rsid w:val="00A533F4"/>
    <w:rsid w:val="00A621F5"/>
    <w:rsid w:val="00A86121"/>
    <w:rsid w:val="00A93206"/>
    <w:rsid w:val="00AA0358"/>
    <w:rsid w:val="00AC0331"/>
    <w:rsid w:val="00B04F21"/>
    <w:rsid w:val="00B110CC"/>
    <w:rsid w:val="00B2514F"/>
    <w:rsid w:val="00B33D8B"/>
    <w:rsid w:val="00B340D2"/>
    <w:rsid w:val="00B52394"/>
    <w:rsid w:val="00B64427"/>
    <w:rsid w:val="00B66895"/>
    <w:rsid w:val="00B75543"/>
    <w:rsid w:val="00B86280"/>
    <w:rsid w:val="00B87156"/>
    <w:rsid w:val="00BF3133"/>
    <w:rsid w:val="00C30B79"/>
    <w:rsid w:val="00C3333C"/>
    <w:rsid w:val="00C34672"/>
    <w:rsid w:val="00C51E50"/>
    <w:rsid w:val="00C70C5C"/>
    <w:rsid w:val="00C8232C"/>
    <w:rsid w:val="00C8725A"/>
    <w:rsid w:val="00CA3859"/>
    <w:rsid w:val="00CB2EA8"/>
    <w:rsid w:val="00CC1AA7"/>
    <w:rsid w:val="00CC3D78"/>
    <w:rsid w:val="00CD4131"/>
    <w:rsid w:val="00CE324F"/>
    <w:rsid w:val="00CF2516"/>
    <w:rsid w:val="00CF6C33"/>
    <w:rsid w:val="00D105DC"/>
    <w:rsid w:val="00D21BD3"/>
    <w:rsid w:val="00D21E2F"/>
    <w:rsid w:val="00D366A4"/>
    <w:rsid w:val="00D65D00"/>
    <w:rsid w:val="00D67078"/>
    <w:rsid w:val="00D80BCA"/>
    <w:rsid w:val="00DA315C"/>
    <w:rsid w:val="00DE26C4"/>
    <w:rsid w:val="00E062A5"/>
    <w:rsid w:val="00E14248"/>
    <w:rsid w:val="00E20720"/>
    <w:rsid w:val="00E41C3D"/>
    <w:rsid w:val="00E4543B"/>
    <w:rsid w:val="00E54D05"/>
    <w:rsid w:val="00E628EF"/>
    <w:rsid w:val="00E810CC"/>
    <w:rsid w:val="00E846A6"/>
    <w:rsid w:val="00ED5D6A"/>
    <w:rsid w:val="00EF0465"/>
    <w:rsid w:val="00F11252"/>
    <w:rsid w:val="00F237D1"/>
    <w:rsid w:val="00F5157B"/>
    <w:rsid w:val="00F65D22"/>
    <w:rsid w:val="00F93204"/>
    <w:rsid w:val="00FA0ADF"/>
    <w:rsid w:val="00FC0D79"/>
    <w:rsid w:val="00F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214052"/>
  <w14:defaultImageDpi w14:val="0"/>
  <w15:docId w15:val="{CF5C072E-7A41-4577-885F-CEFA7B0D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541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725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37E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F37E0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37E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F2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516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2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516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7B9D2F8BB8DB448548B959E00C716B" ma:contentTypeVersion="2" ma:contentTypeDescription="Create a new document." ma:contentTypeScope="" ma:versionID="895e4e6f6ac4a98315909e1de76f2f99">
  <xsd:schema xmlns:xsd="http://www.w3.org/2001/XMLSchema" xmlns:xs="http://www.w3.org/2001/XMLSchema" xmlns:p="http://schemas.microsoft.com/office/2006/metadata/properties" xmlns:ns2="c18f53ac-97b5-4ace-98ae-bfb059101f94" targetNamespace="http://schemas.microsoft.com/office/2006/metadata/properties" ma:root="true" ma:fieldsID="bf40ef952c22bc6dbb4654f4dfe68d77" ns2:_="">
    <xsd:import namespace="c18f53ac-97b5-4ace-98ae-bfb059101f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53ac-97b5-4ace-98ae-bfb059101f9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3B4B-D167-46D1-94B8-54524F64503A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18f53ac-97b5-4ace-98ae-bfb059101f94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EE71A8-0EE8-4563-A6FF-27E50DDC1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C6413-D891-460D-83A2-09EC688EA4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3ADB00-AF40-4A92-84D3-48E84AC80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53ac-97b5-4ace-98ae-bfb05910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037D18-2205-41A9-A9A9-0C3E9C42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Simonetti Maura</dc:creator>
  <cp:lastModifiedBy>Petrucco Roberta</cp:lastModifiedBy>
  <cp:revision>5</cp:revision>
  <cp:lastPrinted>2016-06-07T12:29:00Z</cp:lastPrinted>
  <dcterms:created xsi:type="dcterms:W3CDTF">2023-12-19T09:17:00Z</dcterms:created>
  <dcterms:modified xsi:type="dcterms:W3CDTF">2023-12-19T09:56:00Z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0x010100CA7B9D2F8BB8DB448548B959E00C716B</vt:lpwstr>
  </property>
</Properties>
</file>