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D5C3" w14:textId="77777777" w:rsidR="000E0D01" w:rsidRDefault="000E0D01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C4" w14:textId="77777777" w:rsidR="009D0A8B" w:rsidRDefault="00D65D61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</w:t>
      </w:r>
      <w:r w:rsidR="0001719D">
        <w:rPr>
          <w:b/>
          <w:bCs/>
          <w:sz w:val="22"/>
          <w:szCs w:val="22"/>
        </w:rPr>
        <w:t xml:space="preserve"> 4</w:t>
      </w:r>
      <w:r w:rsidR="000D49C2">
        <w:rPr>
          <w:b/>
          <w:bCs/>
          <w:sz w:val="22"/>
          <w:szCs w:val="22"/>
        </w:rPr>
        <w:t>b</w:t>
      </w:r>
      <w:r w:rsidR="009D0A8B">
        <w:rPr>
          <w:b/>
          <w:bCs/>
          <w:sz w:val="22"/>
          <w:szCs w:val="22"/>
        </w:rPr>
        <w:t xml:space="preserve"> </w:t>
      </w:r>
      <w:r w:rsidR="001C7F6B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Piani comunali</w:t>
      </w:r>
    </w:p>
    <w:p w14:paraId="0AFBD5C5" w14:textId="77777777" w:rsidR="009D0A8B" w:rsidRDefault="009D0A8B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C6" w14:textId="77777777" w:rsidR="001C7F6B" w:rsidRDefault="001C7F6B" w:rsidP="001C7F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5C7" w14:textId="77777777" w:rsidR="001C7F6B" w:rsidRDefault="001C7F6B" w:rsidP="001C7F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AVVIO DEL PROCEDIMENTO DI VERIFICA DI ASSOGGETTABILITÀ ALLA VAS   e INDIVIDUAZIONE DEI SOGGETTI COMPETENTI</w:t>
      </w:r>
    </w:p>
    <w:p w14:paraId="0AFBD5C8" w14:textId="77777777" w:rsidR="001C7F6B" w:rsidRDefault="001C7F6B" w:rsidP="001C7F6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(Deli</w:t>
      </w:r>
      <w:r w:rsidR="00615E3B">
        <w:rPr>
          <w:b/>
          <w:bCs/>
          <w:sz w:val="22"/>
          <w:szCs w:val="22"/>
        </w:rPr>
        <w:t>berazione della Giunta</w:t>
      </w:r>
      <w:r w:rsidR="004A71DF">
        <w:rPr>
          <w:b/>
          <w:bCs/>
          <w:sz w:val="22"/>
          <w:szCs w:val="22"/>
        </w:rPr>
        <w:t>/Consiglio</w:t>
      </w:r>
      <w:r w:rsidR="00615E3B">
        <w:rPr>
          <w:b/>
          <w:bCs/>
          <w:sz w:val="22"/>
          <w:szCs w:val="22"/>
        </w:rPr>
        <w:t xml:space="preserve"> comunale</w:t>
      </w:r>
      <w:r>
        <w:rPr>
          <w:b/>
          <w:bCs/>
          <w:sz w:val="22"/>
          <w:szCs w:val="22"/>
        </w:rPr>
        <w:t>)</w:t>
      </w:r>
    </w:p>
    <w:p w14:paraId="0AFBD5C9" w14:textId="77777777" w:rsidR="001C7F6B" w:rsidRDefault="001C7F6B" w:rsidP="00D65D6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5CA" w14:textId="77777777" w:rsidR="003F2FF0" w:rsidRDefault="003F2FF0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CB" w14:textId="77777777" w:rsidR="000E0D01" w:rsidRPr="000E0D01" w:rsidRDefault="000E0D01" w:rsidP="00C6554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Vista </w:t>
      </w:r>
      <w:r w:rsidRPr="000E0D01">
        <w:rPr>
          <w:bCs/>
          <w:sz w:val="22"/>
          <w:szCs w:val="22"/>
        </w:rPr>
        <w:t>la direttiva 2001/42/CE del 27 giugno 2001 concernente la valutazione degli effetti di determinati piani e programmi sull’ambiente;</w:t>
      </w:r>
    </w:p>
    <w:p w14:paraId="0AFBD5CC" w14:textId="77777777" w:rsidR="00952291" w:rsidRDefault="00952291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CD" w14:textId="77777777" w:rsidR="00C65547" w:rsidRPr="00ED535B" w:rsidRDefault="00C65547" w:rsidP="00C655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535B">
        <w:rPr>
          <w:b/>
          <w:bCs/>
          <w:sz w:val="22"/>
          <w:szCs w:val="22"/>
        </w:rPr>
        <w:t>Visto</w:t>
      </w:r>
      <w:r w:rsidR="001B48D7">
        <w:rPr>
          <w:sz w:val="22"/>
          <w:szCs w:val="22"/>
        </w:rPr>
        <w:t xml:space="preserve"> il d.lgs.</w:t>
      </w:r>
      <w:r w:rsidRPr="00ED535B">
        <w:rPr>
          <w:sz w:val="22"/>
          <w:szCs w:val="22"/>
        </w:rPr>
        <w:t xml:space="preserve"> 3 aprile 2006, n.152 “Norme in materia ambientale” che disciplina la Valutazione ambientale strategica</w:t>
      </w:r>
      <w:r w:rsidR="008D031C">
        <w:rPr>
          <w:sz w:val="22"/>
          <w:szCs w:val="22"/>
        </w:rPr>
        <w:t xml:space="preserve"> (VAS)</w:t>
      </w:r>
      <w:r w:rsidRPr="00ED535B">
        <w:rPr>
          <w:sz w:val="22"/>
          <w:szCs w:val="22"/>
        </w:rPr>
        <w:t xml:space="preserve"> che riguarda i piani e i programmi che possono avere impatti significativi sull'ambiente e sul patrimonio culturale</w:t>
      </w:r>
      <w:r w:rsidR="008D031C">
        <w:rPr>
          <w:sz w:val="22"/>
          <w:szCs w:val="22"/>
        </w:rPr>
        <w:t xml:space="preserve"> e stabilisce che la VAS costituisce parte integrante del procedimento di adozione e approvazione dei piani e programmi</w:t>
      </w:r>
      <w:r w:rsidRPr="00ED535B">
        <w:rPr>
          <w:sz w:val="22"/>
          <w:szCs w:val="22"/>
        </w:rPr>
        <w:t>;</w:t>
      </w:r>
    </w:p>
    <w:p w14:paraId="0AFBD5CE" w14:textId="77777777" w:rsidR="00EA6B2F" w:rsidRDefault="00EA6B2F" w:rsidP="009D0A8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BD5CF" w14:textId="1680C886" w:rsidR="00B93A28" w:rsidRDefault="00B93A28" w:rsidP="00B93A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Vista </w:t>
      </w:r>
      <w:r w:rsidRPr="000544DA">
        <w:rPr>
          <w:bCs/>
          <w:sz w:val="22"/>
          <w:szCs w:val="22"/>
        </w:rPr>
        <w:t>la DGR</w:t>
      </w:r>
      <w:r>
        <w:rPr>
          <w:bCs/>
          <w:sz w:val="22"/>
          <w:szCs w:val="22"/>
        </w:rPr>
        <w:t xml:space="preserve"> n. 2627 del 29 dicembre</w:t>
      </w:r>
      <w:r>
        <w:rPr>
          <w:b/>
          <w:bCs/>
          <w:sz w:val="22"/>
          <w:szCs w:val="22"/>
        </w:rPr>
        <w:t xml:space="preserve"> </w:t>
      </w:r>
      <w:r w:rsidRPr="000544DA">
        <w:rPr>
          <w:bCs/>
          <w:sz w:val="22"/>
          <w:szCs w:val="22"/>
        </w:rPr>
        <w:t xml:space="preserve">2015 </w:t>
      </w:r>
      <w:r w:rsidRPr="00DA734D">
        <w:rPr>
          <w:bCs/>
          <w:sz w:val="22"/>
          <w:szCs w:val="22"/>
        </w:rPr>
        <w:t>“Indirizzi generali per i processi di Valutazione ambientale strategica concernenti piani e programmi la cui approvazione compete alla Regione, agli  Enti locali e agli altri Enti pubblici della Regione autonoma Friuli Venezia Giulia</w:t>
      </w:r>
      <w:r>
        <w:rPr>
          <w:bCs/>
          <w:sz w:val="22"/>
          <w:szCs w:val="22"/>
        </w:rPr>
        <w:t>”;</w:t>
      </w:r>
    </w:p>
    <w:p w14:paraId="0AFBD5D0" w14:textId="77777777" w:rsidR="00B93A28" w:rsidRDefault="00B93A28" w:rsidP="009D0A8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BD5D1" w14:textId="77777777" w:rsidR="003D34FB" w:rsidRPr="000C39C3" w:rsidRDefault="003D34FB" w:rsidP="003D34F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0C39C3">
        <w:rPr>
          <w:b/>
          <w:bCs/>
          <w:i/>
          <w:sz w:val="22"/>
          <w:szCs w:val="22"/>
        </w:rPr>
        <w:t>Visto</w:t>
      </w:r>
      <w:r w:rsidRPr="000C39C3">
        <w:rPr>
          <w:i/>
          <w:sz w:val="22"/>
          <w:szCs w:val="22"/>
        </w:rPr>
        <w:t xml:space="preserve"> il DPR 8 settembre 1997, n. 357 (Regolamento recante attuazione della direttiva 92/43/CEE relativa alla conservazione degli habitat naturali e seminaturali, nonché della flora e della fauna selvatiche) e in particolare l’art.5 relativo alla valutazione di incidenza dei piani e dei progetti; </w:t>
      </w:r>
      <w:r w:rsidRPr="009C1458">
        <w:rPr>
          <w:rStyle w:val="Rimandonotaapidipagina"/>
          <w:i/>
          <w:sz w:val="28"/>
          <w:szCs w:val="28"/>
        </w:rPr>
        <w:footnoteReference w:id="1"/>
      </w:r>
    </w:p>
    <w:p w14:paraId="0AFBD5D2" w14:textId="77777777" w:rsidR="00952291" w:rsidRDefault="00952291" w:rsidP="00952291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</w:p>
    <w:p w14:paraId="0AFBD5D3" w14:textId="08FF01BA" w:rsidR="003D34FB" w:rsidRDefault="008C049F" w:rsidP="003D34FB">
      <w:pPr>
        <w:autoSpaceDE w:val="0"/>
        <w:autoSpaceDN w:val="0"/>
        <w:adjustRightInd w:val="0"/>
        <w:jc w:val="both"/>
        <w:rPr>
          <w:i/>
        </w:rPr>
      </w:pPr>
      <w:r w:rsidRPr="008C049F">
        <w:rPr>
          <w:rFonts w:cs="DecimaWE-Bold"/>
          <w:b/>
          <w:bCs/>
          <w:i/>
          <w:sz w:val="22"/>
          <w:szCs w:val="22"/>
        </w:rPr>
        <w:t xml:space="preserve">Vista </w:t>
      </w:r>
      <w:r w:rsidRPr="008C049F">
        <w:rPr>
          <w:rFonts w:cs="DecimaWE-Bold"/>
          <w:bCs/>
          <w:i/>
          <w:sz w:val="22"/>
          <w:szCs w:val="22"/>
        </w:rPr>
        <w:t>la DGR n.1183 di data 5 agosto 2022 (Indirizzi applicativi in materia di valutazione di incidenza conseguenti al recepimento delle “Linee guida nazionali per la valutazione di incidenza (VINCA) – Direttiva 92/43/CEE “Habitat” articolo 6, paragrafi 3 e 4”);</w:t>
      </w:r>
      <w:r w:rsidR="003D34FB" w:rsidRPr="000C39C3">
        <w:rPr>
          <w:rStyle w:val="Rimandonotaapidipagina"/>
          <w:i/>
        </w:rPr>
        <w:t xml:space="preserve"> </w:t>
      </w:r>
      <w:r w:rsidR="003D34FB" w:rsidRPr="000C39C3">
        <w:rPr>
          <w:rStyle w:val="Rimandonotaapidipagina"/>
          <w:i/>
        </w:rPr>
        <w:footnoteRef/>
      </w:r>
    </w:p>
    <w:p w14:paraId="0AFBD5D4" w14:textId="77777777" w:rsidR="009C1458" w:rsidRDefault="009C1458" w:rsidP="003D34FB">
      <w:pPr>
        <w:autoSpaceDE w:val="0"/>
        <w:autoSpaceDN w:val="0"/>
        <w:adjustRightInd w:val="0"/>
        <w:jc w:val="both"/>
        <w:rPr>
          <w:i/>
        </w:rPr>
      </w:pPr>
    </w:p>
    <w:p w14:paraId="0AFBD5D5" w14:textId="77777777" w:rsidR="009C1458" w:rsidRPr="009C1458" w:rsidRDefault="009C1458" w:rsidP="003D34FB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9C1458">
        <w:rPr>
          <w:b/>
          <w:i/>
          <w:sz w:val="22"/>
          <w:szCs w:val="22"/>
        </w:rPr>
        <w:t>Preso atto</w:t>
      </w:r>
      <w:r w:rsidR="00E02117">
        <w:rPr>
          <w:i/>
          <w:sz w:val="22"/>
          <w:szCs w:val="22"/>
        </w:rPr>
        <w:t xml:space="preserve"> che il P/P interessa il/i Sito/</w:t>
      </w:r>
      <w:r w:rsidRPr="009C1458">
        <w:rPr>
          <w:i/>
          <w:sz w:val="22"/>
          <w:szCs w:val="22"/>
        </w:rPr>
        <w:t>i ___________________della Rete Natura 2000;</w:t>
      </w:r>
      <w:r>
        <w:rPr>
          <w:i/>
          <w:sz w:val="22"/>
          <w:szCs w:val="22"/>
        </w:rPr>
        <w:t xml:space="preserve"> </w:t>
      </w:r>
      <w:r w:rsidRPr="009C1458">
        <w:rPr>
          <w:i/>
          <w:sz w:val="28"/>
          <w:szCs w:val="28"/>
          <w:vertAlign w:val="superscript"/>
        </w:rPr>
        <w:t>1</w:t>
      </w:r>
    </w:p>
    <w:p w14:paraId="0AFBD5D6" w14:textId="77777777" w:rsidR="00952291" w:rsidRPr="009C1458" w:rsidRDefault="00952291" w:rsidP="000305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D7" w14:textId="403FC10E" w:rsidR="000305BB" w:rsidRPr="009D0A8B" w:rsidRDefault="000305BB" w:rsidP="000305BB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9D0A8B">
        <w:rPr>
          <w:b/>
          <w:bCs/>
          <w:sz w:val="22"/>
          <w:szCs w:val="22"/>
        </w:rPr>
        <w:t xml:space="preserve">Premesso </w:t>
      </w:r>
      <w:r w:rsidRPr="009D0A8B">
        <w:rPr>
          <w:bCs/>
          <w:sz w:val="22"/>
          <w:szCs w:val="22"/>
        </w:rPr>
        <w:t>che trattasi di  P/P</w:t>
      </w:r>
      <w:r w:rsidR="00615E3B">
        <w:rPr>
          <w:bCs/>
          <w:sz w:val="22"/>
          <w:szCs w:val="22"/>
        </w:rPr>
        <w:t>_______________</w:t>
      </w:r>
      <w:r w:rsidRPr="009D0A8B">
        <w:rPr>
          <w:bCs/>
          <w:sz w:val="22"/>
          <w:szCs w:val="22"/>
        </w:rPr>
        <w:t xml:space="preserve">  (</w:t>
      </w:r>
      <w:r w:rsidRPr="009D0A8B">
        <w:rPr>
          <w:bCs/>
          <w:i/>
          <w:sz w:val="22"/>
          <w:szCs w:val="22"/>
        </w:rPr>
        <w:t>indicare tipologia di piano urbanistico o di piano di settore  e le normative di riferimento per l’iter di approvazione)</w:t>
      </w:r>
      <w:r w:rsidR="003F616B">
        <w:rPr>
          <w:bCs/>
          <w:i/>
          <w:sz w:val="22"/>
          <w:szCs w:val="22"/>
        </w:rPr>
        <w:t>;</w:t>
      </w:r>
    </w:p>
    <w:p w14:paraId="0AFBD5D8" w14:textId="77777777" w:rsidR="00A02681" w:rsidRDefault="00A02681" w:rsidP="004B56B4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0AFBD5D9" w14:textId="77777777" w:rsidR="003D34FB" w:rsidRDefault="00A13DAA" w:rsidP="003D34F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L.R. n. 5 del 23 febbraio 2007 “Riforma dell’urbanistica e disciplina dell’attività edilizia e del paesaggio</w:t>
      </w:r>
      <w:r w:rsidR="004B56B4" w:rsidRPr="003D34FB">
        <w:rPr>
          <w:i/>
          <w:sz w:val="22"/>
          <w:szCs w:val="22"/>
        </w:rPr>
        <w:t>”</w:t>
      </w:r>
      <w:r w:rsidRPr="003D34FB">
        <w:rPr>
          <w:i/>
          <w:sz w:val="22"/>
          <w:szCs w:val="22"/>
        </w:rPr>
        <w:t>;</w:t>
      </w:r>
      <w:r w:rsidR="009F181F" w:rsidRPr="009F181F">
        <w:rPr>
          <w:i/>
          <w:sz w:val="22"/>
          <w:szCs w:val="22"/>
        </w:rPr>
        <w:t xml:space="preserve"> </w:t>
      </w:r>
      <w:r w:rsidR="009F181F" w:rsidRPr="009F181F">
        <w:rPr>
          <w:rStyle w:val="Rimandonotaapidipagina"/>
          <w:i/>
          <w:sz w:val="28"/>
          <w:szCs w:val="28"/>
        </w:rPr>
        <w:footnoteReference w:id="2"/>
      </w:r>
    </w:p>
    <w:p w14:paraId="0AFBD5DA" w14:textId="77777777" w:rsidR="009F181F" w:rsidRPr="009F181F" w:rsidRDefault="009F181F" w:rsidP="003D34F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0AFBD5DB" w14:textId="77777777" w:rsidR="003D34FB" w:rsidRPr="003D34FB" w:rsidRDefault="003D34FB" w:rsidP="003D34F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  n.16 del 5 dicembre 2008 “Norme urgenti in materia di ambiente, territorio, edilizia, urbanistica, attività venatoria, ricostruzione, adeguamento antisismico, trasporti, demanio marittimo e turismo” e in particolare l’art. 4 che attribuisce alla Giunta comunale la qualifica di  Autorità competente ai sensi degli art.  5  comma 1, lett. p del d.lgs.152/2006;</w:t>
      </w:r>
      <w:r w:rsidR="009F181F" w:rsidRPr="009F181F">
        <w:rPr>
          <w:i/>
          <w:sz w:val="28"/>
          <w:szCs w:val="28"/>
          <w:vertAlign w:val="superscript"/>
        </w:rPr>
        <w:t xml:space="preserve"> 2</w:t>
      </w:r>
    </w:p>
    <w:p w14:paraId="0AFBD5DC" w14:textId="77777777" w:rsidR="003D34FB" w:rsidRPr="003D34FB" w:rsidRDefault="003D34FB" w:rsidP="004B56B4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0AFBD5DD" w14:textId="77777777" w:rsidR="004B56B4" w:rsidRPr="003D34FB" w:rsidRDefault="004B56B4" w:rsidP="004B56B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L.R. n. 21 del 25 settembre 2015 “Disposizioni in materia di varianti urbanistiche di livello comunale e contenimento del consumo di suolo”</w:t>
      </w:r>
      <w:r w:rsidR="003D34FB" w:rsidRPr="003D34FB">
        <w:rPr>
          <w:i/>
          <w:sz w:val="22"/>
          <w:szCs w:val="22"/>
        </w:rPr>
        <w:t>;</w:t>
      </w:r>
      <w:r w:rsidR="009F181F" w:rsidRPr="009F181F">
        <w:rPr>
          <w:i/>
          <w:sz w:val="28"/>
          <w:szCs w:val="28"/>
          <w:vertAlign w:val="superscript"/>
        </w:rPr>
        <w:t xml:space="preserve"> 2</w:t>
      </w:r>
    </w:p>
    <w:p w14:paraId="0AFBD5DE" w14:textId="77777777" w:rsidR="009F181F" w:rsidRDefault="009F181F" w:rsidP="004B56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BD5DF" w14:textId="77777777" w:rsidR="004A71DF" w:rsidRDefault="004A71DF" w:rsidP="004B56B4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0AFBD5E0" w14:textId="1D97D3A2" w:rsidR="004B56B4" w:rsidRPr="009F181F" w:rsidRDefault="004B56B4" w:rsidP="004B56B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9F181F">
        <w:rPr>
          <w:b/>
          <w:i/>
          <w:sz w:val="22"/>
          <w:szCs w:val="22"/>
        </w:rPr>
        <w:t>Vista</w:t>
      </w:r>
      <w:r w:rsidRPr="009F181F">
        <w:rPr>
          <w:i/>
          <w:sz w:val="22"/>
          <w:szCs w:val="22"/>
        </w:rPr>
        <w:t xml:space="preserve"> la L.R. n. ____________</w:t>
      </w:r>
      <w:r w:rsidR="00EA6B2F" w:rsidRPr="009F181F">
        <w:rPr>
          <w:i/>
          <w:sz w:val="22"/>
          <w:szCs w:val="22"/>
        </w:rPr>
        <w:t>_________(legge/i di settore)</w:t>
      </w:r>
      <w:r w:rsidR="003F616B">
        <w:rPr>
          <w:i/>
          <w:sz w:val="22"/>
          <w:szCs w:val="22"/>
        </w:rPr>
        <w:t>;</w:t>
      </w:r>
      <w:r w:rsidR="003275C3" w:rsidRPr="00EE0546">
        <w:rPr>
          <w:rStyle w:val="Rimandonotaapidipagina"/>
          <w:i/>
          <w:sz w:val="28"/>
          <w:szCs w:val="28"/>
        </w:rPr>
        <w:footnoteReference w:id="3"/>
      </w:r>
      <w:r w:rsidR="009F181F">
        <w:rPr>
          <w:i/>
          <w:sz w:val="22"/>
          <w:szCs w:val="22"/>
        </w:rPr>
        <w:t xml:space="preserve"> </w:t>
      </w:r>
    </w:p>
    <w:p w14:paraId="0AFBD5E1" w14:textId="77777777" w:rsidR="00B93A28" w:rsidRDefault="00B93A28" w:rsidP="004B56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BD5E2" w14:textId="07B6BE3B" w:rsidR="00913E67" w:rsidRDefault="00913E67" w:rsidP="00913E6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Vista </w:t>
      </w:r>
      <w:r w:rsidRPr="00ED0283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</w:t>
      </w:r>
      <w:r w:rsidRPr="00EA6B2F">
        <w:rPr>
          <w:bCs/>
          <w:i/>
          <w:sz w:val="22"/>
          <w:szCs w:val="22"/>
        </w:rPr>
        <w:t>Deliberazione della Giunta</w:t>
      </w:r>
      <w:r w:rsidRPr="00E6646A">
        <w:rPr>
          <w:bCs/>
          <w:i/>
          <w:sz w:val="22"/>
          <w:szCs w:val="22"/>
        </w:rPr>
        <w:t xml:space="preserve"> comunale/Consiglio comunale/altro organo</w:t>
      </w:r>
      <w:r>
        <w:rPr>
          <w:bCs/>
          <w:sz w:val="22"/>
          <w:szCs w:val="22"/>
        </w:rPr>
        <w:t xml:space="preserve"> </w:t>
      </w:r>
      <w:r w:rsidRPr="00ED0283">
        <w:rPr>
          <w:bCs/>
          <w:sz w:val="22"/>
          <w:szCs w:val="22"/>
        </w:rPr>
        <w:t xml:space="preserve">n. </w:t>
      </w:r>
      <w:r>
        <w:rPr>
          <w:bCs/>
          <w:sz w:val="22"/>
          <w:szCs w:val="22"/>
        </w:rPr>
        <w:t xml:space="preserve">_______ </w:t>
      </w:r>
      <w:r w:rsidRPr="00ED0283">
        <w:rPr>
          <w:bCs/>
          <w:sz w:val="22"/>
          <w:szCs w:val="22"/>
        </w:rPr>
        <w:t xml:space="preserve">del </w:t>
      </w:r>
      <w:r>
        <w:rPr>
          <w:bCs/>
          <w:sz w:val="22"/>
          <w:szCs w:val="22"/>
        </w:rPr>
        <w:t>_________</w:t>
      </w:r>
      <w:r w:rsidRPr="00ED0283">
        <w:rPr>
          <w:bCs/>
          <w:sz w:val="22"/>
          <w:szCs w:val="22"/>
        </w:rPr>
        <w:t>con la quale</w:t>
      </w:r>
      <w:r>
        <w:rPr>
          <w:bCs/>
          <w:sz w:val="22"/>
          <w:szCs w:val="22"/>
        </w:rPr>
        <w:t xml:space="preserve"> </w:t>
      </w:r>
      <w:r w:rsidRPr="00EA6B2F">
        <w:rPr>
          <w:bCs/>
          <w:i/>
          <w:sz w:val="22"/>
          <w:szCs w:val="22"/>
        </w:rPr>
        <w:t>è</w:t>
      </w:r>
      <w:r>
        <w:rPr>
          <w:bCs/>
          <w:i/>
          <w:sz w:val="22"/>
          <w:szCs w:val="22"/>
        </w:rPr>
        <w:t xml:space="preserve"> stata adottata</w:t>
      </w:r>
      <w:r w:rsidRPr="00EA6B2F">
        <w:rPr>
          <w:bCs/>
          <w:i/>
          <w:sz w:val="22"/>
          <w:szCs w:val="22"/>
        </w:rPr>
        <w:t>/si è preso atto</w:t>
      </w:r>
      <w:r>
        <w:rPr>
          <w:bCs/>
          <w:i/>
          <w:sz w:val="22"/>
          <w:szCs w:val="22"/>
        </w:rPr>
        <w:t xml:space="preserve"> </w:t>
      </w:r>
      <w:r w:rsidRPr="00057A1E">
        <w:rPr>
          <w:bCs/>
          <w:i/>
          <w:sz w:val="22"/>
          <w:szCs w:val="22"/>
        </w:rPr>
        <w:t>la/della</w:t>
      </w:r>
      <w:r w:rsidRPr="0010197D">
        <w:rPr>
          <w:bCs/>
          <w:sz w:val="22"/>
          <w:szCs w:val="22"/>
        </w:rPr>
        <w:t xml:space="preserve"> proposta di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P/P “______________________” predisposta da___________ e costituita dai seguenti documenti :</w:t>
      </w:r>
    </w:p>
    <w:p w14:paraId="0AFBD5E3" w14:textId="77777777" w:rsidR="00913E67" w:rsidRDefault="00913E67" w:rsidP="00913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AFBD5E4" w14:textId="77777777" w:rsidR="00913E67" w:rsidRDefault="00913E67" w:rsidP="00913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0AFBD5E5" w14:textId="77777777" w:rsidR="00913E67" w:rsidRDefault="00913E67" w:rsidP="00913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AFBD5E6" w14:textId="3633E236" w:rsidR="00913E67" w:rsidRDefault="00913E67" w:rsidP="00913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Rapporto preliminare </w:t>
      </w:r>
      <w:r w:rsidR="007B687C">
        <w:rPr>
          <w:bCs/>
          <w:sz w:val="22"/>
          <w:szCs w:val="22"/>
        </w:rPr>
        <w:t>di assoggettabilità a VAS;</w:t>
      </w:r>
    </w:p>
    <w:p w14:paraId="0AFBD5E7" w14:textId="4B2E63EE" w:rsidR="00913E67" w:rsidRPr="00B7521C" w:rsidRDefault="003F616B" w:rsidP="00913E6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Modulo proponente per la procedura di Screening di incidenza di un PIANO/PROGRAMMA (scheda 1, allegato B alla DGR 1183/2022)</w:t>
      </w:r>
      <w:r w:rsidR="00913E67">
        <w:rPr>
          <w:i/>
          <w:sz w:val="22"/>
          <w:szCs w:val="22"/>
        </w:rPr>
        <w:t>;</w:t>
      </w:r>
      <w:r w:rsidR="00913E67" w:rsidRPr="00F62590">
        <w:rPr>
          <w:rStyle w:val="Rimandonotaapidipagina"/>
          <w:sz w:val="28"/>
          <w:szCs w:val="28"/>
        </w:rPr>
        <w:footnoteRef/>
      </w:r>
    </w:p>
    <w:p w14:paraId="0AFBD5E8" w14:textId="77777777" w:rsidR="00913E67" w:rsidRDefault="00913E67" w:rsidP="002C4911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</w:p>
    <w:p w14:paraId="0AFBD5E9" w14:textId="77777777" w:rsidR="00FF45BE" w:rsidRDefault="00FF45BE" w:rsidP="00FF45BE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  <w:r w:rsidRPr="00813F8E">
        <w:rPr>
          <w:rFonts w:cs="DecimaWE-Bold"/>
          <w:b/>
          <w:bCs/>
          <w:sz w:val="22"/>
          <w:szCs w:val="22"/>
        </w:rPr>
        <w:t xml:space="preserve">Atteso </w:t>
      </w:r>
      <w:r w:rsidRPr="0034219B">
        <w:rPr>
          <w:rFonts w:cs="DecimaWE-Bold"/>
          <w:bCs/>
          <w:sz w:val="22"/>
          <w:szCs w:val="22"/>
        </w:rPr>
        <w:t>che</w:t>
      </w:r>
      <w:r>
        <w:rPr>
          <w:rFonts w:cs="DecimaWE-Bold"/>
          <w:bCs/>
          <w:sz w:val="22"/>
          <w:szCs w:val="22"/>
        </w:rPr>
        <w:t xml:space="preserve"> al</w:t>
      </w:r>
      <w:r w:rsidRPr="0034219B">
        <w:rPr>
          <w:rFonts w:cs="DecimaWE-Bold"/>
          <w:bCs/>
          <w:sz w:val="22"/>
          <w:szCs w:val="22"/>
        </w:rPr>
        <w:t xml:space="preserve"> fine della valutazione di sostenibilità e degli impatti significativi sull’ambiente</w:t>
      </w:r>
      <w:r>
        <w:rPr>
          <w:rFonts w:cs="DecimaWE-Bold"/>
          <w:b/>
          <w:bCs/>
          <w:sz w:val="22"/>
          <w:szCs w:val="22"/>
        </w:rPr>
        <w:t xml:space="preserve"> </w:t>
      </w:r>
      <w:r w:rsidRPr="00813F8E">
        <w:rPr>
          <w:rFonts w:cs="DecimaWE-Bold"/>
          <w:b/>
          <w:bCs/>
          <w:sz w:val="22"/>
          <w:szCs w:val="22"/>
        </w:rPr>
        <w:t xml:space="preserve"> </w:t>
      </w:r>
      <w:r w:rsidRPr="00813F8E">
        <w:rPr>
          <w:rFonts w:cs="DecimaWE-Regular"/>
          <w:sz w:val="22"/>
          <w:szCs w:val="22"/>
        </w:rPr>
        <w:t xml:space="preserve">il  P/P ___________ </w:t>
      </w:r>
      <w:r>
        <w:rPr>
          <w:rFonts w:cs="DecimaWE-Regular"/>
          <w:sz w:val="22"/>
          <w:szCs w:val="22"/>
        </w:rPr>
        <w:t xml:space="preserve">, </w:t>
      </w:r>
      <w:r w:rsidRPr="00813F8E">
        <w:rPr>
          <w:rFonts w:cs="DecimaWE-Regular"/>
          <w:sz w:val="22"/>
          <w:szCs w:val="22"/>
        </w:rPr>
        <w:t xml:space="preserve">ai sensi dell’ articolo 6, </w:t>
      </w:r>
      <w:r w:rsidRPr="00B438DF">
        <w:rPr>
          <w:rFonts w:cs="DecimaWE-Regular"/>
          <w:sz w:val="22"/>
          <w:szCs w:val="22"/>
        </w:rPr>
        <w:t>comma</w:t>
      </w:r>
      <w:r>
        <w:rPr>
          <w:rFonts w:cs="DecimaWE-Regular"/>
          <w:i/>
          <w:sz w:val="22"/>
          <w:szCs w:val="22"/>
        </w:rPr>
        <w:t>__ (specificare se comma</w:t>
      </w:r>
      <w:r w:rsidRPr="002C5B21">
        <w:rPr>
          <w:rFonts w:cs="DecimaWE-Regular"/>
          <w:i/>
          <w:sz w:val="22"/>
          <w:szCs w:val="22"/>
        </w:rPr>
        <w:t xml:space="preserve"> 3</w:t>
      </w:r>
      <w:r>
        <w:rPr>
          <w:rFonts w:cs="DecimaWE-Regular"/>
          <w:i/>
          <w:sz w:val="22"/>
          <w:szCs w:val="22"/>
        </w:rPr>
        <w:t>,</w:t>
      </w:r>
      <w:r w:rsidRPr="002C5B21">
        <w:rPr>
          <w:rFonts w:cs="DecimaWE-Regular"/>
          <w:i/>
          <w:sz w:val="22"/>
          <w:szCs w:val="22"/>
        </w:rPr>
        <w:t xml:space="preserve"> in quanto </w:t>
      </w:r>
      <w:r w:rsidRPr="002C5B21">
        <w:rPr>
          <w:bCs/>
          <w:i/>
          <w:sz w:val="22"/>
          <w:szCs w:val="22"/>
        </w:rPr>
        <w:t>trattasi di una piccola area/modifica minore</w:t>
      </w:r>
      <w:r>
        <w:rPr>
          <w:bCs/>
          <w:i/>
          <w:sz w:val="22"/>
          <w:szCs w:val="22"/>
        </w:rPr>
        <w:t>,</w:t>
      </w:r>
      <w:r w:rsidRPr="002C5B21">
        <w:rPr>
          <w:rFonts w:cs="DecimaWE-Regular"/>
          <w:i/>
          <w:sz w:val="22"/>
          <w:szCs w:val="22"/>
        </w:rPr>
        <w:t xml:space="preserve"> </w:t>
      </w:r>
      <w:r>
        <w:rPr>
          <w:rFonts w:cs="DecimaWE-Regular"/>
          <w:i/>
          <w:sz w:val="22"/>
          <w:szCs w:val="22"/>
        </w:rPr>
        <w:t xml:space="preserve"> oppure </w:t>
      </w:r>
      <w:r w:rsidRPr="002C5B21">
        <w:rPr>
          <w:rFonts w:cs="DecimaWE-Regular"/>
          <w:i/>
          <w:sz w:val="22"/>
          <w:szCs w:val="22"/>
        </w:rPr>
        <w:t>comma 3bis</w:t>
      </w:r>
      <w:r>
        <w:rPr>
          <w:rFonts w:cs="DecimaWE-Regular"/>
          <w:i/>
          <w:sz w:val="22"/>
          <w:szCs w:val="22"/>
        </w:rPr>
        <w:t>,</w:t>
      </w:r>
      <w:r w:rsidRPr="002C5B21">
        <w:rPr>
          <w:bCs/>
          <w:i/>
          <w:sz w:val="22"/>
          <w:szCs w:val="22"/>
        </w:rPr>
        <w:t xml:space="preserve"> in quanto  diverso da quelli di cui al comma 2 dell’art. 6 del d.lgs. 152/2006 e che definisce il quadro di riferimento per l’autorizzazione dei progetti</w:t>
      </w:r>
      <w:r>
        <w:rPr>
          <w:rFonts w:cs="DecimaWE-Regular"/>
          <w:i/>
          <w:sz w:val="22"/>
          <w:szCs w:val="22"/>
        </w:rPr>
        <w:t xml:space="preserve">) </w:t>
      </w:r>
      <w:r w:rsidRPr="00813F8E">
        <w:rPr>
          <w:rFonts w:cs="DecimaWE-Regular"/>
          <w:sz w:val="22"/>
          <w:szCs w:val="22"/>
        </w:rPr>
        <w:t xml:space="preserve">del </w:t>
      </w:r>
      <w:r>
        <w:rPr>
          <w:rFonts w:cs="DecimaWE-Regular"/>
          <w:sz w:val="22"/>
          <w:szCs w:val="22"/>
        </w:rPr>
        <w:t xml:space="preserve">d.lgs. </w:t>
      </w:r>
      <w:r w:rsidRPr="00813F8E">
        <w:rPr>
          <w:rFonts w:cs="DecimaWE-Regular"/>
          <w:sz w:val="22"/>
          <w:szCs w:val="22"/>
        </w:rPr>
        <w:t xml:space="preserve">152/2006, deve essere sottoposto a </w:t>
      </w:r>
      <w:r>
        <w:rPr>
          <w:rFonts w:cs="DecimaWE-Regular"/>
          <w:sz w:val="22"/>
          <w:szCs w:val="22"/>
        </w:rPr>
        <w:t>verifica di assoggettabilità a VAS</w:t>
      </w:r>
      <w:r w:rsidRPr="00813F8E">
        <w:rPr>
          <w:rFonts w:cs="DecimaWE-Regular"/>
          <w:sz w:val="22"/>
          <w:szCs w:val="22"/>
        </w:rPr>
        <w:t xml:space="preserve"> secondo le disposizioni di cui all’art. 12 del citato decreto;</w:t>
      </w:r>
    </w:p>
    <w:p w14:paraId="0AFBD5EA" w14:textId="77777777" w:rsidR="00FF45BE" w:rsidRDefault="00FF45BE" w:rsidP="002C4911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</w:p>
    <w:p w14:paraId="0AFBD5EB" w14:textId="513B7504" w:rsidR="00B93A28" w:rsidRPr="002C4911" w:rsidRDefault="00B93A28" w:rsidP="00B93A28">
      <w:pPr>
        <w:autoSpaceDE w:val="0"/>
        <w:autoSpaceDN w:val="0"/>
        <w:adjustRightInd w:val="0"/>
        <w:jc w:val="both"/>
        <w:rPr>
          <w:rFonts w:cs="DecimaWE-Regular"/>
          <w:i/>
          <w:sz w:val="22"/>
          <w:szCs w:val="22"/>
        </w:rPr>
      </w:pPr>
      <w:r w:rsidRPr="002C4911">
        <w:rPr>
          <w:rFonts w:cs="DecimaWE-Bold"/>
          <w:b/>
          <w:bCs/>
          <w:i/>
          <w:sz w:val="22"/>
          <w:szCs w:val="22"/>
        </w:rPr>
        <w:t xml:space="preserve">Atteso </w:t>
      </w:r>
      <w:r w:rsidRPr="002C4911">
        <w:rPr>
          <w:rFonts w:cs="DecimaWE-Bold"/>
          <w:bCs/>
          <w:i/>
          <w:sz w:val="22"/>
          <w:szCs w:val="22"/>
        </w:rPr>
        <w:t>che</w:t>
      </w:r>
      <w:r w:rsidRPr="002C4911">
        <w:rPr>
          <w:rFonts w:cs="DecimaWE-Regular"/>
          <w:i/>
          <w:sz w:val="22"/>
          <w:szCs w:val="22"/>
        </w:rPr>
        <w:t>, ai sensi dell’articolo 10, comma 3 del de</w:t>
      </w:r>
      <w:r w:rsidR="004B4DE3">
        <w:rPr>
          <w:rFonts w:cs="DecimaWE-Regular"/>
          <w:i/>
          <w:sz w:val="22"/>
          <w:szCs w:val="22"/>
        </w:rPr>
        <w:t>creto legislativo 152/2006, la v</w:t>
      </w:r>
      <w:r w:rsidRPr="002C4911">
        <w:rPr>
          <w:rFonts w:cs="DecimaWE-Regular"/>
          <w:i/>
          <w:sz w:val="22"/>
          <w:szCs w:val="22"/>
        </w:rPr>
        <w:t xml:space="preserve">erifica di </w:t>
      </w:r>
      <w:r w:rsidR="004B4DE3">
        <w:rPr>
          <w:rFonts w:cs="DecimaWE-Regular"/>
          <w:i/>
          <w:sz w:val="22"/>
          <w:szCs w:val="22"/>
        </w:rPr>
        <w:t xml:space="preserve">assoggettabilità alla </w:t>
      </w:r>
      <w:r w:rsidRPr="002C4911">
        <w:rPr>
          <w:rFonts w:cs="DecimaWE-Regular"/>
          <w:i/>
          <w:sz w:val="22"/>
          <w:szCs w:val="22"/>
        </w:rPr>
        <w:t>VAS comprende la procedura di</w:t>
      </w:r>
      <w:r w:rsidR="003F616B">
        <w:rPr>
          <w:rFonts w:cs="DecimaWE-Regular"/>
          <w:i/>
          <w:sz w:val="22"/>
          <w:szCs w:val="22"/>
        </w:rPr>
        <w:t xml:space="preserve"> </w:t>
      </w:r>
      <w:r w:rsidR="003F616B">
        <w:rPr>
          <w:i/>
          <w:sz w:val="22"/>
          <w:szCs w:val="22"/>
        </w:rPr>
        <w:t>Screening di incidenza – Livello I di cui alla DGR 1183/2022</w:t>
      </w:r>
      <w:r w:rsidRPr="002C4911">
        <w:rPr>
          <w:rFonts w:cs="DecimaWE-Regular"/>
          <w:i/>
          <w:sz w:val="22"/>
          <w:szCs w:val="22"/>
        </w:rPr>
        <w:t>;</w:t>
      </w:r>
      <w:r w:rsidR="002C4911">
        <w:rPr>
          <w:rFonts w:cs="DecimaWE-Regular"/>
          <w:i/>
          <w:sz w:val="22"/>
          <w:szCs w:val="22"/>
        </w:rPr>
        <w:t xml:space="preserve"> </w:t>
      </w:r>
      <w:r w:rsidR="004B4DE3" w:rsidRPr="004B4DE3">
        <w:rPr>
          <w:rFonts w:cs="DecimaWE-Regular"/>
          <w:i/>
          <w:sz w:val="28"/>
          <w:szCs w:val="28"/>
          <w:vertAlign w:val="superscript"/>
        </w:rPr>
        <w:t>1</w:t>
      </w:r>
    </w:p>
    <w:p w14:paraId="0AFBD5EC" w14:textId="77777777" w:rsidR="00B93A28" w:rsidRDefault="00B93A28" w:rsidP="00ED02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ED" w14:textId="77777777" w:rsidR="00CA03EB" w:rsidRPr="00057A1E" w:rsidRDefault="00CA03EB" w:rsidP="00CA03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Ritenuto </w:t>
      </w:r>
      <w:r w:rsidRPr="00057A1E">
        <w:rPr>
          <w:bCs/>
          <w:sz w:val="22"/>
          <w:szCs w:val="22"/>
        </w:rPr>
        <w:t>di avviare il processo di VAS relativo al P/P ____________</w:t>
      </w:r>
      <w:r>
        <w:rPr>
          <w:bCs/>
          <w:sz w:val="22"/>
          <w:szCs w:val="22"/>
        </w:rPr>
        <w:t>___</w:t>
      </w:r>
      <w:r w:rsidRPr="00057A1E">
        <w:rPr>
          <w:bCs/>
          <w:sz w:val="22"/>
          <w:szCs w:val="22"/>
        </w:rPr>
        <w:t xml:space="preserve"> con la verifica di assoggettabil</w:t>
      </w:r>
      <w:r>
        <w:rPr>
          <w:bCs/>
          <w:sz w:val="22"/>
          <w:szCs w:val="22"/>
        </w:rPr>
        <w:t>ità di cui all’art.12 del  d.lgs.</w:t>
      </w:r>
      <w:r w:rsidRPr="00057A1E">
        <w:rPr>
          <w:bCs/>
          <w:sz w:val="22"/>
          <w:szCs w:val="22"/>
        </w:rPr>
        <w:t>152/2006;</w:t>
      </w:r>
    </w:p>
    <w:p w14:paraId="0AFBD5EE" w14:textId="77777777" w:rsidR="00CA03EB" w:rsidRDefault="00CA03EB" w:rsidP="008743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FBD5EF" w14:textId="77777777" w:rsidR="008743F6" w:rsidRDefault="008743F6" w:rsidP="008743F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343F">
        <w:rPr>
          <w:b/>
          <w:bCs/>
          <w:sz w:val="22"/>
          <w:szCs w:val="22"/>
        </w:rPr>
        <w:t xml:space="preserve">Preso atto </w:t>
      </w:r>
      <w:r w:rsidR="0067343F" w:rsidRPr="0067343F">
        <w:rPr>
          <w:bCs/>
          <w:sz w:val="22"/>
          <w:szCs w:val="22"/>
        </w:rPr>
        <w:t>che</w:t>
      </w:r>
      <w:r w:rsidR="00A155E8">
        <w:rPr>
          <w:bCs/>
          <w:sz w:val="22"/>
          <w:szCs w:val="22"/>
        </w:rPr>
        <w:t>, ai sensi dell’art. 4 della succitata LR 16/2008,</w:t>
      </w:r>
      <w:r w:rsidR="0067343F" w:rsidRPr="0067343F">
        <w:rPr>
          <w:bCs/>
          <w:sz w:val="22"/>
          <w:szCs w:val="22"/>
        </w:rPr>
        <w:t xml:space="preserve"> sono:</w:t>
      </w:r>
    </w:p>
    <w:p w14:paraId="0AFBD5F0" w14:textId="77777777" w:rsidR="00913E67" w:rsidRDefault="009D0A8B" w:rsidP="00913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D535B">
        <w:rPr>
          <w:sz w:val="22"/>
          <w:szCs w:val="22"/>
        </w:rPr>
        <w:t>autorità procedente</w:t>
      </w:r>
      <w:r w:rsidR="002C4911">
        <w:rPr>
          <w:sz w:val="22"/>
          <w:szCs w:val="22"/>
        </w:rPr>
        <w:t>:</w:t>
      </w:r>
      <w:r w:rsidR="00033B67">
        <w:rPr>
          <w:sz w:val="22"/>
          <w:szCs w:val="22"/>
        </w:rPr>
        <w:t xml:space="preserve">  </w:t>
      </w:r>
      <w:r w:rsidR="002C4911">
        <w:rPr>
          <w:sz w:val="22"/>
          <w:szCs w:val="22"/>
        </w:rPr>
        <w:t>________________</w:t>
      </w:r>
    </w:p>
    <w:p w14:paraId="0AFBD5F1" w14:textId="77777777" w:rsidR="00033B67" w:rsidRPr="00913E67" w:rsidRDefault="00033B67" w:rsidP="00913E6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13E67">
        <w:rPr>
          <w:sz w:val="22"/>
          <w:szCs w:val="22"/>
        </w:rPr>
        <w:t xml:space="preserve">soggetto proponente: </w:t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4A71DF">
        <w:rPr>
          <w:sz w:val="22"/>
          <w:szCs w:val="22"/>
        </w:rPr>
        <w:softHyphen/>
      </w:r>
      <w:r w:rsidR="00913E67" w:rsidRPr="00913E67">
        <w:rPr>
          <w:rStyle w:val="Rimandonotaapidipagina"/>
          <w:sz w:val="28"/>
          <w:szCs w:val="28"/>
        </w:rPr>
        <w:footnoteReference w:id="4"/>
      </w:r>
      <w:r w:rsidR="004A71DF">
        <w:rPr>
          <w:sz w:val="22"/>
          <w:szCs w:val="22"/>
        </w:rPr>
        <w:t>______________</w:t>
      </w:r>
    </w:p>
    <w:p w14:paraId="0AFBD5F2" w14:textId="77777777" w:rsidR="002C4911" w:rsidRPr="00445437" w:rsidRDefault="002C4911" w:rsidP="002C491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autorità competente:</w:t>
      </w:r>
      <w:r w:rsidR="00033B67">
        <w:rPr>
          <w:sz w:val="22"/>
          <w:szCs w:val="22"/>
        </w:rPr>
        <w:t xml:space="preserve">  </w:t>
      </w:r>
      <w:r w:rsidR="004A71DF">
        <w:rPr>
          <w:sz w:val="22"/>
          <w:szCs w:val="22"/>
        </w:rPr>
        <w:t xml:space="preserve"> Giunta comunale</w:t>
      </w:r>
    </w:p>
    <w:p w14:paraId="0AFBD5F3" w14:textId="77777777" w:rsidR="009D0A8B" w:rsidRDefault="009D0A8B" w:rsidP="008743F6">
      <w:pPr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</w:p>
    <w:p w14:paraId="0AFBD5F4" w14:textId="77777777" w:rsidR="00D915A9" w:rsidRDefault="004061F1" w:rsidP="00EB323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Concordato </w:t>
      </w:r>
      <w:r w:rsidR="00445437">
        <w:rPr>
          <w:bCs/>
          <w:sz w:val="22"/>
          <w:szCs w:val="22"/>
        </w:rPr>
        <w:t xml:space="preserve">con </w:t>
      </w:r>
      <w:r w:rsidR="009D0A8B">
        <w:rPr>
          <w:bCs/>
          <w:sz w:val="22"/>
          <w:szCs w:val="22"/>
        </w:rPr>
        <w:t xml:space="preserve">l’autorità </w:t>
      </w:r>
      <w:r w:rsidR="004A71DF">
        <w:rPr>
          <w:bCs/>
          <w:sz w:val="22"/>
          <w:szCs w:val="22"/>
        </w:rPr>
        <w:t>competente</w:t>
      </w:r>
      <w:r w:rsidR="009C14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di consultare i seguenti soggetti competenti in materia ambientale:</w:t>
      </w:r>
    </w:p>
    <w:p w14:paraId="0AFBD5F5" w14:textId="77777777" w:rsidR="004061F1" w:rsidRDefault="008743F6" w:rsidP="00033B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0AFBD5F6" w14:textId="77777777" w:rsidR="008743F6" w:rsidRDefault="008743F6" w:rsidP="00033B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14:paraId="0AFBD5F7" w14:textId="77777777" w:rsidR="00033B67" w:rsidRDefault="008743F6" w:rsidP="00033B6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0AFBD5F8" w14:textId="77777777" w:rsidR="008743F6" w:rsidRDefault="008743F6" w:rsidP="009C1458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14:paraId="0AFBD5F9" w14:textId="77777777" w:rsidR="00643C74" w:rsidRDefault="006B7333" w:rsidP="00643C74">
      <w:pPr>
        <w:jc w:val="both"/>
        <w:rPr>
          <w:sz w:val="22"/>
          <w:szCs w:val="22"/>
        </w:rPr>
      </w:pPr>
      <w:r w:rsidRPr="00A02681">
        <w:rPr>
          <w:b/>
          <w:sz w:val="22"/>
          <w:szCs w:val="22"/>
        </w:rPr>
        <w:t>Atteso</w:t>
      </w:r>
      <w:r>
        <w:rPr>
          <w:sz w:val="22"/>
          <w:szCs w:val="22"/>
        </w:rPr>
        <w:t xml:space="preserve"> che il termine previsto per l’ottenimento dei pareri dai suddetti soggetti competenti è fissato in 30 gg. </w:t>
      </w:r>
      <w:r w:rsidR="00A02681">
        <w:rPr>
          <w:sz w:val="22"/>
          <w:szCs w:val="22"/>
        </w:rPr>
        <w:t>d</w:t>
      </w:r>
      <w:r>
        <w:rPr>
          <w:sz w:val="22"/>
          <w:szCs w:val="22"/>
        </w:rPr>
        <w:t>al ricevimento della documentazione necessaria;</w:t>
      </w:r>
    </w:p>
    <w:p w14:paraId="0AFBD5FA" w14:textId="77777777" w:rsidR="001B48D7" w:rsidRDefault="001B48D7" w:rsidP="00643C74">
      <w:pPr>
        <w:jc w:val="both"/>
        <w:rPr>
          <w:b/>
          <w:sz w:val="22"/>
          <w:szCs w:val="22"/>
        </w:rPr>
      </w:pPr>
    </w:p>
    <w:p w14:paraId="0AFBD5FB" w14:textId="77777777" w:rsidR="00080A25" w:rsidRPr="00913E67" w:rsidRDefault="008D5A45" w:rsidP="00673A94">
      <w:pPr>
        <w:pStyle w:val="rientrato1"/>
        <w:ind w:left="0" w:firstLine="0"/>
        <w:rPr>
          <w:sz w:val="22"/>
          <w:szCs w:val="22"/>
        </w:rPr>
      </w:pPr>
      <w:r w:rsidRPr="00913E67">
        <w:rPr>
          <w:bCs/>
          <w:sz w:val="22"/>
          <w:szCs w:val="22"/>
        </w:rPr>
        <w:t>L</w:t>
      </w:r>
      <w:r w:rsidR="00673A94" w:rsidRPr="00913E67">
        <w:rPr>
          <w:bCs/>
          <w:sz w:val="22"/>
          <w:szCs w:val="22"/>
        </w:rPr>
        <w:t>a</w:t>
      </w:r>
      <w:r w:rsidR="009E1EC4" w:rsidRPr="00913E67">
        <w:rPr>
          <w:bCs/>
          <w:sz w:val="22"/>
          <w:szCs w:val="22"/>
        </w:rPr>
        <w:t xml:space="preserve"> Giunta comunale</w:t>
      </w:r>
    </w:p>
    <w:p w14:paraId="0AFBD5FC" w14:textId="77777777" w:rsidR="003723ED" w:rsidRPr="00913E67" w:rsidRDefault="003723ED" w:rsidP="003723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BD5FD" w14:textId="77777777" w:rsidR="003723ED" w:rsidRDefault="003951E2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2782E">
        <w:rPr>
          <w:b/>
          <w:bCs/>
          <w:sz w:val="22"/>
          <w:szCs w:val="22"/>
        </w:rPr>
        <w:t>d</w:t>
      </w:r>
      <w:r w:rsidR="003723ED" w:rsidRPr="0002782E">
        <w:rPr>
          <w:b/>
          <w:bCs/>
          <w:sz w:val="22"/>
          <w:szCs w:val="22"/>
        </w:rPr>
        <w:t>elibera</w:t>
      </w:r>
      <w:r w:rsidR="00D915A9">
        <w:rPr>
          <w:b/>
          <w:bCs/>
          <w:sz w:val="22"/>
          <w:szCs w:val="22"/>
        </w:rPr>
        <w:t xml:space="preserve"> </w:t>
      </w:r>
    </w:p>
    <w:p w14:paraId="0AFBD5FE" w14:textId="77777777" w:rsidR="00033B67" w:rsidRDefault="00033B67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5FF" w14:textId="77777777" w:rsidR="00033B67" w:rsidRDefault="00033B67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600" w14:textId="77777777" w:rsidR="00033B67" w:rsidRPr="00033B67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sz w:val="22"/>
          <w:szCs w:val="22"/>
        </w:rPr>
        <w:t>di avviare la procedura di verifica di assoggettabilità alla valutazione ambientale strategica del P/P ___________________________ ai sensi dell’art. 12 del d.lgs.152/2006;</w:t>
      </w:r>
    </w:p>
    <w:p w14:paraId="0AFBD601" w14:textId="6FF0BEAF" w:rsidR="00033B67" w:rsidRPr="003F616B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C95BC7">
        <w:rPr>
          <w:i/>
          <w:sz w:val="22"/>
          <w:szCs w:val="22"/>
        </w:rPr>
        <w:t>che ai sensi dell’art.10, comma 3 del d.lgs. 152/2006, la verifica di assoggettabilità alla valutazione am</w:t>
      </w:r>
      <w:r w:rsidR="003F616B">
        <w:rPr>
          <w:i/>
          <w:sz w:val="22"/>
          <w:szCs w:val="22"/>
        </w:rPr>
        <w:t xml:space="preserve">bientale strategica </w:t>
      </w:r>
      <w:r w:rsidR="003F616B" w:rsidRPr="003F616B">
        <w:rPr>
          <w:i/>
          <w:sz w:val="22"/>
          <w:szCs w:val="22"/>
        </w:rPr>
        <w:t>comprende lo Screening di incidenza – Livello I</w:t>
      </w:r>
      <w:r w:rsidRPr="003F616B">
        <w:rPr>
          <w:sz w:val="22"/>
          <w:szCs w:val="22"/>
        </w:rPr>
        <w:t>;</w:t>
      </w:r>
      <w:r w:rsidR="004B4DE3" w:rsidRPr="003F616B">
        <w:rPr>
          <w:sz w:val="22"/>
          <w:szCs w:val="22"/>
        </w:rPr>
        <w:t xml:space="preserve"> </w:t>
      </w:r>
      <w:r w:rsidR="004B4DE3" w:rsidRPr="003F616B">
        <w:rPr>
          <w:sz w:val="28"/>
          <w:szCs w:val="28"/>
          <w:vertAlign w:val="superscript"/>
        </w:rPr>
        <w:t>1</w:t>
      </w:r>
      <w:r w:rsidRPr="003F616B">
        <w:rPr>
          <w:i/>
          <w:vertAlign w:val="superscript"/>
        </w:rPr>
        <w:t xml:space="preserve">  </w:t>
      </w:r>
    </w:p>
    <w:p w14:paraId="0AFBD602" w14:textId="77777777" w:rsidR="00033B67" w:rsidRPr="00033B67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sz w:val="22"/>
          <w:szCs w:val="22"/>
        </w:rPr>
        <w:t>di dare atto che gli elaborati che compongono il P/P e che fanno parte integrante e sostanziale del presente provvedimento, ancorché non materialmente allegati allo stesso, sono puntualmente indicati nelle premesse;</w:t>
      </w:r>
    </w:p>
    <w:p w14:paraId="0AFBD603" w14:textId="6B500821" w:rsidR="00033B67" w:rsidRPr="00033B67" w:rsidRDefault="00033B67" w:rsidP="002E1900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033B67">
        <w:rPr>
          <w:sz w:val="22"/>
          <w:szCs w:val="22"/>
        </w:rPr>
        <w:t xml:space="preserve">di recepire e fare propri i contenuti del Rapporto preliminare </w:t>
      </w:r>
      <w:r w:rsidR="002E1900" w:rsidRPr="002E1900">
        <w:rPr>
          <w:sz w:val="22"/>
          <w:szCs w:val="22"/>
        </w:rPr>
        <w:t xml:space="preserve">di assoggettabilità a VAS </w:t>
      </w:r>
      <w:r w:rsidR="00A87E62">
        <w:rPr>
          <w:i/>
          <w:sz w:val="22"/>
          <w:szCs w:val="22"/>
        </w:rPr>
        <w:t>e del</w:t>
      </w:r>
      <w:r w:rsidRPr="00033B67">
        <w:rPr>
          <w:i/>
          <w:sz w:val="22"/>
          <w:szCs w:val="22"/>
        </w:rPr>
        <w:t xml:space="preserve"> </w:t>
      </w:r>
      <w:r w:rsidR="00A87E62">
        <w:rPr>
          <w:i/>
          <w:sz w:val="22"/>
          <w:szCs w:val="22"/>
        </w:rPr>
        <w:t>Modulo proponente per la procedura di Screening di incidenza (scheda 1, allegato B alla DGR 1183/</w:t>
      </w:r>
      <w:r w:rsidR="00A87E62" w:rsidRPr="00A87E62">
        <w:rPr>
          <w:i/>
          <w:sz w:val="22"/>
          <w:szCs w:val="22"/>
        </w:rPr>
        <w:t>2022)</w:t>
      </w:r>
      <w:r w:rsidRPr="00A87E62">
        <w:rPr>
          <w:i/>
          <w:sz w:val="22"/>
          <w:szCs w:val="22"/>
        </w:rPr>
        <w:t xml:space="preserve">; </w:t>
      </w:r>
      <w:r w:rsidR="006C0FA9" w:rsidRPr="00A87E62">
        <w:rPr>
          <w:i/>
          <w:sz w:val="28"/>
          <w:szCs w:val="28"/>
          <w:vertAlign w:val="superscript"/>
        </w:rPr>
        <w:t>1</w:t>
      </w:r>
    </w:p>
    <w:p w14:paraId="0AFBD604" w14:textId="77777777" w:rsidR="00033B67" w:rsidRPr="00033B67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sz w:val="22"/>
          <w:szCs w:val="22"/>
        </w:rPr>
        <w:t>di individuare ai sensi dell’art. 12 comma 2 del d.lgs.152/2006 i seguenti soggetti competenti in materia ambientale ai quali richiedere apposito parere:</w:t>
      </w:r>
    </w:p>
    <w:p w14:paraId="0AFBD605" w14:textId="77777777" w:rsidR="00033B67" w:rsidRPr="00033B67" w:rsidRDefault="00033B67" w:rsidP="00033B67">
      <w:pPr>
        <w:numPr>
          <w:ilvl w:val="0"/>
          <w:numId w:val="24"/>
        </w:numPr>
        <w:jc w:val="both"/>
        <w:rPr>
          <w:sz w:val="22"/>
          <w:szCs w:val="22"/>
        </w:rPr>
      </w:pPr>
      <w:r w:rsidRPr="00033B67">
        <w:rPr>
          <w:bCs/>
        </w:rPr>
        <w:t xml:space="preserve">  </w:t>
      </w:r>
    </w:p>
    <w:p w14:paraId="0AFBD606" w14:textId="77777777" w:rsidR="00033B67" w:rsidRPr="00033B67" w:rsidRDefault="00033B67" w:rsidP="00033B67">
      <w:pPr>
        <w:numPr>
          <w:ilvl w:val="0"/>
          <w:numId w:val="24"/>
        </w:numPr>
        <w:jc w:val="both"/>
        <w:rPr>
          <w:sz w:val="22"/>
          <w:szCs w:val="22"/>
        </w:rPr>
      </w:pPr>
      <w:r w:rsidRPr="00033B67">
        <w:rPr>
          <w:bCs/>
        </w:rPr>
        <w:t xml:space="preserve"> </w:t>
      </w:r>
    </w:p>
    <w:p w14:paraId="0AFBD607" w14:textId="77777777" w:rsidR="00033B67" w:rsidRPr="00033B67" w:rsidRDefault="00033B67" w:rsidP="00033B67">
      <w:pPr>
        <w:numPr>
          <w:ilvl w:val="0"/>
          <w:numId w:val="24"/>
        </w:numPr>
        <w:jc w:val="both"/>
        <w:rPr>
          <w:sz w:val="22"/>
          <w:szCs w:val="22"/>
        </w:rPr>
      </w:pPr>
      <w:r w:rsidRPr="00033B67">
        <w:rPr>
          <w:bCs/>
        </w:rPr>
        <w:t xml:space="preserve"> </w:t>
      </w:r>
    </w:p>
    <w:p w14:paraId="0AFBD608" w14:textId="77777777" w:rsidR="00033B67" w:rsidRPr="00033B67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b/>
          <w:bCs/>
          <w:sz w:val="22"/>
          <w:szCs w:val="22"/>
        </w:rPr>
        <w:t xml:space="preserve"> </w:t>
      </w:r>
      <w:r w:rsidRPr="00033B67">
        <w:rPr>
          <w:sz w:val="22"/>
          <w:szCs w:val="22"/>
        </w:rPr>
        <w:t>di dare atto che i tempi necessari per l’ottenimento dei pareri da parte dei soggetti individuati al precedente punto risultano determinati in 30 giorni dal ricevimento della documentazione necessaria;</w:t>
      </w:r>
    </w:p>
    <w:p w14:paraId="0AFBD609" w14:textId="224F66C6" w:rsidR="00033B67" w:rsidRPr="00033B67" w:rsidRDefault="00033B67" w:rsidP="002E1900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sz w:val="22"/>
          <w:szCs w:val="22"/>
        </w:rPr>
        <w:t>di trasmettere ai soggetti competenti il P/P</w:t>
      </w:r>
      <w:r w:rsidR="00C95BC7" w:rsidRPr="00D25BB1">
        <w:rPr>
          <w:i/>
          <w:sz w:val="28"/>
          <w:szCs w:val="28"/>
          <w:vertAlign w:val="superscript"/>
        </w:rPr>
        <w:footnoteReference w:id="5"/>
      </w:r>
      <w:r w:rsidRPr="00033B67">
        <w:rPr>
          <w:sz w:val="22"/>
          <w:szCs w:val="22"/>
        </w:rPr>
        <w:t xml:space="preserve">, comprensivo di Rapporto preliminare </w:t>
      </w:r>
      <w:r w:rsidR="002E1900" w:rsidRPr="002E1900">
        <w:rPr>
          <w:sz w:val="22"/>
          <w:szCs w:val="22"/>
        </w:rPr>
        <w:t xml:space="preserve">di assoggettabilità a VAS </w:t>
      </w:r>
      <w:r w:rsidR="00A87E62">
        <w:rPr>
          <w:sz w:val="22"/>
          <w:szCs w:val="22"/>
        </w:rPr>
        <w:t xml:space="preserve">e </w:t>
      </w:r>
      <w:r w:rsidR="00A87E62" w:rsidRPr="00A87E62">
        <w:rPr>
          <w:i/>
          <w:sz w:val="22"/>
          <w:szCs w:val="22"/>
        </w:rPr>
        <w:t>del Modulo proponente per la procedura di Screening di incidenza</w:t>
      </w:r>
      <w:r w:rsidR="00A87E62" w:rsidRPr="00A87E62">
        <w:rPr>
          <w:sz w:val="28"/>
          <w:szCs w:val="28"/>
          <w:vertAlign w:val="superscript"/>
        </w:rPr>
        <w:t>1</w:t>
      </w:r>
      <w:r w:rsidR="00A87E62" w:rsidRPr="00A87E62">
        <w:rPr>
          <w:sz w:val="22"/>
          <w:szCs w:val="22"/>
        </w:rPr>
        <w:t xml:space="preserve"> </w:t>
      </w:r>
      <w:r w:rsidRPr="00033B67">
        <w:rPr>
          <w:sz w:val="22"/>
          <w:szCs w:val="22"/>
        </w:rPr>
        <w:t>per l’espressione dei pareri di competenza entro 30 giorni dal ricevimento;</w:t>
      </w:r>
    </w:p>
    <w:p w14:paraId="0AFBD60A" w14:textId="77777777" w:rsidR="00033B67" w:rsidRPr="00033B67" w:rsidRDefault="00033B67" w:rsidP="00033B67">
      <w:pPr>
        <w:numPr>
          <w:ilvl w:val="0"/>
          <w:numId w:val="2"/>
        </w:numPr>
        <w:jc w:val="both"/>
        <w:rPr>
          <w:sz w:val="22"/>
          <w:szCs w:val="22"/>
        </w:rPr>
      </w:pPr>
      <w:r w:rsidRPr="00033B67">
        <w:rPr>
          <w:sz w:val="22"/>
          <w:szCs w:val="22"/>
        </w:rPr>
        <w:t>di rendere pubblico attrav</w:t>
      </w:r>
      <w:r>
        <w:rPr>
          <w:sz w:val="22"/>
          <w:szCs w:val="22"/>
        </w:rPr>
        <w:t>erso il sito web comunale</w:t>
      </w:r>
      <w:r w:rsidRPr="00033B67">
        <w:rPr>
          <w:sz w:val="22"/>
          <w:szCs w:val="22"/>
        </w:rPr>
        <w:t xml:space="preserve"> il presente atto.</w:t>
      </w:r>
    </w:p>
    <w:p w14:paraId="0AFBD60B" w14:textId="77777777" w:rsidR="00033B67" w:rsidRDefault="00033B67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60C" w14:textId="77777777" w:rsidR="00033B67" w:rsidRDefault="00033B67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60D" w14:textId="77777777" w:rsidR="00033B67" w:rsidRDefault="00033B67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FBD60E" w14:textId="77777777" w:rsidR="008361A5" w:rsidRPr="00344852" w:rsidRDefault="008361A5" w:rsidP="008361A5">
      <w:pPr>
        <w:ind w:left="360"/>
        <w:jc w:val="both"/>
        <w:rPr>
          <w:sz w:val="22"/>
          <w:szCs w:val="22"/>
        </w:rPr>
      </w:pPr>
    </w:p>
    <w:p w14:paraId="0AFBD60F" w14:textId="77777777" w:rsidR="00155A19" w:rsidRPr="00344852" w:rsidRDefault="00155A19" w:rsidP="00155A19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0AFBD610" w14:textId="77777777" w:rsidR="00155A19" w:rsidRPr="00344852" w:rsidRDefault="00155A19" w:rsidP="00155A19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sectPr w:rsidR="00155A19" w:rsidRPr="00344852" w:rsidSect="00030269">
      <w:headerReference w:type="first" r:id="rId12"/>
      <w:footerReference w:type="first" r:id="rId13"/>
      <w:type w:val="continuous"/>
      <w:pgSz w:w="11906" w:h="16838" w:code="9"/>
      <w:pgMar w:top="1021" w:right="1701" w:bottom="1531" w:left="2268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D613" w14:textId="77777777" w:rsidR="00F62315" w:rsidRDefault="00F62315">
      <w:r>
        <w:separator/>
      </w:r>
    </w:p>
  </w:endnote>
  <w:endnote w:type="continuationSeparator" w:id="0">
    <w:p w14:paraId="0AFBD614" w14:textId="77777777" w:rsidR="00F62315" w:rsidRDefault="00F6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D616" w14:textId="6527DAC6" w:rsidR="00736896" w:rsidRDefault="0073689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05E93">
      <w:rPr>
        <w:noProof/>
      </w:rPr>
      <w:t>1</w:t>
    </w:r>
    <w:r>
      <w:fldChar w:fldCharType="end"/>
    </w:r>
  </w:p>
  <w:p w14:paraId="0AFBD617" w14:textId="77777777" w:rsidR="009D5989" w:rsidRDefault="009D5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D611" w14:textId="77777777" w:rsidR="00F62315" w:rsidRDefault="00F62315">
      <w:r>
        <w:separator/>
      </w:r>
    </w:p>
  </w:footnote>
  <w:footnote w:type="continuationSeparator" w:id="0">
    <w:p w14:paraId="0AFBD612" w14:textId="77777777" w:rsidR="00F62315" w:rsidRDefault="00F62315">
      <w:r>
        <w:continuationSeparator/>
      </w:r>
    </w:p>
  </w:footnote>
  <w:footnote w:id="1">
    <w:p w14:paraId="0AFBD618" w14:textId="6AF26DF3" w:rsidR="00A83513" w:rsidRDefault="003D34FB" w:rsidP="003D34FB">
      <w:pPr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 w:rsidR="00EE0546">
        <w:t xml:space="preserve"> </w:t>
      </w:r>
      <w:r w:rsidRPr="00EE0546">
        <w:rPr>
          <w:sz w:val="22"/>
          <w:szCs w:val="22"/>
        </w:rPr>
        <w:t xml:space="preserve">da citare se il piano/programma è soggetto a </w:t>
      </w:r>
      <w:r w:rsidR="008C049F">
        <w:rPr>
          <w:sz w:val="22"/>
          <w:szCs w:val="22"/>
        </w:rPr>
        <w:t>valutazione</w:t>
      </w:r>
      <w:r w:rsidRPr="00EE0546">
        <w:rPr>
          <w:sz w:val="22"/>
          <w:szCs w:val="22"/>
        </w:rPr>
        <w:t xml:space="preserve"> d</w:t>
      </w:r>
      <w:r w:rsidR="008C049F">
        <w:rPr>
          <w:sz w:val="22"/>
          <w:szCs w:val="22"/>
        </w:rPr>
        <w:t xml:space="preserve">i </w:t>
      </w:r>
      <w:r w:rsidRPr="00EE0546">
        <w:rPr>
          <w:sz w:val="22"/>
          <w:szCs w:val="22"/>
        </w:rPr>
        <w:t>incidenza</w:t>
      </w:r>
      <w:r w:rsidR="008C049F">
        <w:rPr>
          <w:sz w:val="22"/>
          <w:szCs w:val="22"/>
        </w:rPr>
        <w:t xml:space="preserve"> (</w:t>
      </w:r>
      <w:r w:rsidR="008C049F" w:rsidRPr="008C049F">
        <w:rPr>
          <w:sz w:val="22"/>
          <w:szCs w:val="22"/>
        </w:rPr>
        <w:t xml:space="preserve">livello I) </w:t>
      </w:r>
      <w:r w:rsidR="009C1458" w:rsidRPr="00EE0546">
        <w:rPr>
          <w:sz w:val="22"/>
          <w:szCs w:val="22"/>
        </w:rPr>
        <w:t>in quanto interessa un Sito Natura 2000</w:t>
      </w:r>
      <w:r w:rsidR="003275C3" w:rsidRPr="00EE0546">
        <w:rPr>
          <w:sz w:val="22"/>
          <w:szCs w:val="22"/>
        </w:rPr>
        <w:t>.</w:t>
      </w:r>
    </w:p>
  </w:footnote>
  <w:footnote w:id="2">
    <w:p w14:paraId="0AFBD619" w14:textId="77777777" w:rsidR="00A83513" w:rsidRDefault="009F181F">
      <w:pPr>
        <w:pStyle w:val="Testonotaapidipagina"/>
      </w:pPr>
      <w:r w:rsidRPr="00EE0546">
        <w:rPr>
          <w:rStyle w:val="Rimandonotaapidipagina"/>
          <w:sz w:val="22"/>
          <w:szCs w:val="22"/>
        </w:rPr>
        <w:footnoteRef/>
      </w:r>
      <w:r w:rsidRPr="00EE0546">
        <w:rPr>
          <w:sz w:val="22"/>
          <w:szCs w:val="22"/>
        </w:rPr>
        <w:t xml:space="preserve"> </w:t>
      </w:r>
      <w:r w:rsidR="00EE0546">
        <w:rPr>
          <w:sz w:val="22"/>
          <w:szCs w:val="22"/>
        </w:rPr>
        <w:t xml:space="preserve"> </w:t>
      </w:r>
      <w:r w:rsidRPr="00EE0546">
        <w:rPr>
          <w:sz w:val="22"/>
          <w:szCs w:val="22"/>
        </w:rPr>
        <w:t>da citare se si tratta di un piano urbanistico</w:t>
      </w:r>
      <w:r w:rsidR="003275C3" w:rsidRPr="00EE0546">
        <w:rPr>
          <w:sz w:val="22"/>
          <w:szCs w:val="22"/>
        </w:rPr>
        <w:t>.</w:t>
      </w:r>
    </w:p>
  </w:footnote>
  <w:footnote w:id="3">
    <w:p w14:paraId="0AFBD61A" w14:textId="63106455" w:rsidR="00A83513" w:rsidRDefault="003275C3">
      <w:pPr>
        <w:pStyle w:val="Testonotaapidipagina"/>
      </w:pPr>
      <w:r w:rsidRPr="00EE0546">
        <w:rPr>
          <w:rStyle w:val="Rimandonotaapidipagina"/>
          <w:sz w:val="22"/>
          <w:szCs w:val="22"/>
        </w:rPr>
        <w:footnoteRef/>
      </w:r>
      <w:r w:rsidRPr="00EE0546">
        <w:rPr>
          <w:sz w:val="22"/>
          <w:szCs w:val="22"/>
        </w:rPr>
        <w:t xml:space="preserve"> </w:t>
      </w:r>
      <w:r w:rsidR="00EE0546">
        <w:rPr>
          <w:sz w:val="22"/>
          <w:szCs w:val="22"/>
        </w:rPr>
        <w:t xml:space="preserve"> </w:t>
      </w:r>
      <w:r w:rsidR="00A87E62">
        <w:rPr>
          <w:sz w:val="22"/>
          <w:szCs w:val="22"/>
        </w:rPr>
        <w:t xml:space="preserve">da citare </w:t>
      </w:r>
      <w:r w:rsidR="00EE0546" w:rsidRPr="00EE0546">
        <w:rPr>
          <w:sz w:val="22"/>
          <w:szCs w:val="22"/>
        </w:rPr>
        <w:t>se si tratta di un  piano di settore</w:t>
      </w:r>
      <w:r w:rsidR="00736896">
        <w:rPr>
          <w:sz w:val="22"/>
          <w:szCs w:val="22"/>
        </w:rPr>
        <w:t>.</w:t>
      </w:r>
      <w:r w:rsidR="00EE0546" w:rsidRPr="00EE0546">
        <w:rPr>
          <w:sz w:val="22"/>
          <w:szCs w:val="22"/>
        </w:rPr>
        <w:t xml:space="preserve"> </w:t>
      </w:r>
    </w:p>
  </w:footnote>
  <w:footnote w:id="4">
    <w:p w14:paraId="0AFBD61B" w14:textId="77777777" w:rsidR="00A83513" w:rsidRDefault="00913E67">
      <w:pPr>
        <w:pStyle w:val="Testonotaapidipagina"/>
      </w:pPr>
      <w:r w:rsidRPr="00736896">
        <w:rPr>
          <w:rStyle w:val="Rimandonotaapidipagina"/>
          <w:sz w:val="22"/>
          <w:szCs w:val="22"/>
        </w:rPr>
        <w:footnoteRef/>
      </w:r>
      <w:r w:rsidRPr="00736896">
        <w:rPr>
          <w:sz w:val="22"/>
          <w:szCs w:val="22"/>
        </w:rPr>
        <w:t xml:space="preserve">  da indicare se diverso da pubblica amministrazione.</w:t>
      </w:r>
    </w:p>
  </w:footnote>
  <w:footnote w:id="5">
    <w:p w14:paraId="0AFBD61C" w14:textId="47925BFF" w:rsidR="00A83513" w:rsidRDefault="00C95BC7" w:rsidP="00C95BC7">
      <w:pPr>
        <w:pStyle w:val="Testonotaapidipagina"/>
        <w:jc w:val="both"/>
      </w:pPr>
      <w:r w:rsidRPr="006C0FA9">
        <w:rPr>
          <w:rStyle w:val="Rimandonotaapidipagina"/>
        </w:rPr>
        <w:footnoteRef/>
      </w:r>
      <w:r w:rsidRPr="006C0FA9">
        <w:t xml:space="preserve"> </w:t>
      </w:r>
      <w:r w:rsidRPr="006C0FA9">
        <w:rPr>
          <w:sz w:val="22"/>
          <w:szCs w:val="22"/>
        </w:rPr>
        <w:t>ai sensi della normativa vigente è neces</w:t>
      </w:r>
      <w:r>
        <w:rPr>
          <w:sz w:val="22"/>
          <w:szCs w:val="22"/>
        </w:rPr>
        <w:t xml:space="preserve">saria solo la trasmissione del </w:t>
      </w:r>
      <w:bookmarkStart w:id="0" w:name="_GoBack"/>
      <w:r>
        <w:rPr>
          <w:sz w:val="22"/>
          <w:szCs w:val="22"/>
        </w:rPr>
        <w:t>R</w:t>
      </w:r>
      <w:r w:rsidRPr="006C0FA9">
        <w:rPr>
          <w:sz w:val="22"/>
          <w:szCs w:val="22"/>
        </w:rPr>
        <w:t>apporto preliminare</w:t>
      </w:r>
      <w:bookmarkEnd w:id="0"/>
      <w:r w:rsidRPr="006C0FA9">
        <w:rPr>
          <w:sz w:val="22"/>
          <w:szCs w:val="22"/>
        </w:rPr>
        <w:t xml:space="preserve"> </w:t>
      </w:r>
      <w:r w:rsidR="00805E93" w:rsidRPr="00805E93">
        <w:rPr>
          <w:sz w:val="22"/>
          <w:szCs w:val="22"/>
        </w:rPr>
        <w:t xml:space="preserve">di assoggettabilità a VAS </w:t>
      </w:r>
      <w:r w:rsidR="00A87E62">
        <w:rPr>
          <w:sz w:val="22"/>
          <w:szCs w:val="22"/>
        </w:rPr>
        <w:t xml:space="preserve">e, se dovuta la valutazione di incidenza, del </w:t>
      </w:r>
      <w:r w:rsidR="00A87E62" w:rsidRPr="00A87E62">
        <w:rPr>
          <w:sz w:val="22"/>
          <w:szCs w:val="22"/>
        </w:rPr>
        <w:t>Modulo proponente per la procedura di Screening</w:t>
      </w:r>
      <w:r w:rsidR="00A87E62">
        <w:rPr>
          <w:sz w:val="22"/>
          <w:szCs w:val="22"/>
        </w:rPr>
        <w:t>;</w:t>
      </w:r>
      <w:r w:rsidRPr="006C0FA9">
        <w:rPr>
          <w:sz w:val="22"/>
          <w:szCs w:val="22"/>
        </w:rPr>
        <w:t xml:space="preserve"> si ritiene tuttavia necessario nella maggior parte dei casi poter disporre della documentazione completa di piano, perlomeno su supporto informatico.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D615" w14:textId="77777777" w:rsidR="009D5989" w:rsidRDefault="009D5989">
    <w:pPr>
      <w:tabs>
        <w:tab w:val="left" w:pos="36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9E4"/>
    <w:multiLevelType w:val="hybridMultilevel"/>
    <w:tmpl w:val="029C9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482"/>
    <w:multiLevelType w:val="hybridMultilevel"/>
    <w:tmpl w:val="F336FDCC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6CE3"/>
    <w:multiLevelType w:val="hybridMultilevel"/>
    <w:tmpl w:val="AEE4DF2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3D2238"/>
    <w:multiLevelType w:val="hybridMultilevel"/>
    <w:tmpl w:val="C8E47798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7B16"/>
    <w:multiLevelType w:val="hybridMultilevel"/>
    <w:tmpl w:val="981CE224"/>
    <w:lvl w:ilvl="0" w:tplc="13B67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0F3"/>
    <w:multiLevelType w:val="hybridMultilevel"/>
    <w:tmpl w:val="B6D82592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B19EF"/>
    <w:multiLevelType w:val="hybridMultilevel"/>
    <w:tmpl w:val="2330702A"/>
    <w:lvl w:ilvl="0" w:tplc="2D3A5E8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3330"/>
    <w:multiLevelType w:val="hybridMultilevel"/>
    <w:tmpl w:val="217270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D66C3"/>
    <w:multiLevelType w:val="hybridMultilevel"/>
    <w:tmpl w:val="32900426"/>
    <w:lvl w:ilvl="0" w:tplc="DA52F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D49EF"/>
    <w:multiLevelType w:val="hybridMultilevel"/>
    <w:tmpl w:val="3F7AA22C"/>
    <w:lvl w:ilvl="0" w:tplc="ABC433EC">
      <w:start w:val="1"/>
      <w:numFmt w:val="lowerLetter"/>
      <w:lvlText w:val="%1)"/>
      <w:lvlJc w:val="left"/>
      <w:pPr>
        <w:ind w:left="720" w:hanging="360"/>
      </w:pPr>
      <w:rPr>
        <w:rFonts w:ascii="DecimaWE Rg" w:hAnsi="DecimaWE Rg" w:cs="DecimaWE Rg"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F71593"/>
    <w:multiLevelType w:val="hybridMultilevel"/>
    <w:tmpl w:val="94AE3D92"/>
    <w:lvl w:ilvl="0" w:tplc="48741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CB6604"/>
    <w:multiLevelType w:val="hybridMultilevel"/>
    <w:tmpl w:val="C9F2C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3806"/>
    <w:multiLevelType w:val="hybridMultilevel"/>
    <w:tmpl w:val="F3767D1E"/>
    <w:lvl w:ilvl="0" w:tplc="DFC64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450593"/>
    <w:multiLevelType w:val="hybridMultilevel"/>
    <w:tmpl w:val="F11E8E10"/>
    <w:lvl w:ilvl="0" w:tplc="A42A59AE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52D865FD"/>
    <w:multiLevelType w:val="hybridMultilevel"/>
    <w:tmpl w:val="EEFA7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7F8E"/>
    <w:multiLevelType w:val="hybridMultilevel"/>
    <w:tmpl w:val="AEE4D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D31A7"/>
    <w:multiLevelType w:val="hybridMultilevel"/>
    <w:tmpl w:val="7ED4012E"/>
    <w:lvl w:ilvl="0" w:tplc="48741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sz w:val="22"/>
        <w:szCs w:val="22"/>
      </w:rPr>
    </w:lvl>
    <w:lvl w:ilvl="1" w:tplc="AE8E294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hint="default"/>
        <w:i w:val="0"/>
        <w:sz w:val="22"/>
      </w:rPr>
    </w:lvl>
    <w:lvl w:ilvl="2" w:tplc="90D22F6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DecimaWE Rg" w:eastAsia="Times New Roman" w:hAnsi="DecimaWE Rg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64E0"/>
    <w:multiLevelType w:val="hybridMultilevel"/>
    <w:tmpl w:val="DD161F2E"/>
    <w:lvl w:ilvl="0" w:tplc="041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0B597F"/>
    <w:multiLevelType w:val="hybridMultilevel"/>
    <w:tmpl w:val="6720B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B170E"/>
    <w:multiLevelType w:val="hybridMultilevel"/>
    <w:tmpl w:val="5E00A75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9092343"/>
    <w:multiLevelType w:val="hybridMultilevel"/>
    <w:tmpl w:val="E3B05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1A55"/>
    <w:multiLevelType w:val="hybridMultilevel"/>
    <w:tmpl w:val="1EDE9A46"/>
    <w:lvl w:ilvl="0" w:tplc="ABC433EC">
      <w:start w:val="1"/>
      <w:numFmt w:val="lowerLetter"/>
      <w:lvlText w:val="%1)"/>
      <w:lvlJc w:val="left"/>
      <w:pPr>
        <w:tabs>
          <w:tab w:val="num" w:pos="-1440"/>
        </w:tabs>
        <w:ind w:left="360" w:hanging="360"/>
      </w:pPr>
      <w:rPr>
        <w:rFonts w:ascii="DecimaWE Rg" w:hAnsi="DecimaWE Rg" w:cs="DecimaWE Rg" w:hint="default"/>
        <w:b w:val="0"/>
        <w:bCs w:val="0"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22" w15:restartNumberingAfterBreak="0">
    <w:nsid w:val="7CAE7201"/>
    <w:multiLevelType w:val="hybridMultilevel"/>
    <w:tmpl w:val="A8E4D754"/>
    <w:lvl w:ilvl="0" w:tplc="2D3A5E8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DecimaWE Rg" w:hAnsi="DecimaWE Rg" w:hint="default"/>
        <w:i w:val="0"/>
        <w:color w:val="auto"/>
        <w:sz w:val="22"/>
      </w:rPr>
    </w:lvl>
    <w:lvl w:ilvl="1" w:tplc="AE8E294A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DecimaWE Rg" w:eastAsia="Times New Roman" w:hAnsi="DecimaWE Rg" w:hint="default"/>
        <w:i w:val="0"/>
        <w:sz w:val="22"/>
      </w:rPr>
    </w:lvl>
    <w:lvl w:ilvl="2" w:tplc="90D22F62">
      <w:start w:val="1"/>
      <w:numFmt w:val="bullet"/>
      <w:lvlText w:val="–"/>
      <w:lvlJc w:val="left"/>
      <w:pPr>
        <w:tabs>
          <w:tab w:val="num" w:pos="2688"/>
        </w:tabs>
        <w:ind w:left="2688" w:hanging="360"/>
      </w:pPr>
      <w:rPr>
        <w:rFonts w:ascii="DecimaWE Rg" w:eastAsia="Times New Roman" w:hAnsi="DecimaWE Rg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7CCC7F9A"/>
    <w:multiLevelType w:val="hybridMultilevel"/>
    <w:tmpl w:val="187C98AE"/>
    <w:lvl w:ilvl="0" w:tplc="2D3A5E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ECD6440"/>
    <w:multiLevelType w:val="hybridMultilevel"/>
    <w:tmpl w:val="5AA853CC"/>
    <w:lvl w:ilvl="0" w:tplc="5A1E9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3"/>
  </w:num>
  <w:num w:numId="5">
    <w:abstractNumId w:val="22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12"/>
  </w:num>
  <w:num w:numId="11">
    <w:abstractNumId w:val="8"/>
  </w:num>
  <w:num w:numId="12">
    <w:abstractNumId w:val="14"/>
  </w:num>
  <w:num w:numId="13">
    <w:abstractNumId w:val="17"/>
  </w:num>
  <w:num w:numId="14">
    <w:abstractNumId w:val="24"/>
  </w:num>
  <w:num w:numId="15">
    <w:abstractNumId w:val="18"/>
  </w:num>
  <w:num w:numId="16">
    <w:abstractNumId w:val="11"/>
  </w:num>
  <w:num w:numId="17">
    <w:abstractNumId w:val="0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3"/>
  </w:num>
  <w:num w:numId="23">
    <w:abstractNumId w:val="1"/>
  </w:num>
  <w:num w:numId="24">
    <w:abstractNumId w:val="5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6"/>
  <w:embedSystemFonts/>
  <w:doNotTrackMove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FF8"/>
    <w:rsid w:val="0000292B"/>
    <w:rsid w:val="00003561"/>
    <w:rsid w:val="0001719D"/>
    <w:rsid w:val="00017920"/>
    <w:rsid w:val="00022C48"/>
    <w:rsid w:val="000232E0"/>
    <w:rsid w:val="0002477A"/>
    <w:rsid w:val="0002782E"/>
    <w:rsid w:val="00030269"/>
    <w:rsid w:val="000305BB"/>
    <w:rsid w:val="00032E21"/>
    <w:rsid w:val="00033B67"/>
    <w:rsid w:val="00037296"/>
    <w:rsid w:val="000373F7"/>
    <w:rsid w:val="00050EF4"/>
    <w:rsid w:val="000544DA"/>
    <w:rsid w:val="000568E3"/>
    <w:rsid w:val="00057A1E"/>
    <w:rsid w:val="0006048F"/>
    <w:rsid w:val="0007795C"/>
    <w:rsid w:val="00080A25"/>
    <w:rsid w:val="00081FD2"/>
    <w:rsid w:val="00084F3A"/>
    <w:rsid w:val="000A0B15"/>
    <w:rsid w:val="000A5597"/>
    <w:rsid w:val="000B3EC7"/>
    <w:rsid w:val="000B70E1"/>
    <w:rsid w:val="000B78B9"/>
    <w:rsid w:val="000C12D9"/>
    <w:rsid w:val="000C39C3"/>
    <w:rsid w:val="000D49C2"/>
    <w:rsid w:val="000E0D01"/>
    <w:rsid w:val="000F1D24"/>
    <w:rsid w:val="000F64F0"/>
    <w:rsid w:val="0010197D"/>
    <w:rsid w:val="00106988"/>
    <w:rsid w:val="0011222A"/>
    <w:rsid w:val="00112B42"/>
    <w:rsid w:val="001164CD"/>
    <w:rsid w:val="00127FDF"/>
    <w:rsid w:val="00132842"/>
    <w:rsid w:val="00134089"/>
    <w:rsid w:val="0013457B"/>
    <w:rsid w:val="00134A26"/>
    <w:rsid w:val="00137D37"/>
    <w:rsid w:val="00147C60"/>
    <w:rsid w:val="00155A19"/>
    <w:rsid w:val="001678D4"/>
    <w:rsid w:val="00175CD8"/>
    <w:rsid w:val="00183582"/>
    <w:rsid w:val="00183B40"/>
    <w:rsid w:val="001866CF"/>
    <w:rsid w:val="001A2549"/>
    <w:rsid w:val="001A2E7E"/>
    <w:rsid w:val="001A6592"/>
    <w:rsid w:val="001B48D7"/>
    <w:rsid w:val="001C2BD9"/>
    <w:rsid w:val="001C39E8"/>
    <w:rsid w:val="001C7F6B"/>
    <w:rsid w:val="001D2AA9"/>
    <w:rsid w:val="001E046B"/>
    <w:rsid w:val="001F0CD3"/>
    <w:rsid w:val="00203D65"/>
    <w:rsid w:val="00207F17"/>
    <w:rsid w:val="00221B65"/>
    <w:rsid w:val="0022331C"/>
    <w:rsid w:val="00224FC2"/>
    <w:rsid w:val="0022529E"/>
    <w:rsid w:val="00231187"/>
    <w:rsid w:val="00235A40"/>
    <w:rsid w:val="00236544"/>
    <w:rsid w:val="00242EA5"/>
    <w:rsid w:val="00244F6F"/>
    <w:rsid w:val="00246C08"/>
    <w:rsid w:val="00252433"/>
    <w:rsid w:val="00252997"/>
    <w:rsid w:val="00253F9D"/>
    <w:rsid w:val="0025728E"/>
    <w:rsid w:val="00265449"/>
    <w:rsid w:val="00276AC6"/>
    <w:rsid w:val="00285250"/>
    <w:rsid w:val="00291FB6"/>
    <w:rsid w:val="002A0188"/>
    <w:rsid w:val="002A174F"/>
    <w:rsid w:val="002C4911"/>
    <w:rsid w:val="002C5B21"/>
    <w:rsid w:val="002E1900"/>
    <w:rsid w:val="00300287"/>
    <w:rsid w:val="00313DC5"/>
    <w:rsid w:val="00313F51"/>
    <w:rsid w:val="0031662D"/>
    <w:rsid w:val="00321EC2"/>
    <w:rsid w:val="00323861"/>
    <w:rsid w:val="00323DFA"/>
    <w:rsid w:val="00326D8C"/>
    <w:rsid w:val="003275C3"/>
    <w:rsid w:val="00331037"/>
    <w:rsid w:val="0034219B"/>
    <w:rsid w:val="00344852"/>
    <w:rsid w:val="00353831"/>
    <w:rsid w:val="00356AF4"/>
    <w:rsid w:val="00364F55"/>
    <w:rsid w:val="003723ED"/>
    <w:rsid w:val="00374684"/>
    <w:rsid w:val="003951E2"/>
    <w:rsid w:val="003A3A94"/>
    <w:rsid w:val="003A4F8C"/>
    <w:rsid w:val="003C4A2D"/>
    <w:rsid w:val="003C7005"/>
    <w:rsid w:val="003D0A4C"/>
    <w:rsid w:val="003D34FB"/>
    <w:rsid w:val="003E4CAD"/>
    <w:rsid w:val="003F2FF0"/>
    <w:rsid w:val="003F362D"/>
    <w:rsid w:val="003F616B"/>
    <w:rsid w:val="004061F1"/>
    <w:rsid w:val="004160DB"/>
    <w:rsid w:val="004175B6"/>
    <w:rsid w:val="004235AB"/>
    <w:rsid w:val="004250E4"/>
    <w:rsid w:val="004319B7"/>
    <w:rsid w:val="00431F10"/>
    <w:rsid w:val="00436E1E"/>
    <w:rsid w:val="00437539"/>
    <w:rsid w:val="00445437"/>
    <w:rsid w:val="00445E27"/>
    <w:rsid w:val="004551C3"/>
    <w:rsid w:val="00456D26"/>
    <w:rsid w:val="004665A5"/>
    <w:rsid w:val="00471349"/>
    <w:rsid w:val="00471687"/>
    <w:rsid w:val="00477536"/>
    <w:rsid w:val="004838E7"/>
    <w:rsid w:val="00486C0F"/>
    <w:rsid w:val="004870F7"/>
    <w:rsid w:val="00487AA4"/>
    <w:rsid w:val="004974B7"/>
    <w:rsid w:val="004976BF"/>
    <w:rsid w:val="004A02B0"/>
    <w:rsid w:val="004A71DF"/>
    <w:rsid w:val="004B000F"/>
    <w:rsid w:val="004B4DE3"/>
    <w:rsid w:val="004B56B4"/>
    <w:rsid w:val="004C27E5"/>
    <w:rsid w:val="004C3D6E"/>
    <w:rsid w:val="004C7017"/>
    <w:rsid w:val="004D32A0"/>
    <w:rsid w:val="004E466A"/>
    <w:rsid w:val="004E760C"/>
    <w:rsid w:val="004E7DC0"/>
    <w:rsid w:val="004F19EC"/>
    <w:rsid w:val="004F1B14"/>
    <w:rsid w:val="005027B9"/>
    <w:rsid w:val="00502C0B"/>
    <w:rsid w:val="0052160B"/>
    <w:rsid w:val="00523FA8"/>
    <w:rsid w:val="00535812"/>
    <w:rsid w:val="0054086B"/>
    <w:rsid w:val="005419EF"/>
    <w:rsid w:val="005466BC"/>
    <w:rsid w:val="00547336"/>
    <w:rsid w:val="00550FF9"/>
    <w:rsid w:val="00553061"/>
    <w:rsid w:val="0058101C"/>
    <w:rsid w:val="00585274"/>
    <w:rsid w:val="00587B7A"/>
    <w:rsid w:val="00597E1F"/>
    <w:rsid w:val="005A14F2"/>
    <w:rsid w:val="005A42B4"/>
    <w:rsid w:val="005B414C"/>
    <w:rsid w:val="005B74ED"/>
    <w:rsid w:val="005D367B"/>
    <w:rsid w:val="005D6E2E"/>
    <w:rsid w:val="005F323D"/>
    <w:rsid w:val="006017AA"/>
    <w:rsid w:val="00614D7A"/>
    <w:rsid w:val="00615E3B"/>
    <w:rsid w:val="0061734E"/>
    <w:rsid w:val="00621517"/>
    <w:rsid w:val="00627306"/>
    <w:rsid w:val="00631A6F"/>
    <w:rsid w:val="0063265E"/>
    <w:rsid w:val="00637B10"/>
    <w:rsid w:val="00643C74"/>
    <w:rsid w:val="006466F4"/>
    <w:rsid w:val="006557BA"/>
    <w:rsid w:val="00670F4E"/>
    <w:rsid w:val="0067343F"/>
    <w:rsid w:val="00673A94"/>
    <w:rsid w:val="0068584A"/>
    <w:rsid w:val="006877FF"/>
    <w:rsid w:val="00690FF2"/>
    <w:rsid w:val="00691EC6"/>
    <w:rsid w:val="006A1BC8"/>
    <w:rsid w:val="006B50E1"/>
    <w:rsid w:val="006B5975"/>
    <w:rsid w:val="006B5A07"/>
    <w:rsid w:val="006B7333"/>
    <w:rsid w:val="006C0FA9"/>
    <w:rsid w:val="006C1EA0"/>
    <w:rsid w:val="006C493F"/>
    <w:rsid w:val="006D0194"/>
    <w:rsid w:val="006E650C"/>
    <w:rsid w:val="006F1F45"/>
    <w:rsid w:val="006F3550"/>
    <w:rsid w:val="00713ED8"/>
    <w:rsid w:val="007148AC"/>
    <w:rsid w:val="00722A2F"/>
    <w:rsid w:val="007254B0"/>
    <w:rsid w:val="00730059"/>
    <w:rsid w:val="00733031"/>
    <w:rsid w:val="00736896"/>
    <w:rsid w:val="00750886"/>
    <w:rsid w:val="007549CC"/>
    <w:rsid w:val="0075664D"/>
    <w:rsid w:val="0075740F"/>
    <w:rsid w:val="00770FB5"/>
    <w:rsid w:val="0077721C"/>
    <w:rsid w:val="0079345E"/>
    <w:rsid w:val="007A7B70"/>
    <w:rsid w:val="007B0E24"/>
    <w:rsid w:val="007B687C"/>
    <w:rsid w:val="007C4900"/>
    <w:rsid w:val="007C4E22"/>
    <w:rsid w:val="007E7FE2"/>
    <w:rsid w:val="007F196E"/>
    <w:rsid w:val="007F3E47"/>
    <w:rsid w:val="007F7E18"/>
    <w:rsid w:val="00805E93"/>
    <w:rsid w:val="00811017"/>
    <w:rsid w:val="00813F8E"/>
    <w:rsid w:val="00816DA1"/>
    <w:rsid w:val="00822FF8"/>
    <w:rsid w:val="00826E16"/>
    <w:rsid w:val="00830F31"/>
    <w:rsid w:val="00831DBC"/>
    <w:rsid w:val="008334C9"/>
    <w:rsid w:val="008361A5"/>
    <w:rsid w:val="008363F9"/>
    <w:rsid w:val="00842345"/>
    <w:rsid w:val="0084267F"/>
    <w:rsid w:val="00852267"/>
    <w:rsid w:val="0085360C"/>
    <w:rsid w:val="00864C28"/>
    <w:rsid w:val="00867EA1"/>
    <w:rsid w:val="0087352F"/>
    <w:rsid w:val="008743F6"/>
    <w:rsid w:val="00874509"/>
    <w:rsid w:val="00876B65"/>
    <w:rsid w:val="008806C4"/>
    <w:rsid w:val="008960F9"/>
    <w:rsid w:val="008970F2"/>
    <w:rsid w:val="008A35B2"/>
    <w:rsid w:val="008B73ED"/>
    <w:rsid w:val="008C049F"/>
    <w:rsid w:val="008D031C"/>
    <w:rsid w:val="008D0755"/>
    <w:rsid w:val="008D3732"/>
    <w:rsid w:val="008D5A45"/>
    <w:rsid w:val="008E091C"/>
    <w:rsid w:val="008E19B7"/>
    <w:rsid w:val="008E2349"/>
    <w:rsid w:val="008F7E79"/>
    <w:rsid w:val="008F7ED0"/>
    <w:rsid w:val="009068BE"/>
    <w:rsid w:val="00913E67"/>
    <w:rsid w:val="00917A5B"/>
    <w:rsid w:val="00927936"/>
    <w:rsid w:val="00927CEA"/>
    <w:rsid w:val="00930045"/>
    <w:rsid w:val="00934CD0"/>
    <w:rsid w:val="00935485"/>
    <w:rsid w:val="009402D3"/>
    <w:rsid w:val="009418DC"/>
    <w:rsid w:val="00952291"/>
    <w:rsid w:val="009554AB"/>
    <w:rsid w:val="009578B3"/>
    <w:rsid w:val="009976ED"/>
    <w:rsid w:val="00997FF3"/>
    <w:rsid w:val="009A76A3"/>
    <w:rsid w:val="009B40D4"/>
    <w:rsid w:val="009C1458"/>
    <w:rsid w:val="009C15E4"/>
    <w:rsid w:val="009D0A8B"/>
    <w:rsid w:val="009D420F"/>
    <w:rsid w:val="009D5989"/>
    <w:rsid w:val="009E1EC4"/>
    <w:rsid w:val="009E2397"/>
    <w:rsid w:val="009E352E"/>
    <w:rsid w:val="009E6512"/>
    <w:rsid w:val="009F181F"/>
    <w:rsid w:val="009F193A"/>
    <w:rsid w:val="009F6092"/>
    <w:rsid w:val="009F66C9"/>
    <w:rsid w:val="00A00B15"/>
    <w:rsid w:val="00A02681"/>
    <w:rsid w:val="00A057DD"/>
    <w:rsid w:val="00A13DAA"/>
    <w:rsid w:val="00A155E8"/>
    <w:rsid w:val="00A30D43"/>
    <w:rsid w:val="00A3295B"/>
    <w:rsid w:val="00A32F48"/>
    <w:rsid w:val="00A422A7"/>
    <w:rsid w:val="00A46ACE"/>
    <w:rsid w:val="00A47490"/>
    <w:rsid w:val="00A63178"/>
    <w:rsid w:val="00A647C8"/>
    <w:rsid w:val="00A6708C"/>
    <w:rsid w:val="00A73548"/>
    <w:rsid w:val="00A75ED0"/>
    <w:rsid w:val="00A83513"/>
    <w:rsid w:val="00A84118"/>
    <w:rsid w:val="00A87E62"/>
    <w:rsid w:val="00A87FCA"/>
    <w:rsid w:val="00A90668"/>
    <w:rsid w:val="00AA2BBB"/>
    <w:rsid w:val="00AA61EF"/>
    <w:rsid w:val="00AA7429"/>
    <w:rsid w:val="00AB07B7"/>
    <w:rsid w:val="00AB1926"/>
    <w:rsid w:val="00AD4300"/>
    <w:rsid w:val="00AE5712"/>
    <w:rsid w:val="00AE5964"/>
    <w:rsid w:val="00B221D0"/>
    <w:rsid w:val="00B32948"/>
    <w:rsid w:val="00B368B7"/>
    <w:rsid w:val="00B4083B"/>
    <w:rsid w:val="00B421AF"/>
    <w:rsid w:val="00B438DF"/>
    <w:rsid w:val="00B454F6"/>
    <w:rsid w:val="00B460B9"/>
    <w:rsid w:val="00B54375"/>
    <w:rsid w:val="00B61CCE"/>
    <w:rsid w:val="00B62A44"/>
    <w:rsid w:val="00B62DF4"/>
    <w:rsid w:val="00B7521C"/>
    <w:rsid w:val="00B849F8"/>
    <w:rsid w:val="00B85613"/>
    <w:rsid w:val="00B874C1"/>
    <w:rsid w:val="00B90FF0"/>
    <w:rsid w:val="00B92653"/>
    <w:rsid w:val="00B93A28"/>
    <w:rsid w:val="00B95B56"/>
    <w:rsid w:val="00BD38C0"/>
    <w:rsid w:val="00BF1442"/>
    <w:rsid w:val="00C00303"/>
    <w:rsid w:val="00C300D5"/>
    <w:rsid w:val="00C36C7C"/>
    <w:rsid w:val="00C50AC2"/>
    <w:rsid w:val="00C5372A"/>
    <w:rsid w:val="00C5393B"/>
    <w:rsid w:val="00C61182"/>
    <w:rsid w:val="00C62ED6"/>
    <w:rsid w:val="00C65547"/>
    <w:rsid w:val="00C67F8A"/>
    <w:rsid w:val="00C705B7"/>
    <w:rsid w:val="00C761D6"/>
    <w:rsid w:val="00C8481E"/>
    <w:rsid w:val="00C91F78"/>
    <w:rsid w:val="00C937A0"/>
    <w:rsid w:val="00C95BC7"/>
    <w:rsid w:val="00C96D79"/>
    <w:rsid w:val="00CA03EB"/>
    <w:rsid w:val="00CA1BDC"/>
    <w:rsid w:val="00CA67C4"/>
    <w:rsid w:val="00CB4B52"/>
    <w:rsid w:val="00CB5B21"/>
    <w:rsid w:val="00CC0D0F"/>
    <w:rsid w:val="00CD1B35"/>
    <w:rsid w:val="00CD3ADE"/>
    <w:rsid w:val="00CD5088"/>
    <w:rsid w:val="00CE6844"/>
    <w:rsid w:val="00D00C8A"/>
    <w:rsid w:val="00D03CAA"/>
    <w:rsid w:val="00D07889"/>
    <w:rsid w:val="00D14503"/>
    <w:rsid w:val="00D22623"/>
    <w:rsid w:val="00D25BB1"/>
    <w:rsid w:val="00D27129"/>
    <w:rsid w:val="00D36E10"/>
    <w:rsid w:val="00D42EBE"/>
    <w:rsid w:val="00D54442"/>
    <w:rsid w:val="00D61E4E"/>
    <w:rsid w:val="00D65D61"/>
    <w:rsid w:val="00D75C7E"/>
    <w:rsid w:val="00D833FC"/>
    <w:rsid w:val="00D915A9"/>
    <w:rsid w:val="00DA0D6E"/>
    <w:rsid w:val="00DA65A6"/>
    <w:rsid w:val="00DA734D"/>
    <w:rsid w:val="00DC120A"/>
    <w:rsid w:val="00DC5132"/>
    <w:rsid w:val="00DC54FF"/>
    <w:rsid w:val="00DD0089"/>
    <w:rsid w:val="00DD5B5E"/>
    <w:rsid w:val="00E02117"/>
    <w:rsid w:val="00E16395"/>
    <w:rsid w:val="00E17BCF"/>
    <w:rsid w:val="00E309F0"/>
    <w:rsid w:val="00E3171C"/>
    <w:rsid w:val="00E3561E"/>
    <w:rsid w:val="00E451CB"/>
    <w:rsid w:val="00E50EF0"/>
    <w:rsid w:val="00E52532"/>
    <w:rsid w:val="00E54A87"/>
    <w:rsid w:val="00E6646A"/>
    <w:rsid w:val="00E72C94"/>
    <w:rsid w:val="00E748A2"/>
    <w:rsid w:val="00E74EB1"/>
    <w:rsid w:val="00E85E6A"/>
    <w:rsid w:val="00E86676"/>
    <w:rsid w:val="00E93EAC"/>
    <w:rsid w:val="00E96935"/>
    <w:rsid w:val="00E97931"/>
    <w:rsid w:val="00EA06C9"/>
    <w:rsid w:val="00EA3D32"/>
    <w:rsid w:val="00EA6B2F"/>
    <w:rsid w:val="00EB1DAC"/>
    <w:rsid w:val="00EB3232"/>
    <w:rsid w:val="00EB7199"/>
    <w:rsid w:val="00EC0001"/>
    <w:rsid w:val="00EC3000"/>
    <w:rsid w:val="00EC3D11"/>
    <w:rsid w:val="00ED0283"/>
    <w:rsid w:val="00ED535B"/>
    <w:rsid w:val="00EE0546"/>
    <w:rsid w:val="00EE1288"/>
    <w:rsid w:val="00EE45D3"/>
    <w:rsid w:val="00EF7C83"/>
    <w:rsid w:val="00F10627"/>
    <w:rsid w:val="00F10B6D"/>
    <w:rsid w:val="00F1790E"/>
    <w:rsid w:val="00F45CDC"/>
    <w:rsid w:val="00F5210A"/>
    <w:rsid w:val="00F56F5E"/>
    <w:rsid w:val="00F575B1"/>
    <w:rsid w:val="00F60BEB"/>
    <w:rsid w:val="00F62283"/>
    <w:rsid w:val="00F62315"/>
    <w:rsid w:val="00F62590"/>
    <w:rsid w:val="00F63BE4"/>
    <w:rsid w:val="00F6424F"/>
    <w:rsid w:val="00F66E1D"/>
    <w:rsid w:val="00F85C3B"/>
    <w:rsid w:val="00F92DC6"/>
    <w:rsid w:val="00F974D2"/>
    <w:rsid w:val="00F975B0"/>
    <w:rsid w:val="00FA1403"/>
    <w:rsid w:val="00FA7172"/>
    <w:rsid w:val="00FA71AF"/>
    <w:rsid w:val="00FB0A3E"/>
    <w:rsid w:val="00FB4350"/>
    <w:rsid w:val="00FC0FC8"/>
    <w:rsid w:val="00FC5805"/>
    <w:rsid w:val="00FD2CBF"/>
    <w:rsid w:val="00FF0B0D"/>
    <w:rsid w:val="00FF1F69"/>
    <w:rsid w:val="00FF45B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BD5C3"/>
  <w14:defaultImageDpi w14:val="0"/>
  <w15:docId w15:val="{B69782B7-7910-4675-B032-175D728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831"/>
    <w:rPr>
      <w:rFonts w:ascii="DecimaWE Rg" w:hAnsi="DecimaWE Rg" w:cs="DecimaWE Rg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3831"/>
    <w:pPr>
      <w:keepNext/>
      <w:spacing w:line="300" w:lineRule="exact"/>
      <w:ind w:firstLine="851"/>
      <w:outlineLvl w:val="2"/>
    </w:pPr>
    <w:rPr>
      <w:b/>
      <w:bCs/>
      <w:spacing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5728E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25728E"/>
    <w:rPr>
      <w:rFonts w:ascii="Cambria" w:hAnsi="Cambria" w:cs="Cambria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F5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575B1"/>
    <w:rPr>
      <w:rFonts w:ascii="Tahoma" w:hAnsi="Tahoma" w:cs="Tahoma"/>
      <w:sz w:val="16"/>
      <w:szCs w:val="16"/>
    </w:rPr>
  </w:style>
  <w:style w:type="paragraph" w:customStyle="1" w:styleId="05artnGRASSETTO">
    <w:name w:val="05_art.n_GRASSETTO"/>
    <w:basedOn w:val="05arttitolo"/>
    <w:uiPriority w:val="99"/>
    <w:rsid w:val="00353831"/>
    <w:rPr>
      <w:b/>
      <w:bCs/>
    </w:rPr>
  </w:style>
  <w:style w:type="paragraph" w:customStyle="1" w:styleId="05arttitolo">
    <w:name w:val="05_art.titolo"/>
    <w:uiPriority w:val="99"/>
    <w:rsid w:val="00353831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titoloCarattereCarattere">
    <w:name w:val="05_art.titolo Carattere Carattere"/>
    <w:uiPriority w:val="99"/>
    <w:rsid w:val="00353831"/>
    <w:rPr>
      <w:rFonts w:ascii="DecimaWE Rg" w:hAnsi="DecimaWE Rg"/>
      <w:color w:val="000000"/>
      <w:sz w:val="32"/>
      <w:lang w:val="it-IT" w:eastAsia="it-IT"/>
    </w:rPr>
  </w:style>
  <w:style w:type="character" w:customStyle="1" w:styleId="05artnGRASSETTOCarattereCarattere">
    <w:name w:val="05_art.n_GRASSETTO Carattere Carattere"/>
    <w:uiPriority w:val="99"/>
    <w:rsid w:val="00353831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01Titolo">
    <w:name w:val="01_Titolo"/>
    <w:basedOn w:val="03testo"/>
    <w:uiPriority w:val="99"/>
    <w:rsid w:val="00353831"/>
    <w:pPr>
      <w:ind w:left="0"/>
      <w:jc w:val="left"/>
    </w:pPr>
    <w:rPr>
      <w:b/>
      <w:bCs/>
      <w:sz w:val="36"/>
      <w:szCs w:val="36"/>
    </w:rPr>
  </w:style>
  <w:style w:type="paragraph" w:customStyle="1" w:styleId="03testo">
    <w:name w:val="03_testo"/>
    <w:basedOn w:val="Normale"/>
    <w:uiPriority w:val="99"/>
    <w:rsid w:val="0035383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color w:val="000000"/>
      <w:sz w:val="22"/>
      <w:szCs w:val="22"/>
    </w:rPr>
  </w:style>
  <w:style w:type="paragraph" w:customStyle="1" w:styleId="04centrato">
    <w:name w:val="04_centrato"/>
    <w:basedOn w:val="03testo"/>
    <w:uiPriority w:val="99"/>
    <w:rsid w:val="00353831"/>
    <w:pPr>
      <w:spacing w:before="120" w:after="120"/>
      <w:jc w:val="center"/>
    </w:pPr>
    <w:rPr>
      <w:b/>
      <w:bCs/>
    </w:rPr>
  </w:style>
  <w:style w:type="paragraph" w:customStyle="1" w:styleId="05firma">
    <w:name w:val="05_firma"/>
    <w:basedOn w:val="Normale"/>
    <w:uiPriority w:val="99"/>
    <w:rsid w:val="00353831"/>
    <w:pPr>
      <w:tabs>
        <w:tab w:val="left" w:pos="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color w:val="000000"/>
      <w:sz w:val="22"/>
      <w:szCs w:val="22"/>
    </w:rPr>
  </w:style>
  <w:style w:type="paragraph" w:customStyle="1" w:styleId="02oggetto">
    <w:name w:val="02_oggetto"/>
    <w:basedOn w:val="Normale"/>
    <w:uiPriority w:val="99"/>
    <w:rsid w:val="00353831"/>
    <w:pPr>
      <w:suppressAutoHyphens/>
      <w:autoSpaceDE w:val="0"/>
      <w:autoSpaceDN w:val="0"/>
      <w:adjustRightInd w:val="0"/>
      <w:spacing w:after="184"/>
      <w:textAlignment w:val="center"/>
    </w:pPr>
    <w:rPr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353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5728E"/>
    <w:rPr>
      <w:rFonts w:ascii="DecimaWE Rg" w:hAnsi="DecimaWE Rg" w:cs="DecimaWE Rg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53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5728E"/>
    <w:rPr>
      <w:rFonts w:ascii="DecimaWE Rg" w:hAnsi="DecimaWE Rg" w:cs="DecimaWE Rg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3ED8"/>
    <w:pPr>
      <w:tabs>
        <w:tab w:val="left" w:pos="851"/>
        <w:tab w:val="left" w:pos="7371"/>
      </w:tabs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25728E"/>
    <w:rPr>
      <w:rFonts w:ascii="DecimaWE Rg" w:hAnsi="DecimaWE Rg" w:cs="DecimaWE Rg"/>
      <w:sz w:val="24"/>
      <w:szCs w:val="24"/>
    </w:rPr>
  </w:style>
  <w:style w:type="character" w:styleId="Collegamentoipertestuale">
    <w:name w:val="Hyperlink"/>
    <w:uiPriority w:val="99"/>
    <w:rsid w:val="007254B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D38C0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rientrato1">
    <w:name w:val="rientrato1"/>
    <w:basedOn w:val="Normale"/>
    <w:uiPriority w:val="99"/>
    <w:rsid w:val="00080A25"/>
    <w:pPr>
      <w:tabs>
        <w:tab w:val="left" w:pos="284"/>
      </w:tabs>
      <w:ind w:left="284" w:hanging="284"/>
      <w:jc w:val="both"/>
    </w:pPr>
  </w:style>
  <w:style w:type="paragraph" w:customStyle="1" w:styleId="Carattere1CarattereCarattereCarattere">
    <w:name w:val="Carattere1 Carattere Carattere Carattere"/>
    <w:basedOn w:val="Normale"/>
    <w:uiPriority w:val="99"/>
    <w:rsid w:val="006B50E1"/>
    <w:pPr>
      <w:spacing w:before="120" w:after="120" w:line="240" w:lineRule="exact"/>
    </w:pPr>
    <w:rPr>
      <w:sz w:val="16"/>
      <w:szCs w:val="16"/>
      <w:lang w:val="en-US" w:eastAsia="en-US"/>
    </w:rPr>
  </w:style>
  <w:style w:type="character" w:styleId="Enfasigrassetto">
    <w:name w:val="Strong"/>
    <w:uiPriority w:val="99"/>
    <w:qFormat/>
    <w:locked/>
    <w:rsid w:val="009976ED"/>
    <w:rPr>
      <w:rFonts w:cs="Times New Roman"/>
      <w:b/>
      <w:bCs/>
    </w:rPr>
  </w:style>
  <w:style w:type="character" w:styleId="Rimandocommento">
    <w:name w:val="annotation reference"/>
    <w:uiPriority w:val="99"/>
    <w:semiHidden/>
    <w:unhideWhenUsed/>
    <w:rsid w:val="00B61C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1C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B61CCE"/>
    <w:rPr>
      <w:rFonts w:ascii="DecimaWE Rg" w:hAnsi="DecimaWE Rg" w:cs="DecimaWE Rg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1C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B61CCE"/>
    <w:rPr>
      <w:rFonts w:ascii="DecimaWE Rg" w:hAnsi="DecimaWE Rg" w:cs="DecimaWE Rg"/>
      <w:b/>
      <w:bCs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D34F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34F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D34FB"/>
    <w:rPr>
      <w:rFonts w:ascii="DecimaWE Rg" w:hAnsi="DecimaWE Rg" w:cs="DecimaWE R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7600-C324-40F2-BC96-1E0AA3F7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57D5C-B821-49EE-87DF-41DC742DCC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58228F-1EDE-4CB1-93ED-161C09BC4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7D0BE-299D-490D-9801-B0E411D9196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18f53ac-97b5-4ace-98ae-bfb059101f94"/>
  </ds:schemaRefs>
</ds:datastoreItem>
</file>

<file path=customXml/itemProps5.xml><?xml version="1.0" encoding="utf-8"?>
<ds:datastoreItem xmlns:ds="http://schemas.openxmlformats.org/officeDocument/2006/customXml" ds:itemID="{F444B208-B3C3-4B1F-A93B-FBB97AE9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[stile Normale_Interlineato]</vt:lpstr>
    </vt:vector>
  </TitlesOfParts>
  <Company>Regione FVG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[stile Normale_Interlineato]</dc:title>
  <dc:creator>sandro</dc:creator>
  <cp:lastModifiedBy>Petrucco Roberta</cp:lastModifiedBy>
  <cp:revision>7</cp:revision>
  <cp:lastPrinted>2016-12-02T15:59:00Z</cp:lastPrinted>
  <dcterms:created xsi:type="dcterms:W3CDTF">2016-12-09T09:53:00Z</dcterms:created>
  <dcterms:modified xsi:type="dcterms:W3CDTF">2023-12-20T14:27:00Z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