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05" w:rsidRDefault="00AA1405" w:rsidP="00AA1405">
      <w:pPr>
        <w:autoSpaceDE w:val="0"/>
        <w:autoSpaceDN w:val="0"/>
        <w:adjustRightInd w:val="0"/>
        <w:spacing w:before="120"/>
        <w:ind w:left="360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SCHEDA ART. 6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2E01B3" w:rsidRPr="002E01B3" w:rsidTr="002E01B3">
        <w:tc>
          <w:tcPr>
            <w:tcW w:w="2896" w:type="dxa"/>
          </w:tcPr>
          <w:p w:rsidR="002E01B3" w:rsidRPr="002E01B3" w:rsidRDefault="00886F3C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687760474" w:edGrp="everyone" w:colFirst="1" w:colLast="1"/>
            <w:r>
              <w:rPr>
                <w:rFonts w:ascii="DecimaWE Rg" w:hAnsi="DecimaWE Rg" w:cs="DecimaWE Rg"/>
                <w:sz w:val="22"/>
                <w:szCs w:val="22"/>
              </w:rPr>
              <w:t>Provincia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2E01B3">
        <w:tc>
          <w:tcPr>
            <w:tcW w:w="2896" w:type="dxa"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702480918" w:edGrp="everyone" w:colFirst="1" w:colLast="1"/>
            <w:permEnd w:id="1687760474"/>
            <w:r w:rsidRPr="002E01B3">
              <w:rPr>
                <w:rFonts w:ascii="DecimaWE Rg" w:hAnsi="DecimaWE Rg" w:cs="DecimaWE Rg"/>
                <w:sz w:val="22"/>
                <w:szCs w:val="22"/>
              </w:rPr>
              <w:t>Comune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2E01B3">
        <w:tc>
          <w:tcPr>
            <w:tcW w:w="2896" w:type="dxa"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794575496" w:edGrp="everyone" w:colFirst="1" w:colLast="1"/>
            <w:permEnd w:id="702480918"/>
            <w:r w:rsidRPr="002E01B3">
              <w:rPr>
                <w:rFonts w:ascii="DecimaWE Rg" w:hAnsi="DecimaWE Rg" w:cs="DecimaWE Rg"/>
                <w:sz w:val="22"/>
                <w:szCs w:val="22"/>
              </w:rPr>
              <w:t>Località/sito di intervento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2E01B3">
        <w:tc>
          <w:tcPr>
            <w:tcW w:w="2896" w:type="dxa"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786471813" w:edGrp="everyone" w:colFirst="1" w:colLast="1"/>
            <w:permEnd w:id="1794575496"/>
            <w:r w:rsidRPr="002E01B3">
              <w:rPr>
                <w:rFonts w:ascii="DecimaWE Rg" w:hAnsi="DecimaWE Rg" w:cs="DecimaWE Rg"/>
                <w:sz w:val="22"/>
                <w:szCs w:val="22"/>
              </w:rPr>
              <w:t>Tipologia di dissesto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2E01B3">
        <w:trPr>
          <w:trHeight w:val="1602"/>
        </w:trPr>
        <w:tc>
          <w:tcPr>
            <w:tcW w:w="2896" w:type="dxa"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916680978" w:edGrp="everyone" w:colFirst="1" w:colLast="1"/>
            <w:permEnd w:id="1786471813"/>
            <w:r w:rsidRPr="002E01B3">
              <w:rPr>
                <w:rFonts w:ascii="DecimaWE Rg" w:hAnsi="DecimaWE Rg" w:cs="DecimaWE Rg"/>
                <w:sz w:val="22"/>
                <w:szCs w:val="22"/>
              </w:rPr>
              <w:t>Breve descrizione intervento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permEnd w:id="1916680978"/>
      <w:tr w:rsidR="007D2A32" w:rsidRPr="002E01B3" w:rsidTr="007D2A32">
        <w:trPr>
          <w:trHeight w:val="645"/>
        </w:trPr>
        <w:tc>
          <w:tcPr>
            <w:tcW w:w="2896" w:type="dxa"/>
          </w:tcPr>
          <w:p w:rsidR="007D2A32" w:rsidRPr="007D2A32" w:rsidRDefault="007D2A32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Allegati</w:t>
            </w:r>
          </w:p>
        </w:tc>
        <w:tc>
          <w:tcPr>
            <w:tcW w:w="6372" w:type="dxa"/>
          </w:tcPr>
          <w:p w:rsidR="007D2A32" w:rsidRPr="00E22129" w:rsidRDefault="007D2A32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permStart w:id="1865448982" w:edGrp="everyone" w:colFirst="0" w:colLast="0"/>
      <w:tr w:rsidR="00E22129" w:rsidRPr="002E01B3" w:rsidTr="007D2A32">
        <w:trPr>
          <w:trHeight w:val="645"/>
        </w:trPr>
        <w:tc>
          <w:tcPr>
            <w:tcW w:w="2896" w:type="dxa"/>
          </w:tcPr>
          <w:p w:rsidR="00E22129" w:rsidRPr="007D2A32" w:rsidRDefault="0080154A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52270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2B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E22129" w:rsidRPr="007D2A32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 xml:space="preserve">Relazione tecnico-descrittiva comprensiva di idonea documentazione fotografica </w:t>
            </w:r>
            <w:r>
              <w:rPr>
                <w:rFonts w:ascii="DecimaWE Rg" w:hAnsi="DecimaWE Rg" w:cs="DecimaWE Rg"/>
                <w:sz w:val="22"/>
                <w:szCs w:val="22"/>
              </w:rPr>
              <w:t>attestante lo stato dei luoghi;</w:t>
            </w:r>
          </w:p>
        </w:tc>
      </w:tr>
      <w:permStart w:id="132013135" w:edGrp="everyone" w:colFirst="0" w:colLast="0"/>
      <w:permEnd w:id="1865448982"/>
      <w:tr w:rsidR="007D2A32" w:rsidRPr="002E01B3" w:rsidTr="007D2A32">
        <w:trPr>
          <w:trHeight w:val="414"/>
        </w:trPr>
        <w:tc>
          <w:tcPr>
            <w:tcW w:w="2896" w:type="dxa"/>
          </w:tcPr>
          <w:p w:rsidR="007D2A32" w:rsidRPr="007D2A32" w:rsidRDefault="0080154A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2128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7D2A32" w:rsidRPr="007D2A32" w:rsidRDefault="007D2A32" w:rsidP="007D2A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Planimetria del sito di intervento</w:t>
            </w:r>
          </w:p>
        </w:tc>
      </w:tr>
      <w:permStart w:id="357437427" w:edGrp="everyone" w:colFirst="0" w:colLast="0"/>
      <w:permEnd w:id="132013135"/>
      <w:tr w:rsidR="007D2A32" w:rsidRPr="002E01B3" w:rsidTr="007D2A32">
        <w:trPr>
          <w:trHeight w:val="421"/>
        </w:trPr>
        <w:tc>
          <w:tcPr>
            <w:tcW w:w="2896" w:type="dxa"/>
          </w:tcPr>
          <w:p w:rsidR="007D2A32" w:rsidRPr="007D2A32" w:rsidRDefault="0080154A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4998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7D2A32" w:rsidRPr="007D2A32" w:rsidRDefault="007D2A32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DOCFAP/DIP</w:t>
            </w:r>
          </w:p>
        </w:tc>
      </w:tr>
      <w:permStart w:id="426780384" w:edGrp="everyone" w:colFirst="0" w:colLast="0"/>
      <w:permEnd w:id="357437427"/>
      <w:tr w:rsidR="007D2A32" w:rsidRPr="002E01B3" w:rsidTr="007D2A32">
        <w:trPr>
          <w:trHeight w:val="413"/>
        </w:trPr>
        <w:tc>
          <w:tcPr>
            <w:tcW w:w="2896" w:type="dxa"/>
          </w:tcPr>
          <w:p w:rsidR="007D2A32" w:rsidRPr="007D2A32" w:rsidRDefault="0080154A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22379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7D2A32" w:rsidRPr="007D2A32" w:rsidRDefault="007D2A32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Altro</w:t>
            </w:r>
            <w:permStart w:id="938899848" w:edGrp="everyone"/>
            <w:r w:rsidR="00E22129">
              <w:rPr>
                <w:rFonts w:ascii="DecimaWE Rg" w:hAnsi="DecimaWE Rg" w:cs="DecimaWE Rg"/>
                <w:sz w:val="22"/>
                <w:szCs w:val="22"/>
              </w:rPr>
              <w:t>______________________________________________________________</w:t>
            </w:r>
            <w:permEnd w:id="938899848"/>
          </w:p>
        </w:tc>
      </w:tr>
      <w:permEnd w:id="426780384"/>
    </w:tbl>
    <w:p w:rsidR="002E01B3" w:rsidRDefault="002E01B3" w:rsidP="00AA1405">
      <w:pPr>
        <w:autoSpaceDE w:val="0"/>
        <w:autoSpaceDN w:val="0"/>
        <w:adjustRightInd w:val="0"/>
        <w:spacing w:before="120"/>
        <w:ind w:left="360"/>
        <w:jc w:val="both"/>
        <w:rPr>
          <w:rFonts w:ascii="DecimaWE Rg" w:hAnsi="DecimaWE Rg" w:cs="DecimaWE Rg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279"/>
        <w:gridCol w:w="4578"/>
        <w:gridCol w:w="1411"/>
      </w:tblGrid>
      <w:tr w:rsidR="00AA1405" w:rsidRPr="002E01B3" w:rsidTr="002E01B3">
        <w:tc>
          <w:tcPr>
            <w:tcW w:w="3279" w:type="dxa"/>
          </w:tcPr>
          <w:p w:rsidR="00AA1405" w:rsidRPr="002E01B3" w:rsidRDefault="00AA1405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/>
                <w:sz w:val="22"/>
                <w:szCs w:val="22"/>
              </w:rPr>
              <w:t>l’intervento è previsto dal Piano di gestione del rischio alluvioni (PGRA) o dal Piano di assetto idrogeologico (PAI)</w:t>
            </w:r>
          </w:p>
        </w:tc>
        <w:tc>
          <w:tcPr>
            <w:tcW w:w="4578" w:type="dxa"/>
          </w:tcPr>
          <w:p w:rsidR="00AA1405" w:rsidRPr="002E01B3" w:rsidRDefault="007D2A32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Sì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No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In parte</w:t>
            </w:r>
          </w:p>
        </w:tc>
        <w:permStart w:id="1554064908" w:edGrp="everyone"/>
        <w:tc>
          <w:tcPr>
            <w:tcW w:w="1411" w:type="dxa"/>
          </w:tcPr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84400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AA1405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5877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 w:rsidR="00E22129" w:rsidRPr="002E01B3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16087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permEnd w:id="1554064908"/>
          </w:p>
        </w:tc>
      </w:tr>
      <w:tr w:rsidR="00AA1405" w:rsidRPr="002E01B3" w:rsidTr="002E01B3">
        <w:tc>
          <w:tcPr>
            <w:tcW w:w="3279" w:type="dxa"/>
          </w:tcPr>
          <w:p w:rsidR="00AA1405" w:rsidRPr="002E01B3" w:rsidRDefault="00AA1405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livello di progettazione raggiunto</w:t>
            </w:r>
          </w:p>
        </w:tc>
        <w:tc>
          <w:tcPr>
            <w:tcW w:w="4578" w:type="dxa"/>
          </w:tcPr>
          <w:p w:rsidR="00AA1405" w:rsidRPr="002E01B3" w:rsidRDefault="00AA1405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documento fattibilità alternative progettuali (DOCFAP)</w:t>
            </w:r>
          </w:p>
          <w:p w:rsidR="00AA1405" w:rsidRPr="002E01B3" w:rsidRDefault="00AA1405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documento di indirizzo alla progettazione (DIP)</w:t>
            </w:r>
          </w:p>
          <w:p w:rsidR="00AA1405" w:rsidRPr="002E01B3" w:rsidRDefault="00AA1405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progetto di fattibilità tecnico economica (PFTE)</w:t>
            </w:r>
          </w:p>
          <w:p w:rsidR="00AA1405" w:rsidRPr="002E01B3" w:rsidRDefault="00AA1405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progetto esecutivo</w:t>
            </w:r>
          </w:p>
        </w:tc>
        <w:permStart w:id="412702869" w:edGrp="everyone"/>
        <w:tc>
          <w:tcPr>
            <w:tcW w:w="1411" w:type="dxa"/>
          </w:tcPr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637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ermEnd w:id="412702869"/>
          <w:p w:rsidR="00E22129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</w:p>
          <w:permStart w:id="1584288899" w:edGrp="everyone"/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6534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DE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 w:rsidR="00AA1405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6817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 w:rsidR="00E22129" w:rsidRP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2226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1584288899"/>
          </w:p>
        </w:tc>
      </w:tr>
      <w:tr w:rsidR="00AA1405" w:rsidRPr="002E01B3" w:rsidTr="002E01B3">
        <w:tc>
          <w:tcPr>
            <w:tcW w:w="3279" w:type="dxa"/>
          </w:tcPr>
          <w:p w:rsidR="00AA1405" w:rsidRPr="002E01B3" w:rsidRDefault="002E01B3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completamento di un’opera già in parte realizzata o finanziata, come estensione o nuovo lotto funzionale, o di una nuova opera</w:t>
            </w:r>
          </w:p>
        </w:tc>
        <w:tc>
          <w:tcPr>
            <w:tcW w:w="4578" w:type="dxa"/>
          </w:tcPr>
          <w:p w:rsidR="00AA1405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Sì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No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</w:p>
        </w:tc>
        <w:permStart w:id="468939764" w:edGrp="everyone"/>
        <w:tc>
          <w:tcPr>
            <w:tcW w:w="1411" w:type="dxa"/>
          </w:tcPr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21215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8758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ermEnd w:id="468939764"/>
          <w:p w:rsidR="00AA1405" w:rsidRPr="002E01B3" w:rsidRDefault="00AA1405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AA1405" w:rsidRPr="002E01B3" w:rsidTr="002E01B3">
        <w:tc>
          <w:tcPr>
            <w:tcW w:w="3279" w:type="dxa"/>
          </w:tcPr>
          <w:p w:rsidR="00AA1405" w:rsidRPr="002E01B3" w:rsidRDefault="002E01B3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permStart w:id="1019510723" w:edGrp="everyone" w:colFirst="2" w:colLast="2"/>
            <w:r w:rsidRPr="002E01B3">
              <w:rPr>
                <w:rFonts w:ascii="DecimaWE Rg" w:hAnsi="DecimaWE Rg" w:cs="Calibri"/>
                <w:sz w:val="22"/>
                <w:szCs w:val="22"/>
              </w:rPr>
              <w:t>persone a rischio diretto</w:t>
            </w:r>
          </w:p>
        </w:tc>
        <w:tc>
          <w:tcPr>
            <w:tcW w:w="4578" w:type="dxa"/>
          </w:tcPr>
          <w:p w:rsidR="00AA1405" w:rsidRPr="002E01B3" w:rsidRDefault="00D14440" w:rsidP="00D14440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n.</w:t>
            </w:r>
          </w:p>
        </w:tc>
        <w:tc>
          <w:tcPr>
            <w:tcW w:w="1411" w:type="dxa"/>
          </w:tcPr>
          <w:p w:rsidR="00AA1405" w:rsidRPr="002E01B3" w:rsidRDefault="00AA1405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AA1405" w:rsidRPr="002E01B3" w:rsidTr="00D14440">
        <w:trPr>
          <w:trHeight w:val="712"/>
        </w:trPr>
        <w:tc>
          <w:tcPr>
            <w:tcW w:w="3279" w:type="dxa"/>
          </w:tcPr>
          <w:p w:rsidR="00AA1405" w:rsidRPr="002E01B3" w:rsidRDefault="002E01B3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permStart w:id="2112057724" w:edGrp="everyone" w:colFirst="2" w:colLast="2"/>
            <w:permEnd w:id="1019510723"/>
            <w:r w:rsidRPr="002E01B3">
              <w:rPr>
                <w:rFonts w:ascii="DecimaWE Rg" w:hAnsi="DecimaWE Rg" w:cs="Calibri"/>
                <w:sz w:val="22"/>
                <w:szCs w:val="22"/>
              </w:rPr>
              <w:t>beni a rischio di danno grave</w:t>
            </w:r>
            <w:r w:rsidR="00B53ED3">
              <w:rPr>
                <w:rFonts w:ascii="DecimaWE Rg" w:hAnsi="DecimaWE Rg" w:cs="Calibri"/>
                <w:sz w:val="22"/>
                <w:szCs w:val="22"/>
              </w:rPr>
              <w:t>*</w:t>
            </w:r>
          </w:p>
        </w:tc>
        <w:tc>
          <w:tcPr>
            <w:tcW w:w="4578" w:type="dxa"/>
          </w:tcPr>
          <w:p w:rsidR="00AA1405" w:rsidRDefault="00D14440" w:rsidP="00D14440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sì</w:t>
            </w:r>
          </w:p>
          <w:p w:rsidR="00D14440" w:rsidRPr="002E01B3" w:rsidRDefault="00D14440" w:rsidP="00D14440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no</w:t>
            </w:r>
          </w:p>
        </w:tc>
        <w:tc>
          <w:tcPr>
            <w:tcW w:w="1411" w:type="dxa"/>
          </w:tcPr>
          <w:p w:rsidR="00AA1405" w:rsidRDefault="0080154A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3001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D14440" w:rsidRPr="002E01B3" w:rsidRDefault="0080154A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0361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2E01B3" w:rsidRPr="002E01B3" w:rsidTr="002E01B3">
        <w:tc>
          <w:tcPr>
            <w:tcW w:w="3279" w:type="dxa"/>
          </w:tcPr>
          <w:p w:rsidR="002E01B3" w:rsidRPr="002E01B3" w:rsidRDefault="002E01B3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sz w:val="22"/>
                <w:szCs w:val="22"/>
              </w:rPr>
            </w:pPr>
            <w:permStart w:id="727336495" w:edGrp="everyone" w:colFirst="2" w:colLast="2"/>
            <w:permEnd w:id="2112057724"/>
            <w:r w:rsidRPr="002E01B3">
              <w:rPr>
                <w:rFonts w:ascii="DecimaWE Rg" w:hAnsi="DecimaWE Rg" w:cs="Calibri"/>
                <w:sz w:val="22"/>
                <w:szCs w:val="22"/>
              </w:rPr>
              <w:t>velocità di movimento fran</w:t>
            </w:r>
            <w:r w:rsidR="007D2A32">
              <w:rPr>
                <w:rFonts w:ascii="DecimaWE Rg" w:hAnsi="DecimaWE Rg" w:cs="Calibri"/>
                <w:sz w:val="22"/>
                <w:szCs w:val="22"/>
              </w:rPr>
              <w:t>a</w:t>
            </w:r>
          </w:p>
        </w:tc>
        <w:tc>
          <w:tcPr>
            <w:tcW w:w="4578" w:type="dxa"/>
          </w:tcPr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Movimento rapido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Movimento lento</w:t>
            </w:r>
          </w:p>
        </w:tc>
        <w:tc>
          <w:tcPr>
            <w:tcW w:w="1411" w:type="dxa"/>
          </w:tcPr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3941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2E01B3" w:rsidRP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93050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</w:tc>
      </w:tr>
      <w:tr w:rsidR="00D14440" w:rsidRPr="002E01B3" w:rsidTr="002E01B3">
        <w:tc>
          <w:tcPr>
            <w:tcW w:w="3279" w:type="dxa"/>
          </w:tcPr>
          <w:p w:rsidR="00D14440" w:rsidRPr="002E01B3" w:rsidRDefault="00D14440" w:rsidP="009D6DEF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sz w:val="22"/>
                <w:szCs w:val="22"/>
              </w:rPr>
            </w:pPr>
            <w:permStart w:id="269838296" w:edGrp="everyone" w:colFirst="2" w:colLast="2"/>
            <w:permEnd w:id="727336495"/>
            <w:r w:rsidRPr="002E01B3">
              <w:rPr>
                <w:rFonts w:ascii="DecimaWE Rg" w:hAnsi="DecimaWE Rg" w:cs="Calibri"/>
                <w:sz w:val="22"/>
                <w:szCs w:val="22"/>
              </w:rPr>
              <w:t>quantificazione del danno atteso</w:t>
            </w:r>
            <w:r w:rsidR="00B53ED3">
              <w:rPr>
                <w:rFonts w:ascii="DecimaWE Rg" w:hAnsi="DecimaWE Rg" w:cs="Calibri"/>
                <w:sz w:val="22"/>
                <w:szCs w:val="22"/>
              </w:rPr>
              <w:t>*</w:t>
            </w:r>
          </w:p>
        </w:tc>
        <w:tc>
          <w:tcPr>
            <w:tcW w:w="4578" w:type="dxa"/>
          </w:tcPr>
          <w:p w:rsidR="00D14440" w:rsidRDefault="00D14440" w:rsidP="00D14440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sì</w:t>
            </w:r>
          </w:p>
          <w:p w:rsidR="00D14440" w:rsidRPr="002E01B3" w:rsidRDefault="00D14440" w:rsidP="00D14440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no</w:t>
            </w:r>
          </w:p>
        </w:tc>
        <w:tc>
          <w:tcPr>
            <w:tcW w:w="1411" w:type="dxa"/>
          </w:tcPr>
          <w:p w:rsidR="00D14440" w:rsidRDefault="0080154A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38290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D14440" w:rsidRPr="002E01B3" w:rsidRDefault="0080154A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55189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E01B3" w:rsidRPr="002E01B3" w:rsidTr="002E01B3">
        <w:tc>
          <w:tcPr>
            <w:tcW w:w="3279" w:type="dxa"/>
          </w:tcPr>
          <w:p w:rsidR="002E01B3" w:rsidRPr="002E01B3" w:rsidRDefault="002E01B3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sz w:val="22"/>
                <w:szCs w:val="22"/>
              </w:rPr>
            </w:pPr>
            <w:permStart w:id="382872875" w:edGrp="everyone" w:colFirst="2" w:colLast="2"/>
            <w:permEnd w:id="269838296"/>
            <w:r w:rsidRPr="002E01B3">
              <w:rPr>
                <w:rFonts w:ascii="DecimaWE Rg" w:hAnsi="DecimaWE Rg" w:cs="Calibri"/>
                <w:bCs/>
                <w:sz w:val="22"/>
                <w:szCs w:val="22"/>
              </w:rPr>
              <w:t>riduzione percentuale del numero di persone a rischio</w:t>
            </w:r>
          </w:p>
        </w:tc>
        <w:tc>
          <w:tcPr>
            <w:tcW w:w="4578" w:type="dxa"/>
          </w:tcPr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%</w:t>
            </w:r>
          </w:p>
        </w:tc>
        <w:tc>
          <w:tcPr>
            <w:tcW w:w="1411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2E01B3">
        <w:tc>
          <w:tcPr>
            <w:tcW w:w="3279" w:type="dxa"/>
          </w:tcPr>
          <w:p w:rsidR="002E01B3" w:rsidRPr="002E01B3" w:rsidRDefault="002E01B3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sz w:val="22"/>
                <w:szCs w:val="22"/>
              </w:rPr>
            </w:pPr>
            <w:permStart w:id="650848275" w:edGrp="everyone" w:colFirst="2" w:colLast="2"/>
            <w:permEnd w:id="382872875"/>
            <w:r w:rsidRPr="002E01B3">
              <w:rPr>
                <w:rFonts w:ascii="DecimaWE Rg" w:hAnsi="DecimaWE Rg" w:cs="Calibri"/>
                <w:bCs/>
                <w:color w:val="000000"/>
                <w:sz w:val="22"/>
                <w:szCs w:val="22"/>
              </w:rPr>
              <w:lastRenderedPageBreak/>
              <w:t>misure di compensazione e mitigazione</w:t>
            </w:r>
          </w:p>
        </w:tc>
        <w:tc>
          <w:tcPr>
            <w:tcW w:w="4578" w:type="dxa"/>
          </w:tcPr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 xml:space="preserve">Compensazione 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Mitigazione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Non previste</w:t>
            </w:r>
          </w:p>
        </w:tc>
        <w:tc>
          <w:tcPr>
            <w:tcW w:w="1411" w:type="dxa"/>
          </w:tcPr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44219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E6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41277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 w:rsidR="002E01B3" w:rsidRPr="002E01B3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206159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permEnd w:id="650848275"/>
      <w:tr w:rsidR="002E01B3" w:rsidRPr="002E01B3" w:rsidTr="002E01B3">
        <w:tc>
          <w:tcPr>
            <w:tcW w:w="3279" w:type="dxa"/>
          </w:tcPr>
          <w:p w:rsidR="002E01B3" w:rsidRPr="002E01B3" w:rsidRDefault="002E01B3" w:rsidP="00B53ED3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bCs/>
                <w:color w:val="000000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bCs/>
                <w:color w:val="000000"/>
                <w:sz w:val="22"/>
                <w:szCs w:val="22"/>
              </w:rPr>
              <w:t>coerenza dell’intervento con piani e programmi regionali</w:t>
            </w:r>
            <w:r w:rsidR="00B53ED3">
              <w:rPr>
                <w:rFonts w:ascii="DecimaWE Rg" w:hAnsi="DecimaWE Rg" w:cs="Calibri"/>
                <w:bCs/>
                <w:color w:val="000000"/>
                <w:sz w:val="22"/>
                <w:szCs w:val="22"/>
              </w:rPr>
              <w:t>*</w:t>
            </w:r>
            <w:r w:rsidRPr="002E01B3">
              <w:rPr>
                <w:rFonts w:ascii="DecimaWE Rg" w:hAnsi="DecimaWE Rg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Molto Alta (AA): coerenza con piani e programmi di sviluppo territoriale regionali</w:t>
            </w:r>
          </w:p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Alta (A): coerenza con piani e programmi strategici regionali di altra natura non ricompresi al numero</w:t>
            </w:r>
          </w:p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Media (M): coerenza con piani e programmi di altre amministrazioni</w:t>
            </w:r>
          </w:p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Calibri"/>
                <w:sz w:val="22"/>
                <w:szCs w:val="22"/>
              </w:rPr>
              <w:t>Bassa (B): assenza di coerenza</w:t>
            </w:r>
          </w:p>
        </w:tc>
        <w:permStart w:id="1292794836" w:edGrp="everyone"/>
        <w:tc>
          <w:tcPr>
            <w:tcW w:w="1411" w:type="dxa"/>
          </w:tcPr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15787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ermEnd w:id="1292794836"/>
          <w:p w:rsidR="00E22129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  <w:permStart w:id="1440437645" w:edGrp="everyone"/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142291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</w:p>
          <w:permEnd w:id="1440437645"/>
          <w:p w:rsidR="00E22129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</w:p>
          <w:permStart w:id="1082159329" w:edGrp="everyone"/>
          <w:p w:rsidR="00E22129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1954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ermEnd w:id="1082159329"/>
          <w:p w:rsidR="00E22129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  <w:permStart w:id="1089937304" w:edGrp="everyone"/>
          <w:p w:rsidR="002E01B3" w:rsidRPr="002E01B3" w:rsidRDefault="0080154A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51204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permEnd w:id="1089937304"/>
          </w:p>
        </w:tc>
      </w:tr>
      <w:tr w:rsidR="00D14440" w:rsidRPr="002E01B3" w:rsidTr="002E01B3">
        <w:tc>
          <w:tcPr>
            <w:tcW w:w="3279" w:type="dxa"/>
          </w:tcPr>
          <w:p w:rsidR="00D14440" w:rsidRPr="002E01B3" w:rsidRDefault="00D14440" w:rsidP="00D14440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bCs/>
                <w:color w:val="000000"/>
                <w:sz w:val="22"/>
                <w:szCs w:val="22"/>
              </w:rPr>
            </w:pPr>
            <w:r w:rsidRPr="00D14440">
              <w:rPr>
                <w:rFonts w:ascii="DecimaWE Rg" w:hAnsi="DecimaWE Rg" w:cs="Calibri"/>
                <w:sz w:val="22"/>
                <w:szCs w:val="22"/>
              </w:rPr>
              <w:t>riduzione del rischio e della pericolosità idrogeologica e idraulica.</w:t>
            </w:r>
            <w:r w:rsidR="00B53ED3">
              <w:rPr>
                <w:rFonts w:ascii="DecimaWE Rg" w:hAnsi="DecimaWE Rg" w:cs="Calibri"/>
                <w:sz w:val="22"/>
                <w:szCs w:val="22"/>
              </w:rPr>
              <w:t>*</w:t>
            </w:r>
          </w:p>
        </w:tc>
        <w:tc>
          <w:tcPr>
            <w:tcW w:w="4578" w:type="dxa"/>
          </w:tcPr>
          <w:p w:rsidR="00D14440" w:rsidRDefault="00D14440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>
              <w:rPr>
                <w:rFonts w:ascii="DecimaWE Rg" w:hAnsi="DecimaWE Rg" w:cs="Calibri"/>
                <w:sz w:val="22"/>
                <w:szCs w:val="22"/>
              </w:rPr>
              <w:t xml:space="preserve">non </w:t>
            </w:r>
            <w:r w:rsidR="009D6DEF">
              <w:rPr>
                <w:rFonts w:ascii="DecimaWE Rg" w:hAnsi="DecimaWE Rg" w:cs="Calibri"/>
                <w:sz w:val="22"/>
                <w:szCs w:val="22"/>
              </w:rPr>
              <w:t>comporta</w:t>
            </w:r>
            <w:r>
              <w:rPr>
                <w:rFonts w:ascii="DecimaWE Rg" w:hAnsi="DecimaWE Rg" w:cs="Calibri"/>
                <w:sz w:val="22"/>
                <w:szCs w:val="22"/>
              </w:rPr>
              <w:t xml:space="preserve"> riduzione di pericolosità o rischio</w:t>
            </w:r>
          </w:p>
          <w:p w:rsidR="00D14440" w:rsidRPr="002E01B3" w:rsidRDefault="009D6DEF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>
              <w:rPr>
                <w:rFonts w:ascii="DecimaWE Rg" w:hAnsi="DecimaWE Rg" w:cs="Calibri"/>
                <w:sz w:val="22"/>
                <w:szCs w:val="22"/>
              </w:rPr>
              <w:t>comporta</w:t>
            </w:r>
            <w:r w:rsidR="00D14440">
              <w:rPr>
                <w:rFonts w:ascii="DecimaWE Rg" w:hAnsi="DecimaWE Rg" w:cs="Calibri"/>
                <w:sz w:val="22"/>
                <w:szCs w:val="22"/>
              </w:rPr>
              <w:t xml:space="preserve"> riduzione di pericolosità o rischio</w:t>
            </w:r>
          </w:p>
        </w:tc>
        <w:permStart w:id="2135754758" w:edGrp="everyone"/>
        <w:tc>
          <w:tcPr>
            <w:tcW w:w="1411" w:type="dxa"/>
          </w:tcPr>
          <w:p w:rsidR="00D14440" w:rsidRDefault="0080154A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9532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4440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 w:rsidR="00D14440" w:rsidRDefault="0080154A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1985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14440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ermEnd w:id="2135754758"/>
          <w:p w:rsidR="00D14440" w:rsidRDefault="00D14440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</w:tr>
      <w:tr w:rsidR="00B53ED3" w:rsidRPr="002E01B3" w:rsidTr="00AD2BCD">
        <w:tc>
          <w:tcPr>
            <w:tcW w:w="9268" w:type="dxa"/>
            <w:gridSpan w:val="3"/>
          </w:tcPr>
          <w:p w:rsidR="00B53ED3" w:rsidRDefault="00B53ED3" w:rsidP="00D144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b/>
                <w:sz w:val="18"/>
                <w:szCs w:val="18"/>
              </w:rPr>
            </w:pPr>
            <w:r w:rsidRPr="00B53ED3">
              <w:rPr>
                <w:rFonts w:ascii="DecimaWE Rg" w:hAnsi="DecimaWE Rg" w:cs="Calibri"/>
                <w:sz w:val="22"/>
                <w:szCs w:val="22"/>
              </w:rPr>
              <w:t>*</w:t>
            </w:r>
            <w:r>
              <w:rPr>
                <w:rFonts w:ascii="DecimaWE Rg" w:hAnsi="DecimaWE Rg" w:cs="Calibri"/>
                <w:bCs/>
                <w:sz w:val="22"/>
                <w:szCs w:val="22"/>
              </w:rPr>
              <w:t xml:space="preserve"> </w:t>
            </w:r>
            <w:r w:rsidRPr="00B53ED3">
              <w:rPr>
                <w:rFonts w:ascii="DecimaWE Rg" w:hAnsi="DecimaWE Rg" w:cs="Calibri"/>
                <w:bCs/>
                <w:sz w:val="22"/>
                <w:szCs w:val="22"/>
              </w:rPr>
              <w:t>da espli</w:t>
            </w:r>
            <w:r>
              <w:rPr>
                <w:rFonts w:ascii="DecimaWE Rg" w:hAnsi="DecimaWE Rg" w:cs="Calibri"/>
                <w:bCs/>
                <w:sz w:val="22"/>
                <w:szCs w:val="22"/>
              </w:rPr>
              <w:t>citare nella relazione allegata</w:t>
            </w:r>
          </w:p>
        </w:tc>
      </w:tr>
    </w:tbl>
    <w:p w:rsidR="008339A4" w:rsidRPr="002E01B3" w:rsidRDefault="008339A4">
      <w:pPr>
        <w:rPr>
          <w:rFonts w:ascii="DecimaWE Rg" w:hAnsi="DecimaWE Rg"/>
          <w:sz w:val="22"/>
          <w:szCs w:val="22"/>
        </w:rPr>
      </w:pPr>
    </w:p>
    <w:sectPr w:rsidR="008339A4" w:rsidRPr="002E0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-Bold">
    <w:altName w:val="Times New Roman"/>
    <w:panose1 w:val="00000000000000000000"/>
    <w:charset w:val="00"/>
    <w:family w:val="roman"/>
    <w:notTrueType/>
    <w:pitch w:val="default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CD5"/>
    <w:multiLevelType w:val="hybridMultilevel"/>
    <w:tmpl w:val="A17204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D30F33"/>
    <w:multiLevelType w:val="hybridMultilevel"/>
    <w:tmpl w:val="451482A8"/>
    <w:lvl w:ilvl="0" w:tplc="EF8A0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16A9"/>
    <w:multiLevelType w:val="hybridMultilevel"/>
    <w:tmpl w:val="78DAE31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/RhBbgwTtkTejgQb6AMiAyBHuCqHJ7NonsXo4WhfV0VhF3Hpey3G8oxtDdNnygZJ93TuxjtpOReguoYTUe1f4A==" w:salt="opmM97pfFluz7scHKMdvS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05"/>
    <w:rsid w:val="002500D5"/>
    <w:rsid w:val="002E01B3"/>
    <w:rsid w:val="003522B0"/>
    <w:rsid w:val="004A1B35"/>
    <w:rsid w:val="004C6F1D"/>
    <w:rsid w:val="00575D57"/>
    <w:rsid w:val="0067493F"/>
    <w:rsid w:val="007D2A32"/>
    <w:rsid w:val="0080154A"/>
    <w:rsid w:val="008339A4"/>
    <w:rsid w:val="00886F3C"/>
    <w:rsid w:val="009D6DEF"/>
    <w:rsid w:val="00AA1405"/>
    <w:rsid w:val="00B23E64"/>
    <w:rsid w:val="00B53ED3"/>
    <w:rsid w:val="00D14440"/>
    <w:rsid w:val="00E2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235D"/>
  <w15:chartTrackingRefBased/>
  <w15:docId w15:val="{76E54054-C73C-4DC9-BD93-2C725A2C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D14440"/>
    <w:rPr>
      <w:rFonts w:ascii="DecimaWE-Bold" w:hAnsi="DecimaWE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272</Words>
  <Characters>1556</Characters>
  <Application>Microsoft Office Word</Application>
  <DocSecurity>8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Lettich Silvio</dc:creator>
  <cp:keywords/>
  <dc:description/>
  <cp:lastModifiedBy>Lettich Silvio</cp:lastModifiedBy>
  <cp:revision>4</cp:revision>
  <dcterms:created xsi:type="dcterms:W3CDTF">2026-02-10T11:21:00Z</dcterms:created>
  <dcterms:modified xsi:type="dcterms:W3CDTF">2026-02-10T13:10:00Z</dcterms:modified>
</cp:coreProperties>
</file>