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9750" w14:textId="1B33DB08" w:rsidR="00B952BA" w:rsidRPr="00560EE2" w:rsidRDefault="00B952BA" w:rsidP="004022EB">
      <w:pPr>
        <w:rPr>
          <w:rFonts w:cstheme="minorHAnsi"/>
        </w:rPr>
      </w:pPr>
    </w:p>
    <w:p w14:paraId="17156231" w14:textId="7956D94E" w:rsidR="004022EB" w:rsidRPr="00560EE2" w:rsidRDefault="004022EB" w:rsidP="7B2AE60A">
      <w:pPr>
        <w:suppressAutoHyphens/>
        <w:spacing w:after="120"/>
        <w:ind w:left="-426"/>
        <w:jc w:val="center"/>
        <w:rPr>
          <w:rFonts w:eastAsia="Calibri" w:cstheme="minorHAnsi"/>
          <w:b/>
          <w:bCs/>
        </w:rPr>
      </w:pPr>
    </w:p>
    <w:p w14:paraId="125186ED" w14:textId="40C1CBBB" w:rsidR="003A16B4" w:rsidRPr="006C1795" w:rsidRDefault="00C44778" w:rsidP="003A16B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357"/>
        <w:jc w:val="center"/>
        <w:textDirection w:val="btLr"/>
        <w:textAlignment w:val="baseline"/>
        <w:outlineLvl w:val="0"/>
        <w:rPr>
          <w:rFonts w:ascii="DecimaWE Rg" w:eastAsia="Calibri Light" w:hAnsi="DecimaWE Rg" w:cstheme="minorHAnsi"/>
          <w:b/>
          <w:bCs/>
          <w:sz w:val="28"/>
          <w:szCs w:val="28"/>
        </w:rPr>
      </w:pPr>
      <w:r w:rsidRPr="006C1795">
        <w:rPr>
          <w:rFonts w:ascii="DecimaWE Rg" w:eastAsia="Calibri Light" w:hAnsi="DecimaWE Rg" w:cstheme="minorHAnsi"/>
          <w:b/>
          <w:bCs/>
          <w:sz w:val="28"/>
          <w:szCs w:val="28"/>
        </w:rPr>
        <w:t>RELAZIONE DESCRITTIVA</w:t>
      </w:r>
    </w:p>
    <w:p w14:paraId="2E53705E" w14:textId="1A46D8C2" w:rsidR="001C5D5D" w:rsidRDefault="00C44778" w:rsidP="00E315A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0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5677A0">
        <w:rPr>
          <w:rFonts w:ascii="DecimaWE Rg" w:eastAsia="Calibri Light" w:hAnsi="DecimaWE Rg" w:cstheme="minorHAnsi"/>
          <w:b/>
          <w:bCs/>
          <w:sz w:val="24"/>
          <w:szCs w:val="24"/>
        </w:rPr>
        <w:t>DELLA COMUNITÀ ENERGETICA RINNOVABILE (CER)</w:t>
      </w:r>
      <w:r w:rsidR="009F5DF4">
        <w:rPr>
          <w:rFonts w:ascii="DecimaWE Rg" w:eastAsia="Calibri Light" w:hAnsi="DecimaWE Rg" w:cstheme="minorHAnsi"/>
          <w:b/>
          <w:bCs/>
          <w:sz w:val="24"/>
          <w:szCs w:val="24"/>
        </w:rPr>
        <w:t>,</w:t>
      </w:r>
      <w:r w:rsidRPr="005677A0">
        <w:rPr>
          <w:rFonts w:ascii="DecimaWE Rg" w:eastAsia="Calibri Light" w:hAnsi="DecimaWE Rg" w:cstheme="minorHAnsi"/>
          <w:b/>
          <w:bCs/>
          <w:sz w:val="28"/>
          <w:szCs w:val="28"/>
        </w:rPr>
        <w:t xml:space="preserve"> </w:t>
      </w:r>
      <w:r w:rsidR="009F5DF4">
        <w:rPr>
          <w:rFonts w:ascii="DecimaWE Rg" w:eastAsia="Calibri Light" w:hAnsi="DecimaWE Rg" w:cstheme="minorHAnsi"/>
        </w:rPr>
        <w:t>esistente o di nuova costituzione, p</w:t>
      </w:r>
      <w:r w:rsidR="00AA4F3A" w:rsidRPr="001D4BDB">
        <w:rPr>
          <w:rFonts w:ascii="DecimaWE Rg" w:eastAsia="Calibri Light" w:hAnsi="DecimaWE Rg" w:cstheme="minorHAnsi"/>
        </w:rPr>
        <w:t>er le finalità</w:t>
      </w:r>
      <w:r w:rsidR="00AA4F3A">
        <w:rPr>
          <w:rFonts w:ascii="DecimaWE Rg" w:eastAsia="Calibri Light" w:hAnsi="DecimaWE Rg" w:cstheme="minorHAnsi"/>
          <w:b/>
          <w:bCs/>
          <w:sz w:val="28"/>
          <w:szCs w:val="28"/>
        </w:rPr>
        <w:t xml:space="preserve"> </w:t>
      </w:r>
      <w:r w:rsidR="003A16B4" w:rsidRPr="005677A0">
        <w:rPr>
          <w:rFonts w:ascii="DecimaWE Rg" w:eastAsia="Courier New" w:hAnsi="DecimaWE Rg" w:cstheme="minorHAnsi"/>
          <w:kern w:val="3"/>
          <w:position w:val="-1"/>
          <w:lang w:eastAsia="it-IT"/>
        </w:rPr>
        <w:t>di cui all’articolo 1</w:t>
      </w:r>
      <w:r w:rsidR="001D4BDB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  <w:r w:rsidR="003A16B4" w:rsidRPr="005677A0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del </w:t>
      </w:r>
      <w:r w:rsidR="009F5DF4">
        <w:rPr>
          <w:rFonts w:ascii="DecimaWE Rg" w:eastAsia="Courier New" w:hAnsi="DecimaWE Rg" w:cstheme="minorHAnsi"/>
          <w:kern w:val="3"/>
          <w:position w:val="-1"/>
          <w:lang w:eastAsia="it-IT"/>
        </w:rPr>
        <w:t>R</w:t>
      </w:r>
      <w:r w:rsidR="003A16B4" w:rsidRPr="005677A0">
        <w:rPr>
          <w:rFonts w:ascii="DecimaWE Rg" w:eastAsia="Courier New" w:hAnsi="DecimaWE Rg" w:cstheme="minorHAnsi"/>
          <w:kern w:val="3"/>
          <w:position w:val="-1"/>
          <w:lang w:eastAsia="it-IT"/>
        </w:rPr>
        <w:t>egolamento</w:t>
      </w:r>
      <w:r w:rsidR="009F5DF4">
        <w:rPr>
          <w:rFonts w:ascii="DecimaWE Rg" w:eastAsia="Courier New" w:hAnsi="DecimaWE Rg" w:cstheme="minorHAnsi"/>
          <w:kern w:val="3"/>
          <w:position w:val="-1"/>
          <w:lang w:eastAsia="it-IT"/>
        </w:rPr>
        <w:t>.</w:t>
      </w:r>
    </w:p>
    <w:p w14:paraId="0D0AE49A" w14:textId="77777777" w:rsidR="00BE0874" w:rsidRPr="006C1795" w:rsidRDefault="00BE0874" w:rsidP="00E315A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0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</w:p>
    <w:p w14:paraId="0EA19801" w14:textId="0DE090C0" w:rsidR="004022EB" w:rsidRPr="006C1795" w:rsidRDefault="004022EB" w:rsidP="001118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left="1" w:hangingChars="1" w:hanging="3"/>
        <w:jc w:val="center"/>
        <w:textDirection w:val="btLr"/>
        <w:textAlignment w:val="baseline"/>
        <w:outlineLvl w:val="0"/>
        <w:rPr>
          <w:rFonts w:ascii="DecimaWE Rg" w:eastAsia="Calibri Light" w:hAnsi="DecimaWE Rg" w:cstheme="minorHAnsi"/>
          <w:b/>
          <w:bCs/>
          <w:sz w:val="28"/>
          <w:szCs w:val="28"/>
        </w:rPr>
      </w:pPr>
    </w:p>
    <w:p w14:paraId="36FD3A2C" w14:textId="56A533F8" w:rsidR="00937798" w:rsidRPr="006C1795" w:rsidRDefault="005B290F" w:rsidP="00937798">
      <w:pPr>
        <w:spacing w:after="120"/>
        <w:rPr>
          <w:rFonts w:ascii="DecimaWE Rg" w:hAnsi="DecimaWE Rg" w:cstheme="minorHAnsi"/>
        </w:rPr>
      </w:pPr>
      <w:r w:rsidRPr="006C1795">
        <w:rPr>
          <w:rFonts w:ascii="DecimaWE Rg" w:hAnsi="DecimaWE Rg" w:cstheme="minorHAnsi"/>
          <w:b/>
        </w:rPr>
        <w:t>IL SOTTOSCRITTO</w:t>
      </w:r>
      <w:r w:rsidRPr="006C1795">
        <w:rPr>
          <w:rFonts w:ascii="DecimaWE Rg" w:hAnsi="DecimaWE Rg" w:cstheme="minorHAnsi"/>
        </w:rPr>
        <w:t xml:space="preserve"> </w:t>
      </w:r>
    </w:p>
    <w:p w14:paraId="1320B263" w14:textId="77777777" w:rsidR="00937798" w:rsidRPr="006C1795" w:rsidRDefault="00937798" w:rsidP="00937798">
      <w:pPr>
        <w:pStyle w:val="Paragrafoelenco"/>
        <w:numPr>
          <w:ilvl w:val="0"/>
          <w:numId w:val="11"/>
        </w:numPr>
        <w:spacing w:before="60" w:after="60"/>
        <w:ind w:left="567"/>
        <w:contextualSpacing w:val="0"/>
        <w:rPr>
          <w:rFonts w:ascii="DecimaWE Rg" w:hAnsi="DecimaWE Rg" w:cstheme="minorHAnsi"/>
        </w:rPr>
      </w:pPr>
      <w:r w:rsidRPr="006C1795">
        <w:rPr>
          <w:rFonts w:ascii="DecimaWE Rg" w:hAnsi="DecimaWE Rg" w:cstheme="minorHAnsi"/>
        </w:rPr>
        <w:t>Cognome: ___</w:t>
      </w:r>
    </w:p>
    <w:p w14:paraId="68682D25" w14:textId="77777777" w:rsidR="00937798" w:rsidRPr="006C1795" w:rsidRDefault="00937798" w:rsidP="00937798">
      <w:pPr>
        <w:pStyle w:val="Paragrafoelenco"/>
        <w:numPr>
          <w:ilvl w:val="0"/>
          <w:numId w:val="11"/>
        </w:numPr>
        <w:spacing w:before="60" w:after="60"/>
        <w:ind w:left="567"/>
        <w:contextualSpacing w:val="0"/>
        <w:rPr>
          <w:rFonts w:ascii="DecimaWE Rg" w:hAnsi="DecimaWE Rg" w:cstheme="minorHAnsi"/>
        </w:rPr>
      </w:pPr>
      <w:r w:rsidRPr="006C1795">
        <w:rPr>
          <w:rFonts w:ascii="DecimaWE Rg" w:hAnsi="DecimaWE Rg" w:cstheme="minorHAnsi"/>
        </w:rPr>
        <w:t>Nome: _______</w:t>
      </w:r>
    </w:p>
    <w:p w14:paraId="7F98D295" w14:textId="77777777" w:rsidR="00937798" w:rsidRPr="006C1795" w:rsidRDefault="00937798" w:rsidP="00937798">
      <w:pPr>
        <w:pStyle w:val="Paragrafoelenco"/>
        <w:numPr>
          <w:ilvl w:val="0"/>
          <w:numId w:val="11"/>
        </w:numPr>
        <w:spacing w:before="60" w:after="60"/>
        <w:ind w:left="567"/>
        <w:contextualSpacing w:val="0"/>
        <w:rPr>
          <w:rFonts w:ascii="DecimaWE Rg" w:hAnsi="DecimaWE Rg" w:cstheme="minorHAnsi"/>
        </w:rPr>
      </w:pPr>
      <w:r w:rsidRPr="006C1795">
        <w:rPr>
          <w:rFonts w:ascii="DecimaWE Rg" w:hAnsi="DecimaWE Rg" w:cstheme="minorHAnsi"/>
        </w:rPr>
        <w:t>Codice fiscale: __________</w:t>
      </w:r>
    </w:p>
    <w:p w14:paraId="24D39EC8" w14:textId="77777777" w:rsidR="00937798" w:rsidRPr="006C1795" w:rsidRDefault="00937798" w:rsidP="00937798">
      <w:pPr>
        <w:pStyle w:val="Paragrafoelenco"/>
        <w:numPr>
          <w:ilvl w:val="0"/>
          <w:numId w:val="11"/>
        </w:numPr>
        <w:spacing w:before="60" w:after="60"/>
        <w:ind w:left="567"/>
        <w:contextualSpacing w:val="0"/>
        <w:rPr>
          <w:rFonts w:ascii="DecimaWE Rg" w:hAnsi="DecimaWE Rg" w:cstheme="minorHAnsi"/>
        </w:rPr>
      </w:pPr>
      <w:r w:rsidRPr="006C1795">
        <w:rPr>
          <w:rFonts w:ascii="DecimaWE Rg" w:hAnsi="DecimaWE Rg" w:cstheme="minorHAnsi"/>
        </w:rPr>
        <w:t>Data di nascita: ___</w:t>
      </w:r>
    </w:p>
    <w:p w14:paraId="657F33D9" w14:textId="77777777" w:rsidR="00937798" w:rsidRPr="006C1795" w:rsidRDefault="00937798" w:rsidP="00937798">
      <w:pPr>
        <w:pStyle w:val="Paragrafoelenco"/>
        <w:numPr>
          <w:ilvl w:val="0"/>
          <w:numId w:val="11"/>
        </w:numPr>
        <w:spacing w:before="60" w:after="60"/>
        <w:ind w:left="567"/>
        <w:contextualSpacing w:val="0"/>
        <w:rPr>
          <w:rFonts w:ascii="DecimaWE Rg" w:hAnsi="DecimaWE Rg" w:cstheme="minorHAnsi"/>
        </w:rPr>
      </w:pPr>
      <w:r w:rsidRPr="006C1795">
        <w:rPr>
          <w:rFonts w:ascii="DecimaWE Rg" w:hAnsi="DecimaWE Rg" w:cstheme="minorHAnsi"/>
        </w:rPr>
        <w:t>Sesso: M/F</w:t>
      </w:r>
    </w:p>
    <w:p w14:paraId="5BF4F9D3" w14:textId="77777777" w:rsidR="00937798" w:rsidRPr="006C1795" w:rsidRDefault="00937798" w:rsidP="00937798">
      <w:pPr>
        <w:pStyle w:val="Paragrafoelenco"/>
        <w:numPr>
          <w:ilvl w:val="0"/>
          <w:numId w:val="11"/>
        </w:numPr>
        <w:spacing w:before="60" w:after="60"/>
        <w:ind w:left="567"/>
        <w:contextualSpacing w:val="0"/>
        <w:rPr>
          <w:rFonts w:ascii="DecimaWE Rg" w:hAnsi="DecimaWE Rg" w:cstheme="minorHAnsi"/>
        </w:rPr>
      </w:pPr>
      <w:r w:rsidRPr="006C1795">
        <w:rPr>
          <w:rFonts w:ascii="DecimaWE Rg" w:hAnsi="DecimaWE Rg" w:cstheme="minorHAnsi"/>
        </w:rPr>
        <w:t>Comune o Stato estero di nascita: _____</w:t>
      </w:r>
    </w:p>
    <w:p w14:paraId="3A6CF28D" w14:textId="100AAACE" w:rsidR="005B290F" w:rsidRPr="006C1795" w:rsidRDefault="005B290F" w:rsidP="00E315A8">
      <w:pPr>
        <w:pStyle w:val="Paragrafoelenco"/>
        <w:spacing w:before="240" w:after="120"/>
        <w:ind w:left="142"/>
        <w:contextualSpacing w:val="0"/>
        <w:rPr>
          <w:rFonts w:ascii="DecimaWE Rg" w:hAnsi="DecimaWE Rg" w:cstheme="minorHAnsi"/>
        </w:rPr>
      </w:pPr>
      <w:r w:rsidRPr="006C1795">
        <w:rPr>
          <w:rFonts w:ascii="DecimaWE Rg" w:hAnsi="DecimaWE Rg" w:cstheme="minorHAnsi"/>
          <w:b/>
        </w:rPr>
        <w:t>IN QUALITÀ DI</w:t>
      </w:r>
      <w:r w:rsidRPr="006C1795">
        <w:rPr>
          <w:rFonts w:ascii="DecimaWE Rg" w:hAnsi="DecimaWE Rg" w:cstheme="minorHAnsi"/>
        </w:rPr>
        <w:t xml:space="preserve"> (barrare la casella che interessa)</w:t>
      </w:r>
      <w:r w:rsidR="00E315A8" w:rsidRPr="006C1795">
        <w:rPr>
          <w:rFonts w:ascii="DecimaWE Rg" w:hAnsi="DecimaWE Rg" w:cstheme="minorHAnsi"/>
        </w:rPr>
        <w:t>:</w:t>
      </w:r>
    </w:p>
    <w:p w14:paraId="04FD3357" w14:textId="3FB765DD" w:rsidR="005B290F" w:rsidRPr="006C1795" w:rsidRDefault="005B290F" w:rsidP="005B290F">
      <w:pPr>
        <w:pStyle w:val="Paragrafoelenco"/>
        <w:spacing w:after="0"/>
        <w:ind w:left="142"/>
        <w:rPr>
          <w:rFonts w:ascii="DecimaWE Rg" w:hAnsi="DecimaWE Rg" w:cstheme="minorHAnsi"/>
        </w:rPr>
      </w:pPr>
      <w:r w:rsidRPr="006C1795">
        <w:rPr>
          <w:rFonts w:ascii="Segoe UI Symbol" w:hAnsi="Segoe UI Symbol" w:cs="Segoe UI Symbol"/>
          <w:b/>
        </w:rPr>
        <w:t>☐</w:t>
      </w:r>
      <w:r w:rsidRPr="006C1795">
        <w:rPr>
          <w:rFonts w:ascii="DecimaWE Rg" w:hAnsi="DecimaWE Rg" w:cstheme="minorHAnsi"/>
          <w:b/>
        </w:rPr>
        <w:t xml:space="preserve"> </w:t>
      </w:r>
      <w:r w:rsidRPr="006C1795">
        <w:rPr>
          <w:rFonts w:ascii="DecimaWE Rg" w:hAnsi="DecimaWE Rg" w:cstheme="minorHAnsi"/>
        </w:rPr>
        <w:t>Legale rappresentante di:</w:t>
      </w:r>
    </w:p>
    <w:p w14:paraId="00A7517F" w14:textId="77777777" w:rsidR="005B290F" w:rsidRPr="006C1795" w:rsidRDefault="005B290F" w:rsidP="00E315A8">
      <w:pPr>
        <w:pStyle w:val="Paragrafoelenco"/>
        <w:spacing w:before="60" w:after="60"/>
        <w:ind w:left="142"/>
        <w:contextualSpacing w:val="0"/>
        <w:rPr>
          <w:rFonts w:ascii="DecimaWE Rg" w:hAnsi="DecimaWE Rg" w:cstheme="minorHAnsi"/>
        </w:rPr>
      </w:pPr>
      <w:r w:rsidRPr="006C1795">
        <w:rPr>
          <w:rFonts w:ascii="DecimaWE Rg" w:hAnsi="DecimaWE Rg" w:cstheme="minorHAnsi"/>
        </w:rPr>
        <w:t>oppure</w:t>
      </w:r>
    </w:p>
    <w:p w14:paraId="2DEE3427" w14:textId="75970D43" w:rsidR="005B290F" w:rsidRPr="00A149FC" w:rsidRDefault="005B290F" w:rsidP="005B290F">
      <w:pPr>
        <w:pStyle w:val="Paragrafoelenco"/>
        <w:spacing w:after="240"/>
        <w:ind w:left="142"/>
        <w:rPr>
          <w:rFonts w:ascii="DecimaWE Rg" w:hAnsi="DecimaWE Rg" w:cstheme="minorHAnsi"/>
          <w:shd w:val="clear" w:color="auto" w:fill="FFFFFF"/>
        </w:rPr>
      </w:pPr>
      <w:r w:rsidRPr="00E97B5B">
        <w:rPr>
          <w:rFonts w:ascii="Segoe UI Symbol" w:hAnsi="Segoe UI Symbol" w:cs="Segoe UI Symbol"/>
          <w:b/>
        </w:rPr>
        <w:t>☐</w:t>
      </w:r>
      <w:r w:rsidRPr="00E97B5B">
        <w:rPr>
          <w:rFonts w:ascii="DecimaWE Rg" w:hAnsi="DecimaWE Rg" w:cstheme="minorHAnsi"/>
          <w:b/>
        </w:rPr>
        <w:t xml:space="preserve"> </w:t>
      </w:r>
      <w:r w:rsidR="00706018" w:rsidRPr="00A149FC">
        <w:rPr>
          <w:rFonts w:ascii="DecimaWE Rg" w:hAnsi="DecimaWE Rg" w:cstheme="minorHAnsi"/>
          <w:bCs/>
        </w:rPr>
        <w:t>Soggetto d</w:t>
      </w:r>
      <w:r w:rsidR="00486C57" w:rsidRPr="00A149FC">
        <w:rPr>
          <w:rFonts w:ascii="DecimaWE Rg" w:hAnsi="DecimaWE Rg" w:cstheme="minorHAnsi"/>
          <w:bCs/>
        </w:rPr>
        <w:t>elegato</w:t>
      </w:r>
      <w:r w:rsidRPr="00A149FC">
        <w:rPr>
          <w:rFonts w:ascii="DecimaWE Rg" w:hAnsi="DecimaWE Rg" w:cstheme="minorHAnsi"/>
        </w:rPr>
        <w:t xml:space="preserve"> d</w:t>
      </w:r>
      <w:r w:rsidR="00E97B5B" w:rsidRPr="00A149FC">
        <w:rPr>
          <w:rFonts w:ascii="DecimaWE Rg" w:hAnsi="DecimaWE Rg" w:cstheme="minorHAnsi"/>
        </w:rPr>
        <w:t>a</w:t>
      </w:r>
      <w:r w:rsidRPr="00A149FC">
        <w:rPr>
          <w:rFonts w:ascii="DecimaWE Rg" w:hAnsi="DecimaWE Rg" w:cstheme="minorHAnsi"/>
        </w:rPr>
        <w:t>:</w:t>
      </w:r>
    </w:p>
    <w:p w14:paraId="79889E39" w14:textId="6600214C" w:rsidR="005B290F" w:rsidRPr="00A149FC" w:rsidRDefault="005B290F" w:rsidP="005B290F">
      <w:pPr>
        <w:spacing w:before="120" w:after="24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_______________________________ (indicare la denominazione del soggetto richiedente)</w:t>
      </w:r>
    </w:p>
    <w:p w14:paraId="4D6C690E" w14:textId="234DC4EE" w:rsidR="005B290F" w:rsidRPr="00A149FC" w:rsidRDefault="005B290F" w:rsidP="005B290F">
      <w:pPr>
        <w:spacing w:before="120" w:after="12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Codice fiscale o partita IVA: ____________________________</w:t>
      </w:r>
    </w:p>
    <w:p w14:paraId="53070A5D" w14:textId="13DD8BD6" w:rsidR="005B290F" w:rsidRPr="00A149FC" w:rsidRDefault="005B290F" w:rsidP="005B290F">
      <w:pPr>
        <w:spacing w:before="120" w:after="12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Sede legale:</w:t>
      </w:r>
    </w:p>
    <w:p w14:paraId="5025682D" w14:textId="77777777" w:rsidR="005B290F" w:rsidRPr="00A149FC" w:rsidRDefault="005B290F" w:rsidP="005B290F">
      <w:pPr>
        <w:pStyle w:val="Paragrafoelenco"/>
        <w:numPr>
          <w:ilvl w:val="0"/>
          <w:numId w:val="12"/>
        </w:numPr>
        <w:spacing w:before="60" w:after="60"/>
        <w:ind w:left="709" w:hanging="357"/>
        <w:contextualSpacing w:val="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Indirizzo della sede legale: __________________</w:t>
      </w:r>
    </w:p>
    <w:p w14:paraId="461A70BF" w14:textId="77777777" w:rsidR="005B290F" w:rsidRPr="00A149FC" w:rsidRDefault="005B290F" w:rsidP="005B290F">
      <w:pPr>
        <w:pStyle w:val="Paragrafoelenco"/>
        <w:numPr>
          <w:ilvl w:val="0"/>
          <w:numId w:val="12"/>
        </w:numPr>
        <w:spacing w:before="60" w:after="60"/>
        <w:ind w:left="709" w:hanging="357"/>
        <w:contextualSpacing w:val="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Numero civico: __________</w:t>
      </w:r>
    </w:p>
    <w:p w14:paraId="7F642686" w14:textId="77777777" w:rsidR="005B290F" w:rsidRPr="00A149FC" w:rsidRDefault="005B290F" w:rsidP="005B290F">
      <w:pPr>
        <w:pStyle w:val="Paragrafoelenco"/>
        <w:numPr>
          <w:ilvl w:val="0"/>
          <w:numId w:val="12"/>
        </w:numPr>
        <w:spacing w:before="60" w:after="60"/>
        <w:ind w:left="709" w:hanging="357"/>
        <w:contextualSpacing w:val="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CAP: ___________</w:t>
      </w:r>
    </w:p>
    <w:p w14:paraId="05653375" w14:textId="7CFCA9F5" w:rsidR="006C7ADA" w:rsidRPr="00A149FC" w:rsidRDefault="006C7ADA" w:rsidP="005B290F">
      <w:pPr>
        <w:pStyle w:val="Paragrafoelenco"/>
        <w:numPr>
          <w:ilvl w:val="0"/>
          <w:numId w:val="12"/>
        </w:numPr>
        <w:spacing w:before="60" w:after="60"/>
        <w:ind w:left="709" w:hanging="357"/>
        <w:contextualSpacing w:val="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Località: _____</w:t>
      </w:r>
    </w:p>
    <w:p w14:paraId="4026EC66" w14:textId="77777777" w:rsidR="005B290F" w:rsidRPr="00A149FC" w:rsidRDefault="005B290F" w:rsidP="005B290F">
      <w:pPr>
        <w:pStyle w:val="Paragrafoelenco"/>
        <w:numPr>
          <w:ilvl w:val="0"/>
          <w:numId w:val="12"/>
        </w:numPr>
        <w:spacing w:before="60" w:after="60"/>
        <w:ind w:left="709" w:hanging="357"/>
        <w:contextualSpacing w:val="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Comune: ________</w:t>
      </w:r>
    </w:p>
    <w:p w14:paraId="3047D980" w14:textId="77777777" w:rsidR="005B290F" w:rsidRPr="00A149FC" w:rsidRDefault="005B290F" w:rsidP="005B290F">
      <w:pPr>
        <w:pStyle w:val="Paragrafoelenco"/>
        <w:numPr>
          <w:ilvl w:val="0"/>
          <w:numId w:val="12"/>
        </w:numPr>
        <w:spacing w:before="60" w:after="60"/>
        <w:ind w:left="709" w:hanging="357"/>
        <w:contextualSpacing w:val="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Provincia: _________</w:t>
      </w:r>
    </w:p>
    <w:p w14:paraId="4F6FD22D" w14:textId="77777777" w:rsidR="005B290F" w:rsidRPr="00A149FC" w:rsidRDefault="005B290F" w:rsidP="005B290F">
      <w:pPr>
        <w:pStyle w:val="Paragrafoelenco"/>
        <w:numPr>
          <w:ilvl w:val="0"/>
          <w:numId w:val="12"/>
        </w:numPr>
        <w:spacing w:before="60" w:after="60"/>
        <w:ind w:left="709" w:hanging="357"/>
        <w:contextualSpacing w:val="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Telefono: ______________</w:t>
      </w:r>
    </w:p>
    <w:p w14:paraId="0FDED78D" w14:textId="77777777" w:rsidR="005B290F" w:rsidRPr="00A149FC" w:rsidRDefault="005B290F" w:rsidP="005B290F">
      <w:pPr>
        <w:pStyle w:val="Paragrafoelenco"/>
        <w:numPr>
          <w:ilvl w:val="0"/>
          <w:numId w:val="12"/>
        </w:numPr>
        <w:spacing w:before="60" w:after="60"/>
        <w:ind w:left="709" w:hanging="357"/>
        <w:contextualSpacing w:val="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E-mail: ______________</w:t>
      </w:r>
    </w:p>
    <w:p w14:paraId="72FFEF79" w14:textId="77777777" w:rsidR="005B290F" w:rsidRPr="00A149FC" w:rsidRDefault="005B290F" w:rsidP="005B290F">
      <w:pPr>
        <w:pStyle w:val="Paragrafoelenco"/>
        <w:numPr>
          <w:ilvl w:val="0"/>
          <w:numId w:val="12"/>
        </w:numPr>
        <w:spacing w:before="60" w:after="60"/>
        <w:ind w:left="709" w:hanging="357"/>
        <w:contextualSpacing w:val="0"/>
        <w:rPr>
          <w:rFonts w:ascii="DecimaWE Rg" w:hAnsi="DecimaWE Rg" w:cstheme="minorHAnsi"/>
        </w:rPr>
      </w:pPr>
      <w:r w:rsidRPr="00A149FC">
        <w:rPr>
          <w:rFonts w:ascii="DecimaWE Rg" w:hAnsi="DecimaWE Rg" w:cstheme="minorHAnsi"/>
        </w:rPr>
        <w:t>PEC: _____________</w:t>
      </w:r>
    </w:p>
    <w:p w14:paraId="6AC8B5CB" w14:textId="4A6ECDBD" w:rsidR="005C39CB" w:rsidRPr="00A149FC" w:rsidRDefault="005C39CB" w:rsidP="005C39C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24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b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b/>
          <w:kern w:val="3"/>
          <w:position w:val="-1"/>
          <w:lang w:eastAsia="it-IT"/>
        </w:rPr>
        <w:t xml:space="preserve">PRESENTA </w:t>
      </w:r>
    </w:p>
    <w:p w14:paraId="077E9C9D" w14:textId="775AEC07" w:rsidR="004022EB" w:rsidRPr="00A149FC" w:rsidRDefault="002B03E3" w:rsidP="005C39C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la seguente</w:t>
      </w:r>
      <w:r w:rsidR="005B290F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  <w:r w:rsidR="005C39CB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relazione</w:t>
      </w:r>
      <w:r w:rsidR="005B290F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  <w:r w:rsidR="005C39CB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descrittiva d</w:t>
      </w:r>
      <w:r w:rsidR="005B290F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ella </w:t>
      </w:r>
      <w:r w:rsidR="005C39CB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CER</w:t>
      </w:r>
      <w:r w:rsidR="005B290F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  <w:r w:rsidR="005C39CB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di cui all’articolo 6, comma 4, lettera a) del regolamento</w:t>
      </w:r>
      <w:r w:rsidR="002844AD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:</w:t>
      </w:r>
    </w:p>
    <w:p w14:paraId="4F9CD205" w14:textId="55436625" w:rsidR="00AB7806" w:rsidRPr="00A149FC" w:rsidRDefault="00522D79" w:rsidP="002844AD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240" w:after="0" w:line="240" w:lineRule="auto"/>
        <w:ind w:left="357" w:hanging="357"/>
        <w:contextualSpacing w:val="0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DESCRIZIONE </w:t>
      </w:r>
      <w:r w:rsidR="003A16B4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DELLA CER</w:t>
      </w:r>
    </w:p>
    <w:p w14:paraId="148452DD" w14:textId="2AF27E29" w:rsidR="00522D79" w:rsidRPr="00A149FC" w:rsidRDefault="00742EF1" w:rsidP="00974116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240" w:after="0" w:line="240" w:lineRule="auto"/>
        <w:ind w:left="357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1) obiettivi della C</w:t>
      </w:r>
      <w:r w:rsidR="003F65EB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ER</w:t>
      </w:r>
      <w:r w:rsidR="003A16B4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;</w:t>
      </w:r>
    </w:p>
    <w:p w14:paraId="6222A7C8" w14:textId="05A690CF" w:rsidR="00522D79" w:rsidRPr="00A149FC" w:rsidRDefault="003F65EB" w:rsidP="00522D79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60" w:after="0" w:line="240" w:lineRule="auto"/>
        <w:ind w:left="357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lastRenderedPageBreak/>
        <w:t>2</w:t>
      </w:r>
      <w:r w:rsidR="00742EF1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) identificazione dell’area geografica e dei </w:t>
      </w:r>
      <w:r w:rsidR="00522D79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C</w:t>
      </w:r>
      <w:r w:rsidR="00742EF1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omuni int</w:t>
      </w:r>
      <w:r w:rsidR="003A16B4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eressati dall’intervento;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</w:p>
    <w:p w14:paraId="0C3698B9" w14:textId="2CF4A33E" w:rsidR="00522D79" w:rsidRPr="00A149FC" w:rsidRDefault="003F65EB" w:rsidP="00522D79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60" w:after="0" w:line="240" w:lineRule="auto"/>
        <w:ind w:left="357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3</w:t>
      </w:r>
      <w:r w:rsidR="00742EF1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) azioni e interventi da attuare al fine del </w:t>
      </w:r>
      <w:r w:rsidR="003A16B4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conseguimento degli obiettivi</w:t>
      </w:r>
      <w:r w:rsidR="00CF19C9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di cui al punto 1);</w:t>
      </w:r>
    </w:p>
    <w:p w14:paraId="265DB1AD" w14:textId="0C110A78" w:rsidR="00522D79" w:rsidRPr="00A149FC" w:rsidRDefault="003F65EB" w:rsidP="003A16B4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60" w:after="0" w:line="240" w:lineRule="auto"/>
        <w:ind w:left="357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4</w:t>
      </w:r>
      <w:r w:rsidR="00742EF1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) tempistiche </w:t>
      </w:r>
      <w:r w:rsidR="003A16B4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di </w:t>
      </w:r>
      <w:r w:rsidR="00742EF1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costituzione </w:t>
      </w:r>
      <w:r w:rsidR="003A16B4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della CER di cui all’articolo 1, comma 1, lettera b);</w:t>
      </w:r>
    </w:p>
    <w:p w14:paraId="70A80534" w14:textId="411BF462" w:rsidR="00522D79" w:rsidRPr="00A149FC" w:rsidRDefault="003F65EB" w:rsidP="00522D79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60" w:after="0" w:line="240" w:lineRule="auto"/>
        <w:ind w:left="357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5</w:t>
      </w:r>
      <w:r w:rsidR="00742EF1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) eventuali </w:t>
      </w:r>
      <w:r w:rsidR="003A16B4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autorizzazioni da ottenere per la realizzazione degli impianti di cui all’articolo 1, comma 1, lettera a);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</w:p>
    <w:p w14:paraId="51649F83" w14:textId="32BFEEBD" w:rsidR="004022EB" w:rsidRPr="00A149FC" w:rsidRDefault="004022EB" w:rsidP="003E19DC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  <w:r w:rsidR="006943F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</w:t>
      </w:r>
    </w:p>
    <w:p w14:paraId="55302944" w14:textId="77777777" w:rsidR="00824A37" w:rsidRPr="00A149FC" w:rsidRDefault="00824A37" w:rsidP="00824A37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64C9C7E9" w14:textId="77777777" w:rsidR="00824A37" w:rsidRPr="00A149FC" w:rsidRDefault="00824A37" w:rsidP="00824A37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2742CA34" w14:textId="77777777" w:rsidR="00824A37" w:rsidRPr="00A149FC" w:rsidRDefault="00824A37" w:rsidP="00824A37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5563015A" w14:textId="77777777" w:rsidR="00824A37" w:rsidRPr="00A149FC" w:rsidRDefault="00824A37" w:rsidP="00824A37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69154868" w14:textId="77777777" w:rsidR="00824A37" w:rsidRPr="00A149FC" w:rsidRDefault="00824A37" w:rsidP="003E19DC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</w:p>
    <w:p w14:paraId="1C485150" w14:textId="77777777" w:rsidR="004022EB" w:rsidRPr="00A149FC" w:rsidRDefault="004022EB" w:rsidP="003E19DC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</w:p>
    <w:p w14:paraId="59B2A05A" w14:textId="7F2FF086" w:rsidR="003E19DC" w:rsidRPr="00A149FC" w:rsidRDefault="00C44778" w:rsidP="00ED64A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357" w:hanging="357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DESCRIZIONE DEL MODELLO DI GESTIONE DELLA CER </w:t>
      </w:r>
      <w:r w:rsidR="003D1ABC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con riferimento alle singole configurazioni</w:t>
      </w:r>
    </w:p>
    <w:p w14:paraId="55A662B6" w14:textId="6B04469F" w:rsidR="007C1FE5" w:rsidRPr="00A149FC" w:rsidRDefault="007C1FE5" w:rsidP="00974116">
      <w:pPr>
        <w:pStyle w:val="Paragrafoelenco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240" w:after="60" w:line="240" w:lineRule="auto"/>
        <w:ind w:left="850" w:hanging="357"/>
        <w:contextualSpacing w:val="0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iCs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 xml:space="preserve">indicazione dei </w:t>
      </w:r>
      <w:r w:rsidR="00793864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>fabbisogni energetici elettrici</w:t>
      </w:r>
      <w:r w:rsidR="00721259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 xml:space="preserve"> dei </w:t>
      </w:r>
      <w:r w:rsidR="00C60EF2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 xml:space="preserve">clienti finali </w:t>
      </w:r>
      <w:r w:rsidR="00721259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>coinvolti;</w:t>
      </w:r>
    </w:p>
    <w:p w14:paraId="6C47E7FF" w14:textId="277172BC" w:rsidR="007C1FE5" w:rsidRPr="00A149FC" w:rsidRDefault="00721259" w:rsidP="007C1FE5">
      <w:pPr>
        <w:pStyle w:val="Paragrafoelenco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60" w:after="60" w:line="240" w:lineRule="auto"/>
        <w:ind w:left="850" w:hanging="357"/>
        <w:contextualSpacing w:val="0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iCs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>valutazione dell</w:t>
      </w:r>
      <w:r w:rsidR="00793864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>’</w:t>
      </w:r>
      <w:r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 xml:space="preserve">energia condivisa dalla CER rispetto alla produzione; </w:t>
      </w:r>
    </w:p>
    <w:p w14:paraId="08D7ED43" w14:textId="3C4ED54D" w:rsidR="007C1FE5" w:rsidRPr="00A149FC" w:rsidRDefault="006A7BA7" w:rsidP="007C1FE5">
      <w:pPr>
        <w:pStyle w:val="Paragrafoelenco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60" w:after="60" w:line="240" w:lineRule="auto"/>
        <w:ind w:left="850" w:hanging="357"/>
        <w:contextualSpacing w:val="0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iCs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 xml:space="preserve">eventuale presenza e </w:t>
      </w:r>
      <w:r w:rsidR="007C1FE5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>dimensionamento dei</w:t>
      </w:r>
      <w:r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 xml:space="preserve"> sistemi di accumulo in relazione ai fabbisogni della CER;</w:t>
      </w:r>
      <w:r w:rsidR="00721259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 xml:space="preserve"> </w:t>
      </w:r>
    </w:p>
    <w:p w14:paraId="46812D6B" w14:textId="66156556" w:rsidR="007C1FE5" w:rsidRPr="00A149FC" w:rsidRDefault="00BF2DE4" w:rsidP="007C1FE5">
      <w:pPr>
        <w:pStyle w:val="Paragrafoelenco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60" w:after="60" w:line="240" w:lineRule="auto"/>
        <w:ind w:left="850" w:hanging="357"/>
        <w:contextualSpacing w:val="0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iCs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>esame degli eventuali impianti di produzione di energia da fonti rinnovabili già esistenti, che si prevede di inserire nella CER</w:t>
      </w:r>
      <w:r w:rsidR="00F401FC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>;</w:t>
      </w:r>
    </w:p>
    <w:p w14:paraId="3E9E310B" w14:textId="14E456E0" w:rsidR="007C1FE5" w:rsidRPr="00A149FC" w:rsidRDefault="00720D47" w:rsidP="007C1FE5">
      <w:pPr>
        <w:pStyle w:val="Paragrafoelenco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60" w:after="60" w:line="240" w:lineRule="auto"/>
        <w:ind w:left="850" w:hanging="357"/>
        <w:contextualSpacing w:val="0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iCs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 xml:space="preserve">descrizione della </w:t>
      </w:r>
      <w:r w:rsidR="00D85B82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>gestione economica degli impianti e del funzionamento della CER (es. reinvestimento dei benefici economici per coprire i costi di manutenzione, fornire servizi alla comunità e proporre una redistribuzione degli incentivi tra i membri)</w:t>
      </w:r>
      <w:r w:rsidR="004372A5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>;</w:t>
      </w:r>
      <w:r w:rsidR="00AC702E" w:rsidRPr="00A149FC">
        <w:rPr>
          <w:rFonts w:ascii="DecimaWE Rg" w:eastAsia="Courier New" w:hAnsi="DecimaWE Rg" w:cstheme="minorHAnsi"/>
          <w:iCs/>
          <w:kern w:val="3"/>
          <w:position w:val="-1"/>
          <w:lang w:eastAsia="it-IT"/>
        </w:rPr>
        <w:t xml:space="preserve"> </w:t>
      </w:r>
    </w:p>
    <w:p w14:paraId="2381897E" w14:textId="3446DC9F" w:rsidR="004022EB" w:rsidRPr="00A149FC" w:rsidRDefault="004022EB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25EE9F29" w14:textId="77777777" w:rsidR="00F82DE1" w:rsidRPr="00A149FC" w:rsidRDefault="00F82DE1" w:rsidP="00F82DE1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4E5CBD3D" w14:textId="77777777" w:rsidR="00F82DE1" w:rsidRPr="00A149FC" w:rsidRDefault="00F82DE1" w:rsidP="00F82DE1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</w:p>
    <w:p w14:paraId="13CEA30C" w14:textId="77777777" w:rsidR="00F82DE1" w:rsidRPr="00A149FC" w:rsidRDefault="00F82DE1" w:rsidP="00F82DE1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70F50C15" w14:textId="0FAA464C" w:rsidR="00F82DE1" w:rsidRPr="00A149FC" w:rsidRDefault="00F82DE1" w:rsidP="001D03B4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</w:p>
    <w:p w14:paraId="19AF7540" w14:textId="4A8DAF99" w:rsidR="003E19DC" w:rsidRPr="00A149FC" w:rsidRDefault="004022EB" w:rsidP="00F90103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</w:p>
    <w:p w14:paraId="612DA7E9" w14:textId="332A5C88" w:rsidR="004022EB" w:rsidRPr="00A149FC" w:rsidRDefault="00221AF2" w:rsidP="00974116">
      <w:pPr>
        <w:pStyle w:val="Paragrafoelenco"/>
        <w:widowControl w:val="0"/>
        <w:numPr>
          <w:ilvl w:val="0"/>
          <w:numId w:val="5"/>
        </w:numPr>
        <w:autoSpaceDN w:val="0"/>
        <w:spacing w:before="120" w:after="0" w:line="240" w:lineRule="auto"/>
        <w:ind w:left="426" w:hanging="426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INDICAZIONE DEI CLIENTI FINALI COINVOLTI E DI QUELLI POTENZIALI DA COINVOLGERE, CON RIFERIMENTO ALLE SEGUENTI TIPOLOGIE PREVISTE DALL’ART</w:t>
      </w:r>
      <w:r w:rsidR="00105160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ICOLO 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31 DEL D.LGS. 199/2021</w:t>
      </w:r>
      <w:r w:rsidR="00974116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</w:p>
    <w:p w14:paraId="570D6FEA" w14:textId="7BA116E5" w:rsidR="00AA1A38" w:rsidRPr="00A149FC" w:rsidRDefault="00974116" w:rsidP="00124318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240" w:after="0" w:line="240" w:lineRule="auto"/>
        <w:ind w:firstLine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1) </w:t>
      </w:r>
      <w:r w:rsidR="00105160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Indicazione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della t</w:t>
      </w:r>
      <w:r w:rsidR="00AA1A38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ipologia di soggetti coinvolti: </w:t>
      </w:r>
    </w:p>
    <w:p w14:paraId="3D0D9DE6" w14:textId="690B66C6" w:rsidR="00321FEE" w:rsidRPr="00A149FC" w:rsidRDefault="0007109C" w:rsidP="003031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Style w:val="contentcontrolboundarysink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​</w:t>
      </w:r>
      <w:sdt>
        <w:sdtPr>
          <w:rPr>
            <w:rFonts w:ascii="DecimaWE Rg" w:hAnsi="DecimaWE Rg" w:cstheme="minorHAnsi"/>
            <w:b/>
            <w:bCs/>
            <w:sz w:val="20"/>
            <w:szCs w:val="20"/>
          </w:rPr>
          <w:id w:val="-13311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25" w:rsidRPr="00A149F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332325" w:rsidRPr="00A149FC">
        <w:rPr>
          <w:rFonts w:ascii="DecimaWE Rg" w:hAnsi="DecimaWE Rg" w:cstheme="minorHAnsi"/>
          <w:sz w:val="20"/>
          <w:szCs w:val="20"/>
        </w:rPr>
        <w:t xml:space="preserve">  </w:t>
      </w:r>
      <w:r w:rsidRPr="00A149FC">
        <w:rPr>
          <w:rStyle w:val="contentcontrolboundarysink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​</w:t>
      </w:r>
      <w:r w:rsidRPr="00A149FC">
        <w:rPr>
          <w:rStyle w:val="contentcontrolboundarysink"/>
          <w:rFonts w:ascii="DecimaWE Rg" w:hAnsi="DecimaWE Rg" w:cs="Calibri"/>
          <w:b/>
          <w:bCs/>
          <w:sz w:val="20"/>
          <w:szCs w:val="20"/>
          <w:shd w:val="clear" w:color="auto" w:fill="FFFFFF"/>
        </w:rPr>
        <w:t xml:space="preserve"> </w:t>
      </w:r>
      <w:r w:rsidR="00321FE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Persone fisiche</w:t>
      </w:r>
    </w:p>
    <w:p w14:paraId="4E6F5898" w14:textId="054CA966" w:rsidR="00321FEE" w:rsidRPr="00A149FC" w:rsidRDefault="00000000" w:rsidP="003031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sdt>
        <w:sdtPr>
          <w:rPr>
            <w:rFonts w:ascii="DecimaWE Rg" w:hAnsi="DecimaWE Rg" w:cstheme="minorHAnsi"/>
            <w:b/>
            <w:bCs/>
            <w:sz w:val="20"/>
            <w:szCs w:val="20"/>
          </w:rPr>
          <w:id w:val="-98283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25" w:rsidRPr="00A149F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332325" w:rsidRPr="00A149FC">
        <w:rPr>
          <w:rFonts w:ascii="DecimaWE Rg" w:hAnsi="DecimaWE Rg" w:cstheme="minorHAnsi"/>
          <w:sz w:val="20"/>
          <w:szCs w:val="20"/>
        </w:rPr>
        <w:t xml:space="preserve">  </w:t>
      </w:r>
      <w:r w:rsidR="00321FE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PMI</w:t>
      </w:r>
    </w:p>
    <w:p w14:paraId="20A6A978" w14:textId="3EA76E90" w:rsidR="00321FEE" w:rsidRPr="00A149FC" w:rsidRDefault="0007109C" w:rsidP="003031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Style w:val="contentcontrolboundarysink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​</w:t>
      </w:r>
      <w:sdt>
        <w:sdtPr>
          <w:rPr>
            <w:rFonts w:ascii="DecimaWE Rg" w:hAnsi="DecimaWE Rg" w:cstheme="minorHAnsi"/>
            <w:b/>
            <w:bCs/>
            <w:sz w:val="20"/>
            <w:szCs w:val="20"/>
          </w:rPr>
          <w:id w:val="-32805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25" w:rsidRPr="00A149F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332325" w:rsidRPr="00A149FC">
        <w:rPr>
          <w:rFonts w:ascii="DecimaWE Rg" w:hAnsi="DecimaWE Rg" w:cstheme="minorHAnsi"/>
          <w:sz w:val="20"/>
          <w:szCs w:val="20"/>
        </w:rPr>
        <w:t xml:space="preserve">  </w:t>
      </w:r>
      <w:r w:rsidR="00321FE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Associazioni con personalità giuridica di diritto privato</w:t>
      </w:r>
    </w:p>
    <w:p w14:paraId="34C029CD" w14:textId="5D45EDFF" w:rsidR="00321FEE" w:rsidRPr="00A149FC" w:rsidRDefault="00000000" w:rsidP="003031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sdt>
        <w:sdtPr>
          <w:rPr>
            <w:rFonts w:ascii="DecimaWE Rg" w:hAnsi="DecimaWE Rg" w:cstheme="minorHAnsi"/>
            <w:b/>
            <w:bCs/>
            <w:sz w:val="20"/>
            <w:szCs w:val="20"/>
          </w:rPr>
          <w:id w:val="117022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25" w:rsidRPr="00A149F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332325" w:rsidRPr="00A149FC">
        <w:rPr>
          <w:rFonts w:ascii="DecimaWE Rg" w:hAnsi="DecimaWE Rg" w:cstheme="minorHAnsi"/>
          <w:sz w:val="20"/>
          <w:szCs w:val="20"/>
        </w:rPr>
        <w:t xml:space="preserve">  </w:t>
      </w:r>
      <w:r w:rsidR="00321FE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Enti territoriali e autorità locali</w:t>
      </w:r>
    </w:p>
    <w:p w14:paraId="4B1062B5" w14:textId="5546B91D" w:rsidR="00321FEE" w:rsidRPr="00A149FC" w:rsidRDefault="00000000" w:rsidP="003031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sdt>
        <w:sdtPr>
          <w:rPr>
            <w:rFonts w:ascii="DecimaWE Rg" w:hAnsi="DecimaWE Rg" w:cstheme="minorHAnsi"/>
            <w:b/>
            <w:bCs/>
            <w:sz w:val="20"/>
            <w:szCs w:val="20"/>
          </w:rPr>
          <w:id w:val="209875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25" w:rsidRPr="00A149F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332325" w:rsidRPr="00A149FC">
        <w:rPr>
          <w:rFonts w:ascii="DecimaWE Rg" w:hAnsi="DecimaWE Rg" w:cstheme="minorHAnsi"/>
          <w:sz w:val="20"/>
          <w:szCs w:val="20"/>
        </w:rPr>
        <w:t xml:space="preserve">  </w:t>
      </w:r>
      <w:r w:rsidR="00321FE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Amministrazioni comunali</w:t>
      </w:r>
    </w:p>
    <w:p w14:paraId="4EA78D4C" w14:textId="04A7CF40" w:rsidR="00321FEE" w:rsidRPr="00A149FC" w:rsidRDefault="00000000" w:rsidP="003031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sdt>
        <w:sdtPr>
          <w:rPr>
            <w:rFonts w:ascii="DecimaWE Rg" w:hAnsi="DecimaWE Rg" w:cstheme="minorHAnsi"/>
            <w:b/>
            <w:bCs/>
            <w:sz w:val="20"/>
            <w:szCs w:val="20"/>
          </w:rPr>
          <w:id w:val="-18382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25" w:rsidRPr="00A149F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332325" w:rsidRPr="00A149FC">
        <w:rPr>
          <w:rFonts w:ascii="DecimaWE Rg" w:hAnsi="DecimaWE Rg" w:cstheme="minorHAnsi"/>
          <w:sz w:val="20"/>
          <w:szCs w:val="20"/>
        </w:rPr>
        <w:t xml:space="preserve">  </w:t>
      </w:r>
      <w:r w:rsidR="00321FE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Enti di ricerca e formazione</w:t>
      </w:r>
    </w:p>
    <w:p w14:paraId="0CE48AC2" w14:textId="65534BAA" w:rsidR="00321FEE" w:rsidRPr="00A149FC" w:rsidRDefault="00000000" w:rsidP="003031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sdt>
        <w:sdtPr>
          <w:rPr>
            <w:rFonts w:ascii="DecimaWE Rg" w:hAnsi="DecimaWE Rg" w:cstheme="minorHAnsi"/>
            <w:b/>
            <w:bCs/>
            <w:sz w:val="20"/>
            <w:szCs w:val="20"/>
          </w:rPr>
          <w:id w:val="-79699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25" w:rsidRPr="00A149F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332325" w:rsidRPr="00A149FC">
        <w:rPr>
          <w:rFonts w:ascii="DecimaWE Rg" w:hAnsi="DecimaWE Rg" w:cstheme="minorHAnsi"/>
          <w:sz w:val="20"/>
          <w:szCs w:val="20"/>
        </w:rPr>
        <w:t xml:space="preserve">  </w:t>
      </w:r>
      <w:r w:rsidR="00321FE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Enti religiosi</w:t>
      </w:r>
    </w:p>
    <w:p w14:paraId="36ABE867" w14:textId="1EEEBBDA" w:rsidR="00321FEE" w:rsidRPr="00A149FC" w:rsidRDefault="00000000" w:rsidP="003031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sdt>
        <w:sdtPr>
          <w:rPr>
            <w:rFonts w:ascii="DecimaWE Rg" w:hAnsi="DecimaWE Rg" w:cstheme="minorHAnsi"/>
            <w:b/>
            <w:bCs/>
            <w:sz w:val="20"/>
            <w:szCs w:val="20"/>
          </w:rPr>
          <w:id w:val="921452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25" w:rsidRPr="00A149F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332325" w:rsidRPr="00A149FC">
        <w:rPr>
          <w:rFonts w:ascii="DecimaWE Rg" w:hAnsi="DecimaWE Rg" w:cstheme="minorHAnsi"/>
          <w:sz w:val="20"/>
          <w:szCs w:val="20"/>
        </w:rPr>
        <w:t xml:space="preserve">  </w:t>
      </w:r>
      <w:r w:rsidR="00321FE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Enti terzo settore</w:t>
      </w:r>
    </w:p>
    <w:p w14:paraId="7BFF8C88" w14:textId="2B939CEB" w:rsidR="00321FEE" w:rsidRPr="00A149FC" w:rsidRDefault="00000000" w:rsidP="003031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sdt>
        <w:sdtPr>
          <w:rPr>
            <w:rFonts w:ascii="DecimaWE Rg" w:hAnsi="DecimaWE Rg" w:cstheme="minorHAnsi"/>
            <w:b/>
            <w:bCs/>
            <w:sz w:val="20"/>
            <w:szCs w:val="20"/>
          </w:rPr>
          <w:id w:val="-33013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25" w:rsidRPr="00A149F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332325" w:rsidRPr="00A149FC">
        <w:rPr>
          <w:rFonts w:ascii="DecimaWE Rg" w:hAnsi="DecimaWE Rg" w:cstheme="minorHAnsi"/>
          <w:sz w:val="20"/>
          <w:szCs w:val="20"/>
        </w:rPr>
        <w:t xml:space="preserve">  </w:t>
      </w:r>
      <w:r w:rsidR="00321FE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Enti di protezione ambientale</w:t>
      </w:r>
    </w:p>
    <w:p w14:paraId="1C8D0D0E" w14:textId="519C584C" w:rsidR="00321FEE" w:rsidRPr="00A149FC" w:rsidRDefault="00000000" w:rsidP="003031F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sdt>
        <w:sdtPr>
          <w:rPr>
            <w:rFonts w:ascii="DecimaWE Rg" w:hAnsi="DecimaWE Rg" w:cstheme="minorHAnsi"/>
            <w:b/>
            <w:bCs/>
            <w:sz w:val="20"/>
            <w:szCs w:val="20"/>
          </w:rPr>
          <w:id w:val="-162421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25" w:rsidRPr="00A149F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332325" w:rsidRPr="00A149FC">
        <w:rPr>
          <w:rFonts w:ascii="DecimaWE Rg" w:hAnsi="DecimaWE Rg" w:cstheme="minorHAnsi"/>
          <w:sz w:val="20"/>
          <w:szCs w:val="20"/>
        </w:rPr>
        <w:t xml:space="preserve">  </w:t>
      </w:r>
      <w:r w:rsidR="00321FE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Amministrazioni locali (Istat)</w:t>
      </w:r>
    </w:p>
    <w:p w14:paraId="2E0D6831" w14:textId="39E8DBFA" w:rsidR="004022EB" w:rsidRPr="00A149FC" w:rsidRDefault="004022EB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</w:p>
    <w:p w14:paraId="354BE967" w14:textId="6494D667" w:rsidR="00974116" w:rsidRPr="00A149FC" w:rsidRDefault="00883BF7" w:rsidP="00DB345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firstLine="358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2</w:t>
      </w:r>
      <w:r w:rsidR="00974116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) Descrizione dei criteri che regolano l’ingresso e l’uscita dalla CER dei clienti finali:</w:t>
      </w:r>
    </w:p>
    <w:p w14:paraId="746DDE6C" w14:textId="77777777" w:rsidR="00974116" w:rsidRPr="00A149FC" w:rsidRDefault="00974116" w:rsidP="00974116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7C9F0169" w14:textId="0CE8F2FB" w:rsidR="00974116" w:rsidRPr="00A149FC" w:rsidRDefault="00974116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</w:p>
    <w:p w14:paraId="4968943D" w14:textId="1EF388D7" w:rsidR="00B114BA" w:rsidRPr="00A149FC" w:rsidRDefault="00974116" w:rsidP="00974116">
      <w:pPr>
        <w:pStyle w:val="Paragrafoelenco"/>
        <w:widowControl w:val="0"/>
        <w:numPr>
          <w:ilvl w:val="0"/>
          <w:numId w:val="5"/>
        </w:numPr>
        <w:autoSpaceDN w:val="0"/>
        <w:spacing w:before="120" w:after="0" w:line="240" w:lineRule="auto"/>
        <w:ind w:left="284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Descrizione </w:t>
      </w:r>
      <w:r w:rsidR="00092D31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della eventuale</w:t>
      </w:r>
      <w:r w:rsidR="00C600F9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previsione</w:t>
      </w:r>
      <w:r w:rsidR="00092D31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  <w:r w:rsidR="00B114B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di sistemi hardware o software per il monitoraggio</w:t>
      </w:r>
      <w:r w:rsidR="00C600F9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,</w:t>
      </w:r>
      <w:r w:rsidR="00B114B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la gestione intelligente dell’energia scambiata e l’efficientamento dei consumi </w:t>
      </w:r>
      <w:r w:rsidR="00F90103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della CER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, </w:t>
      </w:r>
      <w:r w:rsidR="00B114B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finalizzati a educare </w:t>
      </w:r>
      <w:r w:rsidR="003C507C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i membri della CER</w:t>
      </w:r>
      <w:r w:rsidR="00B114B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ad uno stile di vita sostenibile e all'uso consapevole dell'energia</w:t>
      </w:r>
      <w:r w:rsidR="00FF1982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:</w:t>
      </w:r>
    </w:p>
    <w:p w14:paraId="4C0BB629" w14:textId="4B26575C" w:rsidR="00B114BA" w:rsidRPr="00A149FC" w:rsidRDefault="00B114BA" w:rsidP="00B114B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  <w:r w:rsidR="000B3B0D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</w:t>
      </w:r>
    </w:p>
    <w:p w14:paraId="3A856721" w14:textId="2AD242F8" w:rsidR="009B05AB" w:rsidRPr="00A149FC" w:rsidRDefault="009B05AB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</w:p>
    <w:p w14:paraId="5E304C46" w14:textId="3D0DBCF3" w:rsidR="00B114BA" w:rsidRPr="00A149FC" w:rsidRDefault="00FF1982" w:rsidP="0097411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284" w:hanging="284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Descrizione dell’eventuale p</w:t>
      </w:r>
      <w:r w:rsidR="00AC702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revisione</w:t>
      </w:r>
      <w:r w:rsidR="00C721DC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,</w:t>
      </w:r>
      <w:r w:rsidR="00AC702E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  <w:r w:rsidR="00B340C9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tra le finalità statutarie della CER, di azioni a sostegno di soggetti in condizione di povertà energetica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:</w:t>
      </w:r>
    </w:p>
    <w:p w14:paraId="4AF7F304" w14:textId="77777777" w:rsidR="000B3B0D" w:rsidRPr="00A149FC" w:rsidRDefault="000B3B0D" w:rsidP="000B3B0D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C39B3CC" w14:textId="77777777" w:rsidR="001143B9" w:rsidRPr="00A149FC" w:rsidRDefault="001143B9" w:rsidP="001143B9">
      <w:pPr>
        <w:pStyle w:val="Paragrafoelenco"/>
        <w:widowControl w:val="0"/>
        <w:pBdr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284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</w:p>
    <w:p w14:paraId="769D80AF" w14:textId="4B9EC305" w:rsidR="001143B9" w:rsidRPr="00A149FC" w:rsidRDefault="00D26759" w:rsidP="00083041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284" w:hanging="284"/>
        <w:jc w:val="both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Descrizione dell’eventuale previsione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  <w:r w:rsidR="001143B9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del reinvestimento degli utili della CER in progetti di utilità sociale e/o ambientale.</w:t>
      </w:r>
    </w:p>
    <w:p w14:paraId="16824B3E" w14:textId="77777777" w:rsidR="000B3B0D" w:rsidRPr="00A149FC" w:rsidRDefault="000B3B0D" w:rsidP="000B3B0D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5727E33" w14:textId="77777777" w:rsidR="000B3B0D" w:rsidRPr="00A149FC" w:rsidRDefault="000B3B0D" w:rsidP="000B3B0D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</w:p>
    <w:p w14:paraId="486BC21F" w14:textId="1E39BA38" w:rsidR="00E525D4" w:rsidRPr="007408F7" w:rsidRDefault="00FF1982" w:rsidP="007408F7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284" w:hanging="284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color w:val="00B050"/>
          <w:kern w:val="3"/>
          <w:position w:val="-1"/>
          <w:lang w:eastAsia="it-IT"/>
        </w:rPr>
      </w:pP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Descrizione dell’eventuale previsione nello statuto di</w:t>
      </w:r>
      <w:r w:rsidR="00534FFC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azioni</w:t>
      </w:r>
      <w:r w:rsidR="00B114B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di promozione della CER</w:t>
      </w:r>
      <w:r w:rsidR="00534FFC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,</w:t>
      </w:r>
      <w:r w:rsidR="00B114B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di sensibilizzazione del territorio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e dei seguenti</w:t>
      </w:r>
      <w:r w:rsidR="00626F5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servizi </w:t>
      </w:r>
      <w:r w:rsidR="00534FFC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di cui</w:t>
      </w:r>
      <w:r w:rsidR="00626F5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all’a</w:t>
      </w:r>
      <w:r w:rsidR="00626F5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rt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icolo</w:t>
      </w:r>
      <w:r w:rsidR="00626F5A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31, co</w:t>
      </w:r>
      <w:r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>mma 2, lettera f)</w:t>
      </w:r>
      <w:r w:rsidR="00534FFC" w:rsidRPr="00A149FC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del D.Lgs. 199/2021</w:t>
      </w:r>
      <w:r w:rsidRPr="0025614C">
        <w:rPr>
          <w:rFonts w:ascii="DecimaWE Rg" w:eastAsia="Courier New" w:hAnsi="DecimaWE Rg" w:cstheme="minorHAnsi"/>
          <w:color w:val="00B050"/>
          <w:kern w:val="3"/>
          <w:position w:val="-1"/>
          <w:lang w:eastAsia="it-IT"/>
        </w:rPr>
        <w:t>:</w:t>
      </w:r>
    </w:p>
    <w:p w14:paraId="5ADFE6EF" w14:textId="3D3C4488" w:rsidR="00FF1982" w:rsidRPr="006C1795" w:rsidRDefault="00534FFC" w:rsidP="00FF1982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Interventi di </w:t>
      </w:r>
      <w:r w:rsidR="00626F5A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efficienz</w:t>
      </w:r>
      <w:r w:rsidR="002A3511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a energetica;</w:t>
      </w:r>
    </w:p>
    <w:p w14:paraId="3783F942" w14:textId="037ACE65" w:rsidR="00FF1982" w:rsidRPr="006C1795" w:rsidRDefault="002A3511" w:rsidP="00FF1982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servizi</w:t>
      </w:r>
      <w:r w:rsidR="00626F5A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di ricarica di veicoli elettrici; </w:t>
      </w:r>
    </w:p>
    <w:p w14:paraId="5B2455C4" w14:textId="2D6CFBDF" w:rsidR="00FF1982" w:rsidRPr="006C1795" w:rsidRDefault="00626F5A" w:rsidP="00FF1982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servizi di vendita al dettaglio dell’energia elettrica (fermi i requisiti previsti dal DM n. 164/2022 per vendere al dettaglio l’energia</w:t>
      </w:r>
      <w:r w:rsidR="007408F7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, </w:t>
      </w: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riservati alle società di</w:t>
      </w:r>
      <w:r w:rsidR="002E111B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capitali); </w:t>
      </w:r>
    </w:p>
    <w:p w14:paraId="13098718" w14:textId="32D4DC8B" w:rsidR="003E19DC" w:rsidRPr="006C1795" w:rsidRDefault="00626F5A" w:rsidP="00FF1982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servizi ancillari di rete e di flessibilità della domanda e della produzione</w:t>
      </w:r>
      <w:r w:rsidR="000D0A31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.</w:t>
      </w:r>
    </w:p>
    <w:p w14:paraId="0E45D829" w14:textId="08B8893B" w:rsidR="003E19DC" w:rsidRPr="006C1795" w:rsidRDefault="00C87B82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4A2C5B9D" w14:textId="02FF836F" w:rsidR="00435ADE" w:rsidRPr="009C4980" w:rsidRDefault="002B1B60" w:rsidP="00E525D4">
      <w:pPr>
        <w:pStyle w:val="Paragrafoelenco"/>
        <w:widowControl w:val="0"/>
        <w:numPr>
          <w:ilvl w:val="0"/>
          <w:numId w:val="5"/>
        </w:numPr>
        <w:autoSpaceDN w:val="0"/>
        <w:spacing w:before="360" w:after="0" w:line="240" w:lineRule="auto"/>
        <w:ind w:left="284" w:hanging="284"/>
        <w:jc w:val="both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D26759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Valutazione del potenziale della </w:t>
      </w:r>
      <w:r w:rsidR="00534FFC" w:rsidRPr="00D26759">
        <w:rPr>
          <w:rFonts w:ascii="DecimaWE Rg" w:eastAsia="Courier New" w:hAnsi="DecimaWE Rg" w:cstheme="minorHAnsi"/>
          <w:kern w:val="3"/>
          <w:position w:val="-1"/>
          <w:lang w:eastAsia="it-IT"/>
        </w:rPr>
        <w:t>CER</w:t>
      </w:r>
      <w:r w:rsidRPr="00D26759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di raggiungere un adeguato livello di condivisione dell’energia</w:t>
      </w:r>
      <w:r w:rsidR="00534FFC" w:rsidRPr="00D26759">
        <w:rPr>
          <w:rFonts w:ascii="DecimaWE Rg" w:eastAsia="Courier New" w:hAnsi="DecimaWE Rg" w:cstheme="minorHAnsi"/>
          <w:kern w:val="3"/>
          <w:position w:val="-1"/>
          <w:lang w:eastAsia="it-IT"/>
        </w:rPr>
        <w:t>,</w:t>
      </w:r>
      <w:r w:rsidRPr="00D26759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ossia della </w:t>
      </w:r>
      <w:r w:rsidRPr="009C4980">
        <w:rPr>
          <w:rFonts w:ascii="DecimaWE Rg" w:eastAsia="Courier New" w:hAnsi="DecimaWE Rg" w:cstheme="minorHAnsi"/>
          <w:kern w:val="3"/>
          <w:position w:val="-1"/>
          <w:lang w:eastAsia="it-IT"/>
        </w:rPr>
        <w:t>c</w:t>
      </w:r>
      <w:r w:rsidR="010A69EC" w:rsidRPr="009C4980">
        <w:rPr>
          <w:rFonts w:ascii="DecimaWE Rg" w:eastAsia="Courier New" w:hAnsi="DecimaWE Rg" w:cstheme="minorHAnsi"/>
          <w:kern w:val="3"/>
          <w:position w:val="-1"/>
          <w:lang w:eastAsia="it-IT"/>
        </w:rPr>
        <w:t>orrispondenza tra potenza di picco di consumo delle utenze coinvolte nella configurazione</w:t>
      </w:r>
      <w:r w:rsidRPr="009C4980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della CER</w:t>
      </w:r>
      <w:r w:rsidR="010A69EC" w:rsidRPr="009C4980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e potenza </w:t>
      </w:r>
      <w:r w:rsidR="010A69EC" w:rsidRPr="009C4980">
        <w:rPr>
          <w:rFonts w:ascii="DecimaWE Rg" w:eastAsia="Courier New" w:hAnsi="DecimaWE Rg" w:cstheme="minorHAnsi"/>
          <w:kern w:val="3"/>
          <w:position w:val="-1"/>
          <w:lang w:eastAsia="it-IT"/>
        </w:rPr>
        <w:lastRenderedPageBreak/>
        <w:t xml:space="preserve">nominale complessiva degli impianti a disposizione della </w:t>
      </w:r>
      <w:r w:rsidRPr="009C4980">
        <w:rPr>
          <w:rFonts w:ascii="DecimaWE Rg" w:eastAsia="Courier New" w:hAnsi="DecimaWE Rg" w:cstheme="minorHAnsi"/>
          <w:kern w:val="3"/>
          <w:position w:val="-1"/>
          <w:lang w:eastAsia="it-IT"/>
        </w:rPr>
        <w:t>CER</w:t>
      </w:r>
      <w:r w:rsidR="45444A5B" w:rsidRPr="009C4980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stessa</w:t>
      </w:r>
      <w:r w:rsidRPr="009C4980">
        <w:rPr>
          <w:rFonts w:ascii="DecimaWE Rg" w:eastAsia="Courier New" w:hAnsi="DecimaWE Rg" w:cstheme="minorHAnsi"/>
          <w:kern w:val="3"/>
          <w:position w:val="-1"/>
          <w:lang w:eastAsia="it-IT"/>
        </w:rPr>
        <w:t>.</w:t>
      </w:r>
    </w:p>
    <w:p w14:paraId="48AD929B" w14:textId="2E00213F" w:rsidR="00435ADE" w:rsidRPr="006C1795" w:rsidRDefault="002B1B60" w:rsidP="00E525D4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="284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La valutazione è</w:t>
      </w:r>
      <w:r w:rsidR="010A69EC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basa</w:t>
      </w:r>
      <w:r w:rsidR="009A1E40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ta</w:t>
      </w:r>
      <w:r w:rsidR="010A69EC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sulla sommatoria della potenza nominale degli impianti di produzione </w:t>
      </w:r>
      <w:r w:rsidR="00B8002B">
        <w:rPr>
          <w:rFonts w:ascii="DecimaWE Rg" w:eastAsia="Courier New" w:hAnsi="DecimaWE Rg" w:cstheme="minorHAnsi"/>
          <w:kern w:val="3"/>
          <w:position w:val="-1"/>
          <w:lang w:eastAsia="it-IT"/>
        </w:rPr>
        <w:t>di e</w:t>
      </w:r>
      <w:r w:rsidR="00E6381D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nergia </w:t>
      </w:r>
      <w:r w:rsidR="010A69EC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da fonti rinnovabili </w:t>
      </w: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a servizio della CER</w:t>
      </w:r>
      <w:r w:rsidR="009A1E40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</w:t>
      </w:r>
      <w:r w:rsidR="010A69EC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e la sommatoria della potenza contrattualmente impegnata dei POD delle utenze di consumo in previsione. </w:t>
      </w:r>
    </w:p>
    <w:p w14:paraId="07D879CA" w14:textId="174FB543" w:rsidR="009A1E40" w:rsidRPr="006C1795" w:rsidRDefault="010A69EC" w:rsidP="00E525D4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after="120" w:line="240" w:lineRule="auto"/>
        <w:ind w:firstLine="284"/>
        <w:jc w:val="both"/>
        <w:textDirection w:val="btLr"/>
        <w:textAlignment w:val="baseline"/>
        <w:outlineLvl w:val="0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Il punteggio assegnato </w:t>
      </w:r>
      <w:r w:rsidR="00E6381D">
        <w:rPr>
          <w:rFonts w:ascii="DecimaWE Rg" w:eastAsia="Courier New" w:hAnsi="DecimaWE Rg" w:cstheme="minorHAnsi"/>
          <w:kern w:val="3"/>
          <w:position w:val="-1"/>
          <w:lang w:eastAsia="it-IT"/>
        </w:rPr>
        <w:t>è</w:t>
      </w: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 xml:space="preserve"> calcolato attrav</w:t>
      </w:r>
      <w:r w:rsidR="002B1B60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erso la formula seguente</w:t>
      </w:r>
      <w:r w:rsidR="009A1E40"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, arrotondato a 0,5.</w:t>
      </w:r>
    </w:p>
    <w:p w14:paraId="3E4F8A79" w14:textId="2612DAB6" w:rsidR="009A1E40" w:rsidRPr="006C1795" w:rsidRDefault="005C39CB" w:rsidP="00D35CA3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2" w:hangingChars="1" w:hanging="2"/>
        <w:jc w:val="both"/>
        <w:textDirection w:val="btLr"/>
        <w:textAlignment w:val="baseline"/>
        <w:rPr>
          <w:rFonts w:ascii="DecimaWE Rg" w:eastAsia="Calibri" w:hAnsi="DecimaWE Rg" w:cstheme="minorHAnsi"/>
        </w:rPr>
      </w:pPr>
      <m:oMathPara>
        <m:oMath>
          <m:r>
            <m:rPr>
              <m:sty m:val="p"/>
            </m:rPr>
            <w:rPr>
              <w:rFonts w:ascii="Cambria Math" w:eastAsia="Calibri" w:hAnsi="Cambria Math" w:cstheme="minorHAnsi"/>
            </w:rPr>
            <m:t>10*</m:t>
          </m:r>
          <m:f>
            <m:fPr>
              <m:ctrlPr>
                <w:rPr>
                  <w:rFonts w:ascii="Cambria Math" w:eastAsia="Calibri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athJax_Main" w:hAnsi="Cambria Math" w:cstheme="minorHAnsi"/>
                </w:rPr>
                <m:t>min[kWp</m:t>
              </m:r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 </m:t>
              </m:r>
              <m:r>
                <m:rPr>
                  <m:sty m:val="p"/>
                </m:rPr>
                <w:rPr>
                  <w:rFonts w:ascii="Cambria Math" w:eastAsia="MathJax_Main" w:hAnsi="Cambria Math" w:cstheme="minorHAnsi"/>
                </w:rPr>
                <m:t>consumati;kWp</m:t>
              </m:r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 </m:t>
              </m:r>
              <m:r>
                <m:rPr>
                  <m:sty m:val="p"/>
                </m:rPr>
                <w:rPr>
                  <w:rFonts w:ascii="Cambria Math" w:eastAsia="MathJax_Main" w:hAnsi="Cambria Math" w:cstheme="minorHAnsi"/>
                </w:rPr>
                <m:t>prodotti]</m:t>
              </m:r>
            </m:num>
            <m:den>
              <m:r>
                <m:rPr>
                  <m:sty m:val="p"/>
                </m:rPr>
                <w:rPr>
                  <w:rFonts w:ascii="Cambria Math" w:eastAsia="MathJax_Main" w:hAnsi="Cambria Math" w:cstheme="minorHAnsi"/>
                </w:rPr>
                <m:t>max[kWp</m:t>
              </m:r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 </m:t>
              </m:r>
              <m:r>
                <m:rPr>
                  <m:sty m:val="p"/>
                </m:rPr>
                <w:rPr>
                  <w:rFonts w:ascii="Cambria Math" w:eastAsia="MathJax_Main" w:hAnsi="Cambria Math" w:cstheme="minorHAnsi"/>
                </w:rPr>
                <m:t>consumati;kWp</m:t>
              </m:r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 </m:t>
              </m:r>
              <m:r>
                <m:rPr>
                  <m:sty m:val="p"/>
                </m:rPr>
                <w:rPr>
                  <w:rFonts w:ascii="Cambria Math" w:eastAsia="MathJax_Main" w:hAnsi="Cambria Math" w:cstheme="minorHAnsi"/>
                </w:rPr>
                <m:t>prodotti]</m:t>
              </m:r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 </m:t>
              </m:r>
            </m:den>
          </m:f>
        </m:oMath>
      </m:oMathPara>
    </w:p>
    <w:p w14:paraId="3B4EC13A" w14:textId="663D2BCF" w:rsidR="00435ADE" w:rsidRPr="006C1795" w:rsidRDefault="009A1E40" w:rsidP="002844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-1" w:hangingChars="1" w:hanging="2"/>
        <w:jc w:val="both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6C1795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70C6BCCB" w14:textId="77777777" w:rsidR="00435ADE" w:rsidRPr="006C1795" w:rsidRDefault="00435ADE" w:rsidP="00435ADE">
      <w:pPr>
        <w:rPr>
          <w:rFonts w:ascii="DecimaWE Rg" w:hAnsi="DecimaWE Rg" w:cstheme="minorHAnsi"/>
        </w:rPr>
      </w:pPr>
    </w:p>
    <w:p w14:paraId="3E02B28B" w14:textId="57D29538" w:rsidR="00435ADE" w:rsidRDefault="004232B5" w:rsidP="005C7622">
      <w:pPr>
        <w:pStyle w:val="Paragrafoelenco"/>
        <w:numPr>
          <w:ilvl w:val="0"/>
          <w:numId w:val="5"/>
        </w:numPr>
        <w:ind w:left="284" w:hanging="284"/>
        <w:rPr>
          <w:rFonts w:ascii="DecimaWE Rg" w:hAnsi="DecimaWE Rg" w:cstheme="minorHAnsi"/>
        </w:rPr>
      </w:pPr>
      <w:r>
        <w:rPr>
          <w:rFonts w:ascii="DecimaWE Rg" w:hAnsi="DecimaWE Rg" w:cstheme="minorHAnsi"/>
        </w:rPr>
        <w:t xml:space="preserve">Descrizione </w:t>
      </w:r>
      <w:r w:rsidR="001A3E23">
        <w:rPr>
          <w:rFonts w:ascii="DecimaWE Rg" w:hAnsi="DecimaWE Rg" w:cstheme="minorHAnsi"/>
        </w:rPr>
        <w:t xml:space="preserve">sintetica della disponibilità </w:t>
      </w:r>
      <w:r w:rsidR="00B3495F">
        <w:rPr>
          <w:rFonts w:ascii="DecimaWE Rg" w:hAnsi="DecimaWE Rg" w:cstheme="minorHAnsi"/>
        </w:rPr>
        <w:t>d</w:t>
      </w:r>
      <w:r w:rsidR="000C20EA">
        <w:rPr>
          <w:rFonts w:ascii="DecimaWE Rg" w:hAnsi="DecimaWE Rg" w:cstheme="minorHAnsi"/>
        </w:rPr>
        <w:t>e</w:t>
      </w:r>
      <w:r w:rsidR="00B3495F">
        <w:rPr>
          <w:rFonts w:ascii="DecimaWE Rg" w:hAnsi="DecimaWE Rg" w:cstheme="minorHAnsi"/>
        </w:rPr>
        <w:t>gli impianti inseriti nella configurazione</w:t>
      </w:r>
      <w:r w:rsidR="001A3E23">
        <w:rPr>
          <w:rFonts w:ascii="DecimaWE Rg" w:hAnsi="DecimaWE Rg" w:cstheme="minorHAnsi"/>
        </w:rPr>
        <w:t>,</w:t>
      </w:r>
      <w:r w:rsidR="000C20EA">
        <w:rPr>
          <w:rFonts w:ascii="DecimaWE Rg" w:hAnsi="DecimaWE Rg" w:cstheme="minorHAnsi"/>
        </w:rPr>
        <w:t xml:space="preserve"> con particolare riferimento a</w:t>
      </w:r>
      <w:r w:rsidR="000C20EA" w:rsidRPr="000C20EA">
        <w:rPr>
          <w:rFonts w:ascii="DecimaWE Rg" w:hAnsi="DecimaWE Rg" w:cstheme="minorHAnsi"/>
        </w:rPr>
        <w:t>lle tipologie di fonti energetiche rinnovabili utilizzate</w:t>
      </w:r>
      <w:r w:rsidR="000C20EA">
        <w:rPr>
          <w:rFonts w:ascii="DecimaWE Rg" w:hAnsi="DecimaWE Rg" w:cstheme="minorHAnsi"/>
        </w:rPr>
        <w:t xml:space="preserve"> e alla </w:t>
      </w:r>
      <w:r w:rsidR="006F10FB">
        <w:rPr>
          <w:rFonts w:ascii="DecimaWE Rg" w:hAnsi="DecimaWE Rg" w:cstheme="minorHAnsi"/>
        </w:rPr>
        <w:t xml:space="preserve">potenza </w:t>
      </w:r>
      <w:r w:rsidR="001A3E23">
        <w:rPr>
          <w:rFonts w:ascii="DecimaWE Rg" w:hAnsi="DecimaWE Rg" w:cstheme="minorHAnsi"/>
        </w:rPr>
        <w:t>di ciascun impianto espressa in kWp</w:t>
      </w:r>
      <w:r w:rsidR="008B2FBD" w:rsidRPr="005C7622">
        <w:rPr>
          <w:rFonts w:ascii="DecimaWE Rg" w:hAnsi="DecimaWE Rg" w:cstheme="minorHAnsi"/>
        </w:rPr>
        <w:t>.</w:t>
      </w:r>
    </w:p>
    <w:p w14:paraId="07429A19" w14:textId="77777777" w:rsidR="00B3495F" w:rsidRPr="00B3495F" w:rsidRDefault="00B3495F" w:rsidP="00B349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DecimaWE Rg" w:eastAsia="Courier New" w:hAnsi="DecimaWE Rg" w:cstheme="minorHAnsi"/>
          <w:kern w:val="3"/>
          <w:position w:val="-1"/>
          <w:lang w:eastAsia="it-IT"/>
        </w:rPr>
      </w:pPr>
      <w:r w:rsidRPr="00B3495F">
        <w:rPr>
          <w:rFonts w:ascii="DecimaWE Rg" w:eastAsia="Courier New" w:hAnsi="DecimaWE Rg" w:cstheme="minorHAnsi"/>
          <w:kern w:val="3"/>
          <w:position w:val="-1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211E6981" w14:textId="148FC40A" w:rsidR="00B3495F" w:rsidRPr="00B3495F" w:rsidRDefault="00B3495F" w:rsidP="00B3495F">
      <w:pPr>
        <w:pStyle w:val="Paragrafoelenco"/>
        <w:ind w:left="786"/>
        <w:rPr>
          <w:rFonts w:ascii="DecimaWE Rg" w:hAnsi="DecimaWE Rg" w:cstheme="minorHAnsi"/>
        </w:rPr>
      </w:pPr>
    </w:p>
    <w:p w14:paraId="0C35CE93" w14:textId="77777777" w:rsidR="00B3495F" w:rsidRPr="005C7622" w:rsidRDefault="00B3495F" w:rsidP="00B3495F">
      <w:pPr>
        <w:pStyle w:val="Paragrafoelenco"/>
        <w:ind w:left="284"/>
        <w:rPr>
          <w:rFonts w:ascii="DecimaWE Rg" w:hAnsi="DecimaWE Rg" w:cstheme="minorHAnsi"/>
        </w:rPr>
      </w:pPr>
    </w:p>
    <w:sectPr w:rsidR="00B3495F" w:rsidRPr="005C76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A1A9" w14:textId="77777777" w:rsidR="00C67B68" w:rsidRDefault="00C67B68" w:rsidP="00721259">
      <w:pPr>
        <w:spacing w:after="0" w:line="240" w:lineRule="auto"/>
      </w:pPr>
      <w:r>
        <w:separator/>
      </w:r>
    </w:p>
  </w:endnote>
  <w:endnote w:type="continuationSeparator" w:id="0">
    <w:p w14:paraId="2E59BF0D" w14:textId="77777777" w:rsidR="00C67B68" w:rsidRDefault="00C67B68" w:rsidP="00721259">
      <w:pPr>
        <w:spacing w:after="0" w:line="240" w:lineRule="auto"/>
      </w:pPr>
      <w:r>
        <w:continuationSeparator/>
      </w:r>
    </w:p>
  </w:endnote>
  <w:endnote w:type="continuationNotice" w:id="1">
    <w:p w14:paraId="450E897B" w14:textId="77777777" w:rsidR="00C67B68" w:rsidRDefault="00C67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,Courier New">
    <w:altName w:val="MV Bol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9DC8" w14:textId="77777777" w:rsidR="00F04103" w:rsidRDefault="00F04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54EB" w14:textId="73099EAD" w:rsidR="00721259" w:rsidRPr="00721259" w:rsidRDefault="00721259" w:rsidP="00721259">
    <w:pPr>
      <w:pStyle w:val="Pidipagina"/>
      <w:jc w:val="center"/>
      <w:rPr>
        <w:rFonts w:ascii="DecimaWE Rg" w:hAnsi="DecimaWE Rg"/>
        <w:caps/>
        <w:color w:val="4472C4" w:themeColor="accent1"/>
      </w:rPr>
    </w:pPr>
    <w:r w:rsidRPr="00721259">
      <w:rPr>
        <w:rFonts w:ascii="DecimaWE Rg" w:hAnsi="DecimaWE Rg"/>
        <w:caps/>
        <w:color w:val="4472C4" w:themeColor="accent1"/>
      </w:rPr>
      <w:fldChar w:fldCharType="begin"/>
    </w:r>
    <w:r w:rsidRPr="00721259">
      <w:rPr>
        <w:rFonts w:ascii="DecimaWE Rg" w:hAnsi="DecimaWE Rg"/>
        <w:caps/>
        <w:color w:val="4472C4" w:themeColor="accent1"/>
      </w:rPr>
      <w:instrText>PAGE   \* MERGEFORMAT</w:instrText>
    </w:r>
    <w:r w:rsidRPr="00721259">
      <w:rPr>
        <w:rFonts w:ascii="DecimaWE Rg" w:hAnsi="DecimaWE Rg"/>
        <w:caps/>
        <w:color w:val="4472C4" w:themeColor="accent1"/>
      </w:rPr>
      <w:fldChar w:fldCharType="separate"/>
    </w:r>
    <w:r w:rsidR="00560EE2">
      <w:rPr>
        <w:rFonts w:ascii="DecimaWE Rg" w:hAnsi="DecimaWE Rg"/>
        <w:caps/>
        <w:noProof/>
        <w:color w:val="4472C4" w:themeColor="accent1"/>
      </w:rPr>
      <w:t>3</w:t>
    </w:r>
    <w:r w:rsidRPr="00721259">
      <w:rPr>
        <w:rFonts w:ascii="DecimaWE Rg" w:hAnsi="DecimaWE Rg"/>
        <w:caps/>
        <w:color w:val="4472C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AE72" w14:textId="77777777" w:rsidR="00F04103" w:rsidRDefault="00F041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BBC9" w14:textId="77777777" w:rsidR="00C67B68" w:rsidRDefault="00C67B68" w:rsidP="00721259">
      <w:pPr>
        <w:spacing w:after="0" w:line="240" w:lineRule="auto"/>
      </w:pPr>
      <w:r>
        <w:separator/>
      </w:r>
    </w:p>
  </w:footnote>
  <w:footnote w:type="continuationSeparator" w:id="0">
    <w:p w14:paraId="7E364AD6" w14:textId="77777777" w:rsidR="00C67B68" w:rsidRDefault="00C67B68" w:rsidP="00721259">
      <w:pPr>
        <w:spacing w:after="0" w:line="240" w:lineRule="auto"/>
      </w:pPr>
      <w:r>
        <w:continuationSeparator/>
      </w:r>
    </w:p>
  </w:footnote>
  <w:footnote w:type="continuationNotice" w:id="1">
    <w:p w14:paraId="0B44C01A" w14:textId="77777777" w:rsidR="00C67B68" w:rsidRDefault="00C67B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6C05" w14:textId="77777777" w:rsidR="00F04103" w:rsidRDefault="00F041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686" w:type="dxa"/>
      <w:tblInd w:w="6237" w:type="dxa"/>
      <w:tblLayout w:type="fixed"/>
      <w:tblLook w:val="06A0" w:firstRow="1" w:lastRow="0" w:firstColumn="1" w:lastColumn="0" w:noHBand="1" w:noVBand="1"/>
    </w:tblPr>
    <w:tblGrid>
      <w:gridCol w:w="3686"/>
    </w:tblGrid>
    <w:tr w:rsidR="7B2AE60A" w14:paraId="7A6146DF" w14:textId="77777777" w:rsidTr="5B75905A">
      <w:trPr>
        <w:trHeight w:val="300"/>
      </w:trPr>
      <w:tc>
        <w:tcPr>
          <w:tcW w:w="3686" w:type="dxa"/>
        </w:tcPr>
        <w:p w14:paraId="3E331665" w14:textId="777E1EE1" w:rsidR="00332873" w:rsidRPr="00E00412" w:rsidRDefault="5B75905A" w:rsidP="00332873">
          <w:pPr>
            <w:pStyle w:val="Intestazione"/>
            <w:tabs>
              <w:tab w:val="clear" w:pos="4819"/>
              <w:tab w:val="clear" w:pos="9638"/>
            </w:tabs>
            <w:ind w:left="-113"/>
            <w:rPr>
              <w:rFonts w:ascii="DecimaWE Rg" w:hAnsi="DecimaWE Rg"/>
            </w:rPr>
          </w:pPr>
          <w:r w:rsidRPr="00E00412">
            <w:rPr>
              <w:rFonts w:ascii="DecimaWE Rg" w:hAnsi="DecimaWE Rg"/>
            </w:rPr>
            <w:t xml:space="preserve">ALLEGATO </w:t>
          </w:r>
          <w:r w:rsidR="001D2EDC" w:rsidRPr="00E00412">
            <w:rPr>
              <w:rFonts w:ascii="DecimaWE Rg" w:hAnsi="DecimaWE Rg"/>
            </w:rPr>
            <w:t>A</w:t>
          </w:r>
        </w:p>
        <w:p w14:paraId="53C47E09" w14:textId="1F43F80A" w:rsidR="00353D8B" w:rsidRPr="00E00412" w:rsidRDefault="00E00412" w:rsidP="00332873">
          <w:pPr>
            <w:pStyle w:val="Intestazione"/>
            <w:tabs>
              <w:tab w:val="clear" w:pos="4819"/>
              <w:tab w:val="clear" w:pos="9638"/>
            </w:tabs>
            <w:ind w:left="-113"/>
            <w:rPr>
              <w:rFonts w:ascii="DecimaWE Rg" w:hAnsi="DecimaWE Rg"/>
            </w:rPr>
          </w:pPr>
          <w:r w:rsidRPr="00E00412">
            <w:rPr>
              <w:rFonts w:ascii="DecimaWE Rg" w:hAnsi="DecimaWE Rg"/>
            </w:rPr>
            <w:t xml:space="preserve">MODULO A - </w:t>
          </w:r>
          <w:r w:rsidR="00353D8B" w:rsidRPr="00E00412">
            <w:rPr>
              <w:rFonts w:ascii="DecimaWE Rg" w:hAnsi="DecimaWE Rg"/>
            </w:rPr>
            <w:t>RELAZIONE DESCRITTIVA DELLA CER</w:t>
          </w:r>
        </w:p>
        <w:p w14:paraId="26B2789D" w14:textId="6AC7E182" w:rsidR="00332873" w:rsidRPr="00E00412" w:rsidRDefault="00332873" w:rsidP="00332873">
          <w:pPr>
            <w:pStyle w:val="Intestazione"/>
            <w:tabs>
              <w:tab w:val="clear" w:pos="4819"/>
              <w:tab w:val="clear" w:pos="9638"/>
            </w:tabs>
            <w:ind w:left="-113"/>
            <w:rPr>
              <w:rFonts w:ascii="DecimaWE Rg" w:hAnsi="DecimaWE Rg"/>
            </w:rPr>
          </w:pPr>
          <w:r w:rsidRPr="00E00412">
            <w:rPr>
              <w:rFonts w:ascii="DecimaWE Rg" w:hAnsi="DecimaWE Rg"/>
            </w:rPr>
            <w:t xml:space="preserve">(articolo </w:t>
          </w:r>
          <w:r w:rsidR="005B290F" w:rsidRPr="00E00412">
            <w:rPr>
              <w:rFonts w:ascii="DecimaWE Rg" w:hAnsi="DecimaWE Rg"/>
            </w:rPr>
            <w:t>6</w:t>
          </w:r>
          <w:r w:rsidRPr="00E00412">
            <w:rPr>
              <w:rFonts w:ascii="DecimaWE Rg" w:hAnsi="DecimaWE Rg"/>
            </w:rPr>
            <w:t xml:space="preserve">, comma </w:t>
          </w:r>
          <w:r w:rsidR="005B290F" w:rsidRPr="00E00412">
            <w:rPr>
              <w:rFonts w:ascii="DecimaWE Rg" w:hAnsi="DecimaWE Rg"/>
            </w:rPr>
            <w:t>4, lettera a)</w:t>
          </w:r>
          <w:r w:rsidRPr="00E00412">
            <w:rPr>
              <w:rFonts w:ascii="DecimaWE Rg" w:hAnsi="DecimaWE Rg"/>
            </w:rPr>
            <w:t xml:space="preserve"> del regolamento)</w:t>
          </w:r>
        </w:p>
        <w:p w14:paraId="194C2C44" w14:textId="2219D31B" w:rsidR="00332873" w:rsidRDefault="00332873" w:rsidP="00332873">
          <w:pPr>
            <w:pStyle w:val="Intestazione"/>
            <w:tabs>
              <w:tab w:val="clear" w:pos="4819"/>
              <w:tab w:val="clear" w:pos="9638"/>
              <w:tab w:val="left" w:pos="1992"/>
            </w:tabs>
            <w:ind w:left="-113"/>
          </w:pPr>
        </w:p>
      </w:tc>
    </w:tr>
  </w:tbl>
  <w:p w14:paraId="6C2817EB" w14:textId="54D59DF3" w:rsidR="7B2AE60A" w:rsidRDefault="7B2AE60A" w:rsidP="7B2AE6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468E" w14:textId="77777777" w:rsidR="00F04103" w:rsidRDefault="00F041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0B2"/>
    <w:multiLevelType w:val="hybridMultilevel"/>
    <w:tmpl w:val="9DE61160"/>
    <w:lvl w:ilvl="0" w:tplc="E79E2C5A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374EF84C">
      <w:start w:val="1"/>
      <w:numFmt w:val="decimal"/>
      <w:lvlText w:val="%2)"/>
      <w:lvlJc w:val="left"/>
      <w:pPr>
        <w:ind w:left="143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1210186"/>
    <w:multiLevelType w:val="hybridMultilevel"/>
    <w:tmpl w:val="A0CAFBDA"/>
    <w:lvl w:ilvl="0" w:tplc="A0682306">
      <w:start w:val="1"/>
      <w:numFmt w:val="lowerLetter"/>
      <w:lvlText w:val="%1)"/>
      <w:lvlJc w:val="left"/>
      <w:pPr>
        <w:ind w:left="1423" w:hanging="360"/>
      </w:pPr>
      <w:rPr>
        <w:color w:val="auto"/>
      </w:rPr>
    </w:lvl>
    <w:lvl w:ilvl="1" w:tplc="05969548">
      <w:start w:val="1"/>
      <w:numFmt w:val="lowerLetter"/>
      <w:lvlText w:val="%2."/>
      <w:lvlJc w:val="left"/>
      <w:pPr>
        <w:ind w:left="2143" w:hanging="360"/>
      </w:pPr>
      <w:rPr>
        <w:rFonts w:hint="default"/>
      </w:rPr>
    </w:lvl>
    <w:lvl w:ilvl="2" w:tplc="5B30BBB4">
      <w:start w:val="1"/>
      <w:numFmt w:val="lowerLetter"/>
      <w:lvlText w:val="%3)"/>
      <w:lvlJc w:val="left"/>
      <w:pPr>
        <w:ind w:left="304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167BD996"/>
    <w:multiLevelType w:val="hybridMultilevel"/>
    <w:tmpl w:val="FFFFFFFF"/>
    <w:lvl w:ilvl="0" w:tplc="5AE22010">
      <w:start w:val="1"/>
      <w:numFmt w:val="lowerLetter"/>
      <w:lvlText w:val="%1)"/>
      <w:lvlJc w:val="left"/>
      <w:pPr>
        <w:ind w:left="720" w:hanging="360"/>
      </w:pPr>
    </w:lvl>
    <w:lvl w:ilvl="1" w:tplc="487E90F0">
      <w:start w:val="1"/>
      <w:numFmt w:val="lowerLetter"/>
      <w:lvlText w:val="%2."/>
      <w:lvlJc w:val="left"/>
      <w:pPr>
        <w:ind w:left="1440" w:hanging="360"/>
      </w:pPr>
    </w:lvl>
    <w:lvl w:ilvl="2" w:tplc="D854B8A4">
      <w:start w:val="1"/>
      <w:numFmt w:val="lowerRoman"/>
      <w:lvlText w:val="%3."/>
      <w:lvlJc w:val="right"/>
      <w:pPr>
        <w:ind w:left="2160" w:hanging="180"/>
      </w:pPr>
    </w:lvl>
    <w:lvl w:ilvl="3" w:tplc="ECCE5A68">
      <w:start w:val="1"/>
      <w:numFmt w:val="decimal"/>
      <w:lvlText w:val="%4."/>
      <w:lvlJc w:val="left"/>
      <w:pPr>
        <w:ind w:left="2880" w:hanging="360"/>
      </w:pPr>
    </w:lvl>
    <w:lvl w:ilvl="4" w:tplc="BF0A9802">
      <w:start w:val="1"/>
      <w:numFmt w:val="lowerLetter"/>
      <w:lvlText w:val="%5."/>
      <w:lvlJc w:val="left"/>
      <w:pPr>
        <w:ind w:left="3600" w:hanging="360"/>
      </w:pPr>
    </w:lvl>
    <w:lvl w:ilvl="5" w:tplc="039E1A02">
      <w:start w:val="1"/>
      <w:numFmt w:val="lowerRoman"/>
      <w:lvlText w:val="%6."/>
      <w:lvlJc w:val="right"/>
      <w:pPr>
        <w:ind w:left="4320" w:hanging="180"/>
      </w:pPr>
    </w:lvl>
    <w:lvl w:ilvl="6" w:tplc="1F742EDA">
      <w:start w:val="1"/>
      <w:numFmt w:val="decimal"/>
      <w:lvlText w:val="%7."/>
      <w:lvlJc w:val="left"/>
      <w:pPr>
        <w:ind w:left="5040" w:hanging="360"/>
      </w:pPr>
    </w:lvl>
    <w:lvl w:ilvl="7" w:tplc="ADA6345C">
      <w:start w:val="1"/>
      <w:numFmt w:val="lowerLetter"/>
      <w:lvlText w:val="%8."/>
      <w:lvlJc w:val="left"/>
      <w:pPr>
        <w:ind w:left="5760" w:hanging="360"/>
      </w:pPr>
    </w:lvl>
    <w:lvl w:ilvl="8" w:tplc="FAA88C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785F"/>
    <w:multiLevelType w:val="hybridMultilevel"/>
    <w:tmpl w:val="F8662886"/>
    <w:lvl w:ilvl="0" w:tplc="8F261662">
      <w:start w:val="1"/>
      <w:numFmt w:val="decimal"/>
      <w:lvlText w:val="%1)"/>
      <w:lvlJc w:val="left"/>
      <w:pPr>
        <w:ind w:left="708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DC07EBF"/>
    <w:multiLevelType w:val="hybridMultilevel"/>
    <w:tmpl w:val="7ACC807C"/>
    <w:lvl w:ilvl="0" w:tplc="04100011">
      <w:start w:val="1"/>
      <w:numFmt w:val="decimal"/>
      <w:lvlText w:val="%1)"/>
      <w:lvlJc w:val="left"/>
      <w:pPr>
        <w:ind w:left="1077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1F55F6C"/>
    <w:multiLevelType w:val="hybridMultilevel"/>
    <w:tmpl w:val="FFFFFFFF"/>
    <w:lvl w:ilvl="0" w:tplc="0916E7B4">
      <w:start w:val="1"/>
      <w:numFmt w:val="lowerLetter"/>
      <w:lvlText w:val="%1)"/>
      <w:lvlJc w:val="left"/>
      <w:pPr>
        <w:ind w:left="720" w:hanging="360"/>
      </w:pPr>
    </w:lvl>
    <w:lvl w:ilvl="1" w:tplc="797E79E8">
      <w:start w:val="1"/>
      <w:numFmt w:val="lowerLetter"/>
      <w:lvlText w:val="%2."/>
      <w:lvlJc w:val="left"/>
      <w:pPr>
        <w:ind w:left="1440" w:hanging="360"/>
      </w:pPr>
    </w:lvl>
    <w:lvl w:ilvl="2" w:tplc="36E2FFF8">
      <w:start w:val="1"/>
      <w:numFmt w:val="lowerRoman"/>
      <w:lvlText w:val="%3."/>
      <w:lvlJc w:val="right"/>
      <w:pPr>
        <w:ind w:left="2160" w:hanging="180"/>
      </w:pPr>
    </w:lvl>
    <w:lvl w:ilvl="3" w:tplc="5DAAB3F2">
      <w:start w:val="1"/>
      <w:numFmt w:val="decimal"/>
      <w:lvlText w:val="%4."/>
      <w:lvlJc w:val="left"/>
      <w:pPr>
        <w:ind w:left="2880" w:hanging="360"/>
      </w:pPr>
    </w:lvl>
    <w:lvl w:ilvl="4" w:tplc="FE4673B2">
      <w:start w:val="1"/>
      <w:numFmt w:val="lowerLetter"/>
      <w:lvlText w:val="%5."/>
      <w:lvlJc w:val="left"/>
      <w:pPr>
        <w:ind w:left="3600" w:hanging="360"/>
      </w:pPr>
    </w:lvl>
    <w:lvl w:ilvl="5" w:tplc="FEAA6DE0">
      <w:start w:val="1"/>
      <w:numFmt w:val="lowerRoman"/>
      <w:lvlText w:val="%6."/>
      <w:lvlJc w:val="right"/>
      <w:pPr>
        <w:ind w:left="4320" w:hanging="180"/>
      </w:pPr>
    </w:lvl>
    <w:lvl w:ilvl="6" w:tplc="C20CCD3A">
      <w:start w:val="1"/>
      <w:numFmt w:val="decimal"/>
      <w:lvlText w:val="%7."/>
      <w:lvlJc w:val="left"/>
      <w:pPr>
        <w:ind w:left="5040" w:hanging="360"/>
      </w:pPr>
    </w:lvl>
    <w:lvl w:ilvl="7" w:tplc="C700D456">
      <w:start w:val="1"/>
      <w:numFmt w:val="lowerLetter"/>
      <w:lvlText w:val="%8."/>
      <w:lvlJc w:val="left"/>
      <w:pPr>
        <w:ind w:left="5760" w:hanging="360"/>
      </w:pPr>
    </w:lvl>
    <w:lvl w:ilvl="8" w:tplc="8BD040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17F7"/>
    <w:multiLevelType w:val="hybridMultilevel"/>
    <w:tmpl w:val="397C9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82077"/>
    <w:multiLevelType w:val="hybridMultilevel"/>
    <w:tmpl w:val="5A2846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DFB"/>
    <w:multiLevelType w:val="hybridMultilevel"/>
    <w:tmpl w:val="03BEFA2A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4E986CCA"/>
    <w:multiLevelType w:val="hybridMultilevel"/>
    <w:tmpl w:val="7E3A108E"/>
    <w:lvl w:ilvl="0" w:tplc="04100011">
      <w:start w:val="1"/>
      <w:numFmt w:val="decimal"/>
      <w:lvlText w:val="%1)"/>
      <w:lvlJc w:val="left"/>
      <w:pPr>
        <w:ind w:left="1077" w:hanging="360"/>
      </w:pPr>
    </w:lvl>
    <w:lvl w:ilvl="1" w:tplc="04100011">
      <w:start w:val="1"/>
      <w:numFmt w:val="decimal"/>
      <w:lvlText w:val="%2)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56B834D"/>
    <w:multiLevelType w:val="hybridMultilevel"/>
    <w:tmpl w:val="FFFFFFFF"/>
    <w:lvl w:ilvl="0" w:tplc="FF4821DE">
      <w:start w:val="6"/>
      <w:numFmt w:val="lowerLetter"/>
      <w:lvlText w:val="%1)"/>
      <w:lvlJc w:val="left"/>
      <w:pPr>
        <w:ind w:left="718" w:hanging="360"/>
      </w:pPr>
      <w:rPr>
        <w:rFonts w:ascii="DecimaWE Rg,Courier New" w:hAnsi="DecimaWE Rg,Courier New" w:hint="default"/>
      </w:rPr>
    </w:lvl>
    <w:lvl w:ilvl="1" w:tplc="A5509F86">
      <w:start w:val="1"/>
      <w:numFmt w:val="lowerLetter"/>
      <w:lvlText w:val="%2."/>
      <w:lvlJc w:val="left"/>
      <w:pPr>
        <w:ind w:left="1440" w:hanging="360"/>
      </w:pPr>
    </w:lvl>
    <w:lvl w:ilvl="2" w:tplc="4DB2F562">
      <w:start w:val="1"/>
      <w:numFmt w:val="lowerRoman"/>
      <w:lvlText w:val="%3."/>
      <w:lvlJc w:val="right"/>
      <w:pPr>
        <w:ind w:left="2160" w:hanging="180"/>
      </w:pPr>
    </w:lvl>
    <w:lvl w:ilvl="3" w:tplc="538CA4BA">
      <w:start w:val="1"/>
      <w:numFmt w:val="decimal"/>
      <w:lvlText w:val="%4."/>
      <w:lvlJc w:val="left"/>
      <w:pPr>
        <w:ind w:left="2880" w:hanging="360"/>
      </w:pPr>
    </w:lvl>
    <w:lvl w:ilvl="4" w:tplc="E88857DA">
      <w:start w:val="1"/>
      <w:numFmt w:val="lowerLetter"/>
      <w:lvlText w:val="%5."/>
      <w:lvlJc w:val="left"/>
      <w:pPr>
        <w:ind w:left="3600" w:hanging="360"/>
      </w:pPr>
    </w:lvl>
    <w:lvl w:ilvl="5" w:tplc="D63AFA30">
      <w:start w:val="1"/>
      <w:numFmt w:val="lowerRoman"/>
      <w:lvlText w:val="%6."/>
      <w:lvlJc w:val="right"/>
      <w:pPr>
        <w:ind w:left="4320" w:hanging="180"/>
      </w:pPr>
    </w:lvl>
    <w:lvl w:ilvl="6" w:tplc="87A6909E">
      <w:start w:val="1"/>
      <w:numFmt w:val="decimal"/>
      <w:lvlText w:val="%7."/>
      <w:lvlJc w:val="left"/>
      <w:pPr>
        <w:ind w:left="5040" w:hanging="360"/>
      </w:pPr>
    </w:lvl>
    <w:lvl w:ilvl="7" w:tplc="6250F4C6">
      <w:start w:val="1"/>
      <w:numFmt w:val="lowerLetter"/>
      <w:lvlText w:val="%8."/>
      <w:lvlJc w:val="left"/>
      <w:pPr>
        <w:ind w:left="5760" w:hanging="360"/>
      </w:pPr>
    </w:lvl>
    <w:lvl w:ilvl="8" w:tplc="0722E5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F6DED"/>
    <w:multiLevelType w:val="hybridMultilevel"/>
    <w:tmpl w:val="5A8E8CB4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D19B9"/>
    <w:multiLevelType w:val="hybridMultilevel"/>
    <w:tmpl w:val="79A4069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4590EC5"/>
    <w:multiLevelType w:val="hybridMultilevel"/>
    <w:tmpl w:val="FFFFFFFF"/>
    <w:lvl w:ilvl="0" w:tplc="A4AA8B7E">
      <w:start w:val="1"/>
      <w:numFmt w:val="lowerLetter"/>
      <w:lvlText w:val="%1)"/>
      <w:lvlJc w:val="left"/>
      <w:pPr>
        <w:ind w:left="718" w:hanging="360"/>
      </w:pPr>
    </w:lvl>
    <w:lvl w:ilvl="1" w:tplc="DB0032BE">
      <w:start w:val="1"/>
      <w:numFmt w:val="lowerLetter"/>
      <w:lvlText w:val="%2."/>
      <w:lvlJc w:val="left"/>
      <w:pPr>
        <w:ind w:left="1440" w:hanging="360"/>
      </w:pPr>
    </w:lvl>
    <w:lvl w:ilvl="2" w:tplc="2CEA8514">
      <w:start w:val="1"/>
      <w:numFmt w:val="lowerRoman"/>
      <w:lvlText w:val="%3."/>
      <w:lvlJc w:val="right"/>
      <w:pPr>
        <w:ind w:left="2160" w:hanging="180"/>
      </w:pPr>
    </w:lvl>
    <w:lvl w:ilvl="3" w:tplc="D924D58A">
      <w:start w:val="1"/>
      <w:numFmt w:val="decimal"/>
      <w:lvlText w:val="%4."/>
      <w:lvlJc w:val="left"/>
      <w:pPr>
        <w:ind w:left="2880" w:hanging="360"/>
      </w:pPr>
    </w:lvl>
    <w:lvl w:ilvl="4" w:tplc="B194E978">
      <w:start w:val="1"/>
      <w:numFmt w:val="lowerLetter"/>
      <w:lvlText w:val="%5."/>
      <w:lvlJc w:val="left"/>
      <w:pPr>
        <w:ind w:left="3600" w:hanging="360"/>
      </w:pPr>
    </w:lvl>
    <w:lvl w:ilvl="5" w:tplc="5BEE2B5E">
      <w:start w:val="1"/>
      <w:numFmt w:val="lowerRoman"/>
      <w:lvlText w:val="%6."/>
      <w:lvlJc w:val="right"/>
      <w:pPr>
        <w:ind w:left="4320" w:hanging="180"/>
      </w:pPr>
    </w:lvl>
    <w:lvl w:ilvl="6" w:tplc="263E64FE">
      <w:start w:val="1"/>
      <w:numFmt w:val="decimal"/>
      <w:lvlText w:val="%7."/>
      <w:lvlJc w:val="left"/>
      <w:pPr>
        <w:ind w:left="5040" w:hanging="360"/>
      </w:pPr>
    </w:lvl>
    <w:lvl w:ilvl="7" w:tplc="F9CEE556">
      <w:start w:val="1"/>
      <w:numFmt w:val="lowerLetter"/>
      <w:lvlText w:val="%8."/>
      <w:lvlJc w:val="left"/>
      <w:pPr>
        <w:ind w:left="5760" w:hanging="360"/>
      </w:pPr>
    </w:lvl>
    <w:lvl w:ilvl="8" w:tplc="B5AAAC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7275F"/>
    <w:multiLevelType w:val="hybridMultilevel"/>
    <w:tmpl w:val="3CFE4FC8"/>
    <w:lvl w:ilvl="0" w:tplc="342AC0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E6ECD"/>
    <w:multiLevelType w:val="hybridMultilevel"/>
    <w:tmpl w:val="E29AD8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4417C"/>
    <w:multiLevelType w:val="hybridMultilevel"/>
    <w:tmpl w:val="6E345006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359091165">
    <w:abstractNumId w:val="5"/>
  </w:num>
  <w:num w:numId="2" w16cid:durableId="877817835">
    <w:abstractNumId w:val="2"/>
  </w:num>
  <w:num w:numId="3" w16cid:durableId="1271859233">
    <w:abstractNumId w:val="13"/>
  </w:num>
  <w:num w:numId="4" w16cid:durableId="138812382">
    <w:abstractNumId w:val="10"/>
  </w:num>
  <w:num w:numId="5" w16cid:durableId="1591739065">
    <w:abstractNumId w:val="0"/>
  </w:num>
  <w:num w:numId="6" w16cid:durableId="435829135">
    <w:abstractNumId w:val="3"/>
  </w:num>
  <w:num w:numId="7" w16cid:durableId="1182862538">
    <w:abstractNumId w:val="16"/>
  </w:num>
  <w:num w:numId="8" w16cid:durableId="846865281">
    <w:abstractNumId w:val="12"/>
  </w:num>
  <w:num w:numId="9" w16cid:durableId="113064647">
    <w:abstractNumId w:val="8"/>
  </w:num>
  <w:num w:numId="10" w16cid:durableId="71128878">
    <w:abstractNumId w:val="11"/>
  </w:num>
  <w:num w:numId="11" w16cid:durableId="949359813">
    <w:abstractNumId w:val="14"/>
  </w:num>
  <w:num w:numId="12" w16cid:durableId="1881434723">
    <w:abstractNumId w:val="1"/>
  </w:num>
  <w:num w:numId="13" w16cid:durableId="1477532978">
    <w:abstractNumId w:val="4"/>
  </w:num>
  <w:num w:numId="14" w16cid:durableId="1270696282">
    <w:abstractNumId w:val="9"/>
  </w:num>
  <w:num w:numId="15" w16cid:durableId="667563941">
    <w:abstractNumId w:val="15"/>
  </w:num>
  <w:num w:numId="16" w16cid:durableId="2109226419">
    <w:abstractNumId w:val="6"/>
  </w:num>
  <w:num w:numId="17" w16cid:durableId="781728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EB"/>
    <w:rsid w:val="0001001C"/>
    <w:rsid w:val="00012479"/>
    <w:rsid w:val="00035FBA"/>
    <w:rsid w:val="00040F04"/>
    <w:rsid w:val="000617FB"/>
    <w:rsid w:val="0007109C"/>
    <w:rsid w:val="00083041"/>
    <w:rsid w:val="00092D31"/>
    <w:rsid w:val="000A2BD8"/>
    <w:rsid w:val="000B3B0D"/>
    <w:rsid w:val="000B6B90"/>
    <w:rsid w:val="000C20EA"/>
    <w:rsid w:val="000D0A31"/>
    <w:rsid w:val="000D295B"/>
    <w:rsid w:val="000E2025"/>
    <w:rsid w:val="000E66F6"/>
    <w:rsid w:val="000F25B1"/>
    <w:rsid w:val="00105160"/>
    <w:rsid w:val="001118FA"/>
    <w:rsid w:val="001143B9"/>
    <w:rsid w:val="001143D1"/>
    <w:rsid w:val="00123D56"/>
    <w:rsid w:val="00124318"/>
    <w:rsid w:val="001338D6"/>
    <w:rsid w:val="0015203C"/>
    <w:rsid w:val="00172073"/>
    <w:rsid w:val="001A3E23"/>
    <w:rsid w:val="001A51C6"/>
    <w:rsid w:val="001C5D5D"/>
    <w:rsid w:val="001C752F"/>
    <w:rsid w:val="001D03B4"/>
    <w:rsid w:val="001D180E"/>
    <w:rsid w:val="001D2EDC"/>
    <w:rsid w:val="001D4BDB"/>
    <w:rsid w:val="001E707F"/>
    <w:rsid w:val="00221AF2"/>
    <w:rsid w:val="00227C5C"/>
    <w:rsid w:val="0025614C"/>
    <w:rsid w:val="0026436F"/>
    <w:rsid w:val="00264690"/>
    <w:rsid w:val="00276ED8"/>
    <w:rsid w:val="002844AD"/>
    <w:rsid w:val="002844BA"/>
    <w:rsid w:val="00290930"/>
    <w:rsid w:val="002A06A1"/>
    <w:rsid w:val="002A3511"/>
    <w:rsid w:val="002B03E3"/>
    <w:rsid w:val="002B1B60"/>
    <w:rsid w:val="002D45D9"/>
    <w:rsid w:val="002E111B"/>
    <w:rsid w:val="003031FA"/>
    <w:rsid w:val="003076F8"/>
    <w:rsid w:val="00321FEE"/>
    <w:rsid w:val="00326DFC"/>
    <w:rsid w:val="00327D6E"/>
    <w:rsid w:val="00332325"/>
    <w:rsid w:val="00332873"/>
    <w:rsid w:val="00353D8B"/>
    <w:rsid w:val="00375EDE"/>
    <w:rsid w:val="003A16B4"/>
    <w:rsid w:val="003A78F9"/>
    <w:rsid w:val="003B68CC"/>
    <w:rsid w:val="003C507C"/>
    <w:rsid w:val="003D1ABC"/>
    <w:rsid w:val="003E0A69"/>
    <w:rsid w:val="003E19DC"/>
    <w:rsid w:val="003F65EB"/>
    <w:rsid w:val="004022EB"/>
    <w:rsid w:val="00405C0C"/>
    <w:rsid w:val="00413E15"/>
    <w:rsid w:val="004232B5"/>
    <w:rsid w:val="0042686D"/>
    <w:rsid w:val="00435ADE"/>
    <w:rsid w:val="004372A5"/>
    <w:rsid w:val="004500E6"/>
    <w:rsid w:val="00466F7D"/>
    <w:rsid w:val="004746F8"/>
    <w:rsid w:val="00483E5F"/>
    <w:rsid w:val="00486C57"/>
    <w:rsid w:val="00522D79"/>
    <w:rsid w:val="005236A1"/>
    <w:rsid w:val="00523718"/>
    <w:rsid w:val="00534FFC"/>
    <w:rsid w:val="00535E29"/>
    <w:rsid w:val="0054437B"/>
    <w:rsid w:val="00560EE2"/>
    <w:rsid w:val="005677A0"/>
    <w:rsid w:val="00582565"/>
    <w:rsid w:val="005A6499"/>
    <w:rsid w:val="005A6F06"/>
    <w:rsid w:val="005B290F"/>
    <w:rsid w:val="005C39CB"/>
    <w:rsid w:val="005C50DF"/>
    <w:rsid w:val="005C7622"/>
    <w:rsid w:val="00626F5A"/>
    <w:rsid w:val="00644305"/>
    <w:rsid w:val="006943FA"/>
    <w:rsid w:val="006A7BA7"/>
    <w:rsid w:val="006B64A3"/>
    <w:rsid w:val="006C1795"/>
    <w:rsid w:val="006C2C57"/>
    <w:rsid w:val="006C7ADA"/>
    <w:rsid w:val="006D045D"/>
    <w:rsid w:val="006D22B1"/>
    <w:rsid w:val="006F10FB"/>
    <w:rsid w:val="006F4CF5"/>
    <w:rsid w:val="00706018"/>
    <w:rsid w:val="00712550"/>
    <w:rsid w:val="00720D47"/>
    <w:rsid w:val="00721259"/>
    <w:rsid w:val="00725FAE"/>
    <w:rsid w:val="0073169E"/>
    <w:rsid w:val="007408F7"/>
    <w:rsid w:val="00742335"/>
    <w:rsid w:val="00742EF1"/>
    <w:rsid w:val="007812FF"/>
    <w:rsid w:val="00792E4D"/>
    <w:rsid w:val="00793864"/>
    <w:rsid w:val="007A4E18"/>
    <w:rsid w:val="007B0D79"/>
    <w:rsid w:val="007C0685"/>
    <w:rsid w:val="007C1FE5"/>
    <w:rsid w:val="007E42AB"/>
    <w:rsid w:val="007E73B2"/>
    <w:rsid w:val="00801109"/>
    <w:rsid w:val="00801E92"/>
    <w:rsid w:val="00806EC0"/>
    <w:rsid w:val="00824A37"/>
    <w:rsid w:val="00883BF7"/>
    <w:rsid w:val="008B2FBD"/>
    <w:rsid w:val="009153C8"/>
    <w:rsid w:val="00933F88"/>
    <w:rsid w:val="00937798"/>
    <w:rsid w:val="0095146D"/>
    <w:rsid w:val="00952105"/>
    <w:rsid w:val="009653F0"/>
    <w:rsid w:val="00966943"/>
    <w:rsid w:val="00971077"/>
    <w:rsid w:val="00974116"/>
    <w:rsid w:val="00982D86"/>
    <w:rsid w:val="009939A1"/>
    <w:rsid w:val="00995D20"/>
    <w:rsid w:val="009A1E40"/>
    <w:rsid w:val="009B05AB"/>
    <w:rsid w:val="009C4980"/>
    <w:rsid w:val="009E3C21"/>
    <w:rsid w:val="009F5DF4"/>
    <w:rsid w:val="00A00072"/>
    <w:rsid w:val="00A04676"/>
    <w:rsid w:val="00A13D2C"/>
    <w:rsid w:val="00A149FC"/>
    <w:rsid w:val="00A740FB"/>
    <w:rsid w:val="00A96911"/>
    <w:rsid w:val="00AA1A38"/>
    <w:rsid w:val="00AA4F3A"/>
    <w:rsid w:val="00AB1F0D"/>
    <w:rsid w:val="00AB415F"/>
    <w:rsid w:val="00AB5606"/>
    <w:rsid w:val="00AB7806"/>
    <w:rsid w:val="00AC702E"/>
    <w:rsid w:val="00AD7094"/>
    <w:rsid w:val="00AD76DE"/>
    <w:rsid w:val="00B114BA"/>
    <w:rsid w:val="00B13894"/>
    <w:rsid w:val="00B31B34"/>
    <w:rsid w:val="00B340C9"/>
    <w:rsid w:val="00B3495F"/>
    <w:rsid w:val="00B34EB8"/>
    <w:rsid w:val="00B36009"/>
    <w:rsid w:val="00B61F91"/>
    <w:rsid w:val="00B8002B"/>
    <w:rsid w:val="00B80588"/>
    <w:rsid w:val="00B91F4C"/>
    <w:rsid w:val="00B952BA"/>
    <w:rsid w:val="00BB1529"/>
    <w:rsid w:val="00BB68A2"/>
    <w:rsid w:val="00BE0874"/>
    <w:rsid w:val="00BF2DE4"/>
    <w:rsid w:val="00C150B4"/>
    <w:rsid w:val="00C43C00"/>
    <w:rsid w:val="00C44778"/>
    <w:rsid w:val="00C53B42"/>
    <w:rsid w:val="00C54428"/>
    <w:rsid w:val="00C600F9"/>
    <w:rsid w:val="00C60EF2"/>
    <w:rsid w:val="00C67B68"/>
    <w:rsid w:val="00C721DC"/>
    <w:rsid w:val="00C87B82"/>
    <w:rsid w:val="00CF19C9"/>
    <w:rsid w:val="00D006AC"/>
    <w:rsid w:val="00D26759"/>
    <w:rsid w:val="00D35CA3"/>
    <w:rsid w:val="00D361D5"/>
    <w:rsid w:val="00D52DE7"/>
    <w:rsid w:val="00D85B82"/>
    <w:rsid w:val="00D9078E"/>
    <w:rsid w:val="00DB345A"/>
    <w:rsid w:val="00DC5A28"/>
    <w:rsid w:val="00DD4D21"/>
    <w:rsid w:val="00E00412"/>
    <w:rsid w:val="00E07132"/>
    <w:rsid w:val="00E211C8"/>
    <w:rsid w:val="00E315A8"/>
    <w:rsid w:val="00E33F15"/>
    <w:rsid w:val="00E42643"/>
    <w:rsid w:val="00E525D4"/>
    <w:rsid w:val="00E6012E"/>
    <w:rsid w:val="00E6381D"/>
    <w:rsid w:val="00E77320"/>
    <w:rsid w:val="00E778B7"/>
    <w:rsid w:val="00E9236D"/>
    <w:rsid w:val="00E97B5B"/>
    <w:rsid w:val="00EA3C6F"/>
    <w:rsid w:val="00EB4832"/>
    <w:rsid w:val="00ED0789"/>
    <w:rsid w:val="00ED64AC"/>
    <w:rsid w:val="00F04103"/>
    <w:rsid w:val="00F250C0"/>
    <w:rsid w:val="00F401FC"/>
    <w:rsid w:val="00F403B9"/>
    <w:rsid w:val="00F42C44"/>
    <w:rsid w:val="00F63F14"/>
    <w:rsid w:val="00F715A0"/>
    <w:rsid w:val="00F7784D"/>
    <w:rsid w:val="00F807F0"/>
    <w:rsid w:val="00F82DE1"/>
    <w:rsid w:val="00F90103"/>
    <w:rsid w:val="00FA200E"/>
    <w:rsid w:val="00FB7FF5"/>
    <w:rsid w:val="00FC3C43"/>
    <w:rsid w:val="00FF1982"/>
    <w:rsid w:val="010A69EC"/>
    <w:rsid w:val="0924066D"/>
    <w:rsid w:val="0D454D0C"/>
    <w:rsid w:val="0FB27FD7"/>
    <w:rsid w:val="11427D0D"/>
    <w:rsid w:val="15BB4EA8"/>
    <w:rsid w:val="1CC7CFB8"/>
    <w:rsid w:val="1F3EC0C4"/>
    <w:rsid w:val="30837240"/>
    <w:rsid w:val="32EFC604"/>
    <w:rsid w:val="3A5193CB"/>
    <w:rsid w:val="3F935F62"/>
    <w:rsid w:val="3FD35465"/>
    <w:rsid w:val="4029C756"/>
    <w:rsid w:val="4359B43F"/>
    <w:rsid w:val="45444A5B"/>
    <w:rsid w:val="47945E99"/>
    <w:rsid w:val="4912C18E"/>
    <w:rsid w:val="496FBEA9"/>
    <w:rsid w:val="4A9D13B3"/>
    <w:rsid w:val="4B6B9D75"/>
    <w:rsid w:val="52150378"/>
    <w:rsid w:val="52E2F6BD"/>
    <w:rsid w:val="5694C865"/>
    <w:rsid w:val="5A0B8EE1"/>
    <w:rsid w:val="5B75905A"/>
    <w:rsid w:val="5E1B17BC"/>
    <w:rsid w:val="5F978892"/>
    <w:rsid w:val="6777997B"/>
    <w:rsid w:val="69171458"/>
    <w:rsid w:val="6D0946D6"/>
    <w:rsid w:val="6E72033D"/>
    <w:rsid w:val="749C5441"/>
    <w:rsid w:val="75D1DE3F"/>
    <w:rsid w:val="769770AB"/>
    <w:rsid w:val="77EDB95B"/>
    <w:rsid w:val="7AB9FBFB"/>
    <w:rsid w:val="7B2AE60A"/>
    <w:rsid w:val="7D1A6949"/>
    <w:rsid w:val="7D7FFED2"/>
    <w:rsid w:val="7EF1C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C01E9"/>
  <w15:chartTrackingRefBased/>
  <w15:docId w15:val="{5DBF580D-92B8-438E-9550-FC8769A3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15A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114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14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14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14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14B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4BA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5A6F06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721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259"/>
  </w:style>
  <w:style w:type="paragraph" w:styleId="Pidipagina">
    <w:name w:val="footer"/>
    <w:basedOn w:val="Normale"/>
    <w:link w:val="PidipaginaCarattere"/>
    <w:uiPriority w:val="99"/>
    <w:unhideWhenUsed/>
    <w:rsid w:val="00721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259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582565"/>
    <w:pPr>
      <w:spacing w:after="0" w:line="240" w:lineRule="auto"/>
    </w:pPr>
  </w:style>
  <w:style w:type="character" w:customStyle="1" w:styleId="contentcontrolboundarysink">
    <w:name w:val="contentcontrolboundarysink"/>
    <w:basedOn w:val="Carpredefinitoparagrafo"/>
    <w:rsid w:val="0007109C"/>
  </w:style>
  <w:style w:type="character" w:customStyle="1" w:styleId="normaltextrun">
    <w:name w:val="normaltextrun"/>
    <w:basedOn w:val="Carpredefinitoparagrafo"/>
    <w:rsid w:val="0007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39EE2FE862348896A248AF24D03C1" ma:contentTypeVersion="6" ma:contentTypeDescription="Creare un nuovo documento." ma:contentTypeScope="" ma:versionID="443b86c84335c7ba2271b4483e5c9f20">
  <xsd:schema xmlns:xsd="http://www.w3.org/2001/XMLSchema" xmlns:xs="http://www.w3.org/2001/XMLSchema" xmlns:p="http://schemas.microsoft.com/office/2006/metadata/properties" xmlns:ns2="546da264-6534-4022-9acf-0d2181f0feb2" xmlns:ns3="f1129f66-a121-4bd2-a67d-9109f00c35c9" targetNamespace="http://schemas.microsoft.com/office/2006/metadata/properties" ma:root="true" ma:fieldsID="ccd05a25f04e56dbe9480bc046157fb6" ns2:_="" ns3:_="">
    <xsd:import namespace="546da264-6534-4022-9acf-0d2181f0feb2"/>
    <xsd:import namespace="f1129f66-a121-4bd2-a67d-9109f00c3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a264-6534-4022-9acf-0d2181f0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9f66-a121-4bd2-a67d-9109f00c3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3B3B2-32F9-4210-8C3B-43249F0B2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277F7-AC41-472B-B65E-259967308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64C84-FF2A-4DC3-B9B9-0FFB1B1F2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da264-6534-4022-9acf-0d2181f0feb2"/>
    <ds:schemaRef ds:uri="f1129f66-a121-4bd2-a67d-9109f00c3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2C8B4-B47F-4D40-A79B-6317A62937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 Valeria</dc:creator>
  <cp:keywords/>
  <dc:description/>
  <cp:lastModifiedBy>Calabrese Adriana</cp:lastModifiedBy>
  <cp:revision>92</cp:revision>
  <dcterms:created xsi:type="dcterms:W3CDTF">2024-07-26T07:42:00Z</dcterms:created>
  <dcterms:modified xsi:type="dcterms:W3CDTF">2024-12-19T09:05:00Z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0x01010082A39EE2FE862348896A248AF24D03C1</vt:lpwstr>
  </property>
</Properties>
</file>