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777" w:rsidRPr="00415E36" w:rsidRDefault="00BC7B55" w:rsidP="00BC7B55">
      <w:pPr>
        <w:jc w:val="center"/>
        <w:rPr>
          <w:rFonts w:asciiTheme="minorHAnsi" w:hAnsiTheme="minorHAnsi"/>
          <w:b/>
          <w:color w:val="FF0000"/>
          <w:sz w:val="22"/>
          <w:szCs w:val="22"/>
          <w:lang w:val="de-DE"/>
        </w:rPr>
      </w:pPr>
      <w:r w:rsidRPr="00415E36">
        <w:rPr>
          <w:rFonts w:asciiTheme="minorHAnsi" w:hAnsiTheme="minorHAnsi"/>
          <w:b/>
          <w:color w:val="FF0000"/>
          <w:sz w:val="22"/>
          <w:szCs w:val="22"/>
          <w:lang w:val="de-DE"/>
        </w:rPr>
        <w:t>BIO-CRIME</w:t>
      </w:r>
    </w:p>
    <w:p w:rsidR="0050526F" w:rsidRPr="00415E36" w:rsidRDefault="0050526F">
      <w:pPr>
        <w:rPr>
          <w:rFonts w:asciiTheme="minorHAnsi" w:hAnsiTheme="minorHAnsi"/>
          <w:b/>
          <w:sz w:val="22"/>
          <w:szCs w:val="22"/>
          <w:lang w:val="de-DE"/>
        </w:rPr>
      </w:pPr>
    </w:p>
    <w:p w:rsidR="0050526F" w:rsidRPr="00415E36" w:rsidRDefault="0050526F" w:rsidP="0050526F">
      <w:pPr>
        <w:rPr>
          <w:rFonts w:asciiTheme="minorHAnsi" w:hAnsiTheme="minorHAnsi"/>
          <w:b/>
          <w:color w:val="003399"/>
          <w:sz w:val="22"/>
          <w:szCs w:val="22"/>
          <w:lang w:val="de-DE"/>
        </w:rPr>
      </w:pPr>
      <w:r w:rsidRPr="00415E36">
        <w:rPr>
          <w:rFonts w:asciiTheme="minorHAnsi" w:hAnsiTheme="minorHAnsi"/>
          <w:b/>
          <w:sz w:val="22"/>
          <w:szCs w:val="22"/>
          <w:lang w:val="de-DE"/>
        </w:rPr>
        <w:t>Achse</w:t>
      </w:r>
      <w:r w:rsidRPr="00415E36">
        <w:rPr>
          <w:rFonts w:asciiTheme="minorHAnsi" w:hAnsiTheme="minorHAnsi"/>
          <w:b/>
          <w:color w:val="003399"/>
          <w:sz w:val="22"/>
          <w:szCs w:val="22"/>
          <w:lang w:val="de-DE"/>
        </w:rPr>
        <w:tab/>
      </w:r>
      <w:r w:rsidRPr="00415E36">
        <w:rPr>
          <w:rFonts w:asciiTheme="minorHAnsi" w:hAnsiTheme="minorHAnsi"/>
          <w:b/>
          <w:color w:val="003399"/>
          <w:sz w:val="22"/>
          <w:szCs w:val="22"/>
          <w:lang w:val="de-DE"/>
        </w:rPr>
        <w:tab/>
      </w:r>
      <w:r w:rsidRPr="00415E36">
        <w:rPr>
          <w:rFonts w:asciiTheme="minorHAnsi" w:hAnsiTheme="minorHAnsi"/>
          <w:b/>
          <w:color w:val="003399"/>
          <w:sz w:val="22"/>
          <w:szCs w:val="22"/>
          <w:lang w:val="de-DE"/>
        </w:rPr>
        <w:tab/>
      </w:r>
      <w:r w:rsidRPr="00415E36">
        <w:rPr>
          <w:rFonts w:asciiTheme="minorHAnsi" w:hAnsiTheme="minorHAnsi"/>
          <w:b/>
          <w:color w:val="003399"/>
          <w:sz w:val="22"/>
          <w:szCs w:val="22"/>
          <w:lang w:val="de-DE"/>
        </w:rPr>
        <w:tab/>
      </w:r>
      <w:r w:rsidRPr="00415E36">
        <w:rPr>
          <w:rFonts w:asciiTheme="minorHAnsi" w:hAnsiTheme="minorHAnsi"/>
          <w:b/>
          <w:color w:val="003399"/>
          <w:sz w:val="22"/>
          <w:szCs w:val="22"/>
          <w:lang w:val="de-DE"/>
        </w:rPr>
        <w:tab/>
      </w:r>
      <w:r w:rsidRPr="00415E36">
        <w:rPr>
          <w:rFonts w:asciiTheme="minorHAnsi" w:hAnsiTheme="minorHAnsi"/>
          <w:b/>
          <w:color w:val="003399"/>
          <w:sz w:val="22"/>
          <w:szCs w:val="22"/>
          <w:lang w:val="de-DE"/>
        </w:rPr>
        <w:tab/>
      </w:r>
      <w:r w:rsidR="006F2DB8" w:rsidRPr="00415E36">
        <w:rPr>
          <w:rFonts w:asciiTheme="minorHAnsi" w:hAnsiTheme="minorHAnsi"/>
          <w:b/>
          <w:color w:val="003399"/>
          <w:sz w:val="22"/>
          <w:szCs w:val="22"/>
          <w:lang w:val="de-DE"/>
        </w:rPr>
        <w:softHyphen/>
      </w:r>
      <w:r w:rsidR="006F2DB8" w:rsidRPr="00415E36">
        <w:rPr>
          <w:rFonts w:asciiTheme="minorHAnsi" w:hAnsiTheme="minorHAnsi"/>
          <w:b/>
          <w:color w:val="003399"/>
          <w:sz w:val="22"/>
          <w:szCs w:val="22"/>
          <w:lang w:val="de-DE"/>
        </w:rPr>
        <w:softHyphen/>
      </w:r>
      <w:r w:rsidR="006F2DB8" w:rsidRPr="00415E36">
        <w:rPr>
          <w:rFonts w:asciiTheme="minorHAnsi" w:hAnsiTheme="minorHAnsi"/>
          <w:b/>
          <w:color w:val="003399"/>
          <w:sz w:val="22"/>
          <w:szCs w:val="22"/>
          <w:lang w:val="de-DE"/>
        </w:rPr>
        <w:softHyphen/>
      </w:r>
    </w:p>
    <w:p w:rsidR="003A3B69" w:rsidRPr="00415E36" w:rsidRDefault="003A3B69" w:rsidP="0050526F">
      <w:pPr>
        <w:rPr>
          <w:rFonts w:asciiTheme="minorHAnsi" w:hAnsiTheme="minorHAnsi"/>
          <w:sz w:val="22"/>
          <w:szCs w:val="22"/>
          <w:lang w:val="de-DE"/>
        </w:rPr>
      </w:pPr>
      <w:r w:rsidRPr="00415E36">
        <w:rPr>
          <w:rFonts w:asciiTheme="minorHAnsi" w:hAnsiTheme="minorHAnsi"/>
          <w:sz w:val="22"/>
          <w:szCs w:val="22"/>
          <w:lang w:val="de-DE"/>
        </w:rPr>
        <w:t>3 INSTITUTIONEN, Investitionspriorität 11 CTE</w:t>
      </w:r>
    </w:p>
    <w:p w:rsidR="0050526F" w:rsidRPr="00B33B07" w:rsidRDefault="003B2F10" w:rsidP="003B2F10">
      <w:pPr>
        <w:tabs>
          <w:tab w:val="left" w:pos="3419"/>
        </w:tabs>
        <w:rPr>
          <w:rFonts w:asciiTheme="minorHAnsi" w:hAnsiTheme="minorHAnsi"/>
          <w:b/>
          <w:sz w:val="22"/>
          <w:szCs w:val="22"/>
          <w:lang w:val="en-US"/>
        </w:rPr>
      </w:pPr>
      <w:r w:rsidRPr="00B33B07">
        <w:rPr>
          <w:rFonts w:asciiTheme="minorHAnsi" w:hAnsiTheme="minorHAnsi"/>
          <w:b/>
          <w:sz w:val="22"/>
          <w:szCs w:val="22"/>
          <w:lang w:val="en-US"/>
        </w:rPr>
        <w:tab/>
      </w:r>
    </w:p>
    <w:p w:rsidR="0050526F" w:rsidRPr="00B33B07" w:rsidRDefault="00FF7FD2" w:rsidP="0050526F">
      <w:pPr>
        <w:rPr>
          <w:rFonts w:asciiTheme="minorHAnsi" w:hAnsiTheme="minorHAnsi"/>
          <w:b/>
          <w:color w:val="003399"/>
          <w:sz w:val="22"/>
          <w:szCs w:val="22"/>
          <w:lang w:val="en-US"/>
        </w:rPr>
      </w:pPr>
      <w:proofErr w:type="spellStart"/>
      <w:r w:rsidRPr="00B33B07">
        <w:rPr>
          <w:rFonts w:asciiTheme="minorHAnsi" w:hAnsiTheme="minorHAnsi"/>
          <w:b/>
          <w:sz w:val="22"/>
          <w:szCs w:val="22"/>
          <w:lang w:val="en-US"/>
        </w:rPr>
        <w:t>Spezifisches</w:t>
      </w:r>
      <w:proofErr w:type="spellEnd"/>
      <w:r w:rsidRPr="00B33B07">
        <w:rPr>
          <w:rFonts w:asciiTheme="minorHAnsi" w:hAnsiTheme="minorHAnsi"/>
          <w:b/>
          <w:sz w:val="22"/>
          <w:szCs w:val="22"/>
          <w:lang w:val="en-US"/>
        </w:rPr>
        <w:t xml:space="preserve"> </w:t>
      </w:r>
      <w:proofErr w:type="spellStart"/>
      <w:r w:rsidRPr="00B33B07">
        <w:rPr>
          <w:rFonts w:asciiTheme="minorHAnsi" w:hAnsiTheme="minorHAnsi"/>
          <w:b/>
          <w:sz w:val="22"/>
          <w:szCs w:val="22"/>
          <w:lang w:val="en-US"/>
        </w:rPr>
        <w:t>Ziel</w:t>
      </w:r>
      <w:proofErr w:type="spellEnd"/>
    </w:p>
    <w:p w:rsidR="003A3B69" w:rsidRPr="00415E36" w:rsidRDefault="003A3B69" w:rsidP="003A3B69">
      <w:pPr>
        <w:rPr>
          <w:rFonts w:asciiTheme="minorHAnsi" w:hAnsiTheme="minorHAnsi"/>
          <w:sz w:val="22"/>
          <w:szCs w:val="22"/>
          <w:lang w:val="de-DE"/>
        </w:rPr>
      </w:pPr>
      <w:r w:rsidRPr="00415E36">
        <w:rPr>
          <w:rFonts w:asciiTheme="minorHAnsi" w:hAnsiTheme="minorHAnsi"/>
          <w:sz w:val="22"/>
          <w:szCs w:val="22"/>
          <w:lang w:val="de-DE"/>
        </w:rPr>
        <w:t xml:space="preserve">5 Stärkung der grenzübergreifenden institutionellen Zusammenarbeit in den zentralen Bereichen </w:t>
      </w:r>
    </w:p>
    <w:p w:rsidR="003A3B69" w:rsidRPr="00B33B07" w:rsidRDefault="003A3B69" w:rsidP="0050526F">
      <w:pPr>
        <w:rPr>
          <w:rFonts w:asciiTheme="minorHAnsi" w:hAnsiTheme="minorHAnsi"/>
          <w:sz w:val="22"/>
          <w:szCs w:val="22"/>
          <w:lang w:val="de-DE"/>
        </w:rPr>
      </w:pPr>
      <w:r w:rsidRPr="00B33B07">
        <w:rPr>
          <w:rFonts w:asciiTheme="minorHAnsi" w:hAnsiTheme="minorHAnsi"/>
          <w:sz w:val="22"/>
          <w:szCs w:val="22"/>
          <w:lang w:val="de-DE"/>
        </w:rPr>
        <w:t>des Programmgebietes</w:t>
      </w:r>
    </w:p>
    <w:p w:rsidR="0050526F" w:rsidRPr="00B33B07" w:rsidRDefault="0050526F" w:rsidP="0050526F">
      <w:pPr>
        <w:rPr>
          <w:rFonts w:asciiTheme="minorHAnsi" w:hAnsiTheme="minorHAnsi"/>
          <w:color w:val="244061" w:themeColor="accent1" w:themeShade="80"/>
          <w:sz w:val="22"/>
          <w:szCs w:val="22"/>
          <w:lang w:val="de-DE"/>
        </w:rPr>
      </w:pPr>
    </w:p>
    <w:p w:rsidR="004D4B9C" w:rsidRPr="00415E36" w:rsidRDefault="00FF7FD2">
      <w:pPr>
        <w:rPr>
          <w:rFonts w:asciiTheme="minorHAnsi" w:hAnsiTheme="minorHAnsi"/>
          <w:b/>
          <w:sz w:val="22"/>
          <w:szCs w:val="22"/>
          <w:lang w:val="de-DE"/>
        </w:rPr>
      </w:pPr>
      <w:r w:rsidRPr="00415E36">
        <w:rPr>
          <w:rFonts w:asciiTheme="minorHAnsi" w:hAnsiTheme="minorHAnsi"/>
          <w:b/>
          <w:i/>
          <w:sz w:val="22"/>
          <w:szCs w:val="22"/>
          <w:lang w:val="de-DE"/>
        </w:rPr>
        <w:t>Titel</w:t>
      </w:r>
      <w:r w:rsidR="00415E36" w:rsidRPr="00415E36">
        <w:rPr>
          <w:rFonts w:asciiTheme="minorHAnsi" w:hAnsiTheme="minorHAnsi"/>
          <w:b/>
          <w:i/>
          <w:color w:val="0000FF"/>
          <w:sz w:val="22"/>
          <w:szCs w:val="22"/>
          <w:lang w:val="de-DE"/>
        </w:rPr>
        <w:t xml:space="preserve"> </w:t>
      </w:r>
      <w:r w:rsidR="00415E36" w:rsidRPr="00415E36">
        <w:rPr>
          <w:rFonts w:asciiTheme="minorHAnsi" w:hAnsiTheme="minorHAnsi"/>
          <w:b/>
          <w:sz w:val="22"/>
          <w:szCs w:val="22"/>
          <w:lang w:val="de-DE"/>
        </w:rPr>
        <w:t xml:space="preserve"> </w:t>
      </w:r>
      <w:r w:rsidR="0073389E" w:rsidRPr="00415E36">
        <w:rPr>
          <w:rFonts w:asciiTheme="minorHAnsi" w:hAnsiTheme="minorHAnsi"/>
          <w:b/>
          <w:sz w:val="22"/>
          <w:szCs w:val="22"/>
          <w:lang w:val="de-DE"/>
        </w:rPr>
        <w:t xml:space="preserve">Von Tieren übertragbare Krankheiten (Zoonosen) und illegaler Heim- und Jungtierhandel im Alpen-Adria Raum </w:t>
      </w:r>
      <w:r w:rsidR="007C4A40" w:rsidRPr="00415E36">
        <w:rPr>
          <w:rFonts w:asciiTheme="minorHAnsi" w:hAnsiTheme="minorHAnsi"/>
          <w:b/>
          <w:sz w:val="22"/>
          <w:szCs w:val="22"/>
          <w:lang w:val="de-DE"/>
        </w:rPr>
        <w:t>(</w:t>
      </w:r>
      <w:r w:rsidR="00FC6626" w:rsidRPr="00415E36">
        <w:rPr>
          <w:rFonts w:asciiTheme="minorHAnsi" w:hAnsiTheme="minorHAnsi"/>
          <w:b/>
          <w:sz w:val="22"/>
          <w:szCs w:val="22"/>
          <w:lang w:val="de-DE"/>
        </w:rPr>
        <w:t>Wohlbefinden</w:t>
      </w:r>
      <w:r w:rsidR="00945647" w:rsidRPr="00415E36">
        <w:rPr>
          <w:rFonts w:asciiTheme="minorHAnsi" w:hAnsiTheme="minorHAnsi"/>
          <w:b/>
          <w:sz w:val="22"/>
          <w:szCs w:val="22"/>
          <w:lang w:val="de-DE"/>
        </w:rPr>
        <w:t xml:space="preserve"> der Tiere</w:t>
      </w:r>
      <w:r w:rsidR="007C4A40" w:rsidRPr="00415E36">
        <w:rPr>
          <w:rFonts w:asciiTheme="minorHAnsi" w:hAnsiTheme="minorHAnsi"/>
          <w:b/>
          <w:sz w:val="22"/>
          <w:szCs w:val="22"/>
          <w:lang w:val="de-DE"/>
        </w:rPr>
        <w:t xml:space="preserve">) </w:t>
      </w:r>
      <w:r w:rsidR="0073389E" w:rsidRPr="00415E36">
        <w:rPr>
          <w:rFonts w:asciiTheme="minorHAnsi" w:hAnsiTheme="minorHAnsi"/>
          <w:b/>
          <w:sz w:val="22"/>
          <w:szCs w:val="22"/>
          <w:lang w:val="de-DE"/>
        </w:rPr>
        <w:t>[Kurztitel</w:t>
      </w:r>
      <w:r w:rsidR="006F3CD0" w:rsidRPr="00415E36">
        <w:rPr>
          <w:rFonts w:asciiTheme="minorHAnsi" w:hAnsiTheme="minorHAnsi"/>
          <w:b/>
          <w:sz w:val="22"/>
          <w:szCs w:val="22"/>
          <w:lang w:val="de-DE"/>
        </w:rPr>
        <w:t xml:space="preserve"> </w:t>
      </w:r>
      <w:r w:rsidR="006F3CD0" w:rsidRPr="00415E36">
        <w:rPr>
          <w:rFonts w:asciiTheme="minorHAnsi" w:hAnsiTheme="minorHAnsi"/>
          <w:b/>
          <w:sz w:val="22"/>
          <w:szCs w:val="22"/>
          <w:lang w:val="de-AT"/>
        </w:rPr>
        <w:t>BIO-CRIME/BIO-WELFARE</w:t>
      </w:r>
      <w:r w:rsidR="0073389E" w:rsidRPr="00415E36">
        <w:rPr>
          <w:rFonts w:asciiTheme="minorHAnsi" w:hAnsiTheme="minorHAnsi"/>
          <w:b/>
          <w:sz w:val="22"/>
          <w:szCs w:val="22"/>
          <w:lang w:val="de-DE"/>
        </w:rPr>
        <w:t>].</w:t>
      </w:r>
    </w:p>
    <w:p w:rsidR="006F2DB8" w:rsidRPr="00B33B07" w:rsidRDefault="006F2DB8">
      <w:pPr>
        <w:rPr>
          <w:rFonts w:asciiTheme="minorHAnsi" w:hAnsiTheme="minorHAnsi"/>
          <w:b/>
          <w:i/>
          <w:sz w:val="22"/>
          <w:szCs w:val="22"/>
          <w:lang w:val="de-DE"/>
        </w:rPr>
      </w:pPr>
    </w:p>
    <w:p w:rsidR="00417B04" w:rsidRPr="00415E36" w:rsidRDefault="00FF7FD2">
      <w:pPr>
        <w:rPr>
          <w:rFonts w:asciiTheme="minorHAnsi" w:hAnsiTheme="minorHAnsi"/>
          <w:b/>
          <w:i/>
          <w:color w:val="003399"/>
          <w:sz w:val="22"/>
          <w:szCs w:val="22"/>
          <w:lang w:val="de-DE"/>
        </w:rPr>
      </w:pPr>
      <w:r w:rsidRPr="00415E36">
        <w:rPr>
          <w:rFonts w:asciiTheme="minorHAnsi" w:hAnsiTheme="minorHAnsi"/>
          <w:b/>
          <w:i/>
          <w:sz w:val="22"/>
          <w:szCs w:val="22"/>
          <w:lang w:val="de-DE"/>
        </w:rPr>
        <w:t>Hauptziel</w:t>
      </w:r>
    </w:p>
    <w:p w:rsidR="00001933" w:rsidRPr="00415E36" w:rsidRDefault="00001933" w:rsidP="00574D62">
      <w:pPr>
        <w:jc w:val="both"/>
        <w:rPr>
          <w:rFonts w:asciiTheme="minorHAnsi" w:hAnsiTheme="minorHAnsi" w:cs="Courier New"/>
          <w:sz w:val="22"/>
          <w:szCs w:val="22"/>
          <w:lang w:val="de-DE"/>
        </w:rPr>
      </w:pPr>
      <w:r w:rsidRPr="00415E36">
        <w:rPr>
          <w:rFonts w:asciiTheme="minorHAnsi" w:hAnsiTheme="minorHAnsi"/>
          <w:sz w:val="22"/>
          <w:szCs w:val="22"/>
          <w:lang w:val="de-DE"/>
        </w:rPr>
        <w:t>Hauptziel des Projektes ist</w:t>
      </w:r>
      <w:r w:rsidR="004E19C5" w:rsidRPr="00415E36">
        <w:rPr>
          <w:rFonts w:asciiTheme="minorHAnsi" w:hAnsiTheme="minorHAnsi"/>
          <w:sz w:val="22"/>
          <w:szCs w:val="22"/>
          <w:lang w:val="de-DE"/>
        </w:rPr>
        <w:t xml:space="preserve"> es, das aus dem </w:t>
      </w:r>
      <w:r w:rsidR="00CA7041" w:rsidRPr="00415E36">
        <w:rPr>
          <w:rFonts w:asciiTheme="minorHAnsi" w:hAnsiTheme="minorHAnsi"/>
          <w:sz w:val="22"/>
          <w:szCs w:val="22"/>
          <w:lang w:val="de-DE"/>
        </w:rPr>
        <w:t>illegalen</w:t>
      </w:r>
      <w:r w:rsidR="004E7E52" w:rsidRPr="00415E36">
        <w:rPr>
          <w:rFonts w:asciiTheme="minorHAnsi" w:hAnsiTheme="minorHAnsi"/>
          <w:sz w:val="22"/>
          <w:szCs w:val="22"/>
          <w:lang w:val="de-DE"/>
        </w:rPr>
        <w:t xml:space="preserve"> </w:t>
      </w:r>
      <w:r w:rsidR="004E19C5" w:rsidRPr="00415E36">
        <w:rPr>
          <w:rFonts w:asciiTheme="minorHAnsi" w:hAnsiTheme="minorHAnsi"/>
          <w:sz w:val="22"/>
          <w:szCs w:val="22"/>
          <w:lang w:val="de-DE"/>
        </w:rPr>
        <w:t xml:space="preserve">Tierhandel stammenden Zoonose-Risiko für die Bevölkerung der Region </w:t>
      </w:r>
      <w:proofErr w:type="spellStart"/>
      <w:r w:rsidR="004E19C5" w:rsidRPr="00415E36">
        <w:rPr>
          <w:rFonts w:asciiTheme="minorHAnsi" w:hAnsiTheme="minorHAnsi"/>
          <w:sz w:val="22"/>
          <w:szCs w:val="22"/>
          <w:lang w:val="de-DE"/>
        </w:rPr>
        <w:t>Friaul-Julisch</w:t>
      </w:r>
      <w:proofErr w:type="spellEnd"/>
      <w:r w:rsidR="004E19C5" w:rsidRPr="00415E36">
        <w:rPr>
          <w:rFonts w:asciiTheme="minorHAnsi" w:hAnsiTheme="minorHAnsi"/>
          <w:sz w:val="22"/>
          <w:szCs w:val="22"/>
          <w:lang w:val="de-DE"/>
        </w:rPr>
        <w:t xml:space="preserve"> Venetien und des Landes Kärnten durch Programme zur Ausbildung, zur epidemiologischen Überwachung und durch erkennungsdienstliche Tätigkeiten im epidemiologischen Bereich zu verringern</w:t>
      </w:r>
      <w:r w:rsidR="00574D62" w:rsidRPr="00415E36">
        <w:rPr>
          <w:rFonts w:asciiTheme="minorHAnsi" w:hAnsiTheme="minorHAnsi"/>
          <w:sz w:val="22"/>
          <w:szCs w:val="22"/>
          <w:lang w:val="de-DE"/>
        </w:rPr>
        <w:t xml:space="preserve"> und </w:t>
      </w:r>
      <w:r w:rsidR="00574D62" w:rsidRPr="00415E36">
        <w:rPr>
          <w:rFonts w:asciiTheme="minorHAnsi" w:hAnsiTheme="minorHAnsi" w:cs="Courier New"/>
          <w:sz w:val="22"/>
          <w:szCs w:val="22"/>
          <w:lang w:val="de-DE"/>
        </w:rPr>
        <w:t xml:space="preserve">das Wohlergehen von Tieren beim Transport </w:t>
      </w:r>
      <w:r w:rsidR="005922A3" w:rsidRPr="00415E36">
        <w:rPr>
          <w:rFonts w:asciiTheme="minorHAnsi" w:hAnsiTheme="minorHAnsi" w:cs="Courier New"/>
          <w:sz w:val="22"/>
          <w:szCs w:val="22"/>
          <w:lang w:val="de-DE"/>
        </w:rPr>
        <w:t xml:space="preserve">zu </w:t>
      </w:r>
      <w:r w:rsidR="00574D62" w:rsidRPr="00415E36">
        <w:rPr>
          <w:rFonts w:asciiTheme="minorHAnsi" w:hAnsiTheme="minorHAnsi" w:cs="Courier New"/>
          <w:sz w:val="22"/>
          <w:szCs w:val="22"/>
          <w:lang w:val="de-DE"/>
        </w:rPr>
        <w:t>schützen</w:t>
      </w:r>
    </w:p>
    <w:p w:rsidR="00692C66" w:rsidRPr="00415E36" w:rsidRDefault="00692C66" w:rsidP="00574D62">
      <w:pPr>
        <w:jc w:val="both"/>
        <w:rPr>
          <w:rFonts w:asciiTheme="minorHAnsi" w:hAnsiTheme="minorHAnsi"/>
          <w:sz w:val="22"/>
          <w:szCs w:val="22"/>
          <w:lang w:val="de-DE"/>
        </w:rPr>
      </w:pPr>
    </w:p>
    <w:p w:rsidR="007A77ED" w:rsidRPr="00B33B07" w:rsidRDefault="007A77ED" w:rsidP="00417B04">
      <w:pPr>
        <w:rPr>
          <w:rFonts w:asciiTheme="minorHAnsi" w:hAnsiTheme="minorHAnsi"/>
          <w:b/>
          <w:i/>
          <w:color w:val="003399"/>
          <w:sz w:val="22"/>
          <w:szCs w:val="22"/>
          <w:lang w:val="de-DE"/>
        </w:rPr>
      </w:pPr>
    </w:p>
    <w:p w:rsidR="00417B04" w:rsidRPr="00415E36" w:rsidRDefault="00417B04" w:rsidP="00417B04">
      <w:pPr>
        <w:rPr>
          <w:rFonts w:asciiTheme="minorHAnsi" w:hAnsiTheme="minorHAnsi"/>
          <w:b/>
          <w:i/>
          <w:color w:val="003399"/>
          <w:sz w:val="22"/>
          <w:szCs w:val="22"/>
          <w:lang w:val="de-DE"/>
        </w:rPr>
      </w:pPr>
      <w:r w:rsidRPr="00415E36">
        <w:rPr>
          <w:rFonts w:asciiTheme="minorHAnsi" w:hAnsiTheme="minorHAnsi"/>
          <w:b/>
          <w:i/>
          <w:sz w:val="22"/>
          <w:szCs w:val="22"/>
          <w:lang w:val="de-DE"/>
        </w:rPr>
        <w:t>Beschreibung der Aktivitäte</w:t>
      </w:r>
      <w:r w:rsidR="00FF7FD2" w:rsidRPr="00415E36">
        <w:rPr>
          <w:rFonts w:asciiTheme="minorHAnsi" w:hAnsiTheme="minorHAnsi"/>
          <w:b/>
          <w:i/>
          <w:sz w:val="22"/>
          <w:szCs w:val="22"/>
          <w:lang w:val="de-DE"/>
        </w:rPr>
        <w:t>n</w:t>
      </w:r>
    </w:p>
    <w:p w:rsidR="0050070F" w:rsidRPr="00415E36" w:rsidRDefault="0050070F" w:rsidP="00A64BA9">
      <w:pPr>
        <w:pStyle w:val="Paragrafoelenco"/>
        <w:numPr>
          <w:ilvl w:val="0"/>
          <w:numId w:val="4"/>
        </w:numPr>
        <w:spacing w:before="100" w:beforeAutospacing="1" w:after="100" w:afterAutospacing="1" w:line="240" w:lineRule="auto"/>
        <w:ind w:left="360"/>
        <w:jc w:val="both"/>
        <w:rPr>
          <w:rFonts w:asciiTheme="minorHAnsi" w:hAnsiTheme="minorHAnsi"/>
          <w:sz w:val="22"/>
          <w:szCs w:val="22"/>
          <w:lang w:val="de-DE"/>
        </w:rPr>
      </w:pPr>
      <w:r w:rsidRPr="00415E36">
        <w:rPr>
          <w:rFonts w:asciiTheme="minorHAnsi" w:hAnsiTheme="minorHAnsi"/>
          <w:sz w:val="22"/>
          <w:szCs w:val="22"/>
          <w:lang w:val="de-DE"/>
        </w:rPr>
        <w:t xml:space="preserve">Ausbildungskurse </w:t>
      </w:r>
      <w:r w:rsidR="00F5250F" w:rsidRPr="00415E36">
        <w:rPr>
          <w:rFonts w:asciiTheme="minorHAnsi" w:hAnsiTheme="minorHAnsi"/>
          <w:sz w:val="22"/>
          <w:szCs w:val="22"/>
          <w:lang w:val="de-DE"/>
        </w:rPr>
        <w:t>für</w:t>
      </w:r>
      <w:r w:rsidRPr="00415E36">
        <w:rPr>
          <w:rFonts w:asciiTheme="minorHAnsi" w:hAnsiTheme="minorHAnsi"/>
          <w:sz w:val="22"/>
          <w:szCs w:val="22"/>
          <w:lang w:val="de-DE"/>
        </w:rPr>
        <w:t xml:space="preserve"> Staatsbeamte der Region </w:t>
      </w:r>
      <w:proofErr w:type="spellStart"/>
      <w:r w:rsidRPr="00415E36">
        <w:rPr>
          <w:rFonts w:asciiTheme="minorHAnsi" w:hAnsiTheme="minorHAnsi"/>
          <w:sz w:val="22"/>
          <w:szCs w:val="22"/>
          <w:lang w:val="de-DE"/>
        </w:rPr>
        <w:t>Friaul-Julisch</w:t>
      </w:r>
      <w:proofErr w:type="spellEnd"/>
      <w:r w:rsidRPr="00415E36">
        <w:rPr>
          <w:rFonts w:asciiTheme="minorHAnsi" w:hAnsiTheme="minorHAnsi"/>
          <w:sz w:val="22"/>
          <w:szCs w:val="22"/>
          <w:lang w:val="de-DE"/>
        </w:rPr>
        <w:t xml:space="preserve"> Venetien und des Landes Kärnten </w:t>
      </w:r>
      <w:r w:rsidR="00F5250F" w:rsidRPr="00415E36">
        <w:rPr>
          <w:rFonts w:asciiTheme="minorHAnsi" w:hAnsiTheme="minorHAnsi"/>
          <w:sz w:val="22"/>
          <w:szCs w:val="22"/>
          <w:lang w:val="de-DE"/>
        </w:rPr>
        <w:t>über</w:t>
      </w:r>
      <w:r w:rsidRPr="00415E36">
        <w:rPr>
          <w:rFonts w:asciiTheme="minorHAnsi" w:hAnsiTheme="minorHAnsi"/>
          <w:sz w:val="22"/>
          <w:szCs w:val="22"/>
          <w:lang w:val="de-DE"/>
        </w:rPr>
        <w:t xml:space="preserve"> folgende Themen: Menschen</w:t>
      </w:r>
      <w:r w:rsidR="00F5250F" w:rsidRPr="00415E36">
        <w:rPr>
          <w:rFonts w:asciiTheme="minorHAnsi" w:hAnsiTheme="minorHAnsi"/>
          <w:sz w:val="22"/>
          <w:szCs w:val="22"/>
          <w:lang w:val="de-DE"/>
        </w:rPr>
        <w:t xml:space="preserve">gesundheit, Zoonosen in Verbindung mit dem illegalem Tierhandel, Markt- und </w:t>
      </w:r>
      <w:r w:rsidR="003A3B69" w:rsidRPr="00415E36">
        <w:rPr>
          <w:rFonts w:asciiTheme="minorHAnsi" w:hAnsiTheme="minorHAnsi"/>
          <w:sz w:val="22"/>
          <w:szCs w:val="22"/>
          <w:lang w:val="de-DE"/>
        </w:rPr>
        <w:t>Verbraucher</w:t>
      </w:r>
      <w:r w:rsidR="00F5250F" w:rsidRPr="00415E36">
        <w:rPr>
          <w:rFonts w:asciiTheme="minorHAnsi" w:hAnsiTheme="minorHAnsi"/>
          <w:sz w:val="22"/>
          <w:szCs w:val="22"/>
          <w:lang w:val="de-DE"/>
        </w:rPr>
        <w:t>schutz, Cyber-</w:t>
      </w:r>
      <w:r w:rsidR="00BB1D47" w:rsidRPr="00415E36">
        <w:rPr>
          <w:rFonts w:asciiTheme="minorHAnsi" w:hAnsiTheme="minorHAnsi"/>
          <w:sz w:val="22"/>
          <w:szCs w:val="22"/>
          <w:lang w:val="de-DE"/>
        </w:rPr>
        <w:t>Kriminalität</w:t>
      </w:r>
      <w:r w:rsidR="00F5250F" w:rsidRPr="00415E36">
        <w:rPr>
          <w:rFonts w:asciiTheme="minorHAnsi" w:hAnsiTheme="minorHAnsi"/>
          <w:sz w:val="22"/>
          <w:szCs w:val="22"/>
          <w:lang w:val="de-DE"/>
        </w:rPr>
        <w:t xml:space="preserve"> </w:t>
      </w:r>
      <w:r w:rsidR="00BB1D47" w:rsidRPr="00415E36">
        <w:rPr>
          <w:rFonts w:asciiTheme="minorHAnsi" w:hAnsiTheme="minorHAnsi"/>
          <w:sz w:val="22"/>
          <w:szCs w:val="22"/>
          <w:lang w:val="de-DE"/>
        </w:rPr>
        <w:t>im Zusammenhang m</w:t>
      </w:r>
      <w:r w:rsidR="00A87F9D" w:rsidRPr="00415E36">
        <w:rPr>
          <w:rFonts w:asciiTheme="minorHAnsi" w:hAnsiTheme="minorHAnsi"/>
          <w:sz w:val="22"/>
          <w:szCs w:val="22"/>
          <w:lang w:val="de-DE"/>
        </w:rPr>
        <w:t>it dem illegalen Tierhandel (TOR</w:t>
      </w:r>
      <w:r w:rsidR="00BB1D47" w:rsidRPr="00415E36">
        <w:rPr>
          <w:rFonts w:asciiTheme="minorHAnsi" w:hAnsiTheme="minorHAnsi"/>
          <w:sz w:val="22"/>
          <w:szCs w:val="22"/>
          <w:lang w:val="de-DE"/>
        </w:rPr>
        <w:t>-Netzwerk, sonstige Plattformen des elektronischen Handels), nationale Rechtsvorschriften der zwei Länder betreffend den Tierhandel, Informationsaustauschprotokolle und Bioterrorismus</w:t>
      </w:r>
      <w:r w:rsidRPr="00415E36">
        <w:rPr>
          <w:rFonts w:asciiTheme="minorHAnsi" w:hAnsiTheme="minorHAnsi"/>
          <w:sz w:val="22"/>
          <w:szCs w:val="22"/>
          <w:lang w:val="de-DE"/>
        </w:rPr>
        <w:t>;</w:t>
      </w:r>
    </w:p>
    <w:p w:rsidR="00A64BA9" w:rsidRPr="00415E36" w:rsidRDefault="00BB1D47" w:rsidP="00A87F9D">
      <w:pPr>
        <w:pStyle w:val="Paragrafoelenco"/>
        <w:numPr>
          <w:ilvl w:val="0"/>
          <w:numId w:val="4"/>
        </w:numPr>
        <w:spacing w:before="100" w:beforeAutospacing="1" w:after="100" w:afterAutospacing="1" w:line="240" w:lineRule="auto"/>
        <w:ind w:left="360"/>
        <w:jc w:val="both"/>
        <w:rPr>
          <w:rFonts w:asciiTheme="minorHAnsi" w:hAnsiTheme="minorHAnsi"/>
          <w:sz w:val="22"/>
          <w:szCs w:val="22"/>
          <w:lang w:val="de-DE"/>
        </w:rPr>
      </w:pPr>
      <w:r w:rsidRPr="00415E36">
        <w:rPr>
          <w:rFonts w:asciiTheme="minorHAnsi" w:hAnsiTheme="minorHAnsi"/>
          <w:sz w:val="22"/>
          <w:szCs w:val="22"/>
          <w:lang w:val="de-DE"/>
        </w:rPr>
        <w:t>Entwicklung von gemeinsamen Kommunikationsprotokollen und Aufklärungskampagnen für</w:t>
      </w:r>
      <w:r w:rsidR="00A64BA9" w:rsidRPr="00415E36">
        <w:rPr>
          <w:rFonts w:asciiTheme="minorHAnsi" w:hAnsiTheme="minorHAnsi"/>
          <w:sz w:val="22"/>
          <w:szCs w:val="22"/>
          <w:lang w:val="de-DE"/>
        </w:rPr>
        <w:t xml:space="preserve"> die </w:t>
      </w:r>
      <w:r w:rsidRPr="00415E36">
        <w:rPr>
          <w:rFonts w:asciiTheme="minorHAnsi" w:hAnsiTheme="minorHAnsi"/>
          <w:sz w:val="22"/>
          <w:szCs w:val="22"/>
          <w:lang w:val="de-DE"/>
        </w:rPr>
        <w:t xml:space="preserve">Bevölkerung der Region </w:t>
      </w:r>
      <w:proofErr w:type="spellStart"/>
      <w:r w:rsidRPr="00415E36">
        <w:rPr>
          <w:rFonts w:asciiTheme="minorHAnsi" w:hAnsiTheme="minorHAnsi"/>
          <w:sz w:val="22"/>
          <w:szCs w:val="22"/>
          <w:lang w:val="de-DE"/>
        </w:rPr>
        <w:t>Friaul-Julisch</w:t>
      </w:r>
      <w:proofErr w:type="spellEnd"/>
      <w:r w:rsidRPr="00415E36">
        <w:rPr>
          <w:rFonts w:asciiTheme="minorHAnsi" w:hAnsiTheme="minorHAnsi"/>
          <w:sz w:val="22"/>
          <w:szCs w:val="22"/>
          <w:lang w:val="de-DE"/>
        </w:rPr>
        <w:t xml:space="preserve"> Venetien und des Landes Kärnten zu den </w:t>
      </w:r>
      <w:r w:rsidR="00CB0BCE" w:rsidRPr="00415E36">
        <w:rPr>
          <w:rFonts w:asciiTheme="minorHAnsi" w:hAnsiTheme="minorHAnsi"/>
          <w:sz w:val="22"/>
          <w:szCs w:val="22"/>
          <w:lang w:val="de-DE"/>
        </w:rPr>
        <w:t xml:space="preserve">Themen Zoonosen, </w:t>
      </w:r>
      <w:r w:rsidR="00A64BA9" w:rsidRPr="00415E36">
        <w:rPr>
          <w:rFonts w:asciiTheme="minorHAnsi" w:hAnsiTheme="minorHAnsi"/>
          <w:sz w:val="22"/>
          <w:szCs w:val="22"/>
          <w:lang w:val="de-DE"/>
        </w:rPr>
        <w:t>Überwachung</w:t>
      </w:r>
      <w:r w:rsidR="00CB0BCE" w:rsidRPr="00415E36">
        <w:rPr>
          <w:rFonts w:asciiTheme="minorHAnsi" w:hAnsiTheme="minorHAnsi"/>
          <w:sz w:val="22"/>
          <w:szCs w:val="22"/>
          <w:lang w:val="de-DE"/>
        </w:rPr>
        <w:t xml:space="preserve"> des Tierhandels durch Ausbildungs</w:t>
      </w:r>
      <w:r w:rsidR="00A64BA9" w:rsidRPr="00415E36">
        <w:rPr>
          <w:rFonts w:asciiTheme="minorHAnsi" w:hAnsiTheme="minorHAnsi"/>
          <w:sz w:val="22"/>
          <w:szCs w:val="22"/>
          <w:lang w:val="de-DE"/>
        </w:rPr>
        <w:t>maßnahmen</w:t>
      </w:r>
      <w:r w:rsidR="00CB0BCE" w:rsidRPr="00415E36">
        <w:rPr>
          <w:rFonts w:asciiTheme="minorHAnsi" w:hAnsiTheme="minorHAnsi"/>
          <w:sz w:val="22"/>
          <w:szCs w:val="22"/>
          <w:lang w:val="de-DE"/>
        </w:rPr>
        <w:t xml:space="preserve">, Treffen, soziale </w:t>
      </w:r>
      <w:r w:rsidR="00A87F9D" w:rsidRPr="00415E36">
        <w:rPr>
          <w:rFonts w:asciiTheme="minorHAnsi" w:hAnsiTheme="minorHAnsi"/>
          <w:sz w:val="22"/>
          <w:szCs w:val="22"/>
          <w:lang w:val="de-DE"/>
        </w:rPr>
        <w:t>Medien</w:t>
      </w:r>
      <w:r w:rsidR="00CB0BCE" w:rsidRPr="00415E36">
        <w:rPr>
          <w:rFonts w:asciiTheme="minorHAnsi" w:hAnsiTheme="minorHAnsi"/>
          <w:sz w:val="22"/>
          <w:szCs w:val="22"/>
          <w:lang w:val="de-DE"/>
        </w:rPr>
        <w:t>, Presse, usw.</w:t>
      </w:r>
      <w:r w:rsidR="00A87F9D" w:rsidRPr="00415E36">
        <w:rPr>
          <w:rFonts w:asciiTheme="minorHAnsi" w:hAnsiTheme="minorHAnsi"/>
          <w:sz w:val="22"/>
          <w:szCs w:val="22"/>
          <w:lang w:val="de-DE"/>
        </w:rPr>
        <w:t xml:space="preserve">, </w:t>
      </w:r>
      <w:r w:rsidR="00CB0BCE" w:rsidRPr="00415E36">
        <w:rPr>
          <w:rFonts w:asciiTheme="minorHAnsi" w:hAnsiTheme="minorHAnsi"/>
          <w:sz w:val="22"/>
          <w:szCs w:val="22"/>
          <w:lang w:val="de-DE"/>
        </w:rPr>
        <w:t xml:space="preserve">welche auch </w:t>
      </w:r>
      <w:r w:rsidR="00A87F9D" w:rsidRPr="00415E36">
        <w:rPr>
          <w:rFonts w:asciiTheme="minorHAnsi" w:hAnsiTheme="minorHAnsi"/>
          <w:sz w:val="22"/>
          <w:szCs w:val="22"/>
          <w:lang w:val="de-DE"/>
        </w:rPr>
        <w:t xml:space="preserve">nach dem </w:t>
      </w:r>
      <w:r w:rsidR="00A64BA9" w:rsidRPr="00415E36">
        <w:rPr>
          <w:rFonts w:asciiTheme="minorHAnsi" w:hAnsiTheme="minorHAnsi"/>
          <w:sz w:val="22"/>
          <w:szCs w:val="22"/>
          <w:lang w:val="de-DE"/>
        </w:rPr>
        <w:t>Projekt</w:t>
      </w:r>
      <w:r w:rsidR="00A87F9D" w:rsidRPr="00415E36">
        <w:rPr>
          <w:rFonts w:asciiTheme="minorHAnsi" w:hAnsiTheme="minorHAnsi"/>
          <w:sz w:val="22"/>
          <w:szCs w:val="22"/>
          <w:lang w:val="de-DE"/>
        </w:rPr>
        <w:t>abschluss verwendet</w:t>
      </w:r>
      <w:r w:rsidR="00A64BA9" w:rsidRPr="00415E36">
        <w:rPr>
          <w:rFonts w:asciiTheme="minorHAnsi" w:hAnsiTheme="minorHAnsi"/>
          <w:sz w:val="22"/>
          <w:szCs w:val="22"/>
          <w:lang w:val="de-DE"/>
        </w:rPr>
        <w:t xml:space="preserve"> werden</w:t>
      </w:r>
      <w:r w:rsidR="00A87F9D" w:rsidRPr="00415E36">
        <w:rPr>
          <w:rFonts w:asciiTheme="minorHAnsi" w:hAnsiTheme="minorHAnsi"/>
          <w:sz w:val="22"/>
          <w:szCs w:val="22"/>
          <w:lang w:val="de-DE"/>
        </w:rPr>
        <w:t xml:space="preserve"> können;</w:t>
      </w:r>
      <w:r w:rsidR="00A64BA9" w:rsidRPr="00415E36">
        <w:rPr>
          <w:rFonts w:asciiTheme="minorHAnsi" w:hAnsiTheme="minorHAnsi"/>
          <w:sz w:val="22"/>
          <w:szCs w:val="22"/>
          <w:lang w:val="de-DE"/>
        </w:rPr>
        <w:tab/>
      </w:r>
    </w:p>
    <w:p w:rsidR="0050070F" w:rsidRPr="00415E36" w:rsidRDefault="00A64BA9" w:rsidP="00A64BA9">
      <w:pPr>
        <w:pStyle w:val="Paragrafoelenco"/>
        <w:numPr>
          <w:ilvl w:val="0"/>
          <w:numId w:val="4"/>
        </w:numPr>
        <w:spacing w:before="100" w:beforeAutospacing="1" w:after="100" w:afterAutospacing="1" w:line="240" w:lineRule="auto"/>
        <w:ind w:left="360"/>
        <w:jc w:val="both"/>
        <w:rPr>
          <w:rFonts w:asciiTheme="minorHAnsi" w:hAnsiTheme="minorHAnsi"/>
          <w:sz w:val="22"/>
          <w:szCs w:val="22"/>
          <w:lang w:val="de-DE"/>
        </w:rPr>
      </w:pPr>
      <w:r w:rsidRPr="00415E36">
        <w:rPr>
          <w:rFonts w:asciiTheme="minorHAnsi" w:hAnsiTheme="minorHAnsi"/>
          <w:sz w:val="22"/>
          <w:szCs w:val="22"/>
          <w:lang w:val="de-DE"/>
        </w:rPr>
        <w:t xml:space="preserve">Einrichtung einer gemeinsamen IT-Plattform zur Koordinierung und </w:t>
      </w:r>
      <w:r w:rsidR="00A87F9D" w:rsidRPr="00415E36">
        <w:rPr>
          <w:rFonts w:asciiTheme="minorHAnsi" w:hAnsiTheme="minorHAnsi"/>
          <w:sz w:val="22"/>
          <w:szCs w:val="22"/>
          <w:lang w:val="de-DE"/>
        </w:rPr>
        <w:t>zur</w:t>
      </w:r>
      <w:r w:rsidRPr="00415E36">
        <w:rPr>
          <w:rFonts w:asciiTheme="minorHAnsi" w:hAnsiTheme="minorHAnsi"/>
          <w:sz w:val="22"/>
          <w:szCs w:val="22"/>
          <w:lang w:val="de-DE"/>
        </w:rPr>
        <w:t xml:space="preserve"> rechtzeitigen Information (Mobiltelefonanwendungen bzw. Web-Plattform), welche es zum Ziel hat, die Staatsbeamte und die Bevölkerung der zwei Regionen über den illegalen Tierhandel und Zoonosen zu informieren. Diese </w:t>
      </w:r>
      <w:r w:rsidR="00A87F9D" w:rsidRPr="00415E36">
        <w:rPr>
          <w:rFonts w:asciiTheme="minorHAnsi" w:hAnsiTheme="minorHAnsi"/>
          <w:sz w:val="22"/>
          <w:szCs w:val="22"/>
          <w:lang w:val="de-DE"/>
        </w:rPr>
        <w:t>Plattform</w:t>
      </w:r>
      <w:r w:rsidRPr="00415E36">
        <w:rPr>
          <w:rFonts w:asciiTheme="minorHAnsi" w:hAnsiTheme="minorHAnsi"/>
          <w:sz w:val="22"/>
          <w:szCs w:val="22"/>
          <w:lang w:val="de-DE"/>
        </w:rPr>
        <w:t xml:space="preserve"> wird auch </w:t>
      </w:r>
      <w:r w:rsidR="00A87F9D" w:rsidRPr="00415E36">
        <w:rPr>
          <w:rFonts w:asciiTheme="minorHAnsi" w:hAnsiTheme="minorHAnsi"/>
          <w:sz w:val="22"/>
          <w:szCs w:val="22"/>
          <w:lang w:val="de-DE"/>
        </w:rPr>
        <w:t xml:space="preserve">nach dem Projektabschluss </w:t>
      </w:r>
      <w:r w:rsidRPr="00415E36">
        <w:rPr>
          <w:rFonts w:asciiTheme="minorHAnsi" w:hAnsiTheme="minorHAnsi"/>
          <w:sz w:val="22"/>
          <w:szCs w:val="22"/>
          <w:lang w:val="de-DE"/>
        </w:rPr>
        <w:t>existieren und kann mit mobilen Geräten (</w:t>
      </w:r>
      <w:proofErr w:type="spellStart"/>
      <w:r w:rsidRPr="00415E36">
        <w:rPr>
          <w:rFonts w:asciiTheme="minorHAnsi" w:hAnsiTheme="minorHAnsi"/>
          <w:sz w:val="22"/>
          <w:szCs w:val="22"/>
          <w:lang w:val="de-DE"/>
        </w:rPr>
        <w:t>Tablet</w:t>
      </w:r>
      <w:proofErr w:type="spellEnd"/>
      <w:r w:rsidRPr="00415E36">
        <w:rPr>
          <w:rFonts w:asciiTheme="minorHAnsi" w:hAnsiTheme="minorHAnsi"/>
          <w:sz w:val="22"/>
          <w:szCs w:val="22"/>
          <w:lang w:val="de-DE"/>
        </w:rPr>
        <w:t xml:space="preserve">-PCs oder Computer) im Rahmen der vor Ort durchgeführten Kontrollen </w:t>
      </w:r>
      <w:r w:rsidR="00A87F9D" w:rsidRPr="00415E36">
        <w:rPr>
          <w:rFonts w:asciiTheme="minorHAnsi" w:hAnsiTheme="minorHAnsi"/>
          <w:sz w:val="22"/>
          <w:szCs w:val="22"/>
          <w:lang w:val="de-DE"/>
        </w:rPr>
        <w:t>abgerufen</w:t>
      </w:r>
      <w:r w:rsidRPr="00415E36">
        <w:rPr>
          <w:rFonts w:asciiTheme="minorHAnsi" w:hAnsiTheme="minorHAnsi"/>
          <w:sz w:val="22"/>
          <w:szCs w:val="22"/>
          <w:lang w:val="de-DE"/>
        </w:rPr>
        <w:t xml:space="preserve"> werden</w:t>
      </w:r>
      <w:r w:rsidR="0050070F" w:rsidRPr="00415E36">
        <w:rPr>
          <w:rFonts w:asciiTheme="minorHAnsi" w:hAnsiTheme="minorHAnsi"/>
          <w:sz w:val="22"/>
          <w:szCs w:val="22"/>
          <w:lang w:val="de-DE"/>
        </w:rPr>
        <w:t>;</w:t>
      </w:r>
    </w:p>
    <w:p w:rsidR="0073389E" w:rsidRPr="00415E36" w:rsidRDefault="00802070" w:rsidP="00A64BA9">
      <w:pPr>
        <w:pStyle w:val="Paragrafoelenco"/>
        <w:numPr>
          <w:ilvl w:val="0"/>
          <w:numId w:val="4"/>
        </w:numPr>
        <w:spacing w:before="100" w:beforeAutospacing="1" w:after="100" w:afterAutospacing="1" w:line="240" w:lineRule="auto"/>
        <w:ind w:left="360"/>
        <w:jc w:val="both"/>
        <w:rPr>
          <w:rFonts w:asciiTheme="minorHAnsi" w:hAnsiTheme="minorHAnsi"/>
          <w:sz w:val="22"/>
          <w:szCs w:val="22"/>
          <w:lang w:val="de-DE"/>
        </w:rPr>
      </w:pPr>
      <w:r w:rsidRPr="00415E36">
        <w:rPr>
          <w:rFonts w:asciiTheme="minorHAnsi" w:hAnsiTheme="minorHAnsi"/>
          <w:sz w:val="22"/>
          <w:szCs w:val="22"/>
          <w:lang w:val="de-DE"/>
        </w:rPr>
        <w:t>Anschaffung</w:t>
      </w:r>
      <w:r w:rsidR="0073389E" w:rsidRPr="00415E36">
        <w:rPr>
          <w:rFonts w:asciiTheme="minorHAnsi" w:hAnsiTheme="minorHAnsi"/>
          <w:sz w:val="22"/>
          <w:szCs w:val="22"/>
          <w:lang w:val="de-DE"/>
        </w:rPr>
        <w:t xml:space="preserve"> </w:t>
      </w:r>
      <w:r w:rsidR="00493736" w:rsidRPr="00415E36">
        <w:rPr>
          <w:rFonts w:asciiTheme="minorHAnsi" w:hAnsiTheme="minorHAnsi"/>
          <w:sz w:val="22"/>
          <w:szCs w:val="22"/>
          <w:lang w:val="de-DE"/>
        </w:rPr>
        <w:t xml:space="preserve">von </w:t>
      </w:r>
      <w:r w:rsidR="00B771A4" w:rsidRPr="00415E36">
        <w:rPr>
          <w:rFonts w:asciiTheme="minorHAnsi" w:hAnsiTheme="minorHAnsi"/>
          <w:sz w:val="22"/>
          <w:szCs w:val="22"/>
          <w:lang w:val="de-DE"/>
        </w:rPr>
        <w:t>Ausrüstungen</w:t>
      </w:r>
      <w:r w:rsidR="00493736" w:rsidRPr="00415E36">
        <w:rPr>
          <w:rFonts w:asciiTheme="minorHAnsi" w:hAnsiTheme="minorHAnsi"/>
          <w:sz w:val="22"/>
          <w:szCs w:val="22"/>
          <w:lang w:val="de-DE"/>
        </w:rPr>
        <w:t xml:space="preserve"> (</w:t>
      </w:r>
      <w:r w:rsidR="00B771A4" w:rsidRPr="00415E36">
        <w:rPr>
          <w:rFonts w:asciiTheme="minorHAnsi" w:hAnsiTheme="minorHAnsi"/>
          <w:sz w:val="22"/>
          <w:szCs w:val="22"/>
          <w:lang w:val="de-DE"/>
        </w:rPr>
        <w:t>Käfigen</w:t>
      </w:r>
      <w:r w:rsidR="00493736" w:rsidRPr="00415E36">
        <w:rPr>
          <w:rFonts w:asciiTheme="minorHAnsi" w:hAnsiTheme="minorHAnsi"/>
          <w:sz w:val="22"/>
          <w:szCs w:val="22"/>
          <w:lang w:val="de-DE"/>
        </w:rPr>
        <w:t>, Voliere</w:t>
      </w:r>
      <w:r w:rsidR="008612FD" w:rsidRPr="00415E36">
        <w:rPr>
          <w:rFonts w:asciiTheme="minorHAnsi" w:hAnsiTheme="minorHAnsi"/>
          <w:sz w:val="22"/>
          <w:szCs w:val="22"/>
          <w:lang w:val="de-DE"/>
        </w:rPr>
        <w:t>n</w:t>
      </w:r>
      <w:r w:rsidR="00B771A4" w:rsidRPr="00415E36">
        <w:rPr>
          <w:rFonts w:asciiTheme="minorHAnsi" w:hAnsiTheme="minorHAnsi"/>
          <w:sz w:val="22"/>
          <w:szCs w:val="22"/>
          <w:lang w:val="de-DE"/>
        </w:rPr>
        <w:t xml:space="preserve">, usw.) zur Quarantäne in einer Situation biologischer Sicherheit </w:t>
      </w:r>
      <w:r w:rsidRPr="00415E36">
        <w:rPr>
          <w:rFonts w:asciiTheme="minorHAnsi" w:hAnsiTheme="minorHAnsi"/>
          <w:sz w:val="22"/>
          <w:szCs w:val="22"/>
          <w:lang w:val="de-DE"/>
        </w:rPr>
        <w:t xml:space="preserve">für die beschlagnahmten Tiere (Hunde, Katzen, Vögel und andere Tierarten): </w:t>
      </w:r>
      <w:r w:rsidR="00B771A4" w:rsidRPr="00415E36">
        <w:rPr>
          <w:rFonts w:asciiTheme="minorHAnsi" w:hAnsiTheme="minorHAnsi"/>
          <w:sz w:val="22"/>
          <w:szCs w:val="22"/>
          <w:lang w:val="de-DE"/>
        </w:rPr>
        <w:t xml:space="preserve">diese sollen in den Hundeheimen und in Tierschutzheimen der </w:t>
      </w:r>
      <w:r w:rsidRPr="00415E36">
        <w:rPr>
          <w:rFonts w:asciiTheme="minorHAnsi" w:hAnsiTheme="minorHAnsi"/>
          <w:sz w:val="22"/>
          <w:szCs w:val="22"/>
          <w:lang w:val="de-DE"/>
        </w:rPr>
        <w:t xml:space="preserve">Region </w:t>
      </w:r>
      <w:proofErr w:type="spellStart"/>
      <w:r w:rsidRPr="00415E36">
        <w:rPr>
          <w:rFonts w:asciiTheme="minorHAnsi" w:hAnsiTheme="minorHAnsi"/>
          <w:sz w:val="22"/>
          <w:szCs w:val="22"/>
          <w:lang w:val="de-DE"/>
        </w:rPr>
        <w:t>Friaul</w:t>
      </w:r>
      <w:proofErr w:type="spellEnd"/>
      <w:r w:rsidRPr="00415E36">
        <w:rPr>
          <w:rFonts w:asciiTheme="minorHAnsi" w:hAnsiTheme="minorHAnsi"/>
          <w:sz w:val="22"/>
          <w:szCs w:val="22"/>
          <w:lang w:val="de-DE"/>
        </w:rPr>
        <w:t xml:space="preserve"> </w:t>
      </w:r>
      <w:proofErr w:type="spellStart"/>
      <w:r w:rsidRPr="00415E36">
        <w:rPr>
          <w:rFonts w:asciiTheme="minorHAnsi" w:hAnsiTheme="minorHAnsi"/>
          <w:sz w:val="22"/>
          <w:szCs w:val="22"/>
          <w:lang w:val="de-DE"/>
        </w:rPr>
        <w:t>Julisch</w:t>
      </w:r>
      <w:proofErr w:type="spellEnd"/>
      <w:r w:rsidRPr="00415E36">
        <w:rPr>
          <w:rFonts w:asciiTheme="minorHAnsi" w:hAnsiTheme="minorHAnsi"/>
          <w:sz w:val="22"/>
          <w:szCs w:val="22"/>
          <w:lang w:val="de-DE"/>
        </w:rPr>
        <w:t xml:space="preserve"> Venetien und </w:t>
      </w:r>
      <w:r w:rsidR="00B771A4" w:rsidRPr="00415E36">
        <w:rPr>
          <w:rFonts w:asciiTheme="minorHAnsi" w:hAnsiTheme="minorHAnsi"/>
          <w:sz w:val="22"/>
          <w:szCs w:val="22"/>
          <w:lang w:val="de-DE"/>
        </w:rPr>
        <w:t>vom</w:t>
      </w:r>
      <w:r w:rsidRPr="00415E36">
        <w:rPr>
          <w:rFonts w:asciiTheme="minorHAnsi" w:hAnsiTheme="minorHAnsi"/>
          <w:sz w:val="22"/>
          <w:szCs w:val="22"/>
          <w:lang w:val="de-DE"/>
        </w:rPr>
        <w:t xml:space="preserve"> Land Kärnten</w:t>
      </w:r>
      <w:r w:rsidR="00585C22" w:rsidRPr="00415E36">
        <w:rPr>
          <w:rFonts w:asciiTheme="minorHAnsi" w:hAnsiTheme="minorHAnsi"/>
          <w:sz w:val="22"/>
          <w:szCs w:val="22"/>
          <w:lang w:val="de-DE"/>
        </w:rPr>
        <w:t xml:space="preserve"> </w:t>
      </w:r>
      <w:r w:rsidR="00A87F9D" w:rsidRPr="00415E36">
        <w:rPr>
          <w:rFonts w:asciiTheme="minorHAnsi" w:hAnsiTheme="minorHAnsi"/>
          <w:sz w:val="22"/>
          <w:szCs w:val="22"/>
          <w:lang w:val="de-DE"/>
        </w:rPr>
        <w:t>errichtet</w:t>
      </w:r>
      <w:r w:rsidR="00585C22" w:rsidRPr="00415E36">
        <w:rPr>
          <w:rFonts w:asciiTheme="minorHAnsi" w:hAnsiTheme="minorHAnsi"/>
          <w:sz w:val="22"/>
          <w:szCs w:val="22"/>
          <w:lang w:val="de-DE"/>
        </w:rPr>
        <w:t xml:space="preserve"> werden</w:t>
      </w:r>
      <w:r w:rsidRPr="00415E36">
        <w:rPr>
          <w:rFonts w:asciiTheme="minorHAnsi" w:hAnsiTheme="minorHAnsi"/>
          <w:sz w:val="22"/>
          <w:szCs w:val="22"/>
          <w:lang w:val="de-DE"/>
        </w:rPr>
        <w:t>.</w:t>
      </w:r>
      <w:r w:rsidR="00585C22" w:rsidRPr="00415E36">
        <w:rPr>
          <w:rFonts w:asciiTheme="minorHAnsi" w:hAnsiTheme="minorHAnsi"/>
          <w:sz w:val="22"/>
          <w:szCs w:val="22"/>
          <w:lang w:val="de-DE"/>
        </w:rPr>
        <w:t xml:space="preserve"> Diese Notfall</w:t>
      </w:r>
      <w:r w:rsidR="00B771A4" w:rsidRPr="00415E36">
        <w:rPr>
          <w:rFonts w:asciiTheme="minorHAnsi" w:hAnsiTheme="minorHAnsi"/>
          <w:sz w:val="22"/>
          <w:szCs w:val="22"/>
          <w:lang w:val="de-DE"/>
        </w:rPr>
        <w:t>ausrüstungen</w:t>
      </w:r>
      <w:r w:rsidR="00585C22" w:rsidRPr="00415E36">
        <w:rPr>
          <w:rFonts w:asciiTheme="minorHAnsi" w:hAnsiTheme="minorHAnsi"/>
          <w:sz w:val="22"/>
          <w:szCs w:val="22"/>
          <w:lang w:val="de-DE"/>
        </w:rPr>
        <w:t xml:space="preserve"> werden auch </w:t>
      </w:r>
      <w:r w:rsidR="00A87F9D" w:rsidRPr="00415E36">
        <w:rPr>
          <w:rFonts w:asciiTheme="minorHAnsi" w:hAnsiTheme="minorHAnsi"/>
          <w:sz w:val="22"/>
          <w:szCs w:val="22"/>
          <w:lang w:val="de-DE"/>
        </w:rPr>
        <w:t xml:space="preserve">nach dem Projektabschluss </w:t>
      </w:r>
      <w:r w:rsidR="00585C22" w:rsidRPr="00415E36">
        <w:rPr>
          <w:rFonts w:asciiTheme="minorHAnsi" w:hAnsiTheme="minorHAnsi"/>
          <w:sz w:val="22"/>
          <w:szCs w:val="22"/>
          <w:lang w:val="de-DE"/>
        </w:rPr>
        <w:t xml:space="preserve">existieren und werden </w:t>
      </w:r>
      <w:r w:rsidR="00F17D87" w:rsidRPr="00415E36">
        <w:rPr>
          <w:rFonts w:asciiTheme="minorHAnsi" w:hAnsiTheme="minorHAnsi"/>
          <w:sz w:val="22"/>
          <w:szCs w:val="22"/>
          <w:lang w:val="de-DE"/>
        </w:rPr>
        <w:t>im gemeinsamen Schnellwarnsystem</w:t>
      </w:r>
      <w:r w:rsidR="00585C22" w:rsidRPr="00415E36">
        <w:rPr>
          <w:rFonts w:asciiTheme="minorHAnsi" w:hAnsiTheme="minorHAnsi"/>
          <w:sz w:val="22"/>
          <w:szCs w:val="22"/>
          <w:lang w:val="de-DE"/>
        </w:rPr>
        <w:t xml:space="preserve"> </w:t>
      </w:r>
      <w:r w:rsidR="00F17D87" w:rsidRPr="00415E36">
        <w:rPr>
          <w:rFonts w:asciiTheme="minorHAnsi" w:hAnsiTheme="minorHAnsi"/>
          <w:sz w:val="22"/>
          <w:szCs w:val="22"/>
          <w:lang w:val="de-DE"/>
        </w:rPr>
        <w:t xml:space="preserve">der Veterinärdienste der zwei Regionen </w:t>
      </w:r>
      <w:r w:rsidR="00585C22" w:rsidRPr="00415E36">
        <w:rPr>
          <w:rFonts w:asciiTheme="minorHAnsi" w:hAnsiTheme="minorHAnsi"/>
          <w:sz w:val="22"/>
          <w:szCs w:val="22"/>
          <w:lang w:val="de-DE"/>
        </w:rPr>
        <w:t xml:space="preserve">zur Reaktion auf biologische </w:t>
      </w:r>
      <w:r w:rsidR="00D5296F" w:rsidRPr="00415E36">
        <w:rPr>
          <w:rFonts w:asciiTheme="minorHAnsi" w:hAnsiTheme="minorHAnsi"/>
          <w:sz w:val="22"/>
          <w:szCs w:val="22"/>
          <w:lang w:val="de-DE"/>
        </w:rPr>
        <w:t>Notfälle</w:t>
      </w:r>
      <w:r w:rsidR="00585C22" w:rsidRPr="00415E36">
        <w:rPr>
          <w:rFonts w:asciiTheme="minorHAnsi" w:hAnsiTheme="minorHAnsi"/>
          <w:sz w:val="22"/>
          <w:szCs w:val="22"/>
          <w:lang w:val="de-DE"/>
        </w:rPr>
        <w:t xml:space="preserve"> </w:t>
      </w:r>
      <w:r w:rsidR="00F17D87" w:rsidRPr="00415E36">
        <w:rPr>
          <w:rFonts w:asciiTheme="minorHAnsi" w:hAnsiTheme="minorHAnsi"/>
          <w:sz w:val="22"/>
          <w:szCs w:val="22"/>
          <w:lang w:val="de-DE"/>
        </w:rPr>
        <w:t>übernommen</w:t>
      </w:r>
      <w:r w:rsidR="00585C22" w:rsidRPr="00415E36">
        <w:rPr>
          <w:rFonts w:asciiTheme="minorHAnsi" w:hAnsiTheme="minorHAnsi"/>
          <w:sz w:val="22"/>
          <w:szCs w:val="22"/>
          <w:lang w:val="de-DE"/>
        </w:rPr>
        <w:t xml:space="preserve">.    </w:t>
      </w:r>
      <w:r w:rsidRPr="00415E36">
        <w:rPr>
          <w:rFonts w:asciiTheme="minorHAnsi" w:hAnsiTheme="minorHAnsi"/>
          <w:sz w:val="22"/>
          <w:szCs w:val="22"/>
          <w:lang w:val="de-DE"/>
        </w:rPr>
        <w:t xml:space="preserve">   </w:t>
      </w:r>
      <w:r w:rsidR="0073389E" w:rsidRPr="00415E36">
        <w:rPr>
          <w:rFonts w:asciiTheme="minorHAnsi" w:hAnsiTheme="minorHAnsi"/>
          <w:sz w:val="22"/>
          <w:szCs w:val="22"/>
          <w:lang w:val="de-DE"/>
        </w:rPr>
        <w:t xml:space="preserve"> </w:t>
      </w:r>
      <w:r w:rsidR="00A87F9D" w:rsidRPr="00415E36">
        <w:rPr>
          <w:rFonts w:asciiTheme="minorHAnsi" w:hAnsiTheme="minorHAnsi"/>
          <w:sz w:val="22"/>
          <w:szCs w:val="22"/>
          <w:lang w:val="de-DE"/>
        </w:rPr>
        <w:t xml:space="preserve"> </w:t>
      </w:r>
    </w:p>
    <w:p w:rsidR="00D5296F" w:rsidRPr="00415E36" w:rsidRDefault="00D5296F" w:rsidP="0050070F">
      <w:pPr>
        <w:pStyle w:val="Paragrafoelenco"/>
        <w:numPr>
          <w:ilvl w:val="0"/>
          <w:numId w:val="4"/>
        </w:numPr>
        <w:spacing w:before="100" w:beforeAutospacing="1" w:after="100" w:afterAutospacing="1" w:line="240" w:lineRule="auto"/>
        <w:ind w:left="360"/>
        <w:jc w:val="both"/>
        <w:rPr>
          <w:rFonts w:asciiTheme="minorHAnsi" w:hAnsiTheme="minorHAnsi"/>
          <w:sz w:val="22"/>
          <w:szCs w:val="22"/>
          <w:lang w:val="de-DE"/>
        </w:rPr>
      </w:pPr>
      <w:r w:rsidRPr="00415E36">
        <w:rPr>
          <w:rFonts w:asciiTheme="minorHAnsi" w:hAnsiTheme="minorHAnsi"/>
          <w:sz w:val="22"/>
          <w:szCs w:val="22"/>
          <w:lang w:val="de-DE"/>
        </w:rPr>
        <w:t xml:space="preserve">Epidemiologische Überwachung des </w:t>
      </w:r>
      <w:proofErr w:type="spellStart"/>
      <w:r w:rsidR="00C85E74" w:rsidRPr="00415E36">
        <w:rPr>
          <w:rFonts w:asciiTheme="minorHAnsi" w:hAnsiTheme="minorHAnsi"/>
          <w:sz w:val="22"/>
          <w:szCs w:val="22"/>
          <w:lang w:val="de-DE"/>
        </w:rPr>
        <w:t>zoonoses</w:t>
      </w:r>
      <w:proofErr w:type="spellEnd"/>
      <w:r w:rsidR="00C85E74" w:rsidRPr="00415E36">
        <w:rPr>
          <w:rFonts w:asciiTheme="minorHAnsi" w:hAnsiTheme="minorHAnsi"/>
          <w:sz w:val="22"/>
          <w:szCs w:val="22"/>
          <w:lang w:val="de-DE"/>
        </w:rPr>
        <w:t xml:space="preserve"> (</w:t>
      </w:r>
      <w:r w:rsidRPr="00415E36">
        <w:rPr>
          <w:rFonts w:asciiTheme="minorHAnsi" w:hAnsiTheme="minorHAnsi"/>
          <w:sz w:val="22"/>
          <w:szCs w:val="22"/>
          <w:lang w:val="de-DE"/>
        </w:rPr>
        <w:t>Tollwutvirus</w:t>
      </w:r>
      <w:r w:rsidR="00C85E74" w:rsidRPr="00415E36">
        <w:rPr>
          <w:rFonts w:asciiTheme="minorHAnsi" w:hAnsiTheme="minorHAnsi"/>
          <w:sz w:val="22"/>
          <w:szCs w:val="22"/>
          <w:lang w:val="de-DE"/>
        </w:rPr>
        <w:t>, etc.)</w:t>
      </w:r>
      <w:r w:rsidRPr="00415E36">
        <w:rPr>
          <w:rFonts w:asciiTheme="minorHAnsi" w:hAnsiTheme="minorHAnsi"/>
          <w:sz w:val="22"/>
          <w:szCs w:val="22"/>
          <w:lang w:val="de-DE"/>
        </w:rPr>
        <w:t xml:space="preserve"> </w:t>
      </w:r>
      <w:r w:rsidR="008327C3" w:rsidRPr="00415E36">
        <w:rPr>
          <w:rFonts w:asciiTheme="minorHAnsi" w:hAnsiTheme="minorHAnsi"/>
          <w:sz w:val="22"/>
          <w:szCs w:val="22"/>
          <w:lang w:val="de-DE"/>
        </w:rPr>
        <w:t>bei den beschlagnahmten Tieren, insbesondere bei junge</w:t>
      </w:r>
      <w:r w:rsidR="00763A3D" w:rsidRPr="00415E36">
        <w:rPr>
          <w:rFonts w:asciiTheme="minorHAnsi" w:hAnsiTheme="minorHAnsi"/>
          <w:sz w:val="22"/>
          <w:szCs w:val="22"/>
          <w:lang w:val="de-DE"/>
        </w:rPr>
        <w:t>n</w:t>
      </w:r>
      <w:r w:rsidR="008327C3" w:rsidRPr="00415E36">
        <w:rPr>
          <w:rFonts w:asciiTheme="minorHAnsi" w:hAnsiTheme="minorHAnsi"/>
          <w:sz w:val="22"/>
          <w:szCs w:val="22"/>
          <w:lang w:val="de-DE"/>
        </w:rPr>
        <w:t xml:space="preserve"> Hunde</w:t>
      </w:r>
      <w:r w:rsidR="00763A3D" w:rsidRPr="00415E36">
        <w:rPr>
          <w:rFonts w:asciiTheme="minorHAnsi" w:hAnsiTheme="minorHAnsi"/>
          <w:sz w:val="22"/>
          <w:szCs w:val="22"/>
          <w:lang w:val="de-DE"/>
        </w:rPr>
        <w:t>n</w:t>
      </w:r>
      <w:r w:rsidR="008327C3" w:rsidRPr="00415E36">
        <w:rPr>
          <w:rFonts w:asciiTheme="minorHAnsi" w:hAnsiTheme="minorHAnsi"/>
          <w:sz w:val="22"/>
          <w:szCs w:val="22"/>
          <w:lang w:val="de-DE"/>
        </w:rPr>
        <w:t xml:space="preserve"> </w:t>
      </w:r>
      <w:r w:rsidR="00F17D87" w:rsidRPr="00415E36">
        <w:rPr>
          <w:rFonts w:asciiTheme="minorHAnsi" w:hAnsiTheme="minorHAnsi"/>
          <w:sz w:val="22"/>
          <w:szCs w:val="22"/>
          <w:lang w:val="de-DE"/>
        </w:rPr>
        <w:t>und</w:t>
      </w:r>
      <w:r w:rsidR="008327C3" w:rsidRPr="00415E36">
        <w:rPr>
          <w:rFonts w:asciiTheme="minorHAnsi" w:hAnsiTheme="minorHAnsi"/>
          <w:sz w:val="22"/>
          <w:szCs w:val="22"/>
          <w:lang w:val="de-DE"/>
        </w:rPr>
        <w:t xml:space="preserve"> Katzen</w:t>
      </w:r>
      <w:r w:rsidR="007C4A40" w:rsidRPr="00415E36">
        <w:rPr>
          <w:rFonts w:asciiTheme="minorHAnsi" w:hAnsiTheme="minorHAnsi"/>
          <w:sz w:val="22"/>
          <w:szCs w:val="22"/>
          <w:lang w:val="de-DE"/>
        </w:rPr>
        <w:t xml:space="preserve"> (</w:t>
      </w:r>
      <w:r w:rsidR="007C4A40" w:rsidRPr="00415E36">
        <w:rPr>
          <w:rStyle w:val="shorttext"/>
          <w:rFonts w:asciiTheme="minorHAnsi" w:hAnsiTheme="minorHAnsi"/>
          <w:sz w:val="22"/>
          <w:szCs w:val="22"/>
          <w:lang w:val="de-DE"/>
        </w:rPr>
        <w:t xml:space="preserve">Nationale Referenzlaboratorien AGES Wien </w:t>
      </w:r>
      <w:r w:rsidR="00262CD3" w:rsidRPr="00415E36">
        <w:rPr>
          <w:rStyle w:val="shorttext"/>
          <w:rFonts w:asciiTheme="minorHAnsi" w:hAnsiTheme="minorHAnsi"/>
          <w:sz w:val="22"/>
          <w:szCs w:val="22"/>
          <w:lang w:val="de-DE"/>
        </w:rPr>
        <w:t>u</w:t>
      </w:r>
      <w:r w:rsidR="007C4A40" w:rsidRPr="00415E36">
        <w:rPr>
          <w:rStyle w:val="shorttext"/>
          <w:rFonts w:asciiTheme="minorHAnsi" w:hAnsiTheme="minorHAnsi"/>
          <w:sz w:val="22"/>
          <w:szCs w:val="22"/>
          <w:lang w:val="de-DE"/>
        </w:rPr>
        <w:t xml:space="preserve">nd </w:t>
      </w:r>
      <w:proofErr w:type="spellStart"/>
      <w:r w:rsidR="007C4A40" w:rsidRPr="00415E36">
        <w:rPr>
          <w:rStyle w:val="shorttext"/>
          <w:rFonts w:asciiTheme="minorHAnsi" w:hAnsiTheme="minorHAnsi"/>
          <w:sz w:val="22"/>
          <w:szCs w:val="22"/>
          <w:lang w:val="de-DE"/>
        </w:rPr>
        <w:t>IZSVe</w:t>
      </w:r>
      <w:proofErr w:type="spellEnd"/>
      <w:r w:rsidR="007C4A40" w:rsidRPr="00415E36">
        <w:rPr>
          <w:rStyle w:val="shorttext"/>
          <w:rFonts w:asciiTheme="minorHAnsi" w:hAnsiTheme="minorHAnsi"/>
          <w:sz w:val="22"/>
          <w:szCs w:val="22"/>
          <w:lang w:val="de-DE"/>
        </w:rPr>
        <w:t xml:space="preserve"> Padua)</w:t>
      </w:r>
      <w:r w:rsidR="00763A3D" w:rsidRPr="00415E36">
        <w:rPr>
          <w:rFonts w:asciiTheme="minorHAnsi" w:hAnsiTheme="minorHAnsi"/>
          <w:sz w:val="22"/>
          <w:szCs w:val="22"/>
          <w:lang w:val="de-DE"/>
        </w:rPr>
        <w:t>.</w:t>
      </w:r>
    </w:p>
    <w:p w:rsidR="0050070F" w:rsidRPr="00415E36" w:rsidRDefault="0050070F" w:rsidP="0050070F">
      <w:pPr>
        <w:tabs>
          <w:tab w:val="left" w:pos="1315"/>
        </w:tabs>
        <w:rPr>
          <w:rFonts w:asciiTheme="minorHAnsi" w:hAnsiTheme="minorHAnsi"/>
          <w:b/>
          <w:i/>
          <w:color w:val="003399"/>
          <w:sz w:val="22"/>
          <w:szCs w:val="22"/>
          <w:lang w:val="de-DE"/>
        </w:rPr>
      </w:pPr>
    </w:p>
    <w:p w:rsidR="00417B04" w:rsidRPr="00415E36" w:rsidRDefault="00FF7FD2">
      <w:pPr>
        <w:rPr>
          <w:rFonts w:asciiTheme="minorHAnsi" w:hAnsiTheme="minorHAnsi"/>
          <w:b/>
          <w:i/>
          <w:color w:val="003399"/>
          <w:sz w:val="22"/>
          <w:szCs w:val="22"/>
        </w:rPr>
      </w:pPr>
      <w:proofErr w:type="spellStart"/>
      <w:r w:rsidRPr="00415E36">
        <w:rPr>
          <w:rFonts w:asciiTheme="minorHAnsi" w:hAnsiTheme="minorHAnsi"/>
          <w:b/>
          <w:i/>
          <w:sz w:val="22"/>
          <w:szCs w:val="22"/>
        </w:rPr>
        <w:t>Geplante</w:t>
      </w:r>
      <w:proofErr w:type="spellEnd"/>
      <w:r w:rsidRPr="00415E36">
        <w:rPr>
          <w:rFonts w:asciiTheme="minorHAnsi" w:hAnsiTheme="minorHAnsi"/>
          <w:b/>
          <w:i/>
          <w:sz w:val="22"/>
          <w:szCs w:val="22"/>
        </w:rPr>
        <w:t xml:space="preserve"> </w:t>
      </w:r>
      <w:proofErr w:type="spellStart"/>
      <w:r w:rsidRPr="00415E36">
        <w:rPr>
          <w:rFonts w:asciiTheme="minorHAnsi" w:hAnsiTheme="minorHAnsi"/>
          <w:b/>
          <w:i/>
          <w:sz w:val="22"/>
          <w:szCs w:val="22"/>
        </w:rPr>
        <w:t>Ergebnisse</w:t>
      </w:r>
      <w:proofErr w:type="spellEnd"/>
    </w:p>
    <w:p w:rsidR="00763A3D" w:rsidRPr="00415E36" w:rsidRDefault="00763A3D" w:rsidP="0050070F">
      <w:pPr>
        <w:tabs>
          <w:tab w:val="left" w:pos="3882"/>
        </w:tabs>
        <w:rPr>
          <w:rFonts w:asciiTheme="minorHAnsi" w:hAnsiTheme="minorHAnsi"/>
          <w:i/>
          <w:sz w:val="22"/>
          <w:szCs w:val="22"/>
        </w:rPr>
      </w:pPr>
    </w:p>
    <w:p w:rsidR="00763A3D" w:rsidRPr="00415E36" w:rsidRDefault="0024769E" w:rsidP="00763A3D">
      <w:pPr>
        <w:numPr>
          <w:ilvl w:val="0"/>
          <w:numId w:val="5"/>
        </w:numPr>
        <w:rPr>
          <w:rFonts w:asciiTheme="minorHAnsi" w:hAnsiTheme="minorHAnsi"/>
          <w:sz w:val="22"/>
          <w:szCs w:val="22"/>
          <w:lang w:val="de-DE"/>
        </w:rPr>
      </w:pPr>
      <w:r w:rsidRPr="00415E36">
        <w:rPr>
          <w:rFonts w:asciiTheme="minorHAnsi" w:hAnsiTheme="minorHAnsi"/>
          <w:sz w:val="22"/>
          <w:szCs w:val="22"/>
          <w:lang w:val="de-DE"/>
        </w:rPr>
        <w:t xml:space="preserve">Verringerung des Zoonose-Risikos für Staatsbeamte und Bürger der betroffenen Regionen; </w:t>
      </w:r>
    </w:p>
    <w:p w:rsidR="00763A3D" w:rsidRPr="00415E36" w:rsidRDefault="0024769E" w:rsidP="00763A3D">
      <w:pPr>
        <w:numPr>
          <w:ilvl w:val="0"/>
          <w:numId w:val="5"/>
        </w:numPr>
        <w:rPr>
          <w:rFonts w:asciiTheme="minorHAnsi" w:hAnsiTheme="minorHAnsi"/>
          <w:sz w:val="22"/>
          <w:szCs w:val="22"/>
          <w:lang w:val="de-DE"/>
        </w:rPr>
      </w:pPr>
      <w:r w:rsidRPr="00415E36">
        <w:rPr>
          <w:rFonts w:asciiTheme="minorHAnsi" w:hAnsiTheme="minorHAnsi"/>
          <w:sz w:val="22"/>
          <w:szCs w:val="22"/>
          <w:lang w:val="de-DE"/>
        </w:rPr>
        <w:t xml:space="preserve">Verstärkte Aufklärung der Staatsbeamte der betroffenen Regionen über die Risiken, die aus </w:t>
      </w:r>
      <w:r w:rsidR="00F17D87" w:rsidRPr="00415E36">
        <w:rPr>
          <w:rFonts w:asciiTheme="minorHAnsi" w:hAnsiTheme="minorHAnsi"/>
          <w:sz w:val="22"/>
          <w:szCs w:val="22"/>
          <w:lang w:val="de-DE"/>
        </w:rPr>
        <w:t>den</w:t>
      </w:r>
      <w:r w:rsidRPr="00415E36">
        <w:rPr>
          <w:rFonts w:asciiTheme="minorHAnsi" w:hAnsiTheme="minorHAnsi"/>
          <w:sz w:val="22"/>
          <w:szCs w:val="22"/>
          <w:lang w:val="de-DE"/>
        </w:rPr>
        <w:t xml:space="preserve"> Überwachungstätigkeiten des illegalen Tierhandels, darunter auch Krankheiten aus Wildtieren und exotischen Tieren (Vögel, Reptilien, Amphibien, Fischen usw.)</w:t>
      </w:r>
      <w:r w:rsidR="00F17D87" w:rsidRPr="00415E36">
        <w:rPr>
          <w:rFonts w:asciiTheme="minorHAnsi" w:hAnsiTheme="minorHAnsi"/>
          <w:sz w:val="22"/>
          <w:szCs w:val="22"/>
          <w:lang w:val="de-DE"/>
        </w:rPr>
        <w:t xml:space="preserve"> stammen können</w:t>
      </w:r>
      <w:r w:rsidR="00763A3D" w:rsidRPr="00415E36">
        <w:rPr>
          <w:rFonts w:asciiTheme="minorHAnsi" w:hAnsiTheme="minorHAnsi"/>
          <w:sz w:val="22"/>
          <w:szCs w:val="22"/>
          <w:lang w:val="de-DE"/>
        </w:rPr>
        <w:t>;</w:t>
      </w:r>
    </w:p>
    <w:p w:rsidR="00763A3D" w:rsidRPr="00415E36" w:rsidRDefault="00F50745" w:rsidP="002C3449">
      <w:pPr>
        <w:numPr>
          <w:ilvl w:val="0"/>
          <w:numId w:val="5"/>
        </w:numPr>
        <w:rPr>
          <w:rFonts w:asciiTheme="minorHAnsi" w:hAnsiTheme="minorHAnsi"/>
          <w:sz w:val="22"/>
          <w:szCs w:val="22"/>
          <w:lang w:val="de-DE"/>
        </w:rPr>
      </w:pPr>
      <w:r w:rsidRPr="00415E36">
        <w:rPr>
          <w:rFonts w:asciiTheme="minorHAnsi" w:hAnsiTheme="minorHAnsi"/>
          <w:sz w:val="22"/>
          <w:szCs w:val="22"/>
          <w:lang w:val="de-DE"/>
        </w:rPr>
        <w:lastRenderedPageBreak/>
        <w:t xml:space="preserve">Bessere Koordinierung der Überwachungs- und Strafverfolgungstätigkeiten im Rahmen des illegalen Tierhandels </w:t>
      </w:r>
      <w:r w:rsidR="002C3449" w:rsidRPr="00415E36">
        <w:rPr>
          <w:rFonts w:asciiTheme="minorHAnsi" w:hAnsiTheme="minorHAnsi"/>
          <w:sz w:val="22"/>
          <w:szCs w:val="22"/>
          <w:lang w:val="de-DE"/>
        </w:rPr>
        <w:t>in den betroffenen Regionen;</w:t>
      </w:r>
    </w:p>
    <w:p w:rsidR="00763A3D" w:rsidRPr="00415E36" w:rsidRDefault="00DE66CB" w:rsidP="00DE66CB">
      <w:pPr>
        <w:numPr>
          <w:ilvl w:val="0"/>
          <w:numId w:val="5"/>
        </w:numPr>
        <w:rPr>
          <w:rFonts w:asciiTheme="minorHAnsi" w:hAnsiTheme="minorHAnsi"/>
          <w:sz w:val="22"/>
          <w:szCs w:val="22"/>
          <w:lang w:val="de-DE"/>
        </w:rPr>
      </w:pPr>
      <w:r w:rsidRPr="00415E36">
        <w:rPr>
          <w:rFonts w:asciiTheme="minorHAnsi" w:hAnsiTheme="minorHAnsi"/>
          <w:sz w:val="22"/>
          <w:szCs w:val="22"/>
          <w:lang w:val="de-DE"/>
        </w:rPr>
        <w:t xml:space="preserve">Bessere Koordinierung der Überwachungs- und Strafverfolgungstätigkeiten im Rahmen des Bioterrorismus und des illegalen Tierhandels im Internet und im </w:t>
      </w:r>
      <w:proofErr w:type="spellStart"/>
      <w:r w:rsidRPr="00415E36">
        <w:rPr>
          <w:rFonts w:asciiTheme="minorHAnsi" w:hAnsiTheme="minorHAnsi"/>
          <w:i/>
          <w:sz w:val="22"/>
          <w:szCs w:val="22"/>
          <w:lang w:val="de-DE"/>
        </w:rPr>
        <w:t>deep</w:t>
      </w:r>
      <w:proofErr w:type="spellEnd"/>
      <w:r w:rsidRPr="00415E36">
        <w:rPr>
          <w:rFonts w:asciiTheme="minorHAnsi" w:hAnsiTheme="minorHAnsi"/>
          <w:i/>
          <w:sz w:val="22"/>
          <w:szCs w:val="22"/>
          <w:lang w:val="de-DE"/>
        </w:rPr>
        <w:t xml:space="preserve"> web</w:t>
      </w:r>
      <w:r w:rsidRPr="00415E36">
        <w:rPr>
          <w:rFonts w:asciiTheme="minorHAnsi" w:hAnsiTheme="minorHAnsi"/>
          <w:sz w:val="22"/>
          <w:szCs w:val="22"/>
          <w:lang w:val="de-DE"/>
        </w:rPr>
        <w:t xml:space="preserve"> (TOR-Netzwerk);</w:t>
      </w:r>
    </w:p>
    <w:p w:rsidR="00763A3D" w:rsidRPr="00415E36" w:rsidRDefault="00DE66CB" w:rsidP="00763A3D">
      <w:pPr>
        <w:numPr>
          <w:ilvl w:val="0"/>
          <w:numId w:val="5"/>
        </w:numPr>
        <w:rPr>
          <w:rFonts w:asciiTheme="minorHAnsi" w:hAnsiTheme="minorHAnsi"/>
          <w:sz w:val="22"/>
          <w:szCs w:val="22"/>
          <w:lang w:val="de-DE"/>
        </w:rPr>
      </w:pPr>
      <w:r w:rsidRPr="00415E36">
        <w:rPr>
          <w:rFonts w:asciiTheme="minorHAnsi" w:hAnsiTheme="minorHAnsi"/>
          <w:sz w:val="22"/>
          <w:szCs w:val="22"/>
          <w:lang w:val="de-DE"/>
        </w:rPr>
        <w:t>Schutz der akkreditierten Heimtierzüchter in den betroffenen Regionen;</w:t>
      </w:r>
    </w:p>
    <w:p w:rsidR="00763A3D" w:rsidRPr="00415E36" w:rsidRDefault="00DE66CB" w:rsidP="00763A3D">
      <w:pPr>
        <w:numPr>
          <w:ilvl w:val="0"/>
          <w:numId w:val="5"/>
        </w:numPr>
        <w:rPr>
          <w:rFonts w:asciiTheme="minorHAnsi" w:hAnsiTheme="minorHAnsi"/>
          <w:sz w:val="22"/>
          <w:szCs w:val="22"/>
          <w:lang w:val="de-DE"/>
        </w:rPr>
      </w:pPr>
      <w:r w:rsidRPr="00415E36">
        <w:rPr>
          <w:rFonts w:asciiTheme="minorHAnsi" w:hAnsiTheme="minorHAnsi"/>
          <w:sz w:val="22"/>
          <w:szCs w:val="22"/>
          <w:lang w:val="de-DE"/>
        </w:rPr>
        <w:t xml:space="preserve">Schutz </w:t>
      </w:r>
      <w:r w:rsidR="008F142C" w:rsidRPr="00415E36">
        <w:rPr>
          <w:rFonts w:asciiTheme="minorHAnsi" w:hAnsiTheme="minorHAnsi"/>
          <w:sz w:val="22"/>
          <w:szCs w:val="22"/>
          <w:lang w:val="de-DE"/>
        </w:rPr>
        <w:t xml:space="preserve">der Verbraucher, die Heimtiere in den betroffenen Regionen kaufen;  </w:t>
      </w:r>
    </w:p>
    <w:p w:rsidR="008F142C" w:rsidRPr="00415E36" w:rsidRDefault="008F142C" w:rsidP="00763A3D">
      <w:pPr>
        <w:numPr>
          <w:ilvl w:val="0"/>
          <w:numId w:val="5"/>
        </w:numPr>
        <w:rPr>
          <w:rFonts w:asciiTheme="minorHAnsi" w:hAnsiTheme="minorHAnsi"/>
          <w:sz w:val="22"/>
          <w:szCs w:val="22"/>
          <w:lang w:val="de-DE"/>
        </w:rPr>
      </w:pPr>
      <w:r w:rsidRPr="00415E36">
        <w:rPr>
          <w:rFonts w:asciiTheme="minorHAnsi" w:hAnsiTheme="minorHAnsi"/>
          <w:sz w:val="22"/>
          <w:szCs w:val="22"/>
          <w:lang w:val="de-DE"/>
        </w:rPr>
        <w:t xml:space="preserve">Verstärkte Sensibilisierung über das Problem von </w:t>
      </w:r>
      <w:r w:rsidR="00F17D87" w:rsidRPr="00415E36">
        <w:rPr>
          <w:rFonts w:asciiTheme="minorHAnsi" w:hAnsiTheme="minorHAnsi"/>
          <w:sz w:val="22"/>
          <w:szCs w:val="22"/>
          <w:lang w:val="de-DE"/>
        </w:rPr>
        <w:t>Staatsbeamten</w:t>
      </w:r>
      <w:r w:rsidRPr="00415E36">
        <w:rPr>
          <w:rFonts w:asciiTheme="minorHAnsi" w:hAnsiTheme="minorHAnsi"/>
          <w:sz w:val="22"/>
          <w:szCs w:val="22"/>
          <w:lang w:val="de-DE"/>
        </w:rPr>
        <w:t xml:space="preserve">, Tierbesitzern, </w:t>
      </w:r>
      <w:r w:rsidR="00F17D87" w:rsidRPr="00415E36">
        <w:rPr>
          <w:rFonts w:asciiTheme="minorHAnsi" w:hAnsiTheme="minorHAnsi"/>
          <w:sz w:val="22"/>
          <w:szCs w:val="22"/>
          <w:lang w:val="de-DE"/>
        </w:rPr>
        <w:t>Tierz</w:t>
      </w:r>
      <w:r w:rsidRPr="00415E36">
        <w:rPr>
          <w:rFonts w:asciiTheme="minorHAnsi" w:hAnsiTheme="minorHAnsi"/>
          <w:sz w:val="22"/>
          <w:szCs w:val="22"/>
          <w:lang w:val="de-DE"/>
        </w:rPr>
        <w:t xml:space="preserve">üchtern und Bürgern der betroffenen Regionen; </w:t>
      </w:r>
    </w:p>
    <w:p w:rsidR="008F142C" w:rsidRPr="00415E36" w:rsidRDefault="00763A3D" w:rsidP="008F142C">
      <w:pPr>
        <w:numPr>
          <w:ilvl w:val="0"/>
          <w:numId w:val="5"/>
        </w:numPr>
        <w:rPr>
          <w:rFonts w:asciiTheme="minorHAnsi" w:hAnsiTheme="minorHAnsi"/>
          <w:sz w:val="22"/>
          <w:szCs w:val="22"/>
          <w:lang w:val="de-DE"/>
        </w:rPr>
      </w:pPr>
      <w:r w:rsidRPr="00415E36">
        <w:rPr>
          <w:rFonts w:asciiTheme="minorHAnsi" w:hAnsiTheme="minorHAnsi"/>
          <w:sz w:val="22"/>
          <w:szCs w:val="22"/>
          <w:lang w:val="de-DE"/>
        </w:rPr>
        <w:t xml:space="preserve"> </w:t>
      </w:r>
      <w:r w:rsidR="008F142C" w:rsidRPr="00415E36">
        <w:rPr>
          <w:rFonts w:asciiTheme="minorHAnsi" w:hAnsiTheme="minorHAnsi"/>
          <w:sz w:val="22"/>
          <w:szCs w:val="22"/>
          <w:lang w:val="de-DE"/>
        </w:rPr>
        <w:t>Verstärkte Gesundheitsüberwachung des Tollwutvirus</w:t>
      </w:r>
      <w:r w:rsidR="008F142C" w:rsidRPr="00415E36">
        <w:rPr>
          <w:rFonts w:asciiTheme="minorHAnsi" w:hAnsiTheme="minorHAnsi"/>
          <w:b/>
          <w:bCs/>
          <w:sz w:val="22"/>
          <w:szCs w:val="22"/>
          <w:lang w:val="de-DE"/>
        </w:rPr>
        <w:t xml:space="preserve"> </w:t>
      </w:r>
      <w:r w:rsidR="008F142C" w:rsidRPr="00415E36">
        <w:rPr>
          <w:rFonts w:asciiTheme="minorHAnsi" w:hAnsiTheme="minorHAnsi"/>
          <w:sz w:val="22"/>
          <w:szCs w:val="22"/>
          <w:lang w:val="de-DE"/>
        </w:rPr>
        <w:t xml:space="preserve">auf grenzüberschreitender Ebene bei den beschlagnahmten Tieren, insbesondere bei jungen Hunden </w:t>
      </w:r>
      <w:r w:rsidR="00F17D87" w:rsidRPr="00415E36">
        <w:rPr>
          <w:rFonts w:asciiTheme="minorHAnsi" w:hAnsiTheme="minorHAnsi"/>
          <w:sz w:val="22"/>
          <w:szCs w:val="22"/>
          <w:lang w:val="de-DE"/>
        </w:rPr>
        <w:t>und</w:t>
      </w:r>
      <w:r w:rsidR="008F142C" w:rsidRPr="00415E36">
        <w:rPr>
          <w:rFonts w:asciiTheme="minorHAnsi" w:hAnsiTheme="minorHAnsi"/>
          <w:sz w:val="22"/>
          <w:szCs w:val="22"/>
          <w:lang w:val="de-DE"/>
        </w:rPr>
        <w:t xml:space="preserve"> Katzen</w:t>
      </w:r>
    </w:p>
    <w:p w:rsidR="008A09D0" w:rsidRPr="00415E36" w:rsidRDefault="008A09D0" w:rsidP="008A09D0">
      <w:pPr>
        <w:pStyle w:val="PreformattatoHTML"/>
        <w:numPr>
          <w:ilvl w:val="0"/>
          <w:numId w:val="5"/>
        </w:numPr>
        <w:rPr>
          <w:rFonts w:asciiTheme="minorHAnsi" w:hAnsiTheme="minorHAnsi"/>
          <w:sz w:val="22"/>
          <w:szCs w:val="22"/>
          <w:lang w:val="de-DE"/>
        </w:rPr>
      </w:pPr>
      <w:r w:rsidRPr="00415E36">
        <w:rPr>
          <w:rFonts w:asciiTheme="minorHAnsi" w:hAnsiTheme="minorHAnsi"/>
          <w:sz w:val="22"/>
          <w:szCs w:val="22"/>
          <w:lang w:val="de-DE"/>
        </w:rPr>
        <w:t>Tier</w:t>
      </w:r>
      <w:r w:rsidR="00262CD3" w:rsidRPr="00415E36">
        <w:rPr>
          <w:rFonts w:asciiTheme="minorHAnsi" w:hAnsiTheme="minorHAnsi"/>
          <w:sz w:val="22"/>
          <w:szCs w:val="22"/>
          <w:lang w:val="de-DE"/>
        </w:rPr>
        <w:t>h</w:t>
      </w:r>
      <w:r w:rsidRPr="00415E36">
        <w:rPr>
          <w:rFonts w:asciiTheme="minorHAnsi" w:hAnsiTheme="minorHAnsi"/>
          <w:sz w:val="22"/>
          <w:szCs w:val="22"/>
          <w:lang w:val="de-DE"/>
        </w:rPr>
        <w:t xml:space="preserve">andel und Wohlbefinden: Koordinierung der Kontrollen auf den Transitrouten </w:t>
      </w:r>
    </w:p>
    <w:p w:rsidR="00C13F93" w:rsidRPr="00415E36" w:rsidRDefault="00C13F93" w:rsidP="00462357">
      <w:pPr>
        <w:ind w:left="720"/>
        <w:rPr>
          <w:rFonts w:asciiTheme="minorHAnsi" w:hAnsiTheme="minorHAnsi"/>
          <w:sz w:val="22"/>
          <w:szCs w:val="22"/>
          <w:lang w:val="de-DE"/>
        </w:rPr>
      </w:pPr>
    </w:p>
    <w:p w:rsidR="00AB28CB" w:rsidRPr="00415E36" w:rsidRDefault="005F745D" w:rsidP="006E7A6A">
      <w:pPr>
        <w:jc w:val="both"/>
        <w:rPr>
          <w:rFonts w:asciiTheme="minorHAnsi" w:hAnsiTheme="minorHAnsi"/>
          <w:b/>
          <w:i/>
          <w:color w:val="003399"/>
          <w:sz w:val="22"/>
          <w:szCs w:val="22"/>
        </w:rPr>
      </w:pPr>
      <w:proofErr w:type="spellStart"/>
      <w:r w:rsidRPr="00415E36">
        <w:rPr>
          <w:rFonts w:asciiTheme="minorHAnsi" w:hAnsiTheme="minorHAnsi"/>
          <w:b/>
          <w:i/>
          <w:sz w:val="22"/>
          <w:szCs w:val="22"/>
        </w:rPr>
        <w:t>Projektp</w:t>
      </w:r>
      <w:r w:rsidR="00FF7FD2" w:rsidRPr="00415E36">
        <w:rPr>
          <w:rFonts w:asciiTheme="minorHAnsi" w:hAnsiTheme="minorHAnsi"/>
          <w:b/>
          <w:i/>
          <w:sz w:val="22"/>
          <w:szCs w:val="22"/>
        </w:rPr>
        <w:t>artner</w:t>
      </w:r>
      <w:proofErr w:type="spellEnd"/>
      <w:r w:rsidRPr="00415E36">
        <w:rPr>
          <w:rFonts w:asciiTheme="minorHAnsi" w:hAnsiTheme="minorHAnsi"/>
          <w:b/>
          <w:i/>
          <w:color w:val="0000FF"/>
          <w:sz w:val="22"/>
          <w:szCs w:val="22"/>
        </w:rPr>
        <w:t xml:space="preserve"> </w:t>
      </w:r>
      <w:r w:rsidRPr="00415E36">
        <w:rPr>
          <w:rFonts w:asciiTheme="minorHAnsi" w:hAnsiTheme="minorHAnsi"/>
          <w:b/>
          <w:i/>
          <w:sz w:val="22"/>
          <w:szCs w:val="22"/>
        </w:rPr>
        <w:t>(+</w:t>
      </w:r>
      <w:r w:rsidR="006E7A6A" w:rsidRPr="00415E36">
        <w:rPr>
          <w:rFonts w:asciiTheme="minorHAnsi" w:hAnsiTheme="minorHAnsi"/>
          <w:b/>
          <w:i/>
          <w:sz w:val="22"/>
          <w:szCs w:val="22"/>
        </w:rPr>
        <w:t xml:space="preserve"> </w:t>
      </w:r>
      <w:proofErr w:type="spellStart"/>
      <w:r w:rsidRPr="00415E36">
        <w:rPr>
          <w:rFonts w:asciiTheme="minorHAnsi" w:hAnsiTheme="minorHAnsi"/>
          <w:b/>
          <w:i/>
          <w:sz w:val="22"/>
          <w:szCs w:val="22"/>
        </w:rPr>
        <w:t>assozierte</w:t>
      </w:r>
      <w:proofErr w:type="spellEnd"/>
      <w:r w:rsidRPr="00415E36">
        <w:rPr>
          <w:rFonts w:asciiTheme="minorHAnsi" w:hAnsiTheme="minorHAnsi"/>
          <w:b/>
          <w:i/>
          <w:sz w:val="22"/>
          <w:szCs w:val="22"/>
        </w:rPr>
        <w:t xml:space="preserve"> Partner</w:t>
      </w:r>
      <w:r w:rsidRPr="00415E36">
        <w:rPr>
          <w:rFonts w:asciiTheme="minorHAnsi" w:hAnsiTheme="minorHAnsi"/>
          <w:b/>
          <w:i/>
          <w:color w:val="003399"/>
          <w:sz w:val="22"/>
          <w:szCs w:val="22"/>
        </w:rPr>
        <w:t>)</w:t>
      </w:r>
    </w:p>
    <w:p w:rsidR="00485C78" w:rsidRPr="00415E36" w:rsidRDefault="00485C78" w:rsidP="00AB28CB">
      <w:pPr>
        <w:rPr>
          <w:rFonts w:asciiTheme="minorHAnsi" w:hAnsiTheme="minorHAnsi"/>
          <w:i/>
          <w:sz w:val="22"/>
          <w:szCs w:val="22"/>
          <w:lang w:val="de-DE"/>
        </w:rPr>
      </w:pPr>
      <w:r w:rsidRPr="00415E36">
        <w:rPr>
          <w:rFonts w:asciiTheme="minorHAnsi" w:hAnsiTheme="minorHAnsi"/>
          <w:i/>
          <w:sz w:val="22"/>
          <w:szCs w:val="22"/>
          <w:lang w:val="de-DE"/>
        </w:rPr>
        <w:t xml:space="preserve">(Rechtsform – öffentlich/privat- evtl. zusätzliche Infos </w:t>
      </w:r>
    </w:p>
    <w:p w:rsidR="00692C66" w:rsidRPr="00415E36" w:rsidRDefault="00692C66" w:rsidP="008F142C">
      <w:pPr>
        <w:rPr>
          <w:rFonts w:asciiTheme="minorHAnsi" w:hAnsiTheme="minorHAnsi"/>
          <w:i/>
          <w:sz w:val="22"/>
          <w:szCs w:val="22"/>
        </w:rPr>
      </w:pPr>
    </w:p>
    <w:p w:rsidR="008F142C" w:rsidRPr="00415E36" w:rsidRDefault="0074724C" w:rsidP="008F142C">
      <w:pPr>
        <w:pStyle w:val="Paragrafoelenco"/>
        <w:numPr>
          <w:ilvl w:val="0"/>
          <w:numId w:val="9"/>
        </w:numPr>
        <w:spacing w:after="0" w:line="240" w:lineRule="auto"/>
        <w:rPr>
          <w:rFonts w:asciiTheme="minorHAnsi" w:hAnsiTheme="minorHAnsi"/>
          <w:b/>
          <w:i/>
          <w:sz w:val="22"/>
          <w:szCs w:val="22"/>
          <w:u w:val="single"/>
          <w:lang w:val="de-DE"/>
        </w:rPr>
      </w:pPr>
      <w:proofErr w:type="spellStart"/>
      <w:r w:rsidRPr="00415E36">
        <w:rPr>
          <w:rFonts w:asciiTheme="minorHAnsi" w:hAnsiTheme="minorHAnsi"/>
          <w:b/>
          <w:i/>
          <w:sz w:val="22"/>
          <w:szCs w:val="22"/>
          <w:u w:val="single"/>
          <w:lang w:val="en-US"/>
        </w:rPr>
        <w:t>Friaul</w:t>
      </w:r>
      <w:proofErr w:type="spellEnd"/>
      <w:r w:rsidRPr="00415E36">
        <w:rPr>
          <w:rFonts w:asciiTheme="minorHAnsi" w:hAnsiTheme="minorHAnsi"/>
          <w:b/>
          <w:i/>
          <w:sz w:val="22"/>
          <w:szCs w:val="22"/>
          <w:u w:val="single"/>
          <w:lang w:val="en-US"/>
        </w:rPr>
        <w:t xml:space="preserve"> </w:t>
      </w:r>
      <w:proofErr w:type="spellStart"/>
      <w:r w:rsidRPr="00415E36">
        <w:rPr>
          <w:rFonts w:asciiTheme="minorHAnsi" w:hAnsiTheme="minorHAnsi"/>
          <w:b/>
          <w:i/>
          <w:sz w:val="22"/>
          <w:szCs w:val="22"/>
          <w:u w:val="single"/>
          <w:lang w:val="en-US"/>
        </w:rPr>
        <w:t>Julisch</w:t>
      </w:r>
      <w:proofErr w:type="spellEnd"/>
      <w:r w:rsidRPr="00415E36">
        <w:rPr>
          <w:rFonts w:asciiTheme="minorHAnsi" w:hAnsiTheme="minorHAnsi"/>
          <w:b/>
          <w:i/>
          <w:sz w:val="22"/>
          <w:szCs w:val="22"/>
          <w:u w:val="single"/>
          <w:lang w:val="en-US"/>
        </w:rPr>
        <w:t xml:space="preserve"> </w:t>
      </w:r>
      <w:proofErr w:type="spellStart"/>
      <w:r w:rsidRPr="00415E36">
        <w:rPr>
          <w:rFonts w:asciiTheme="minorHAnsi" w:hAnsiTheme="minorHAnsi"/>
          <w:b/>
          <w:i/>
          <w:sz w:val="22"/>
          <w:szCs w:val="22"/>
          <w:u w:val="single"/>
          <w:lang w:val="en-US"/>
        </w:rPr>
        <w:t>Venetien</w:t>
      </w:r>
      <w:proofErr w:type="spellEnd"/>
    </w:p>
    <w:p w:rsidR="00022513" w:rsidRPr="00415E36" w:rsidRDefault="002640AD" w:rsidP="00022513">
      <w:pPr>
        <w:pStyle w:val="Paragrafoelenco"/>
        <w:numPr>
          <w:ilvl w:val="1"/>
          <w:numId w:val="9"/>
        </w:numPr>
        <w:rPr>
          <w:rFonts w:asciiTheme="minorHAnsi" w:hAnsiTheme="minorHAnsi"/>
          <w:i/>
          <w:sz w:val="22"/>
          <w:szCs w:val="22"/>
          <w:lang w:val="de-DE"/>
        </w:rPr>
      </w:pPr>
      <w:r w:rsidRPr="00415E36">
        <w:rPr>
          <w:rFonts w:asciiTheme="minorHAnsi" w:hAnsiTheme="minorHAnsi"/>
          <w:b/>
          <w:sz w:val="22"/>
          <w:szCs w:val="22"/>
          <w:lang w:val="de-DE"/>
        </w:rPr>
        <w:t xml:space="preserve">Öffentlicher </w:t>
      </w:r>
      <w:r w:rsidR="0074724C" w:rsidRPr="00415E36">
        <w:rPr>
          <w:rFonts w:asciiTheme="minorHAnsi" w:hAnsiTheme="minorHAnsi"/>
          <w:b/>
          <w:sz w:val="22"/>
          <w:szCs w:val="22"/>
          <w:lang w:val="de-DE"/>
        </w:rPr>
        <w:t>Veterinärdienst</w:t>
      </w:r>
      <w:r w:rsidR="0074724C" w:rsidRPr="00415E36">
        <w:rPr>
          <w:rFonts w:asciiTheme="minorHAnsi" w:hAnsiTheme="minorHAnsi"/>
          <w:sz w:val="22"/>
          <w:szCs w:val="22"/>
          <w:lang w:val="de-DE"/>
        </w:rPr>
        <w:t xml:space="preserve"> </w:t>
      </w:r>
      <w:r w:rsidRPr="00415E36">
        <w:rPr>
          <w:rFonts w:asciiTheme="minorHAnsi" w:hAnsiTheme="minorHAnsi"/>
          <w:sz w:val="22"/>
          <w:szCs w:val="22"/>
          <w:lang w:val="de-DE"/>
        </w:rPr>
        <w:t>Zentraldirektion für Gesundheit, Integration im Gesundheits- und Sozialbereich , Sozial- und Familienpolitik</w:t>
      </w:r>
      <w:r w:rsidR="008F142C" w:rsidRPr="00415E36">
        <w:rPr>
          <w:rFonts w:asciiTheme="minorHAnsi" w:hAnsiTheme="minorHAnsi"/>
          <w:sz w:val="22"/>
          <w:szCs w:val="22"/>
          <w:lang w:val="de-DE"/>
        </w:rPr>
        <w:t xml:space="preserve">, </w:t>
      </w:r>
      <w:r w:rsidRPr="00415E36">
        <w:rPr>
          <w:rFonts w:asciiTheme="minorHAnsi" w:hAnsiTheme="minorHAnsi"/>
          <w:b/>
          <w:sz w:val="22"/>
          <w:szCs w:val="22"/>
          <w:lang w:val="de-DE"/>
        </w:rPr>
        <w:t xml:space="preserve">Autonome Region </w:t>
      </w:r>
      <w:proofErr w:type="spellStart"/>
      <w:r w:rsidRPr="00415E36">
        <w:rPr>
          <w:rFonts w:asciiTheme="minorHAnsi" w:hAnsiTheme="minorHAnsi"/>
          <w:b/>
          <w:sz w:val="22"/>
          <w:szCs w:val="22"/>
          <w:lang w:val="de-DE"/>
        </w:rPr>
        <w:t>Friaul</w:t>
      </w:r>
      <w:proofErr w:type="spellEnd"/>
      <w:r w:rsidRPr="00415E36">
        <w:rPr>
          <w:rFonts w:asciiTheme="minorHAnsi" w:hAnsiTheme="minorHAnsi"/>
          <w:b/>
          <w:sz w:val="22"/>
          <w:szCs w:val="22"/>
          <w:lang w:val="de-DE"/>
        </w:rPr>
        <w:t xml:space="preserve"> </w:t>
      </w:r>
      <w:proofErr w:type="spellStart"/>
      <w:r w:rsidRPr="00415E36">
        <w:rPr>
          <w:rFonts w:asciiTheme="minorHAnsi" w:hAnsiTheme="minorHAnsi"/>
          <w:b/>
          <w:sz w:val="22"/>
          <w:szCs w:val="22"/>
          <w:lang w:val="de-DE"/>
        </w:rPr>
        <w:t>Julisch</w:t>
      </w:r>
      <w:proofErr w:type="spellEnd"/>
      <w:r w:rsidRPr="00415E36">
        <w:rPr>
          <w:rFonts w:asciiTheme="minorHAnsi" w:hAnsiTheme="minorHAnsi"/>
          <w:b/>
          <w:sz w:val="22"/>
          <w:szCs w:val="22"/>
          <w:lang w:val="de-DE"/>
        </w:rPr>
        <w:t xml:space="preserve"> Venetien, </w:t>
      </w:r>
      <w:r w:rsidRPr="00415E36">
        <w:rPr>
          <w:rFonts w:asciiTheme="minorHAnsi" w:hAnsiTheme="minorHAnsi"/>
          <w:sz w:val="22"/>
          <w:szCs w:val="22"/>
          <w:lang w:val="de-DE"/>
        </w:rPr>
        <w:t>Italien</w:t>
      </w:r>
      <w:r w:rsidR="008F142C" w:rsidRPr="00415E36">
        <w:rPr>
          <w:rFonts w:asciiTheme="minorHAnsi" w:hAnsiTheme="minorHAnsi"/>
          <w:sz w:val="22"/>
          <w:szCs w:val="22"/>
          <w:lang w:val="de-DE"/>
        </w:rPr>
        <w:t xml:space="preserve"> (Lead </w:t>
      </w:r>
      <w:r w:rsidR="00F47888" w:rsidRPr="00415E36">
        <w:rPr>
          <w:rFonts w:asciiTheme="minorHAnsi" w:hAnsiTheme="minorHAnsi"/>
          <w:sz w:val="22"/>
          <w:szCs w:val="22"/>
          <w:lang w:val="de-DE"/>
        </w:rPr>
        <w:t>Partner</w:t>
      </w:r>
      <w:r w:rsidR="008F142C" w:rsidRPr="00415E36">
        <w:rPr>
          <w:rFonts w:asciiTheme="minorHAnsi" w:hAnsiTheme="minorHAnsi"/>
          <w:sz w:val="22"/>
          <w:szCs w:val="22"/>
          <w:lang w:val="de-DE"/>
        </w:rPr>
        <w:t xml:space="preserve"> – </w:t>
      </w:r>
      <w:r w:rsidRPr="00415E36">
        <w:rPr>
          <w:rFonts w:asciiTheme="minorHAnsi" w:hAnsiTheme="minorHAnsi"/>
          <w:sz w:val="22"/>
          <w:szCs w:val="22"/>
          <w:lang w:val="de-DE"/>
        </w:rPr>
        <w:t>öffentlich</w:t>
      </w:r>
      <w:r w:rsidR="009A543F" w:rsidRPr="00415E36">
        <w:rPr>
          <w:rFonts w:asciiTheme="minorHAnsi" w:hAnsiTheme="minorHAnsi"/>
          <w:sz w:val="22"/>
          <w:szCs w:val="22"/>
          <w:lang w:val="de-DE"/>
        </w:rPr>
        <w:t>)</w:t>
      </w:r>
      <w:r w:rsidR="008F142C" w:rsidRPr="00415E36">
        <w:rPr>
          <w:rFonts w:asciiTheme="minorHAnsi" w:hAnsiTheme="minorHAnsi"/>
          <w:sz w:val="22"/>
          <w:szCs w:val="22"/>
          <w:lang w:val="de-DE"/>
        </w:rPr>
        <w:t xml:space="preserve"> </w:t>
      </w:r>
    </w:p>
    <w:p w:rsidR="008F142C" w:rsidRPr="00415E36" w:rsidRDefault="008F142C" w:rsidP="00022513">
      <w:pPr>
        <w:pStyle w:val="Paragrafoelenco"/>
        <w:numPr>
          <w:ilvl w:val="1"/>
          <w:numId w:val="9"/>
        </w:numPr>
        <w:rPr>
          <w:rFonts w:asciiTheme="minorHAnsi" w:hAnsiTheme="minorHAnsi"/>
          <w:i/>
          <w:sz w:val="22"/>
          <w:szCs w:val="22"/>
          <w:lang w:val="de-DE"/>
        </w:rPr>
      </w:pPr>
      <w:r w:rsidRPr="00415E36">
        <w:rPr>
          <w:rFonts w:asciiTheme="minorHAnsi" w:hAnsiTheme="minorHAnsi"/>
          <w:b/>
          <w:sz w:val="22"/>
          <w:szCs w:val="22"/>
          <w:lang w:val="de-DE"/>
        </w:rPr>
        <w:t>Area Science Par</w:t>
      </w:r>
      <w:r w:rsidR="00022513" w:rsidRPr="00415E36">
        <w:rPr>
          <w:rFonts w:asciiTheme="minorHAnsi" w:hAnsiTheme="minorHAnsi"/>
          <w:b/>
          <w:sz w:val="22"/>
          <w:szCs w:val="22"/>
          <w:lang w:val="de-DE"/>
        </w:rPr>
        <w:t>k (Konsortium für die AREA Wissenschaft und Technologie)</w:t>
      </w:r>
      <w:r w:rsidRPr="00415E36">
        <w:rPr>
          <w:rFonts w:asciiTheme="minorHAnsi" w:hAnsiTheme="minorHAnsi"/>
          <w:b/>
          <w:sz w:val="22"/>
          <w:szCs w:val="22"/>
          <w:lang w:val="de-DE"/>
        </w:rPr>
        <w:t>,</w:t>
      </w:r>
      <w:r w:rsidRPr="00415E36">
        <w:rPr>
          <w:rFonts w:asciiTheme="minorHAnsi" w:hAnsiTheme="minorHAnsi"/>
          <w:sz w:val="22"/>
          <w:szCs w:val="22"/>
          <w:lang w:val="de-DE"/>
        </w:rPr>
        <w:t xml:space="preserve"> Trieste, Itali</w:t>
      </w:r>
      <w:r w:rsidR="002640AD" w:rsidRPr="00415E36">
        <w:rPr>
          <w:rFonts w:asciiTheme="minorHAnsi" w:hAnsiTheme="minorHAnsi"/>
          <w:sz w:val="22"/>
          <w:szCs w:val="22"/>
          <w:lang w:val="de-DE"/>
        </w:rPr>
        <w:t>en</w:t>
      </w:r>
      <w:r w:rsidRPr="00415E36">
        <w:rPr>
          <w:rFonts w:asciiTheme="minorHAnsi" w:hAnsiTheme="minorHAnsi"/>
          <w:sz w:val="22"/>
          <w:szCs w:val="22"/>
          <w:lang w:val="de-DE"/>
        </w:rPr>
        <w:t xml:space="preserve"> (</w:t>
      </w:r>
      <w:r w:rsidR="002640AD" w:rsidRPr="00415E36">
        <w:rPr>
          <w:rFonts w:asciiTheme="minorHAnsi" w:hAnsiTheme="minorHAnsi"/>
          <w:sz w:val="22"/>
          <w:szCs w:val="22"/>
          <w:lang w:val="de-DE"/>
        </w:rPr>
        <w:t>Projektp</w:t>
      </w:r>
      <w:r w:rsidRPr="00415E36">
        <w:rPr>
          <w:rFonts w:asciiTheme="minorHAnsi" w:hAnsiTheme="minorHAnsi"/>
          <w:sz w:val="22"/>
          <w:szCs w:val="22"/>
          <w:lang w:val="de-DE"/>
        </w:rPr>
        <w:t xml:space="preserve">artner – </w:t>
      </w:r>
      <w:r w:rsidR="002640AD" w:rsidRPr="00415E36">
        <w:rPr>
          <w:rFonts w:asciiTheme="minorHAnsi" w:hAnsiTheme="minorHAnsi"/>
          <w:sz w:val="22"/>
          <w:szCs w:val="22"/>
          <w:lang w:val="de-DE"/>
        </w:rPr>
        <w:t>öffentlich</w:t>
      </w:r>
      <w:r w:rsidRPr="00415E36">
        <w:rPr>
          <w:rFonts w:asciiTheme="minorHAnsi" w:hAnsiTheme="minorHAnsi"/>
          <w:sz w:val="22"/>
          <w:szCs w:val="22"/>
          <w:lang w:val="de-DE"/>
        </w:rPr>
        <w:t>)</w:t>
      </w:r>
    </w:p>
    <w:p w:rsidR="00F47DD4" w:rsidRPr="00415E36" w:rsidRDefault="00B92619" w:rsidP="00F47DD4">
      <w:pPr>
        <w:pStyle w:val="Paragrafoelenco"/>
        <w:numPr>
          <w:ilvl w:val="1"/>
          <w:numId w:val="15"/>
        </w:numPr>
        <w:spacing w:after="0" w:line="240" w:lineRule="auto"/>
        <w:rPr>
          <w:rFonts w:asciiTheme="minorHAnsi" w:hAnsiTheme="minorHAnsi"/>
          <w:color w:val="1F497D"/>
          <w:sz w:val="22"/>
          <w:szCs w:val="22"/>
          <w:lang w:val="de-AT"/>
        </w:rPr>
      </w:pPr>
      <w:r w:rsidRPr="00415E36">
        <w:rPr>
          <w:rFonts w:asciiTheme="minorHAnsi" w:hAnsiTheme="minorHAnsi"/>
          <w:b/>
          <w:sz w:val="22"/>
          <w:szCs w:val="22"/>
          <w:lang w:val="de-DE"/>
        </w:rPr>
        <w:t>Postpolizei</w:t>
      </w:r>
      <w:r w:rsidR="008F142C" w:rsidRPr="00415E36">
        <w:rPr>
          <w:rFonts w:asciiTheme="minorHAnsi" w:hAnsiTheme="minorHAnsi"/>
          <w:b/>
          <w:sz w:val="22"/>
          <w:szCs w:val="22"/>
          <w:lang w:val="de-DE"/>
        </w:rPr>
        <w:t xml:space="preserve">, </w:t>
      </w:r>
      <w:r w:rsidRPr="00415E36">
        <w:rPr>
          <w:rFonts w:asciiTheme="minorHAnsi" w:hAnsiTheme="minorHAnsi"/>
          <w:b/>
          <w:sz w:val="22"/>
          <w:szCs w:val="22"/>
          <w:lang w:val="de-DE"/>
        </w:rPr>
        <w:t xml:space="preserve">Gebiet </w:t>
      </w:r>
      <w:proofErr w:type="spellStart"/>
      <w:r w:rsidRPr="00415E36">
        <w:rPr>
          <w:rFonts w:asciiTheme="minorHAnsi" w:hAnsiTheme="minorHAnsi"/>
          <w:b/>
          <w:sz w:val="22"/>
          <w:szCs w:val="22"/>
          <w:lang w:val="de-DE"/>
        </w:rPr>
        <w:t>Friaul</w:t>
      </w:r>
      <w:proofErr w:type="spellEnd"/>
      <w:r w:rsidRPr="00415E36">
        <w:rPr>
          <w:rFonts w:asciiTheme="minorHAnsi" w:hAnsiTheme="minorHAnsi"/>
          <w:b/>
          <w:sz w:val="22"/>
          <w:szCs w:val="22"/>
          <w:lang w:val="de-DE"/>
        </w:rPr>
        <w:t xml:space="preserve"> </w:t>
      </w:r>
      <w:proofErr w:type="spellStart"/>
      <w:r w:rsidRPr="00415E36">
        <w:rPr>
          <w:rFonts w:asciiTheme="minorHAnsi" w:hAnsiTheme="minorHAnsi"/>
          <w:b/>
          <w:sz w:val="22"/>
          <w:szCs w:val="22"/>
          <w:lang w:val="de-DE"/>
        </w:rPr>
        <w:t>Julisch</w:t>
      </w:r>
      <w:proofErr w:type="spellEnd"/>
      <w:r w:rsidRPr="00415E36">
        <w:rPr>
          <w:rFonts w:asciiTheme="minorHAnsi" w:hAnsiTheme="minorHAnsi"/>
          <w:b/>
          <w:sz w:val="22"/>
          <w:szCs w:val="22"/>
          <w:lang w:val="de-DE"/>
        </w:rPr>
        <w:t xml:space="preserve"> Venetien, Triest, Italien </w:t>
      </w:r>
      <w:r w:rsidR="008F142C" w:rsidRPr="00415E36">
        <w:rPr>
          <w:rFonts w:asciiTheme="minorHAnsi" w:hAnsiTheme="minorHAnsi"/>
          <w:sz w:val="22"/>
          <w:szCs w:val="22"/>
          <w:lang w:val="de-DE"/>
        </w:rPr>
        <w:t>(</w:t>
      </w:r>
      <w:r w:rsidRPr="00415E36">
        <w:rPr>
          <w:rFonts w:asciiTheme="minorHAnsi" w:hAnsiTheme="minorHAnsi"/>
          <w:sz w:val="22"/>
          <w:szCs w:val="22"/>
          <w:lang w:val="de-DE"/>
        </w:rPr>
        <w:t xml:space="preserve">Assoziierter Partner </w:t>
      </w:r>
      <w:r w:rsidR="008F142C" w:rsidRPr="00415E36">
        <w:rPr>
          <w:rFonts w:asciiTheme="minorHAnsi" w:hAnsiTheme="minorHAnsi"/>
          <w:sz w:val="22"/>
          <w:szCs w:val="22"/>
          <w:lang w:val="de-DE"/>
        </w:rPr>
        <w:t xml:space="preserve">- </w:t>
      </w:r>
      <w:r w:rsidR="002640AD" w:rsidRPr="00415E36">
        <w:rPr>
          <w:rFonts w:asciiTheme="minorHAnsi" w:hAnsiTheme="minorHAnsi"/>
          <w:sz w:val="22"/>
          <w:szCs w:val="22"/>
          <w:lang w:val="de-DE"/>
        </w:rPr>
        <w:t>öffentlich</w:t>
      </w:r>
      <w:r w:rsidR="008F142C" w:rsidRPr="00415E36">
        <w:rPr>
          <w:rFonts w:asciiTheme="minorHAnsi" w:hAnsiTheme="minorHAnsi"/>
          <w:sz w:val="22"/>
          <w:szCs w:val="22"/>
          <w:lang w:val="de-DE"/>
        </w:rPr>
        <w:t>)</w:t>
      </w:r>
    </w:p>
    <w:p w:rsidR="00572B67" w:rsidRPr="00415E36" w:rsidRDefault="00F47DD4" w:rsidP="00F47DD4">
      <w:pPr>
        <w:pStyle w:val="Paragrafoelenco"/>
        <w:numPr>
          <w:ilvl w:val="1"/>
          <w:numId w:val="16"/>
        </w:numPr>
        <w:spacing w:after="0" w:line="240" w:lineRule="auto"/>
        <w:rPr>
          <w:rFonts w:asciiTheme="minorHAnsi" w:hAnsiTheme="minorHAnsi"/>
          <w:i/>
          <w:sz w:val="22"/>
          <w:szCs w:val="22"/>
          <w:lang w:val="de-DE"/>
        </w:rPr>
      </w:pPr>
      <w:r w:rsidRPr="00415E36">
        <w:rPr>
          <w:rFonts w:asciiTheme="minorHAnsi" w:hAnsiTheme="minorHAnsi"/>
          <w:b/>
          <w:sz w:val="22"/>
          <w:szCs w:val="22"/>
          <w:lang w:val="de-AT"/>
        </w:rPr>
        <w:t xml:space="preserve">EVTZ “ EUREGIO OHNE GRENZEN” </w:t>
      </w:r>
      <w:proofErr w:type="spellStart"/>
      <w:r w:rsidRPr="00415E36">
        <w:rPr>
          <w:rFonts w:asciiTheme="minorHAnsi" w:hAnsiTheme="minorHAnsi"/>
          <w:b/>
          <w:sz w:val="22"/>
          <w:szCs w:val="22"/>
          <w:lang w:val="de-AT"/>
        </w:rPr>
        <w:t>m.b.H</w:t>
      </w:r>
      <w:proofErr w:type="spellEnd"/>
      <w:r w:rsidRPr="00415E36">
        <w:rPr>
          <w:rFonts w:asciiTheme="minorHAnsi" w:hAnsiTheme="minorHAnsi"/>
          <w:b/>
          <w:sz w:val="22"/>
          <w:szCs w:val="22"/>
          <w:lang w:val="de-AT"/>
        </w:rPr>
        <w:t xml:space="preserve">.  </w:t>
      </w:r>
      <w:proofErr w:type="spellStart"/>
      <w:r w:rsidR="00572B67" w:rsidRPr="00415E36">
        <w:rPr>
          <w:rFonts w:asciiTheme="minorHAnsi" w:hAnsiTheme="minorHAnsi"/>
          <w:b/>
          <w:sz w:val="22"/>
          <w:szCs w:val="22"/>
          <w:lang w:val="de-AT"/>
        </w:rPr>
        <w:t>Euregio</w:t>
      </w:r>
      <w:proofErr w:type="spellEnd"/>
      <w:r w:rsidR="00572B67" w:rsidRPr="00415E36">
        <w:rPr>
          <w:rFonts w:asciiTheme="minorHAnsi" w:hAnsiTheme="minorHAnsi"/>
          <w:sz w:val="22"/>
          <w:szCs w:val="22"/>
          <w:lang w:val="de-AT"/>
        </w:rPr>
        <w:t xml:space="preserve"> Kärnten, </w:t>
      </w:r>
      <w:proofErr w:type="spellStart"/>
      <w:r w:rsidR="00572B67" w:rsidRPr="00415E36">
        <w:rPr>
          <w:rFonts w:asciiTheme="minorHAnsi" w:hAnsiTheme="minorHAnsi"/>
          <w:sz w:val="22"/>
          <w:szCs w:val="22"/>
          <w:lang w:val="de-AT"/>
        </w:rPr>
        <w:t>Friaul</w:t>
      </w:r>
      <w:proofErr w:type="spellEnd"/>
      <w:r w:rsidR="00572B67" w:rsidRPr="00415E36">
        <w:rPr>
          <w:rFonts w:asciiTheme="minorHAnsi" w:hAnsiTheme="minorHAnsi"/>
          <w:sz w:val="22"/>
          <w:szCs w:val="22"/>
          <w:lang w:val="de-AT"/>
        </w:rPr>
        <w:t xml:space="preserve"> </w:t>
      </w:r>
      <w:proofErr w:type="spellStart"/>
      <w:r w:rsidR="00572B67" w:rsidRPr="00415E36">
        <w:rPr>
          <w:rFonts w:asciiTheme="minorHAnsi" w:hAnsiTheme="minorHAnsi"/>
          <w:sz w:val="22"/>
          <w:szCs w:val="22"/>
          <w:lang w:val="de-AT"/>
        </w:rPr>
        <w:t>Julisch</w:t>
      </w:r>
      <w:proofErr w:type="spellEnd"/>
      <w:r w:rsidR="00572B67" w:rsidRPr="00415E36">
        <w:rPr>
          <w:rFonts w:asciiTheme="minorHAnsi" w:hAnsiTheme="minorHAnsi"/>
          <w:sz w:val="22"/>
          <w:szCs w:val="22"/>
          <w:lang w:val="de-AT"/>
        </w:rPr>
        <w:t xml:space="preserve"> Venetien und Veneto (</w:t>
      </w:r>
      <w:r w:rsidR="00415E36" w:rsidRPr="00415E36">
        <w:rPr>
          <w:rFonts w:asciiTheme="minorHAnsi" w:hAnsiTheme="minorHAnsi"/>
          <w:sz w:val="22"/>
          <w:szCs w:val="22"/>
          <w:lang w:val="de-DE"/>
        </w:rPr>
        <w:t xml:space="preserve">Assoziierter Partner </w:t>
      </w:r>
      <w:r w:rsidR="007F5957" w:rsidRPr="00415E36">
        <w:rPr>
          <w:rFonts w:asciiTheme="minorHAnsi" w:hAnsiTheme="minorHAnsi"/>
          <w:sz w:val="22"/>
          <w:szCs w:val="22"/>
          <w:lang w:val="de-AT"/>
        </w:rPr>
        <w:t xml:space="preserve">- </w:t>
      </w:r>
      <w:r w:rsidR="00572B67" w:rsidRPr="00415E36">
        <w:rPr>
          <w:rFonts w:asciiTheme="minorHAnsi" w:hAnsiTheme="minorHAnsi"/>
          <w:sz w:val="22"/>
          <w:szCs w:val="22"/>
          <w:lang w:val="de-DE"/>
        </w:rPr>
        <w:t>öffentlich</w:t>
      </w:r>
      <w:r w:rsidR="00572B67" w:rsidRPr="00415E36">
        <w:rPr>
          <w:rFonts w:asciiTheme="minorHAnsi" w:hAnsiTheme="minorHAnsi"/>
          <w:sz w:val="22"/>
          <w:szCs w:val="22"/>
          <w:lang w:val="de-AT"/>
        </w:rPr>
        <w:t>)</w:t>
      </w:r>
    </w:p>
    <w:p w:rsidR="008F142C" w:rsidRPr="00415E36" w:rsidRDefault="00490490" w:rsidP="00F47DD4">
      <w:pPr>
        <w:pStyle w:val="Paragrafoelenco"/>
        <w:numPr>
          <w:ilvl w:val="1"/>
          <w:numId w:val="16"/>
        </w:numPr>
        <w:spacing w:after="0" w:line="240" w:lineRule="auto"/>
        <w:rPr>
          <w:rFonts w:asciiTheme="minorHAnsi" w:hAnsiTheme="minorHAnsi"/>
          <w:i/>
          <w:sz w:val="22"/>
          <w:szCs w:val="22"/>
          <w:lang w:val="de-DE"/>
        </w:rPr>
      </w:pPr>
      <w:r w:rsidRPr="00415E36">
        <w:rPr>
          <w:rFonts w:asciiTheme="minorHAnsi" w:hAnsiTheme="minorHAnsi"/>
          <w:b/>
          <w:sz w:val="22"/>
          <w:szCs w:val="22"/>
          <w:lang w:val="de-DE"/>
        </w:rPr>
        <w:t xml:space="preserve">Nationales Referenzzentrum und </w:t>
      </w:r>
      <w:r w:rsidR="00F17D87" w:rsidRPr="00415E36">
        <w:rPr>
          <w:rFonts w:asciiTheme="minorHAnsi" w:hAnsiTheme="minorHAnsi"/>
          <w:b/>
          <w:sz w:val="22"/>
          <w:szCs w:val="22"/>
          <w:lang w:val="de-DE"/>
        </w:rPr>
        <w:t>FAO-</w:t>
      </w:r>
      <w:r w:rsidR="00D07DAF" w:rsidRPr="00415E36">
        <w:rPr>
          <w:rFonts w:asciiTheme="minorHAnsi" w:hAnsiTheme="minorHAnsi"/>
          <w:b/>
          <w:sz w:val="22"/>
          <w:szCs w:val="22"/>
          <w:lang w:val="de-DE"/>
        </w:rPr>
        <w:t>Referen</w:t>
      </w:r>
      <w:r w:rsidR="00F47888" w:rsidRPr="00415E36">
        <w:rPr>
          <w:rFonts w:asciiTheme="minorHAnsi" w:hAnsiTheme="minorHAnsi"/>
          <w:b/>
          <w:sz w:val="22"/>
          <w:szCs w:val="22"/>
          <w:lang w:val="de-DE"/>
        </w:rPr>
        <w:t>z</w:t>
      </w:r>
      <w:r w:rsidR="00D07DAF" w:rsidRPr="00415E36">
        <w:rPr>
          <w:rFonts w:asciiTheme="minorHAnsi" w:hAnsiTheme="minorHAnsi"/>
          <w:b/>
          <w:sz w:val="22"/>
          <w:szCs w:val="22"/>
          <w:lang w:val="de-DE"/>
        </w:rPr>
        <w:t xml:space="preserve">zentrum </w:t>
      </w:r>
      <w:r w:rsidR="000F19F0" w:rsidRPr="00415E36">
        <w:rPr>
          <w:rFonts w:asciiTheme="minorHAnsi" w:hAnsiTheme="minorHAnsi"/>
          <w:b/>
          <w:sz w:val="22"/>
          <w:szCs w:val="22"/>
          <w:lang w:val="de-DE"/>
        </w:rPr>
        <w:t>für den Tollwutvirus</w:t>
      </w:r>
      <w:r w:rsidR="008F142C" w:rsidRPr="00415E36">
        <w:rPr>
          <w:rFonts w:asciiTheme="minorHAnsi" w:hAnsiTheme="minorHAnsi"/>
          <w:b/>
          <w:sz w:val="22"/>
          <w:szCs w:val="22"/>
          <w:lang w:val="de-DE"/>
        </w:rPr>
        <w:t xml:space="preserve">, </w:t>
      </w:r>
      <w:r w:rsidR="000F19F0" w:rsidRPr="00415E36">
        <w:rPr>
          <w:rFonts w:asciiTheme="minorHAnsi" w:hAnsiTheme="minorHAnsi"/>
          <w:sz w:val="22"/>
          <w:szCs w:val="22"/>
          <w:lang w:val="de-DE"/>
        </w:rPr>
        <w:t xml:space="preserve">Experimentelles Institut </w:t>
      </w:r>
      <w:r w:rsidR="00432489" w:rsidRPr="00415E36">
        <w:rPr>
          <w:rFonts w:asciiTheme="minorHAnsi" w:hAnsiTheme="minorHAnsi"/>
          <w:sz w:val="22"/>
          <w:szCs w:val="22"/>
          <w:lang w:val="de-DE"/>
        </w:rPr>
        <w:t>für</w:t>
      </w:r>
      <w:r w:rsidR="000F19F0" w:rsidRPr="00415E36">
        <w:rPr>
          <w:rFonts w:asciiTheme="minorHAnsi" w:hAnsiTheme="minorHAnsi"/>
          <w:sz w:val="22"/>
          <w:szCs w:val="22"/>
          <w:lang w:val="de-DE"/>
        </w:rPr>
        <w:t xml:space="preserve"> Tiermedizin der Venetien, Padua</w:t>
      </w:r>
      <w:r w:rsidR="008F142C" w:rsidRPr="00415E36">
        <w:rPr>
          <w:rFonts w:asciiTheme="minorHAnsi" w:hAnsiTheme="minorHAnsi"/>
          <w:sz w:val="22"/>
          <w:szCs w:val="22"/>
          <w:lang w:val="de-DE"/>
        </w:rPr>
        <w:t>, Ital</w:t>
      </w:r>
      <w:r w:rsidR="000F19F0" w:rsidRPr="00415E36">
        <w:rPr>
          <w:rFonts w:asciiTheme="minorHAnsi" w:hAnsiTheme="minorHAnsi"/>
          <w:sz w:val="22"/>
          <w:szCs w:val="22"/>
          <w:lang w:val="de-DE"/>
        </w:rPr>
        <w:t>ien</w:t>
      </w:r>
      <w:r w:rsidR="008F142C" w:rsidRPr="00415E36">
        <w:rPr>
          <w:rFonts w:asciiTheme="minorHAnsi" w:hAnsiTheme="minorHAnsi"/>
          <w:sz w:val="22"/>
          <w:szCs w:val="22"/>
          <w:lang w:val="de-DE"/>
        </w:rPr>
        <w:t xml:space="preserve"> (</w:t>
      </w:r>
      <w:r w:rsidR="00F17D87" w:rsidRPr="00415E36">
        <w:rPr>
          <w:rFonts w:asciiTheme="minorHAnsi" w:hAnsiTheme="minorHAnsi"/>
          <w:sz w:val="22"/>
          <w:szCs w:val="22"/>
          <w:lang w:val="de-DE"/>
        </w:rPr>
        <w:t>Projektp</w:t>
      </w:r>
      <w:r w:rsidR="008F142C" w:rsidRPr="00415E36">
        <w:rPr>
          <w:rFonts w:asciiTheme="minorHAnsi" w:hAnsiTheme="minorHAnsi"/>
          <w:sz w:val="22"/>
          <w:szCs w:val="22"/>
          <w:lang w:val="de-DE"/>
        </w:rPr>
        <w:t xml:space="preserve">artner - </w:t>
      </w:r>
      <w:r w:rsidR="002640AD" w:rsidRPr="00415E36">
        <w:rPr>
          <w:rFonts w:asciiTheme="minorHAnsi" w:hAnsiTheme="minorHAnsi"/>
          <w:sz w:val="22"/>
          <w:szCs w:val="22"/>
          <w:lang w:val="de-DE"/>
        </w:rPr>
        <w:t>öffentlich</w:t>
      </w:r>
      <w:r w:rsidR="008F142C" w:rsidRPr="00415E36">
        <w:rPr>
          <w:rFonts w:asciiTheme="minorHAnsi" w:hAnsiTheme="minorHAnsi"/>
          <w:sz w:val="22"/>
          <w:szCs w:val="22"/>
          <w:lang w:val="de-DE"/>
        </w:rPr>
        <w:t>)</w:t>
      </w:r>
    </w:p>
    <w:p w:rsidR="008F142C" w:rsidRPr="00415E36" w:rsidRDefault="008F142C" w:rsidP="00F47DD4">
      <w:pPr>
        <w:pStyle w:val="Paragrafoelenco"/>
        <w:numPr>
          <w:ilvl w:val="0"/>
          <w:numId w:val="16"/>
        </w:numPr>
        <w:spacing w:after="0" w:line="240" w:lineRule="auto"/>
        <w:rPr>
          <w:rFonts w:asciiTheme="minorHAnsi" w:hAnsiTheme="minorHAnsi"/>
          <w:i/>
          <w:sz w:val="22"/>
          <w:szCs w:val="22"/>
          <w:u w:val="single"/>
          <w:lang w:val="en-US"/>
        </w:rPr>
      </w:pPr>
      <w:r w:rsidRPr="00415E36">
        <w:rPr>
          <w:rFonts w:asciiTheme="minorHAnsi" w:hAnsiTheme="minorHAnsi"/>
          <w:b/>
          <w:i/>
          <w:sz w:val="22"/>
          <w:szCs w:val="22"/>
          <w:u w:val="single"/>
          <w:lang w:val="de-DE"/>
        </w:rPr>
        <w:t>Kärnten</w:t>
      </w:r>
      <w:r w:rsidRPr="00415E36">
        <w:rPr>
          <w:rFonts w:asciiTheme="minorHAnsi" w:hAnsiTheme="minorHAnsi"/>
          <w:i/>
          <w:sz w:val="22"/>
          <w:szCs w:val="22"/>
          <w:u w:val="single"/>
          <w:lang w:val="de-DE"/>
        </w:rPr>
        <w:t xml:space="preserve"> </w:t>
      </w:r>
    </w:p>
    <w:p w:rsidR="008F142C" w:rsidRPr="00415E36" w:rsidRDefault="00F47888" w:rsidP="00F47DD4">
      <w:pPr>
        <w:pStyle w:val="Paragrafoelenco"/>
        <w:numPr>
          <w:ilvl w:val="1"/>
          <w:numId w:val="16"/>
        </w:numPr>
        <w:spacing w:after="0" w:line="240" w:lineRule="auto"/>
        <w:rPr>
          <w:rFonts w:asciiTheme="minorHAnsi" w:hAnsiTheme="minorHAnsi"/>
          <w:sz w:val="22"/>
          <w:szCs w:val="22"/>
          <w:lang w:val="de-DE"/>
        </w:rPr>
      </w:pPr>
      <w:r w:rsidRPr="00415E36">
        <w:rPr>
          <w:rFonts w:asciiTheme="minorHAnsi" w:hAnsiTheme="minorHAnsi"/>
          <w:b/>
          <w:sz w:val="22"/>
          <w:szCs w:val="22"/>
          <w:lang w:val="de-DE"/>
        </w:rPr>
        <w:t xml:space="preserve">Veterinäramt </w:t>
      </w:r>
      <w:r w:rsidR="008F142C" w:rsidRPr="00415E36">
        <w:rPr>
          <w:rFonts w:asciiTheme="minorHAnsi" w:hAnsiTheme="minorHAnsi"/>
          <w:b/>
          <w:sz w:val="22"/>
          <w:szCs w:val="22"/>
          <w:lang w:val="de-DE"/>
        </w:rPr>
        <w:t xml:space="preserve"> </w:t>
      </w:r>
      <w:r w:rsidR="008F142C" w:rsidRPr="00415E36">
        <w:rPr>
          <w:rFonts w:asciiTheme="minorHAnsi" w:hAnsiTheme="minorHAnsi" w:cs="Arial"/>
          <w:b/>
          <w:sz w:val="22"/>
          <w:szCs w:val="22"/>
          <w:lang w:val="de-AT" w:eastAsia="de-AT"/>
        </w:rPr>
        <w:t>Kärntner Landesregierung</w:t>
      </w:r>
      <w:r w:rsidR="008F142C" w:rsidRPr="00415E36">
        <w:rPr>
          <w:rFonts w:asciiTheme="minorHAnsi" w:hAnsiTheme="minorHAnsi" w:cs="Arial"/>
          <w:sz w:val="22"/>
          <w:szCs w:val="22"/>
          <w:lang w:val="de-AT" w:eastAsia="de-AT"/>
        </w:rPr>
        <w:t>, Klagenfurt, Austria (</w:t>
      </w:r>
      <w:r w:rsidR="000F19F0" w:rsidRPr="00415E36">
        <w:rPr>
          <w:rFonts w:asciiTheme="minorHAnsi" w:hAnsiTheme="minorHAnsi" w:cs="Arial"/>
          <w:sz w:val="22"/>
          <w:szCs w:val="22"/>
          <w:lang w:val="de-AT" w:eastAsia="de-AT"/>
        </w:rPr>
        <w:t xml:space="preserve">Projektpartner </w:t>
      </w:r>
      <w:r w:rsidR="008F142C" w:rsidRPr="00415E36">
        <w:rPr>
          <w:rFonts w:asciiTheme="minorHAnsi" w:hAnsiTheme="minorHAnsi" w:cs="Arial"/>
          <w:sz w:val="22"/>
          <w:szCs w:val="22"/>
          <w:lang w:val="de-AT" w:eastAsia="de-AT"/>
        </w:rPr>
        <w:t xml:space="preserve">– </w:t>
      </w:r>
      <w:r w:rsidR="002640AD" w:rsidRPr="00415E36">
        <w:rPr>
          <w:rFonts w:asciiTheme="minorHAnsi" w:hAnsiTheme="minorHAnsi"/>
          <w:sz w:val="22"/>
          <w:szCs w:val="22"/>
          <w:lang w:val="de-DE"/>
        </w:rPr>
        <w:t>öffentlich</w:t>
      </w:r>
      <w:r w:rsidR="008F142C" w:rsidRPr="00415E36">
        <w:rPr>
          <w:rFonts w:asciiTheme="minorHAnsi" w:hAnsiTheme="minorHAnsi" w:cs="Arial"/>
          <w:sz w:val="22"/>
          <w:szCs w:val="22"/>
          <w:lang w:val="de-AT" w:eastAsia="de-AT"/>
        </w:rPr>
        <w:t>);</w:t>
      </w:r>
    </w:p>
    <w:p w:rsidR="008F142C" w:rsidRPr="00415E36" w:rsidRDefault="00F17D87" w:rsidP="00F47DD4">
      <w:pPr>
        <w:pStyle w:val="Paragrafoelenco"/>
        <w:numPr>
          <w:ilvl w:val="1"/>
          <w:numId w:val="16"/>
        </w:numPr>
        <w:spacing w:after="0" w:line="240" w:lineRule="auto"/>
        <w:rPr>
          <w:rFonts w:asciiTheme="minorHAnsi" w:hAnsiTheme="minorHAnsi"/>
          <w:sz w:val="22"/>
          <w:szCs w:val="22"/>
          <w:lang w:val="de-DE"/>
        </w:rPr>
      </w:pPr>
      <w:r w:rsidRPr="00415E36">
        <w:rPr>
          <w:rFonts w:asciiTheme="minorHAnsi" w:hAnsiTheme="minorHAnsi" w:cs="Arial"/>
          <w:b/>
          <w:sz w:val="22"/>
          <w:szCs w:val="22"/>
          <w:lang w:val="de-DE" w:eastAsia="de-AT"/>
        </w:rPr>
        <w:t>Zollbehörde</w:t>
      </w:r>
      <w:r w:rsidR="008F142C" w:rsidRPr="00415E36">
        <w:rPr>
          <w:rFonts w:asciiTheme="minorHAnsi" w:hAnsiTheme="minorHAnsi" w:cs="Arial"/>
          <w:b/>
          <w:sz w:val="22"/>
          <w:szCs w:val="22"/>
          <w:lang w:val="de-DE" w:eastAsia="de-AT"/>
        </w:rPr>
        <w:t xml:space="preserve"> Klagenfurt </w:t>
      </w:r>
      <w:r w:rsidR="008F142C" w:rsidRPr="00415E36">
        <w:rPr>
          <w:rFonts w:asciiTheme="minorHAnsi" w:hAnsiTheme="minorHAnsi" w:cs="Arial"/>
          <w:sz w:val="22"/>
          <w:szCs w:val="22"/>
          <w:lang w:val="de-DE" w:eastAsia="de-AT"/>
        </w:rPr>
        <w:t>(</w:t>
      </w:r>
      <w:r w:rsidR="000F19F0" w:rsidRPr="00415E36">
        <w:rPr>
          <w:rFonts w:asciiTheme="minorHAnsi" w:hAnsiTheme="minorHAnsi"/>
          <w:sz w:val="22"/>
          <w:szCs w:val="22"/>
          <w:lang w:val="de-DE"/>
        </w:rPr>
        <w:t xml:space="preserve">Assoziierter Partner </w:t>
      </w:r>
      <w:r w:rsidR="008F142C" w:rsidRPr="00415E36">
        <w:rPr>
          <w:rFonts w:asciiTheme="minorHAnsi" w:hAnsiTheme="minorHAnsi" w:cs="Arial"/>
          <w:sz w:val="22"/>
          <w:szCs w:val="22"/>
          <w:lang w:val="de-DE" w:eastAsia="de-AT"/>
        </w:rPr>
        <w:t xml:space="preserve">– </w:t>
      </w:r>
      <w:r w:rsidR="002640AD" w:rsidRPr="00415E36">
        <w:rPr>
          <w:rFonts w:asciiTheme="minorHAnsi" w:hAnsiTheme="minorHAnsi"/>
          <w:sz w:val="22"/>
          <w:szCs w:val="22"/>
          <w:lang w:val="de-DE"/>
        </w:rPr>
        <w:t>öffentlich</w:t>
      </w:r>
      <w:r w:rsidR="008F142C" w:rsidRPr="00415E36">
        <w:rPr>
          <w:rFonts w:asciiTheme="minorHAnsi" w:hAnsiTheme="minorHAnsi" w:cs="Arial"/>
          <w:sz w:val="22"/>
          <w:szCs w:val="22"/>
          <w:lang w:val="de-DE" w:eastAsia="de-AT"/>
        </w:rPr>
        <w:t>)</w:t>
      </w:r>
      <w:r w:rsidR="008F142C" w:rsidRPr="00415E36">
        <w:rPr>
          <w:rFonts w:asciiTheme="minorHAnsi" w:hAnsiTheme="minorHAnsi" w:cs="Arial"/>
          <w:b/>
          <w:sz w:val="22"/>
          <w:szCs w:val="22"/>
          <w:lang w:val="de-DE" w:eastAsia="de-AT"/>
        </w:rPr>
        <w:t xml:space="preserve"> </w:t>
      </w:r>
    </w:p>
    <w:p w:rsidR="008F142C" w:rsidRPr="00415E36" w:rsidRDefault="008F142C" w:rsidP="00F47DD4">
      <w:pPr>
        <w:pStyle w:val="Paragrafoelenco"/>
        <w:numPr>
          <w:ilvl w:val="1"/>
          <w:numId w:val="16"/>
        </w:numPr>
        <w:spacing w:after="0" w:line="240" w:lineRule="auto"/>
        <w:rPr>
          <w:rFonts w:asciiTheme="minorHAnsi" w:hAnsiTheme="minorHAnsi"/>
          <w:sz w:val="22"/>
          <w:szCs w:val="22"/>
          <w:lang w:val="de-DE"/>
        </w:rPr>
      </w:pPr>
      <w:r w:rsidRPr="00415E36">
        <w:rPr>
          <w:rFonts w:asciiTheme="minorHAnsi" w:hAnsiTheme="minorHAnsi" w:cs="Arial"/>
          <w:b/>
          <w:sz w:val="22"/>
          <w:szCs w:val="22"/>
          <w:lang w:val="de-AT" w:eastAsia="de-AT"/>
        </w:rPr>
        <w:t xml:space="preserve">Landespolizeidirektion </w:t>
      </w:r>
      <w:r w:rsidR="00F17D87" w:rsidRPr="00415E36">
        <w:rPr>
          <w:rFonts w:asciiTheme="minorHAnsi" w:hAnsiTheme="minorHAnsi" w:cs="Arial"/>
          <w:b/>
          <w:sz w:val="22"/>
          <w:szCs w:val="22"/>
          <w:lang w:val="de-AT" w:eastAsia="de-AT"/>
        </w:rPr>
        <w:t>Kärnt</w:t>
      </w:r>
      <w:r w:rsidRPr="00415E36">
        <w:rPr>
          <w:rFonts w:asciiTheme="minorHAnsi" w:hAnsiTheme="minorHAnsi" w:cs="Arial"/>
          <w:b/>
          <w:sz w:val="22"/>
          <w:szCs w:val="22"/>
          <w:lang w:val="de-AT" w:eastAsia="de-AT"/>
        </w:rPr>
        <w:t xml:space="preserve">en </w:t>
      </w:r>
      <w:r w:rsidRPr="00415E36">
        <w:rPr>
          <w:rFonts w:asciiTheme="minorHAnsi" w:hAnsiTheme="minorHAnsi" w:cs="Arial"/>
          <w:sz w:val="22"/>
          <w:szCs w:val="22"/>
          <w:lang w:val="de-AT" w:eastAsia="de-AT"/>
        </w:rPr>
        <w:t>(</w:t>
      </w:r>
      <w:r w:rsidR="000F19F0" w:rsidRPr="00415E36">
        <w:rPr>
          <w:rFonts w:asciiTheme="minorHAnsi" w:hAnsiTheme="minorHAnsi"/>
          <w:sz w:val="22"/>
          <w:szCs w:val="22"/>
          <w:lang w:val="de-DE"/>
        </w:rPr>
        <w:t xml:space="preserve">Assoziierter Partner </w:t>
      </w:r>
      <w:r w:rsidRPr="00415E36">
        <w:rPr>
          <w:rFonts w:asciiTheme="minorHAnsi" w:hAnsiTheme="minorHAnsi" w:cs="Arial"/>
          <w:sz w:val="22"/>
          <w:szCs w:val="22"/>
          <w:lang w:val="de-AT" w:eastAsia="de-AT"/>
        </w:rPr>
        <w:t xml:space="preserve">– </w:t>
      </w:r>
      <w:r w:rsidR="002640AD" w:rsidRPr="00415E36">
        <w:rPr>
          <w:rFonts w:asciiTheme="minorHAnsi" w:hAnsiTheme="minorHAnsi"/>
          <w:sz w:val="22"/>
          <w:szCs w:val="22"/>
          <w:lang w:val="de-DE"/>
        </w:rPr>
        <w:t>öffentlich</w:t>
      </w:r>
      <w:r w:rsidRPr="00415E36">
        <w:rPr>
          <w:rFonts w:asciiTheme="minorHAnsi" w:hAnsiTheme="minorHAnsi" w:cs="Arial"/>
          <w:sz w:val="22"/>
          <w:szCs w:val="22"/>
          <w:lang w:val="de-AT" w:eastAsia="de-AT"/>
        </w:rPr>
        <w:t>)</w:t>
      </w:r>
    </w:p>
    <w:p w:rsidR="008F142C" w:rsidRPr="00415E36" w:rsidRDefault="00F17D87" w:rsidP="00415E36">
      <w:pPr>
        <w:pStyle w:val="Paragrafoelenco"/>
        <w:numPr>
          <w:ilvl w:val="1"/>
          <w:numId w:val="16"/>
        </w:numPr>
        <w:spacing w:line="240" w:lineRule="auto"/>
        <w:rPr>
          <w:rFonts w:asciiTheme="minorHAnsi" w:hAnsiTheme="minorHAnsi"/>
          <w:sz w:val="22"/>
          <w:szCs w:val="22"/>
          <w:lang w:val="de-DE"/>
        </w:rPr>
      </w:pPr>
      <w:proofErr w:type="spellStart"/>
      <w:r w:rsidRPr="00415E36">
        <w:rPr>
          <w:rFonts w:asciiTheme="minorHAnsi" w:hAnsiTheme="minorHAnsi" w:cs="Arial"/>
          <w:b/>
          <w:sz w:val="22"/>
          <w:szCs w:val="22"/>
          <w:lang w:val="de-DE" w:eastAsia="de-AT"/>
        </w:rPr>
        <w:t>TierÄrztekammer</w:t>
      </w:r>
      <w:proofErr w:type="spellEnd"/>
      <w:r w:rsidR="008F142C" w:rsidRPr="00415E36">
        <w:rPr>
          <w:rFonts w:asciiTheme="minorHAnsi" w:hAnsiTheme="minorHAnsi" w:cs="Arial"/>
          <w:b/>
          <w:sz w:val="22"/>
          <w:szCs w:val="22"/>
          <w:lang w:val="de-DE" w:eastAsia="de-AT"/>
        </w:rPr>
        <w:t xml:space="preserve"> Kärntner </w:t>
      </w:r>
      <w:r w:rsidR="008F142C" w:rsidRPr="00415E36">
        <w:rPr>
          <w:rFonts w:asciiTheme="minorHAnsi" w:hAnsiTheme="minorHAnsi" w:cs="Arial"/>
          <w:sz w:val="22"/>
          <w:szCs w:val="22"/>
          <w:lang w:val="de-DE" w:eastAsia="de-AT"/>
        </w:rPr>
        <w:t>(</w:t>
      </w:r>
      <w:r w:rsidR="000F19F0" w:rsidRPr="00415E36">
        <w:rPr>
          <w:rFonts w:asciiTheme="minorHAnsi" w:hAnsiTheme="minorHAnsi"/>
          <w:sz w:val="22"/>
          <w:szCs w:val="22"/>
          <w:lang w:val="de-DE"/>
        </w:rPr>
        <w:t xml:space="preserve">Assoziierter Partner </w:t>
      </w:r>
      <w:r w:rsidR="008F142C" w:rsidRPr="00415E36">
        <w:rPr>
          <w:rFonts w:asciiTheme="minorHAnsi" w:hAnsiTheme="minorHAnsi" w:cs="Arial"/>
          <w:sz w:val="22"/>
          <w:szCs w:val="22"/>
          <w:lang w:val="de-DE" w:eastAsia="de-AT"/>
        </w:rPr>
        <w:t xml:space="preserve">– </w:t>
      </w:r>
      <w:r w:rsidR="002640AD" w:rsidRPr="00415E36">
        <w:rPr>
          <w:rFonts w:asciiTheme="minorHAnsi" w:hAnsiTheme="minorHAnsi"/>
          <w:sz w:val="22"/>
          <w:szCs w:val="22"/>
          <w:lang w:val="de-DE"/>
        </w:rPr>
        <w:t>öffentlich</w:t>
      </w:r>
      <w:r w:rsidR="008F142C" w:rsidRPr="00415E36">
        <w:rPr>
          <w:rFonts w:asciiTheme="minorHAnsi" w:hAnsiTheme="minorHAnsi" w:cs="Arial"/>
          <w:sz w:val="22"/>
          <w:szCs w:val="22"/>
          <w:lang w:val="de-DE" w:eastAsia="de-AT"/>
        </w:rPr>
        <w:t>)</w:t>
      </w:r>
    </w:p>
    <w:p w:rsidR="00415E36" w:rsidRPr="00415E36" w:rsidRDefault="00415E36" w:rsidP="00415E36">
      <w:pPr>
        <w:pStyle w:val="Paragrafoelenco"/>
        <w:spacing w:line="240" w:lineRule="auto"/>
        <w:ind w:left="792"/>
        <w:rPr>
          <w:rFonts w:asciiTheme="minorHAnsi" w:hAnsiTheme="minorHAnsi"/>
          <w:sz w:val="22"/>
          <w:szCs w:val="22"/>
          <w:lang w:val="de-DE"/>
        </w:rPr>
      </w:pPr>
    </w:p>
    <w:p w:rsidR="00415E36" w:rsidRPr="00415E36" w:rsidRDefault="00415E36" w:rsidP="00415E36">
      <w:pPr>
        <w:pStyle w:val="Paragrafoelenco"/>
        <w:numPr>
          <w:ilvl w:val="0"/>
          <w:numId w:val="16"/>
        </w:numPr>
        <w:autoSpaceDE w:val="0"/>
        <w:autoSpaceDN w:val="0"/>
        <w:spacing w:after="0" w:line="240" w:lineRule="auto"/>
        <w:contextualSpacing w:val="0"/>
        <w:rPr>
          <w:rFonts w:asciiTheme="minorHAnsi" w:hAnsiTheme="minorHAnsi" w:cs="Arial"/>
          <w:b/>
          <w:i/>
          <w:sz w:val="22"/>
          <w:szCs w:val="22"/>
          <w:u w:val="single"/>
        </w:rPr>
      </w:pPr>
      <w:r w:rsidRPr="00415E36">
        <w:rPr>
          <w:rFonts w:asciiTheme="minorHAnsi" w:hAnsiTheme="minorHAnsi" w:cs="Arial"/>
          <w:b/>
          <w:i/>
          <w:sz w:val="22"/>
          <w:szCs w:val="22"/>
          <w:u w:val="single"/>
          <w:lang w:eastAsia="de-DE"/>
        </w:rPr>
        <w:t xml:space="preserve">Autonome </w:t>
      </w:r>
      <w:proofErr w:type="spellStart"/>
      <w:r w:rsidRPr="00415E36">
        <w:rPr>
          <w:rFonts w:asciiTheme="minorHAnsi" w:hAnsiTheme="minorHAnsi" w:cs="Arial"/>
          <w:b/>
          <w:i/>
          <w:sz w:val="22"/>
          <w:szCs w:val="22"/>
          <w:u w:val="single"/>
          <w:lang w:eastAsia="de-DE"/>
        </w:rPr>
        <w:t>Provinz</w:t>
      </w:r>
      <w:proofErr w:type="spellEnd"/>
      <w:r w:rsidRPr="00415E36">
        <w:rPr>
          <w:rFonts w:asciiTheme="minorHAnsi" w:hAnsiTheme="minorHAnsi" w:cs="Arial"/>
          <w:b/>
          <w:i/>
          <w:sz w:val="22"/>
          <w:szCs w:val="22"/>
          <w:u w:val="single"/>
          <w:lang w:eastAsia="de-DE"/>
        </w:rPr>
        <w:t xml:space="preserve"> Bozen Südtirol  </w:t>
      </w:r>
    </w:p>
    <w:p w:rsidR="00415E36" w:rsidRPr="00B33B07" w:rsidRDefault="00415E36" w:rsidP="00415E36">
      <w:pPr>
        <w:pStyle w:val="Paragrafoelenco"/>
        <w:numPr>
          <w:ilvl w:val="1"/>
          <w:numId w:val="16"/>
        </w:numPr>
        <w:autoSpaceDE w:val="0"/>
        <w:autoSpaceDN w:val="0"/>
        <w:spacing w:after="0" w:line="240" w:lineRule="auto"/>
        <w:contextualSpacing w:val="0"/>
        <w:rPr>
          <w:rFonts w:asciiTheme="minorHAnsi" w:hAnsiTheme="minorHAnsi" w:cs="Arial"/>
          <w:b/>
          <w:sz w:val="22"/>
          <w:szCs w:val="22"/>
        </w:rPr>
      </w:pPr>
      <w:proofErr w:type="spellStart"/>
      <w:r w:rsidRPr="00415E36">
        <w:rPr>
          <w:rFonts w:asciiTheme="minorHAnsi" w:hAnsiTheme="minorHAnsi" w:cs="Arial"/>
          <w:b/>
          <w:sz w:val="22"/>
          <w:szCs w:val="22"/>
          <w:lang w:eastAsia="de-DE"/>
        </w:rPr>
        <w:t>Landestierärztlicher</w:t>
      </w:r>
      <w:proofErr w:type="spellEnd"/>
      <w:r w:rsidRPr="00415E36">
        <w:rPr>
          <w:rFonts w:asciiTheme="minorHAnsi" w:hAnsiTheme="minorHAnsi" w:cs="Arial"/>
          <w:b/>
          <w:sz w:val="22"/>
          <w:szCs w:val="22"/>
          <w:lang w:eastAsia="de-DE"/>
        </w:rPr>
        <w:t xml:space="preserve"> </w:t>
      </w:r>
      <w:proofErr w:type="spellStart"/>
      <w:r w:rsidRPr="00415E36">
        <w:rPr>
          <w:rFonts w:asciiTheme="minorHAnsi" w:hAnsiTheme="minorHAnsi" w:cs="Arial"/>
          <w:b/>
          <w:sz w:val="22"/>
          <w:szCs w:val="22"/>
          <w:lang w:eastAsia="de-DE"/>
        </w:rPr>
        <w:t>Dienst</w:t>
      </w:r>
      <w:proofErr w:type="spellEnd"/>
      <w:r w:rsidRPr="00415E36">
        <w:rPr>
          <w:rFonts w:asciiTheme="minorHAnsi" w:hAnsiTheme="minorHAnsi" w:cs="Arial"/>
          <w:b/>
          <w:sz w:val="22"/>
          <w:szCs w:val="22"/>
          <w:lang w:eastAsia="de-DE"/>
        </w:rPr>
        <w:t xml:space="preserve">, Bozen, </w:t>
      </w:r>
      <w:proofErr w:type="spellStart"/>
      <w:r w:rsidRPr="00415E36">
        <w:rPr>
          <w:rFonts w:asciiTheme="minorHAnsi" w:hAnsiTheme="minorHAnsi" w:cs="Arial"/>
          <w:b/>
          <w:sz w:val="22"/>
          <w:szCs w:val="22"/>
          <w:lang w:eastAsia="de-DE"/>
        </w:rPr>
        <w:t>Italien</w:t>
      </w:r>
      <w:proofErr w:type="spellEnd"/>
      <w:r w:rsidRPr="00415E36">
        <w:rPr>
          <w:rFonts w:asciiTheme="minorHAnsi" w:hAnsiTheme="minorHAnsi" w:cs="Arial"/>
          <w:b/>
          <w:sz w:val="22"/>
          <w:szCs w:val="22"/>
          <w:lang w:eastAsia="de-DE"/>
        </w:rPr>
        <w:t xml:space="preserve"> </w:t>
      </w:r>
      <w:r w:rsidRPr="00415E36">
        <w:rPr>
          <w:rFonts w:asciiTheme="minorHAnsi" w:hAnsiTheme="minorHAnsi" w:cs="Arial"/>
          <w:sz w:val="22"/>
          <w:szCs w:val="22"/>
          <w:lang w:eastAsia="de-DE"/>
        </w:rPr>
        <w:t>(</w:t>
      </w:r>
      <w:r w:rsidRPr="00415E36">
        <w:rPr>
          <w:rFonts w:asciiTheme="minorHAnsi" w:hAnsiTheme="minorHAnsi"/>
          <w:sz w:val="22"/>
          <w:szCs w:val="22"/>
          <w:lang w:val="de-DE"/>
        </w:rPr>
        <w:t>Assoziierter Partner – öffentlich)</w:t>
      </w:r>
    </w:p>
    <w:p w:rsidR="00B33B07" w:rsidRDefault="00B33B07" w:rsidP="00B33B07">
      <w:pPr>
        <w:autoSpaceDE w:val="0"/>
        <w:autoSpaceDN w:val="0"/>
        <w:rPr>
          <w:rFonts w:asciiTheme="minorHAnsi" w:hAnsiTheme="minorHAnsi" w:cs="Arial"/>
          <w:b/>
          <w:sz w:val="22"/>
          <w:szCs w:val="22"/>
        </w:rPr>
      </w:pPr>
    </w:p>
    <w:p w:rsidR="00B33B07" w:rsidRDefault="00B33B07" w:rsidP="00B33B07">
      <w:pPr>
        <w:autoSpaceDE w:val="0"/>
        <w:autoSpaceDN w:val="0"/>
        <w:rPr>
          <w:rFonts w:asciiTheme="minorHAnsi" w:hAnsiTheme="minorHAnsi" w:cs="Arial"/>
          <w:b/>
          <w:sz w:val="22"/>
          <w:szCs w:val="22"/>
        </w:rPr>
      </w:pPr>
      <w:r>
        <w:rPr>
          <w:rFonts w:asciiTheme="minorHAnsi" w:hAnsiTheme="minorHAnsi" w:cs="Arial"/>
          <w:b/>
          <w:sz w:val="22"/>
          <w:szCs w:val="22"/>
        </w:rPr>
        <w:t xml:space="preserve">Partner </w:t>
      </w:r>
    </w:p>
    <w:p w:rsidR="00B33B07" w:rsidRPr="00B33B07" w:rsidRDefault="00B33B07" w:rsidP="00B33B07">
      <w:pPr>
        <w:autoSpaceDE w:val="0"/>
        <w:autoSpaceDN w:val="0"/>
        <w:adjustRightInd w:val="0"/>
        <w:jc w:val="both"/>
        <w:rPr>
          <w:rFonts w:asciiTheme="minorHAnsi" w:hAnsiTheme="minorHAnsi" w:cs="Arimo"/>
          <w:color w:val="333333"/>
          <w:sz w:val="22"/>
          <w:szCs w:val="22"/>
          <w:lang w:val="de-DE"/>
        </w:rPr>
      </w:pPr>
      <w:r w:rsidRPr="00B33B07">
        <w:rPr>
          <w:rFonts w:asciiTheme="minorHAnsi" w:hAnsiTheme="minorHAnsi" w:cs="Arimo"/>
          <w:color w:val="333333"/>
          <w:sz w:val="22"/>
          <w:szCs w:val="22"/>
          <w:lang w:val="de-DE"/>
        </w:rPr>
        <w:t>Die gesammelte Erfahrung aller im Projekt involvierten Partner weist zahlreiche Exzellenzbeispiele auf. Insbesondere beschäftigen sich die</w:t>
      </w:r>
      <w:r w:rsidRPr="00B33B07">
        <w:rPr>
          <w:rFonts w:asciiTheme="minorHAnsi" w:hAnsiTheme="minorHAnsi" w:cs="Arimo"/>
          <w:color w:val="333333"/>
          <w:sz w:val="22"/>
          <w:szCs w:val="22"/>
          <w:lang w:val="de-DE"/>
        </w:rPr>
        <w:t xml:space="preserve"> </w:t>
      </w:r>
      <w:r w:rsidRPr="00B33B07">
        <w:rPr>
          <w:rFonts w:asciiTheme="minorHAnsi" w:hAnsiTheme="minorHAnsi" w:cs="Arimo"/>
          <w:color w:val="333333"/>
          <w:sz w:val="22"/>
          <w:szCs w:val="22"/>
          <w:lang w:val="de-DE"/>
        </w:rPr>
        <w:t>Veterinärdienste der Region FJV und des Landes Kärnten seit ihrer Gründung mit der gesundheitlichen Prävention und mit dem Wohlergehen der</w:t>
      </w:r>
      <w:r w:rsidRPr="00B33B07">
        <w:rPr>
          <w:rFonts w:asciiTheme="minorHAnsi" w:hAnsiTheme="minorHAnsi" w:cs="Arimo"/>
          <w:color w:val="333333"/>
          <w:sz w:val="22"/>
          <w:szCs w:val="22"/>
          <w:lang w:val="de-DE"/>
        </w:rPr>
        <w:t xml:space="preserve"> </w:t>
      </w:r>
      <w:r w:rsidRPr="00B33B07">
        <w:rPr>
          <w:rFonts w:asciiTheme="minorHAnsi" w:hAnsiTheme="minorHAnsi" w:cs="Arimo"/>
          <w:color w:val="333333"/>
          <w:sz w:val="22"/>
          <w:szCs w:val="22"/>
          <w:lang w:val="de-DE"/>
        </w:rPr>
        <w:t>Heimtiere, mit dem Monitoring der von Tieren übertragbaren Krankheiten, mit dem Handel von Heimtieren und mit allen mit der Gesundheit, dem</w:t>
      </w:r>
      <w:r w:rsidRPr="00B33B07">
        <w:rPr>
          <w:rFonts w:asciiTheme="minorHAnsi" w:hAnsiTheme="minorHAnsi" w:cs="Arimo"/>
          <w:color w:val="333333"/>
          <w:sz w:val="22"/>
          <w:szCs w:val="22"/>
          <w:lang w:val="de-DE"/>
        </w:rPr>
        <w:t xml:space="preserve"> </w:t>
      </w:r>
      <w:r w:rsidRPr="00B33B07">
        <w:rPr>
          <w:rFonts w:asciiTheme="minorHAnsi" w:hAnsiTheme="minorHAnsi" w:cs="Arimo"/>
          <w:color w:val="333333"/>
          <w:sz w:val="22"/>
          <w:szCs w:val="22"/>
          <w:lang w:val="de-DE"/>
        </w:rPr>
        <w:t>Recht und den Ethikfragen verbundenen Problemen. Was das Experimentelle Institut für Tiermedizin der Venetien angeht, geht es um das</w:t>
      </w:r>
      <w:r w:rsidRPr="00B33B07">
        <w:rPr>
          <w:rFonts w:asciiTheme="minorHAnsi" w:hAnsiTheme="minorHAnsi" w:cs="Arimo"/>
          <w:color w:val="333333"/>
          <w:sz w:val="22"/>
          <w:szCs w:val="22"/>
          <w:lang w:val="de-DE"/>
        </w:rPr>
        <w:t xml:space="preserve"> </w:t>
      </w:r>
      <w:r w:rsidRPr="00B33B07">
        <w:rPr>
          <w:rFonts w:asciiTheme="minorHAnsi" w:hAnsiTheme="minorHAnsi" w:cs="Arimo"/>
          <w:color w:val="333333"/>
          <w:sz w:val="22"/>
          <w:szCs w:val="22"/>
          <w:lang w:val="de-DE"/>
        </w:rPr>
        <w:t>offizielle italienische Referenzzentrum für Tollwut, welches auch im Ausland anerkannt wird (FAO) und zwei Zweigstellen in der Region FJV</w:t>
      </w:r>
      <w:r w:rsidRPr="00B33B07">
        <w:rPr>
          <w:rFonts w:asciiTheme="minorHAnsi" w:hAnsiTheme="minorHAnsi" w:cs="Arimo"/>
          <w:color w:val="333333"/>
          <w:sz w:val="22"/>
          <w:szCs w:val="22"/>
          <w:lang w:val="de-DE"/>
        </w:rPr>
        <w:t xml:space="preserve"> </w:t>
      </w:r>
      <w:r w:rsidRPr="00B33B07">
        <w:rPr>
          <w:rFonts w:asciiTheme="minorHAnsi" w:hAnsiTheme="minorHAnsi" w:cs="Arimo"/>
          <w:color w:val="333333"/>
          <w:sz w:val="22"/>
          <w:szCs w:val="22"/>
          <w:lang w:val="de-DE"/>
        </w:rPr>
        <w:t>(</w:t>
      </w:r>
      <w:proofErr w:type="spellStart"/>
      <w:r w:rsidRPr="00B33B07">
        <w:rPr>
          <w:rFonts w:asciiTheme="minorHAnsi" w:hAnsiTheme="minorHAnsi" w:cs="Arimo"/>
          <w:color w:val="333333"/>
          <w:sz w:val="22"/>
          <w:szCs w:val="22"/>
          <w:lang w:val="de-DE"/>
        </w:rPr>
        <w:t>Pordenone</w:t>
      </w:r>
      <w:proofErr w:type="spellEnd"/>
      <w:r w:rsidRPr="00B33B07">
        <w:rPr>
          <w:rFonts w:asciiTheme="minorHAnsi" w:hAnsiTheme="minorHAnsi" w:cs="Arimo"/>
          <w:color w:val="333333"/>
          <w:sz w:val="22"/>
          <w:szCs w:val="22"/>
          <w:lang w:val="de-DE"/>
        </w:rPr>
        <w:t xml:space="preserve"> und Udine) zählt. Abschließend ist Area Science Park eines der wichtigsten wissenschaftlichen Inkubatoren für die technologische</w:t>
      </w:r>
      <w:r w:rsidRPr="00B33B07">
        <w:rPr>
          <w:rFonts w:asciiTheme="minorHAnsi" w:hAnsiTheme="minorHAnsi" w:cs="Arimo"/>
          <w:color w:val="333333"/>
          <w:sz w:val="22"/>
          <w:szCs w:val="22"/>
          <w:lang w:val="de-DE"/>
        </w:rPr>
        <w:t xml:space="preserve"> </w:t>
      </w:r>
      <w:r w:rsidRPr="00B33B07">
        <w:rPr>
          <w:rFonts w:asciiTheme="minorHAnsi" w:hAnsiTheme="minorHAnsi" w:cs="Arimo"/>
          <w:color w:val="333333"/>
          <w:sz w:val="22"/>
          <w:szCs w:val="22"/>
          <w:lang w:val="de-DE"/>
        </w:rPr>
        <w:t>Innovation in Italien: es verfügt über eine jahrzehntelangen Erfahrung in der europäischen Projektplanung, in der integrierten Didaktik und in der</w:t>
      </w:r>
      <w:r w:rsidRPr="00B33B07">
        <w:rPr>
          <w:rFonts w:asciiTheme="minorHAnsi" w:hAnsiTheme="minorHAnsi" w:cs="Arimo"/>
          <w:color w:val="333333"/>
          <w:sz w:val="22"/>
          <w:szCs w:val="22"/>
          <w:lang w:val="de-DE"/>
        </w:rPr>
        <w:t xml:space="preserve"> </w:t>
      </w:r>
      <w:r w:rsidRPr="00B33B07">
        <w:rPr>
          <w:rFonts w:asciiTheme="minorHAnsi" w:hAnsiTheme="minorHAnsi" w:cs="Arimo"/>
          <w:color w:val="333333"/>
          <w:sz w:val="22"/>
          <w:szCs w:val="22"/>
          <w:lang w:val="de-DE"/>
        </w:rPr>
        <w:t>Verbreitung der Ergebnisse. Die Polizeidienste der Regionen bekämpfen seit Jahren das Phänomen des illegalen Tierhandels und die Postpolizei</w:t>
      </w:r>
      <w:r w:rsidRPr="00B33B07">
        <w:rPr>
          <w:rFonts w:asciiTheme="minorHAnsi" w:hAnsiTheme="minorHAnsi" w:cs="Arimo"/>
          <w:color w:val="333333"/>
          <w:sz w:val="22"/>
          <w:szCs w:val="22"/>
          <w:lang w:val="de-DE"/>
        </w:rPr>
        <w:t xml:space="preserve"> </w:t>
      </w:r>
      <w:r w:rsidRPr="00B33B07">
        <w:rPr>
          <w:rFonts w:asciiTheme="minorHAnsi" w:hAnsiTheme="minorHAnsi" w:cs="Arimo"/>
          <w:color w:val="333333"/>
          <w:sz w:val="22"/>
          <w:szCs w:val="22"/>
          <w:lang w:val="de-DE"/>
        </w:rPr>
        <w:t xml:space="preserve">der Region FJV verfügt über eine Stelle mit erheblicher Erfahrung in der präventiven Überwachung des illegalen Handels im Internet und im </w:t>
      </w:r>
      <w:proofErr w:type="spellStart"/>
      <w:r w:rsidRPr="00B33B07">
        <w:rPr>
          <w:rFonts w:asciiTheme="minorHAnsi" w:hAnsiTheme="minorHAnsi" w:cs="Arimo"/>
          <w:i/>
          <w:color w:val="333333"/>
          <w:sz w:val="22"/>
          <w:szCs w:val="22"/>
          <w:lang w:val="de-DE"/>
        </w:rPr>
        <w:t>Deep</w:t>
      </w:r>
      <w:proofErr w:type="spellEnd"/>
      <w:r w:rsidRPr="00B33B07">
        <w:rPr>
          <w:rFonts w:asciiTheme="minorHAnsi" w:hAnsiTheme="minorHAnsi" w:cs="Arimo"/>
          <w:i/>
          <w:color w:val="333333"/>
          <w:sz w:val="22"/>
          <w:szCs w:val="22"/>
          <w:lang w:val="de-DE"/>
        </w:rPr>
        <w:t xml:space="preserve"> </w:t>
      </w:r>
      <w:r w:rsidRPr="00B33B07">
        <w:rPr>
          <w:rFonts w:asciiTheme="minorHAnsi" w:hAnsiTheme="minorHAnsi" w:cs="Arimo"/>
          <w:i/>
          <w:color w:val="333333"/>
          <w:sz w:val="22"/>
          <w:szCs w:val="22"/>
          <w:lang w:val="de-DE"/>
        </w:rPr>
        <w:t>Web</w:t>
      </w:r>
      <w:r w:rsidRPr="00B33B07">
        <w:rPr>
          <w:rFonts w:asciiTheme="minorHAnsi" w:hAnsiTheme="minorHAnsi" w:cs="Arimo"/>
          <w:color w:val="333333"/>
          <w:sz w:val="22"/>
          <w:szCs w:val="22"/>
          <w:lang w:val="de-DE"/>
        </w:rPr>
        <w:t xml:space="preserve">. Was den Beitrag des EVTZ </w:t>
      </w:r>
      <w:proofErr w:type="spellStart"/>
      <w:r w:rsidRPr="00B33B07">
        <w:rPr>
          <w:rFonts w:asciiTheme="minorHAnsi" w:hAnsiTheme="minorHAnsi" w:cs="Arimo"/>
          <w:color w:val="333333"/>
          <w:sz w:val="22"/>
          <w:szCs w:val="22"/>
          <w:lang w:val="de-DE"/>
        </w:rPr>
        <w:t>Euregio</w:t>
      </w:r>
      <w:proofErr w:type="spellEnd"/>
      <w:r w:rsidRPr="00B33B07">
        <w:rPr>
          <w:rFonts w:asciiTheme="minorHAnsi" w:hAnsiTheme="minorHAnsi" w:cs="Arimo"/>
          <w:color w:val="333333"/>
          <w:sz w:val="22"/>
          <w:szCs w:val="22"/>
          <w:lang w:val="de-DE"/>
        </w:rPr>
        <w:t xml:space="preserve"> angeht, stimmt der mit der ursprünglichen Mission desselben überein, und zwar die Notwendigkeit, die</w:t>
      </w:r>
      <w:r w:rsidRPr="00B33B07">
        <w:rPr>
          <w:rFonts w:asciiTheme="minorHAnsi" w:hAnsiTheme="minorHAnsi" w:cs="Arimo"/>
          <w:color w:val="333333"/>
          <w:sz w:val="22"/>
          <w:szCs w:val="22"/>
          <w:lang w:val="de-DE"/>
        </w:rPr>
        <w:t xml:space="preserve"> </w:t>
      </w:r>
      <w:r w:rsidRPr="00B33B07">
        <w:rPr>
          <w:rFonts w:asciiTheme="minorHAnsi" w:hAnsiTheme="minorHAnsi" w:cs="Arimo"/>
          <w:color w:val="333333"/>
          <w:sz w:val="22"/>
          <w:szCs w:val="22"/>
          <w:lang w:val="de-DE"/>
        </w:rPr>
        <w:t>Zusammenarbeit zwischen den betroffenen Mitgliedsstaaten zu verstärken. Dies stimmt mit der Absicht der europäischen Institutionen überein, ein</w:t>
      </w:r>
      <w:r w:rsidRPr="00B33B07">
        <w:rPr>
          <w:rFonts w:asciiTheme="minorHAnsi" w:hAnsiTheme="minorHAnsi" w:cs="Arimo"/>
          <w:color w:val="333333"/>
          <w:sz w:val="22"/>
          <w:szCs w:val="22"/>
          <w:lang w:val="de-DE"/>
        </w:rPr>
        <w:t xml:space="preserve"> </w:t>
      </w:r>
      <w:r w:rsidRPr="00B33B07">
        <w:rPr>
          <w:rFonts w:asciiTheme="minorHAnsi" w:hAnsiTheme="minorHAnsi" w:cs="Arimo"/>
          <w:color w:val="333333"/>
          <w:sz w:val="22"/>
          <w:szCs w:val="22"/>
          <w:lang w:val="de-DE"/>
        </w:rPr>
        <w:t xml:space="preserve">Verfahren ins Gang zu setzen, welches es ermöglicht, die </w:t>
      </w:r>
      <w:r w:rsidRPr="00B33B07">
        <w:rPr>
          <w:rFonts w:asciiTheme="minorHAnsi" w:hAnsiTheme="minorHAnsi" w:cs="Arimo"/>
          <w:color w:val="333333"/>
          <w:sz w:val="22"/>
          <w:szCs w:val="22"/>
          <w:lang w:val="de-DE"/>
        </w:rPr>
        <w:lastRenderedPageBreak/>
        <w:t>zahlreichen von den regionalen und lokalen Behörden ausgedrückten Schwierigkeiten</w:t>
      </w:r>
      <w:r w:rsidRPr="00B33B07">
        <w:rPr>
          <w:rFonts w:asciiTheme="minorHAnsi" w:hAnsiTheme="minorHAnsi" w:cs="Arimo"/>
          <w:color w:val="333333"/>
          <w:sz w:val="22"/>
          <w:szCs w:val="22"/>
          <w:lang w:val="de-DE"/>
        </w:rPr>
        <w:t xml:space="preserve"> </w:t>
      </w:r>
      <w:r w:rsidRPr="00B33B07">
        <w:rPr>
          <w:rFonts w:asciiTheme="minorHAnsi" w:hAnsiTheme="minorHAnsi" w:cs="Arimo"/>
          <w:color w:val="333333"/>
          <w:sz w:val="22"/>
          <w:szCs w:val="22"/>
          <w:lang w:val="de-DE"/>
        </w:rPr>
        <w:t>im Rahmen der Umsetzung und Verwaltung von Projekten territorialer Zusammenarbeit schrittweise zu beseitigen. Alle die Partner, jeder in den</w:t>
      </w:r>
      <w:r w:rsidRPr="00B33B07">
        <w:rPr>
          <w:rFonts w:asciiTheme="minorHAnsi" w:hAnsiTheme="minorHAnsi" w:cs="Arimo"/>
          <w:color w:val="333333"/>
          <w:sz w:val="22"/>
          <w:szCs w:val="22"/>
          <w:lang w:val="de-DE"/>
        </w:rPr>
        <w:t xml:space="preserve"> </w:t>
      </w:r>
      <w:r w:rsidRPr="00B33B07">
        <w:rPr>
          <w:rFonts w:asciiTheme="minorHAnsi" w:hAnsiTheme="minorHAnsi" w:cs="Arimo"/>
          <w:color w:val="333333"/>
          <w:sz w:val="22"/>
          <w:szCs w:val="22"/>
          <w:lang w:val="de-DE"/>
        </w:rPr>
        <w:t>jeweiligen, in den WP aufgelisteten Zuständigkeitsbereichen, erfüllen alle Kriterien von Erfahrung und technische, administrative und finanzielle</w:t>
      </w:r>
      <w:r w:rsidRPr="00B33B07">
        <w:rPr>
          <w:rFonts w:asciiTheme="minorHAnsi" w:hAnsiTheme="minorHAnsi" w:cs="Arimo"/>
          <w:color w:val="333333"/>
          <w:sz w:val="22"/>
          <w:szCs w:val="22"/>
          <w:lang w:val="de-DE"/>
        </w:rPr>
        <w:t xml:space="preserve"> </w:t>
      </w:r>
      <w:r w:rsidRPr="00B33B07">
        <w:rPr>
          <w:rFonts w:asciiTheme="minorHAnsi" w:hAnsiTheme="minorHAnsi" w:cs="Arimo"/>
          <w:color w:val="333333"/>
          <w:sz w:val="22"/>
          <w:szCs w:val="22"/>
          <w:lang w:val="de-DE"/>
        </w:rPr>
        <w:t>Kapazität der Ausschreibung.</w:t>
      </w:r>
    </w:p>
    <w:p w:rsidR="00B33B07" w:rsidRPr="00B33B07" w:rsidRDefault="00B33B07" w:rsidP="00B33B07">
      <w:pPr>
        <w:autoSpaceDE w:val="0"/>
        <w:autoSpaceDN w:val="0"/>
        <w:adjustRightInd w:val="0"/>
        <w:jc w:val="both"/>
        <w:rPr>
          <w:rFonts w:asciiTheme="minorHAnsi" w:hAnsiTheme="minorHAnsi" w:cs="Arimo"/>
          <w:color w:val="333333"/>
          <w:sz w:val="22"/>
          <w:szCs w:val="22"/>
          <w:lang w:val="de-DE"/>
        </w:rPr>
      </w:pPr>
    </w:p>
    <w:p w:rsidR="00B33B07" w:rsidRPr="00B33B07" w:rsidRDefault="00B33B07" w:rsidP="00B33B07">
      <w:pPr>
        <w:autoSpaceDE w:val="0"/>
        <w:autoSpaceDN w:val="0"/>
        <w:adjustRightInd w:val="0"/>
        <w:jc w:val="both"/>
        <w:rPr>
          <w:rFonts w:asciiTheme="minorHAnsi" w:hAnsiTheme="minorHAnsi" w:cs="Arimo"/>
          <w:b/>
          <w:color w:val="333333"/>
          <w:sz w:val="22"/>
          <w:szCs w:val="22"/>
          <w:lang w:val="de-DE"/>
        </w:rPr>
      </w:pPr>
      <w:r w:rsidRPr="00B33B07">
        <w:rPr>
          <w:rFonts w:asciiTheme="minorHAnsi" w:hAnsiTheme="minorHAnsi" w:cs="Arimo"/>
          <w:b/>
          <w:color w:val="333333"/>
          <w:sz w:val="22"/>
          <w:szCs w:val="22"/>
          <w:lang w:val="de-DE"/>
        </w:rPr>
        <w:t>Partner Rolle</w:t>
      </w:r>
    </w:p>
    <w:p w:rsidR="00B33B07" w:rsidRPr="00B33B07" w:rsidRDefault="00B33B07" w:rsidP="00B33B07">
      <w:pPr>
        <w:autoSpaceDE w:val="0"/>
        <w:autoSpaceDN w:val="0"/>
        <w:adjustRightInd w:val="0"/>
        <w:jc w:val="both"/>
        <w:rPr>
          <w:rFonts w:asciiTheme="minorHAnsi" w:hAnsiTheme="minorHAnsi" w:cs="Arial"/>
          <w:b/>
          <w:sz w:val="22"/>
          <w:szCs w:val="22"/>
          <w:lang w:val="de-DE"/>
        </w:rPr>
      </w:pPr>
      <w:bookmarkStart w:id="0" w:name="_GoBack"/>
      <w:bookmarkEnd w:id="0"/>
      <w:r w:rsidRPr="00B33B07">
        <w:rPr>
          <w:rFonts w:asciiTheme="minorHAnsi" w:hAnsiTheme="minorHAnsi" w:cs="Arimo"/>
          <w:color w:val="333333"/>
          <w:sz w:val="22"/>
          <w:szCs w:val="22"/>
          <w:lang w:val="de-DE"/>
        </w:rPr>
        <w:t>Alle Projektpartner, inkl. die Assoziierten Partner, spielen eine relevante und genau definierte Rolle in der Projektpartnerschaft und jeder in dem</w:t>
      </w:r>
      <w:r w:rsidRPr="00B33B07">
        <w:rPr>
          <w:rFonts w:asciiTheme="minorHAnsi" w:hAnsiTheme="minorHAnsi" w:cs="Arimo"/>
          <w:color w:val="333333"/>
          <w:sz w:val="22"/>
          <w:szCs w:val="22"/>
          <w:lang w:val="de-DE"/>
        </w:rPr>
        <w:t xml:space="preserve"> </w:t>
      </w:r>
      <w:r w:rsidRPr="00B33B07">
        <w:rPr>
          <w:rFonts w:asciiTheme="minorHAnsi" w:hAnsiTheme="minorHAnsi" w:cs="Arimo"/>
          <w:color w:val="333333"/>
          <w:sz w:val="22"/>
          <w:szCs w:val="22"/>
          <w:lang w:val="de-DE"/>
        </w:rPr>
        <w:t>jeweiligen Zuständigkeitsbereich nutzt völlig die institutionelle Zusammenarbeit mit besonderem Hinweis auf die Stärkung der grenzübergreifenden</w:t>
      </w:r>
      <w:r w:rsidRPr="00B33B07">
        <w:rPr>
          <w:rFonts w:asciiTheme="minorHAnsi" w:hAnsiTheme="minorHAnsi" w:cs="Arimo"/>
          <w:color w:val="333333"/>
          <w:sz w:val="22"/>
          <w:szCs w:val="22"/>
          <w:lang w:val="de-DE"/>
        </w:rPr>
        <w:t xml:space="preserve"> </w:t>
      </w:r>
      <w:r w:rsidRPr="00B33B07">
        <w:rPr>
          <w:rFonts w:asciiTheme="minorHAnsi" w:hAnsiTheme="minorHAnsi" w:cs="Arimo"/>
          <w:color w:val="333333"/>
          <w:sz w:val="22"/>
          <w:szCs w:val="22"/>
          <w:lang w:val="de-DE"/>
        </w:rPr>
        <w:t>institutionellen Zusammenarbeit in den zentralen Bereichen. Der Veterinärdienst in Kärnten und die Veterinärdienste in der Region FJV spielen</w:t>
      </w:r>
      <w:r w:rsidRPr="00B33B07">
        <w:rPr>
          <w:rFonts w:asciiTheme="minorHAnsi" w:hAnsiTheme="minorHAnsi" w:cs="Arimo"/>
          <w:color w:val="333333"/>
          <w:sz w:val="22"/>
          <w:szCs w:val="22"/>
          <w:lang w:val="de-DE"/>
        </w:rPr>
        <w:t xml:space="preserve"> </w:t>
      </w:r>
      <w:r w:rsidRPr="00B33B07">
        <w:rPr>
          <w:rFonts w:asciiTheme="minorHAnsi" w:hAnsiTheme="minorHAnsi" w:cs="Arimo"/>
          <w:color w:val="333333"/>
          <w:sz w:val="22"/>
          <w:szCs w:val="22"/>
          <w:lang w:val="de-DE"/>
        </w:rPr>
        <w:t>eine ähnliche aber ergänzende Rolle in den jeweiligen Regionen. Beide tragen dazu bei, dass Allgemeinziel und sekundäre Projektziele erreicht</w:t>
      </w:r>
      <w:r w:rsidRPr="00B33B07">
        <w:rPr>
          <w:rFonts w:asciiTheme="minorHAnsi" w:hAnsiTheme="minorHAnsi" w:cs="Arimo"/>
          <w:color w:val="333333"/>
          <w:sz w:val="22"/>
          <w:szCs w:val="22"/>
          <w:lang w:val="de-DE"/>
        </w:rPr>
        <w:t xml:space="preserve"> </w:t>
      </w:r>
      <w:r w:rsidRPr="00B33B07">
        <w:rPr>
          <w:rFonts w:asciiTheme="minorHAnsi" w:hAnsiTheme="minorHAnsi" w:cs="Arimo"/>
          <w:color w:val="333333"/>
          <w:sz w:val="22"/>
          <w:szCs w:val="22"/>
          <w:lang w:val="de-DE"/>
        </w:rPr>
        <w:t>werden. Der erwartete Vorteil ist nicht nur die Ausbildung des Personals, sondern auch die Verstärkung der institutionellen grenzüberschreitenden</w:t>
      </w:r>
      <w:r w:rsidRPr="00B33B07">
        <w:rPr>
          <w:rFonts w:asciiTheme="minorHAnsi" w:hAnsiTheme="minorHAnsi" w:cs="Arimo"/>
          <w:color w:val="333333"/>
          <w:sz w:val="22"/>
          <w:szCs w:val="22"/>
          <w:lang w:val="de-DE"/>
        </w:rPr>
        <w:t xml:space="preserve"> </w:t>
      </w:r>
      <w:r w:rsidRPr="00B33B07">
        <w:rPr>
          <w:rFonts w:asciiTheme="minorHAnsi" w:hAnsiTheme="minorHAnsi" w:cs="Arimo"/>
          <w:color w:val="333333"/>
          <w:sz w:val="22"/>
          <w:szCs w:val="22"/>
          <w:lang w:val="de-DE"/>
        </w:rPr>
        <w:t>Zusammenarbeit, zusammen mit der Entwicklung von operationellen, gemeinsamen Protokollen in den Bereichen Ausbildung, Aufklärung und</w:t>
      </w:r>
      <w:r w:rsidRPr="00B33B07">
        <w:rPr>
          <w:rFonts w:asciiTheme="minorHAnsi" w:hAnsiTheme="minorHAnsi" w:cs="Arimo"/>
          <w:color w:val="333333"/>
          <w:sz w:val="22"/>
          <w:szCs w:val="22"/>
          <w:lang w:val="de-DE"/>
        </w:rPr>
        <w:t xml:space="preserve"> </w:t>
      </w:r>
      <w:r w:rsidRPr="00B33B07">
        <w:rPr>
          <w:rFonts w:asciiTheme="minorHAnsi" w:hAnsiTheme="minorHAnsi" w:cs="Arimo"/>
          <w:color w:val="333333"/>
          <w:sz w:val="22"/>
          <w:szCs w:val="22"/>
          <w:lang w:val="de-DE"/>
        </w:rPr>
        <w:t>gesundheitsbezogenen Verfahren (Kontrollen, Schlagnahmen, Verfahren zur biologischen Risikominderung usw.). IZSV spielt eine Rolle im</w:t>
      </w:r>
      <w:r w:rsidRPr="00B33B07">
        <w:rPr>
          <w:rFonts w:asciiTheme="minorHAnsi" w:hAnsiTheme="minorHAnsi" w:cs="Arimo"/>
          <w:color w:val="333333"/>
          <w:sz w:val="22"/>
          <w:szCs w:val="22"/>
          <w:lang w:val="de-DE"/>
        </w:rPr>
        <w:t xml:space="preserve"> </w:t>
      </w:r>
      <w:r w:rsidRPr="00B33B07">
        <w:rPr>
          <w:rFonts w:asciiTheme="minorHAnsi" w:hAnsiTheme="minorHAnsi" w:cs="Arimo"/>
          <w:color w:val="333333"/>
          <w:sz w:val="22"/>
          <w:szCs w:val="22"/>
          <w:lang w:val="de-DE"/>
        </w:rPr>
        <w:t>Bereich Diagnostik und sorgt für die Durchführung aller Laboruntersuchungen auf Proben aus beschlagnahmten Tieren in der Region FJV; darüber</w:t>
      </w:r>
      <w:r w:rsidRPr="00B33B07">
        <w:rPr>
          <w:rFonts w:asciiTheme="minorHAnsi" w:hAnsiTheme="minorHAnsi" w:cs="Arimo"/>
          <w:color w:val="333333"/>
          <w:sz w:val="22"/>
          <w:szCs w:val="22"/>
          <w:lang w:val="de-DE"/>
        </w:rPr>
        <w:t xml:space="preserve"> </w:t>
      </w:r>
      <w:r w:rsidRPr="00B33B07">
        <w:rPr>
          <w:rFonts w:asciiTheme="minorHAnsi" w:hAnsiTheme="minorHAnsi" w:cs="Arimo"/>
          <w:color w:val="333333"/>
          <w:sz w:val="22"/>
          <w:szCs w:val="22"/>
          <w:lang w:val="de-DE"/>
        </w:rPr>
        <w:t>hinaus hat es die Möglichkeit, an Ausbildungskursen für das Personal teilzunehmen. Area Science Park spielt eine wichtige und</w:t>
      </w:r>
      <w:r w:rsidRPr="00B33B07">
        <w:rPr>
          <w:rFonts w:asciiTheme="minorHAnsi" w:hAnsiTheme="minorHAnsi" w:cs="Arimo"/>
          <w:color w:val="333333"/>
          <w:sz w:val="22"/>
          <w:szCs w:val="22"/>
          <w:lang w:val="de-DE"/>
        </w:rPr>
        <w:t xml:space="preserve"> </w:t>
      </w:r>
      <w:r w:rsidRPr="00B33B07">
        <w:rPr>
          <w:rFonts w:asciiTheme="minorHAnsi" w:hAnsiTheme="minorHAnsi" w:cs="Arimo"/>
          <w:color w:val="333333"/>
          <w:sz w:val="22"/>
          <w:szCs w:val="22"/>
          <w:lang w:val="de-DE"/>
        </w:rPr>
        <w:t>themenübergreifende Rolle , weil es mit der Ausbildung und mit den Aufklärungsinitiativen für das Publikum in allen Projektbereichen und für alle</w:t>
      </w:r>
      <w:r w:rsidRPr="00B33B07">
        <w:rPr>
          <w:rFonts w:asciiTheme="minorHAnsi" w:hAnsiTheme="minorHAnsi" w:cs="Arimo"/>
          <w:color w:val="333333"/>
          <w:sz w:val="22"/>
          <w:szCs w:val="22"/>
          <w:lang w:val="de-DE"/>
        </w:rPr>
        <w:t xml:space="preserve"> </w:t>
      </w:r>
      <w:r w:rsidRPr="00B33B07">
        <w:rPr>
          <w:rFonts w:asciiTheme="minorHAnsi" w:hAnsiTheme="minorHAnsi" w:cs="Arimo"/>
          <w:color w:val="333333"/>
          <w:sz w:val="22"/>
          <w:szCs w:val="22"/>
          <w:lang w:val="de-DE"/>
        </w:rPr>
        <w:t>andere Projektpartner beschäftigt. Ähnlich tragen die Polizeidienste von FJV und vom Kärnten als Assoziierte Partner zur Personalausbildung</w:t>
      </w:r>
      <w:r w:rsidRPr="00B33B07">
        <w:rPr>
          <w:rFonts w:asciiTheme="minorHAnsi" w:hAnsiTheme="minorHAnsi" w:cs="Arimo"/>
          <w:color w:val="333333"/>
          <w:sz w:val="22"/>
          <w:szCs w:val="22"/>
          <w:lang w:val="de-DE"/>
        </w:rPr>
        <w:t xml:space="preserve"> </w:t>
      </w:r>
      <w:r w:rsidRPr="00B33B07">
        <w:rPr>
          <w:rFonts w:asciiTheme="minorHAnsi" w:hAnsiTheme="minorHAnsi" w:cs="Arimo"/>
          <w:color w:val="333333"/>
          <w:sz w:val="22"/>
          <w:szCs w:val="22"/>
          <w:lang w:val="de-DE"/>
        </w:rPr>
        <w:t>kostenlos bei und haben somit das Nutzen, die Ausbildungskurse besuchen zu können und an der Erarbeitung von operationellen Protokollen zur</w:t>
      </w:r>
      <w:r w:rsidRPr="00B33B07">
        <w:rPr>
          <w:rFonts w:asciiTheme="minorHAnsi" w:hAnsiTheme="minorHAnsi" w:cs="Arimo"/>
          <w:color w:val="333333"/>
          <w:sz w:val="22"/>
          <w:szCs w:val="22"/>
          <w:lang w:val="de-DE"/>
        </w:rPr>
        <w:t xml:space="preserve"> </w:t>
      </w:r>
      <w:r w:rsidRPr="00B33B07">
        <w:rPr>
          <w:rFonts w:asciiTheme="minorHAnsi" w:hAnsiTheme="minorHAnsi" w:cs="Arimo"/>
          <w:color w:val="333333"/>
          <w:sz w:val="22"/>
          <w:szCs w:val="22"/>
          <w:lang w:val="de-DE"/>
        </w:rPr>
        <w:t>Bekämpfung des illegalen Tierhandels und zur Steigerung des Wohlstandes der Tiere beim Transport teilzunehmen. Der EVTZ “</w:t>
      </w:r>
      <w:proofErr w:type="spellStart"/>
      <w:r w:rsidRPr="00B33B07">
        <w:rPr>
          <w:rFonts w:asciiTheme="minorHAnsi" w:hAnsiTheme="minorHAnsi" w:cs="Arimo"/>
          <w:color w:val="333333"/>
          <w:sz w:val="22"/>
          <w:szCs w:val="22"/>
          <w:lang w:val="de-DE"/>
        </w:rPr>
        <w:t>Euregio</w:t>
      </w:r>
      <w:proofErr w:type="spellEnd"/>
      <w:r w:rsidRPr="00B33B07">
        <w:rPr>
          <w:rFonts w:asciiTheme="minorHAnsi" w:hAnsiTheme="minorHAnsi" w:cs="Arimo"/>
          <w:color w:val="333333"/>
          <w:sz w:val="22"/>
          <w:szCs w:val="22"/>
          <w:lang w:val="de-DE"/>
        </w:rPr>
        <w:t>“ nimmt im</w:t>
      </w:r>
      <w:r w:rsidRPr="00B33B07">
        <w:rPr>
          <w:rFonts w:asciiTheme="minorHAnsi" w:hAnsiTheme="minorHAnsi" w:cs="Arimo"/>
          <w:color w:val="333333"/>
          <w:sz w:val="22"/>
          <w:szCs w:val="22"/>
          <w:lang w:val="de-DE"/>
        </w:rPr>
        <w:t xml:space="preserve"> </w:t>
      </w:r>
      <w:r w:rsidRPr="00B33B07">
        <w:rPr>
          <w:rFonts w:asciiTheme="minorHAnsi" w:hAnsiTheme="minorHAnsi" w:cs="Arimo"/>
          <w:color w:val="333333"/>
          <w:sz w:val="22"/>
          <w:szCs w:val="22"/>
          <w:lang w:val="de-DE"/>
        </w:rPr>
        <w:t>Rahmen seiner institutionellen Rolle teil.</w:t>
      </w:r>
    </w:p>
    <w:p w:rsidR="00415E36" w:rsidRPr="00415E36" w:rsidRDefault="00415E36" w:rsidP="00415E36">
      <w:pPr>
        <w:pStyle w:val="Paragrafoelenco"/>
        <w:spacing w:after="0" w:line="240" w:lineRule="auto"/>
        <w:ind w:left="360"/>
        <w:rPr>
          <w:rFonts w:asciiTheme="minorHAnsi" w:hAnsiTheme="minorHAnsi"/>
          <w:sz w:val="22"/>
          <w:szCs w:val="22"/>
          <w:lang w:val="de-DE"/>
        </w:rPr>
      </w:pPr>
    </w:p>
    <w:p w:rsidR="000E55A8" w:rsidRPr="00415E36" w:rsidRDefault="000E55A8" w:rsidP="00415E36">
      <w:pPr>
        <w:rPr>
          <w:rFonts w:asciiTheme="minorHAnsi" w:hAnsiTheme="minorHAnsi"/>
          <w:b/>
          <w:i/>
          <w:sz w:val="22"/>
          <w:szCs w:val="22"/>
          <w:lang w:val="de-DE"/>
        </w:rPr>
      </w:pPr>
      <w:r w:rsidRPr="00415E36">
        <w:rPr>
          <w:rFonts w:asciiTheme="minorHAnsi" w:hAnsiTheme="minorHAnsi"/>
          <w:b/>
          <w:i/>
          <w:sz w:val="22"/>
          <w:szCs w:val="22"/>
          <w:lang w:val="de-DE"/>
        </w:rPr>
        <w:t>Beschreibung der grenzübergreifender Zusammenarbeit</w:t>
      </w:r>
      <w:r w:rsidR="006E7A6A" w:rsidRPr="00415E36">
        <w:rPr>
          <w:rFonts w:asciiTheme="minorHAnsi" w:hAnsiTheme="minorHAnsi"/>
          <w:b/>
          <w:i/>
          <w:sz w:val="22"/>
          <w:szCs w:val="22"/>
          <w:lang w:val="de-DE"/>
        </w:rPr>
        <w:t xml:space="preserve"> (</w:t>
      </w:r>
      <w:r w:rsidRPr="00415E36">
        <w:rPr>
          <w:rFonts w:asciiTheme="minorHAnsi" w:hAnsiTheme="minorHAnsi"/>
          <w:b/>
          <w:i/>
          <w:sz w:val="22"/>
          <w:szCs w:val="22"/>
          <w:lang w:val="de-DE"/>
        </w:rPr>
        <w:t>Mehrwert</w:t>
      </w:r>
      <w:r w:rsidR="006E7A6A" w:rsidRPr="00415E36">
        <w:rPr>
          <w:rFonts w:asciiTheme="minorHAnsi" w:hAnsiTheme="minorHAnsi"/>
          <w:b/>
          <w:i/>
          <w:sz w:val="22"/>
          <w:szCs w:val="22"/>
          <w:lang w:val="de-DE"/>
        </w:rPr>
        <w:t>)</w:t>
      </w:r>
    </w:p>
    <w:p w:rsidR="008D6DDB" w:rsidRPr="00415E36" w:rsidRDefault="008D6DDB" w:rsidP="00213152">
      <w:pPr>
        <w:jc w:val="both"/>
        <w:rPr>
          <w:rFonts w:asciiTheme="minorHAnsi" w:hAnsiTheme="minorHAnsi"/>
          <w:sz w:val="22"/>
          <w:szCs w:val="22"/>
          <w:lang w:val="de-DE"/>
        </w:rPr>
      </w:pPr>
      <w:r w:rsidRPr="00415E36">
        <w:rPr>
          <w:rFonts w:asciiTheme="minorHAnsi" w:hAnsiTheme="minorHAnsi"/>
          <w:sz w:val="22"/>
          <w:szCs w:val="22"/>
          <w:lang w:val="de-DE"/>
        </w:rPr>
        <w:t xml:space="preserve">Die Verbreitung von infektiösen Krankheiten ist im politischen und administrativen Grenzgebiet häufiger, da oft der Informationsaustausch, die Kommunikation, die Personalausbildung, die Entwicklung von Informationssystemen autonom und nicht koordiniert erfolgt. Es ist trotzdem notwendig, über die administrativen und politischen Grenzen hinaus zu </w:t>
      </w:r>
      <w:r w:rsidR="00ED561D" w:rsidRPr="00415E36">
        <w:rPr>
          <w:rFonts w:asciiTheme="minorHAnsi" w:hAnsiTheme="minorHAnsi"/>
          <w:sz w:val="22"/>
          <w:szCs w:val="22"/>
          <w:lang w:val="de-DE"/>
        </w:rPr>
        <w:t>schauen</w:t>
      </w:r>
      <w:r w:rsidRPr="00415E36">
        <w:rPr>
          <w:rFonts w:asciiTheme="minorHAnsi" w:hAnsiTheme="minorHAnsi"/>
          <w:sz w:val="22"/>
          <w:szCs w:val="22"/>
          <w:lang w:val="de-DE"/>
        </w:rPr>
        <w:t xml:space="preserve">, um effiziente Programme zur gesundheitlichen Prävention </w:t>
      </w:r>
      <w:r w:rsidR="00ED561D" w:rsidRPr="00415E36">
        <w:rPr>
          <w:rFonts w:asciiTheme="minorHAnsi" w:hAnsiTheme="minorHAnsi"/>
          <w:sz w:val="22"/>
          <w:szCs w:val="22"/>
          <w:lang w:val="de-DE"/>
        </w:rPr>
        <w:t>auszuarbeiten</w:t>
      </w:r>
      <w:r w:rsidRPr="00415E36">
        <w:rPr>
          <w:rFonts w:asciiTheme="minorHAnsi" w:hAnsiTheme="minorHAnsi"/>
          <w:sz w:val="22"/>
          <w:szCs w:val="22"/>
          <w:lang w:val="de-DE"/>
        </w:rPr>
        <w:t xml:space="preserve">. Dies wird durch langfristige grenzüberschreitende Kooperationsprogramme insbesondere im Rahmen administrative und gesundheitliche Zusammenarbeit zwischen den öffentlichen Institutionen umgesetzt. Die Instrumente, die im Projekt geplant sind, sind gemeinsame </w:t>
      </w:r>
      <w:r w:rsidR="00ED561D" w:rsidRPr="00415E36">
        <w:rPr>
          <w:rFonts w:asciiTheme="minorHAnsi" w:hAnsiTheme="minorHAnsi"/>
          <w:sz w:val="22"/>
          <w:szCs w:val="22"/>
          <w:lang w:val="de-DE"/>
        </w:rPr>
        <w:t>Ausb</w:t>
      </w:r>
      <w:r w:rsidRPr="00415E36">
        <w:rPr>
          <w:rFonts w:asciiTheme="minorHAnsi" w:hAnsiTheme="minorHAnsi"/>
          <w:sz w:val="22"/>
          <w:szCs w:val="22"/>
          <w:lang w:val="de-DE"/>
        </w:rPr>
        <w:t xml:space="preserve">ildungskurse, </w:t>
      </w:r>
      <w:r w:rsidR="00ED561D" w:rsidRPr="00415E36">
        <w:rPr>
          <w:rFonts w:asciiTheme="minorHAnsi" w:hAnsiTheme="minorHAnsi"/>
          <w:sz w:val="22"/>
          <w:szCs w:val="22"/>
          <w:lang w:val="de-DE"/>
        </w:rPr>
        <w:t xml:space="preserve">gemeinsame </w:t>
      </w:r>
      <w:r w:rsidRPr="00415E36">
        <w:rPr>
          <w:rFonts w:asciiTheme="minorHAnsi" w:hAnsiTheme="minorHAnsi"/>
          <w:sz w:val="22"/>
          <w:szCs w:val="22"/>
          <w:lang w:val="de-DE"/>
        </w:rPr>
        <w:t xml:space="preserve">Plattformen und Informationssysteme zum schnellen Informationsaustausch, koordinierte Information – und Aufklärungskampagnen der Bevölkerung. Diese </w:t>
      </w:r>
      <w:r w:rsidR="00ED561D" w:rsidRPr="00415E36">
        <w:rPr>
          <w:rFonts w:asciiTheme="minorHAnsi" w:hAnsiTheme="minorHAnsi"/>
          <w:sz w:val="22"/>
          <w:szCs w:val="22"/>
          <w:lang w:val="de-DE"/>
        </w:rPr>
        <w:t xml:space="preserve">geplanten </w:t>
      </w:r>
      <w:r w:rsidRPr="00415E36">
        <w:rPr>
          <w:rFonts w:asciiTheme="minorHAnsi" w:hAnsiTheme="minorHAnsi"/>
          <w:sz w:val="22"/>
          <w:szCs w:val="22"/>
          <w:lang w:val="de-DE"/>
        </w:rPr>
        <w:t xml:space="preserve">Instrumente </w:t>
      </w:r>
      <w:r w:rsidR="00ED561D" w:rsidRPr="00415E36">
        <w:rPr>
          <w:rFonts w:asciiTheme="minorHAnsi" w:hAnsiTheme="minorHAnsi"/>
          <w:sz w:val="22"/>
          <w:szCs w:val="22"/>
          <w:lang w:val="de-DE"/>
        </w:rPr>
        <w:t>machen den</w:t>
      </w:r>
      <w:r w:rsidRPr="00415E36">
        <w:rPr>
          <w:rFonts w:asciiTheme="minorHAnsi" w:hAnsiTheme="minorHAnsi"/>
          <w:sz w:val="22"/>
          <w:szCs w:val="22"/>
          <w:lang w:val="de-DE"/>
        </w:rPr>
        <w:t xml:space="preserve"> Mehrwert gemeins</w:t>
      </w:r>
      <w:r w:rsidR="00ED561D" w:rsidRPr="00415E36">
        <w:rPr>
          <w:rFonts w:asciiTheme="minorHAnsi" w:hAnsiTheme="minorHAnsi"/>
          <w:sz w:val="22"/>
          <w:szCs w:val="22"/>
          <w:lang w:val="de-DE"/>
        </w:rPr>
        <w:t>am und kooperativ durchgeführter</w:t>
      </w:r>
      <w:r w:rsidRPr="00415E36">
        <w:rPr>
          <w:rFonts w:asciiTheme="minorHAnsi" w:hAnsiTheme="minorHAnsi"/>
          <w:sz w:val="22"/>
          <w:szCs w:val="22"/>
          <w:lang w:val="de-DE"/>
        </w:rPr>
        <w:t xml:space="preserve"> Tätigkeiten auf grenzüberschreitender Ebene</w:t>
      </w:r>
      <w:r w:rsidR="00ED561D" w:rsidRPr="00415E36">
        <w:rPr>
          <w:rFonts w:asciiTheme="minorHAnsi" w:hAnsiTheme="minorHAnsi"/>
          <w:sz w:val="22"/>
          <w:szCs w:val="22"/>
          <w:lang w:val="de-DE"/>
        </w:rPr>
        <w:t xml:space="preserve"> aus</w:t>
      </w:r>
      <w:r w:rsidRPr="00415E36">
        <w:rPr>
          <w:rFonts w:asciiTheme="minorHAnsi" w:hAnsiTheme="minorHAnsi"/>
          <w:sz w:val="22"/>
          <w:szCs w:val="22"/>
          <w:lang w:val="de-DE"/>
        </w:rPr>
        <w:t xml:space="preserve">. </w:t>
      </w:r>
    </w:p>
    <w:p w:rsidR="0006460A" w:rsidRPr="00B33B07" w:rsidRDefault="00415E36" w:rsidP="00D50AFC">
      <w:pPr>
        <w:jc w:val="both"/>
        <w:rPr>
          <w:rFonts w:asciiTheme="minorHAnsi" w:hAnsiTheme="minorHAnsi"/>
          <w:b/>
          <w:i/>
          <w:sz w:val="22"/>
          <w:szCs w:val="22"/>
          <w:lang w:val="en-US"/>
        </w:rPr>
      </w:pPr>
      <w:r w:rsidRPr="00B33B07">
        <w:rPr>
          <w:rFonts w:asciiTheme="minorHAnsi" w:hAnsiTheme="minorHAnsi"/>
          <w:color w:val="0000FF"/>
          <w:sz w:val="22"/>
          <w:szCs w:val="22"/>
          <w:lang w:val="en-US"/>
        </w:rPr>
        <w:t xml:space="preserve"> </w:t>
      </w:r>
      <w:r w:rsidR="00213152" w:rsidRPr="00B33B07">
        <w:rPr>
          <w:rFonts w:asciiTheme="minorHAnsi" w:hAnsiTheme="minorHAnsi"/>
          <w:color w:val="1F497D" w:themeColor="text2"/>
          <w:sz w:val="22"/>
          <w:szCs w:val="22"/>
          <w:lang w:val="en-US"/>
        </w:rPr>
        <w:t xml:space="preserve"> </w:t>
      </w:r>
    </w:p>
    <w:p w:rsidR="00676BCD" w:rsidRPr="00415E36" w:rsidRDefault="00485C78" w:rsidP="00676BCD">
      <w:pPr>
        <w:rPr>
          <w:rFonts w:asciiTheme="minorHAnsi" w:hAnsiTheme="minorHAnsi" w:cs="Arial"/>
          <w:sz w:val="22"/>
          <w:szCs w:val="22"/>
        </w:rPr>
      </w:pPr>
      <w:r w:rsidRPr="00415E36">
        <w:rPr>
          <w:rFonts w:asciiTheme="minorHAnsi" w:hAnsiTheme="minorHAnsi"/>
          <w:b/>
          <w:i/>
          <w:sz w:val="22"/>
          <w:szCs w:val="22"/>
          <w:lang w:val="de-DE"/>
        </w:rPr>
        <w:t>Kostenschätzung</w:t>
      </w:r>
      <w:r w:rsidR="00415E36" w:rsidRPr="00415E36">
        <w:rPr>
          <w:rFonts w:asciiTheme="minorHAnsi" w:hAnsiTheme="minorHAnsi"/>
          <w:b/>
          <w:i/>
          <w:color w:val="003399"/>
          <w:sz w:val="22"/>
          <w:szCs w:val="22"/>
          <w:lang w:val="de-DE"/>
        </w:rPr>
        <w:t xml:space="preserve"> </w:t>
      </w:r>
      <w:r w:rsidR="00FF7FD2" w:rsidRPr="00415E36">
        <w:rPr>
          <w:rFonts w:asciiTheme="minorHAnsi" w:hAnsiTheme="minorHAnsi"/>
          <w:b/>
          <w:i/>
          <w:sz w:val="22"/>
          <w:szCs w:val="22"/>
          <w:lang w:val="de-DE"/>
        </w:rPr>
        <w:t xml:space="preserve">- </w:t>
      </w:r>
      <w:r w:rsidR="005B2768" w:rsidRPr="00415E36">
        <w:rPr>
          <w:rFonts w:asciiTheme="minorHAnsi" w:hAnsiTheme="minorHAnsi"/>
          <w:b/>
          <w:i/>
          <w:sz w:val="22"/>
          <w:szCs w:val="22"/>
          <w:lang w:val="de-DE"/>
        </w:rPr>
        <w:t>Vorgesehene Gesamtkosten</w:t>
      </w:r>
      <w:r w:rsidR="00415E36" w:rsidRPr="00415E36">
        <w:rPr>
          <w:rFonts w:asciiTheme="minorHAnsi" w:hAnsiTheme="minorHAnsi"/>
          <w:b/>
          <w:i/>
          <w:sz w:val="22"/>
          <w:szCs w:val="22"/>
          <w:lang w:val="de-DE"/>
        </w:rPr>
        <w:t xml:space="preserve"> </w:t>
      </w:r>
      <w:r w:rsidR="006B5085" w:rsidRPr="00415E36">
        <w:rPr>
          <w:rFonts w:asciiTheme="minorHAnsi" w:hAnsiTheme="minorHAnsi"/>
          <w:b/>
          <w:i/>
          <w:sz w:val="22"/>
          <w:szCs w:val="22"/>
          <w:lang w:val="de-DE"/>
        </w:rPr>
        <w:t xml:space="preserve">€ </w:t>
      </w:r>
      <w:r w:rsidR="00EE0AFE" w:rsidRPr="00415E36">
        <w:rPr>
          <w:rFonts w:asciiTheme="minorHAnsi" w:hAnsiTheme="minorHAnsi"/>
          <w:b/>
          <w:i/>
          <w:sz w:val="22"/>
          <w:szCs w:val="22"/>
          <w:lang w:val="de-DE"/>
        </w:rPr>
        <w:t>1</w:t>
      </w:r>
      <w:r w:rsidR="006B5085" w:rsidRPr="00415E36">
        <w:rPr>
          <w:rFonts w:asciiTheme="minorHAnsi" w:hAnsiTheme="minorHAnsi"/>
          <w:b/>
          <w:i/>
          <w:sz w:val="22"/>
          <w:szCs w:val="22"/>
          <w:lang w:val="de-DE"/>
        </w:rPr>
        <w:t>.</w:t>
      </w:r>
      <w:r w:rsidR="007865E5" w:rsidRPr="00415E36">
        <w:rPr>
          <w:rFonts w:asciiTheme="minorHAnsi" w:hAnsiTheme="minorHAnsi"/>
          <w:b/>
          <w:i/>
          <w:sz w:val="22"/>
          <w:szCs w:val="22"/>
          <w:lang w:val="de-DE"/>
        </w:rPr>
        <w:t>117</w:t>
      </w:r>
      <w:r w:rsidR="006B5085" w:rsidRPr="00415E36">
        <w:rPr>
          <w:rFonts w:asciiTheme="minorHAnsi" w:hAnsiTheme="minorHAnsi"/>
          <w:b/>
          <w:i/>
          <w:sz w:val="22"/>
          <w:szCs w:val="22"/>
          <w:lang w:val="de-DE"/>
        </w:rPr>
        <w:t>.</w:t>
      </w:r>
      <w:r w:rsidR="004A67F0" w:rsidRPr="00415E36">
        <w:rPr>
          <w:rFonts w:asciiTheme="minorHAnsi" w:hAnsiTheme="minorHAnsi"/>
          <w:b/>
          <w:i/>
          <w:sz w:val="22"/>
          <w:szCs w:val="22"/>
          <w:lang w:val="de-DE"/>
        </w:rPr>
        <w:t>3</w:t>
      </w:r>
      <w:r w:rsidR="006B5085" w:rsidRPr="00415E36">
        <w:rPr>
          <w:rFonts w:asciiTheme="minorHAnsi" w:hAnsiTheme="minorHAnsi"/>
          <w:b/>
          <w:i/>
          <w:sz w:val="22"/>
          <w:szCs w:val="22"/>
          <w:lang w:val="de-DE"/>
        </w:rPr>
        <w:t xml:space="preserve">00 </w:t>
      </w:r>
      <w:r w:rsidR="00EE0AFE" w:rsidRPr="00415E36">
        <w:rPr>
          <w:rFonts w:asciiTheme="minorHAnsi" w:hAnsiTheme="minorHAnsi"/>
          <w:b/>
          <w:i/>
          <w:sz w:val="22"/>
          <w:szCs w:val="22"/>
          <w:lang w:val="de-DE"/>
        </w:rPr>
        <w:t xml:space="preserve"> </w:t>
      </w:r>
      <w:r w:rsidR="00415E36" w:rsidRPr="00415E36">
        <w:rPr>
          <w:rFonts w:asciiTheme="minorHAnsi" w:hAnsiTheme="minorHAnsi"/>
          <w:b/>
          <w:i/>
          <w:sz w:val="22"/>
          <w:szCs w:val="22"/>
          <w:lang w:val="de-DE"/>
        </w:rPr>
        <w:t>(2017-2019)</w:t>
      </w:r>
    </w:p>
    <w:p w:rsidR="00491EDC" w:rsidRPr="00C97915" w:rsidRDefault="00491EDC" w:rsidP="00A95DC8">
      <w:pPr>
        <w:tabs>
          <w:tab w:val="left" w:pos="180"/>
        </w:tabs>
        <w:jc w:val="both"/>
        <w:rPr>
          <w:rFonts w:ascii="DecimaWE Rg" w:hAnsi="DecimaWE Rg"/>
          <w:color w:val="0000FF"/>
          <w:sz w:val="22"/>
          <w:szCs w:val="22"/>
        </w:rPr>
      </w:pPr>
    </w:p>
    <w:sectPr w:rsidR="00491EDC" w:rsidRPr="00C97915">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149" w:rsidRDefault="00D13149">
      <w:r>
        <w:separator/>
      </w:r>
    </w:p>
  </w:endnote>
  <w:endnote w:type="continuationSeparator" w:id="0">
    <w:p w:rsidR="00D13149" w:rsidRDefault="00D13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Arimo">
    <w:panose1 w:val="00000000000000000000"/>
    <w:charset w:val="00"/>
    <w:family w:val="auto"/>
    <w:notTrueType/>
    <w:pitch w:val="default"/>
    <w:sig w:usb0="00000003" w:usb1="00000000" w:usb2="00000000" w:usb3="00000000" w:csb0="00000001" w:csb1="00000000"/>
  </w:font>
  <w:font w:name="DecimaWE Rg">
    <w:panose1 w:val="02000000000000000000"/>
    <w:charset w:val="00"/>
    <w:family w:val="auto"/>
    <w:pitch w:val="variable"/>
    <w:sig w:usb0="8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9A" w:rsidRDefault="0020159A">
    <w:pPr>
      <w:pStyle w:val="Pidipagina"/>
      <w:jc w:val="center"/>
    </w:pPr>
    <w:r>
      <w:fldChar w:fldCharType="begin"/>
    </w:r>
    <w:r>
      <w:instrText>PAGE   \* MERGEFORMAT</w:instrText>
    </w:r>
    <w:r>
      <w:fldChar w:fldCharType="separate"/>
    </w:r>
    <w:r w:rsidR="00B33B07">
      <w:rPr>
        <w:noProof/>
      </w:rPr>
      <w:t>2</w:t>
    </w:r>
    <w:r>
      <w:fldChar w:fldCharType="end"/>
    </w:r>
  </w:p>
  <w:p w:rsidR="008A78DC" w:rsidRDefault="008A78D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149" w:rsidRDefault="00D13149">
      <w:r>
        <w:separator/>
      </w:r>
    </w:p>
  </w:footnote>
  <w:footnote w:type="continuationSeparator" w:id="0">
    <w:p w:rsidR="00D13149" w:rsidRDefault="00D13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8DC" w:rsidRDefault="004C491A">
    <w:pPr>
      <w:pStyle w:val="Intestazione"/>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222250</wp:posOffset>
              </wp:positionV>
              <wp:extent cx="6057900" cy="0"/>
              <wp:effectExtent l="9525" t="12700" r="9525" b="6350"/>
              <wp:wrapTight wrapText="bothSides">
                <wp:wrapPolygon edited="0">
                  <wp:start x="0" y="-2147483648"/>
                  <wp:lineTo x="636" y="-2147483648"/>
                  <wp:lineTo x="636" y="-2147483648"/>
                  <wp:lineTo x="0" y="-2147483648"/>
                  <wp:lineTo x="0" y="-2147483648"/>
                </wp:wrapPolygon>
              </wp:wrapTight>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9FAEE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47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" strokecolor="#9faee5">
              <w10:wrap type="tight"/>
            </v:line>
          </w:pict>
        </mc:Fallback>
      </mc:AlternateContent>
    </w:r>
    <w:r>
      <w:rPr>
        <w:noProof/>
      </w:rPr>
      <w:drawing>
        <wp:anchor distT="0" distB="0" distL="114300" distR="114300" simplePos="0" relativeHeight="251657216" behindDoc="1" locked="0" layoutInCell="1" allowOverlap="1">
          <wp:simplePos x="0" y="0"/>
          <wp:positionH relativeFrom="column">
            <wp:posOffset>0</wp:posOffset>
          </wp:positionH>
          <wp:positionV relativeFrom="paragraph">
            <wp:posOffset>-349250</wp:posOffset>
          </wp:positionV>
          <wp:extent cx="1485900" cy="712470"/>
          <wp:effectExtent l="0" t="0" r="0" b="0"/>
          <wp:wrapTight wrapText="bothSides">
            <wp:wrapPolygon edited="0">
              <wp:start x="0" y="0"/>
              <wp:lineTo x="0" y="20791"/>
              <wp:lineTo x="21323" y="20791"/>
              <wp:lineTo x="21323" y="0"/>
              <wp:lineTo x="0" y="0"/>
            </wp:wrapPolygon>
          </wp:wrapTight>
          <wp:docPr id="1" name="Immagine 1" descr="interreg_Italia-Österreich_02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reg_Italia-Österreich_02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712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01F5"/>
    <w:multiLevelType w:val="multilevel"/>
    <w:tmpl w:val="645214B4"/>
    <w:lvl w:ilvl="0">
      <w:start w:val="1"/>
      <w:numFmt w:val="lowerRoman"/>
      <w:lvlText w:val="%1."/>
      <w:lvlJc w:val="right"/>
      <w:pPr>
        <w:tabs>
          <w:tab w:val="num" w:pos="720"/>
        </w:tabs>
        <w:ind w:left="720" w:hanging="360"/>
      </w:pPr>
      <w:rPr>
        <w:rFonts w:hint="default"/>
        <w:sz w:val="20"/>
      </w:rPr>
    </w:lvl>
    <w:lvl w:ilvl="1">
      <w:start w:val="1"/>
      <w:numFmt w:val="lowerLetter"/>
      <w:lvlText w:val="%2."/>
      <w:lvlJc w:val="left"/>
      <w:pPr>
        <w:ind w:left="1440" w:hanging="360"/>
      </w:pPr>
      <w:rPr>
        <w:rFonts w:hint="default"/>
        <w:b/>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7F7A80"/>
    <w:multiLevelType w:val="hybridMultilevel"/>
    <w:tmpl w:val="B48E637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E3D0AD3"/>
    <w:multiLevelType w:val="hybridMultilevel"/>
    <w:tmpl w:val="03EE0DA6"/>
    <w:lvl w:ilvl="0" w:tplc="00620C8E">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F0C2E49"/>
    <w:multiLevelType w:val="multilevel"/>
    <w:tmpl w:val="CFC2C244"/>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57312C"/>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EFD2821"/>
    <w:multiLevelType w:val="hybridMultilevel"/>
    <w:tmpl w:val="6C40424A"/>
    <w:lvl w:ilvl="0" w:tplc="00620C8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55B6A40"/>
    <w:multiLevelType w:val="hybridMultilevel"/>
    <w:tmpl w:val="8F702DF8"/>
    <w:lvl w:ilvl="0" w:tplc="0407000F">
      <w:start w:val="1"/>
      <w:numFmt w:val="decimal"/>
      <w:lvlText w:val="%1."/>
      <w:lvlJc w:val="left"/>
      <w:pPr>
        <w:tabs>
          <w:tab w:val="num" w:pos="720"/>
        </w:tabs>
        <w:ind w:left="720" w:hanging="360"/>
      </w:pPr>
      <w:rPr>
        <w:rFonts w:hint="default"/>
      </w:rPr>
    </w:lvl>
    <w:lvl w:ilvl="1" w:tplc="F4D6464E">
      <w:start w:val="7"/>
      <w:numFmt w:val="bullet"/>
      <w:lvlText w:val="-"/>
      <w:lvlJc w:val="left"/>
      <w:pPr>
        <w:tabs>
          <w:tab w:val="num" w:pos="1440"/>
        </w:tabs>
        <w:ind w:left="1440" w:hanging="360"/>
      </w:pPr>
      <w:rPr>
        <w:rFonts w:ascii="Tahoma" w:eastAsia="Times New Roman" w:hAnsi="Tahoma" w:cs="Tahoma"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46BF59F8"/>
    <w:multiLevelType w:val="hybridMultilevel"/>
    <w:tmpl w:val="8E8027B4"/>
    <w:lvl w:ilvl="0" w:tplc="16063C70">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46D4009F"/>
    <w:multiLevelType w:val="hybridMultilevel"/>
    <w:tmpl w:val="2EA27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9546A9A"/>
    <w:multiLevelType w:val="hybridMultilevel"/>
    <w:tmpl w:val="B15C83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0732462"/>
    <w:multiLevelType w:val="hybridMultilevel"/>
    <w:tmpl w:val="E7A8BB84"/>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53C14C9C"/>
    <w:multiLevelType w:val="hybridMultilevel"/>
    <w:tmpl w:val="6C40424A"/>
    <w:lvl w:ilvl="0" w:tplc="00620C8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72E4F83"/>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7BE4DB1"/>
    <w:multiLevelType w:val="hybridMultilevel"/>
    <w:tmpl w:val="A022B8DA"/>
    <w:lvl w:ilvl="0" w:tplc="1E9A688A">
      <w:numFmt w:val="bullet"/>
      <w:lvlText w:val="-"/>
      <w:lvlJc w:val="left"/>
      <w:pPr>
        <w:ind w:left="720" w:hanging="360"/>
      </w:pPr>
      <w:rPr>
        <w:rFonts w:ascii="ArialMT" w:eastAsia="Calibri" w:hAnsi="ArialMT" w:cs="ArialMT"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nsid w:val="5CEF1513"/>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0932F5D"/>
    <w:multiLevelType w:val="multilevel"/>
    <w:tmpl w:val="77F4273A"/>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886A01"/>
    <w:multiLevelType w:val="hybridMultilevel"/>
    <w:tmpl w:val="E37A73F6"/>
    <w:lvl w:ilvl="0" w:tplc="3EBAEDF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87A2D5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6"/>
  </w:num>
  <w:num w:numId="3">
    <w:abstractNumId w:val="0"/>
  </w:num>
  <w:num w:numId="4">
    <w:abstractNumId w:val="15"/>
  </w:num>
  <w:num w:numId="5">
    <w:abstractNumId w:val="8"/>
  </w:num>
  <w:num w:numId="6">
    <w:abstractNumId w:val="5"/>
  </w:num>
  <w:num w:numId="7">
    <w:abstractNumId w:val="11"/>
  </w:num>
  <w:num w:numId="8">
    <w:abstractNumId w:val="1"/>
  </w:num>
  <w:num w:numId="9">
    <w:abstractNumId w:val="12"/>
  </w:num>
  <w:num w:numId="10">
    <w:abstractNumId w:val="2"/>
  </w:num>
  <w:num w:numId="11">
    <w:abstractNumId w:val="3"/>
  </w:num>
  <w:num w:numId="12">
    <w:abstractNumId w:val="10"/>
  </w:num>
  <w:num w:numId="13">
    <w:abstractNumId w:val="16"/>
  </w:num>
  <w:num w:numId="14">
    <w:abstractNumId w:val="14"/>
  </w:num>
  <w:num w:numId="15">
    <w:abstractNumId w:val="17"/>
  </w:num>
  <w:num w:numId="16">
    <w:abstractNumId w:val="4"/>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70"/>
    <w:rsid w:val="00001933"/>
    <w:rsid w:val="00001E54"/>
    <w:rsid w:val="00022513"/>
    <w:rsid w:val="0003581D"/>
    <w:rsid w:val="000421B3"/>
    <w:rsid w:val="00044BB8"/>
    <w:rsid w:val="00053826"/>
    <w:rsid w:val="0006460A"/>
    <w:rsid w:val="000733E7"/>
    <w:rsid w:val="000806E3"/>
    <w:rsid w:val="00084AA4"/>
    <w:rsid w:val="00085735"/>
    <w:rsid w:val="00090053"/>
    <w:rsid w:val="000B7AA9"/>
    <w:rsid w:val="000E55A8"/>
    <w:rsid w:val="000E687B"/>
    <w:rsid w:val="000F19F0"/>
    <w:rsid w:val="00111A3E"/>
    <w:rsid w:val="001216E3"/>
    <w:rsid w:val="00127535"/>
    <w:rsid w:val="00133237"/>
    <w:rsid w:val="00134A74"/>
    <w:rsid w:val="00136D6B"/>
    <w:rsid w:val="00181B0C"/>
    <w:rsid w:val="00197909"/>
    <w:rsid w:val="001A0264"/>
    <w:rsid w:val="001A3042"/>
    <w:rsid w:val="001B05FA"/>
    <w:rsid w:val="001B50B6"/>
    <w:rsid w:val="001C0EE2"/>
    <w:rsid w:val="001D6F82"/>
    <w:rsid w:val="001F0522"/>
    <w:rsid w:val="0020159A"/>
    <w:rsid w:val="00201BA7"/>
    <w:rsid w:val="00213152"/>
    <w:rsid w:val="00233163"/>
    <w:rsid w:val="0024769E"/>
    <w:rsid w:val="00261EF5"/>
    <w:rsid w:val="00261F1D"/>
    <w:rsid w:val="002628F9"/>
    <w:rsid w:val="00262CD3"/>
    <w:rsid w:val="002640AD"/>
    <w:rsid w:val="00294DD8"/>
    <w:rsid w:val="002A1262"/>
    <w:rsid w:val="002B24D8"/>
    <w:rsid w:val="002B6B27"/>
    <w:rsid w:val="002C2586"/>
    <w:rsid w:val="002C3449"/>
    <w:rsid w:val="002E05A1"/>
    <w:rsid w:val="0030418A"/>
    <w:rsid w:val="00345C45"/>
    <w:rsid w:val="00352128"/>
    <w:rsid w:val="003545B0"/>
    <w:rsid w:val="00354973"/>
    <w:rsid w:val="0036576C"/>
    <w:rsid w:val="003969BD"/>
    <w:rsid w:val="003A3B69"/>
    <w:rsid w:val="003A3BFD"/>
    <w:rsid w:val="003B28D2"/>
    <w:rsid w:val="003B2F10"/>
    <w:rsid w:val="003E050A"/>
    <w:rsid w:val="00415E36"/>
    <w:rsid w:val="00417B04"/>
    <w:rsid w:val="00432489"/>
    <w:rsid w:val="0043269F"/>
    <w:rsid w:val="004556C3"/>
    <w:rsid w:val="00462357"/>
    <w:rsid w:val="00470443"/>
    <w:rsid w:val="004840A1"/>
    <w:rsid w:val="00485C78"/>
    <w:rsid w:val="00490490"/>
    <w:rsid w:val="00491EDC"/>
    <w:rsid w:val="00493736"/>
    <w:rsid w:val="004A60D4"/>
    <w:rsid w:val="004A67F0"/>
    <w:rsid w:val="004C0015"/>
    <w:rsid w:val="004C491A"/>
    <w:rsid w:val="004D4B9C"/>
    <w:rsid w:val="004D72F4"/>
    <w:rsid w:val="004E19C5"/>
    <w:rsid w:val="004E7E52"/>
    <w:rsid w:val="0050070F"/>
    <w:rsid w:val="00502AF0"/>
    <w:rsid w:val="0050526F"/>
    <w:rsid w:val="00511AED"/>
    <w:rsid w:val="00513417"/>
    <w:rsid w:val="00520798"/>
    <w:rsid w:val="00544778"/>
    <w:rsid w:val="0055142E"/>
    <w:rsid w:val="00565E91"/>
    <w:rsid w:val="00570867"/>
    <w:rsid w:val="00572B67"/>
    <w:rsid w:val="00573991"/>
    <w:rsid w:val="00574D62"/>
    <w:rsid w:val="00581D6A"/>
    <w:rsid w:val="00585C22"/>
    <w:rsid w:val="005922A3"/>
    <w:rsid w:val="005B0C8D"/>
    <w:rsid w:val="005B2768"/>
    <w:rsid w:val="005C39EB"/>
    <w:rsid w:val="005C5FE4"/>
    <w:rsid w:val="005E3958"/>
    <w:rsid w:val="005E66D2"/>
    <w:rsid w:val="005F745D"/>
    <w:rsid w:val="00610C8C"/>
    <w:rsid w:val="0061795B"/>
    <w:rsid w:val="00621EEF"/>
    <w:rsid w:val="00624E4A"/>
    <w:rsid w:val="00645B66"/>
    <w:rsid w:val="00673154"/>
    <w:rsid w:val="00675777"/>
    <w:rsid w:val="00676BCD"/>
    <w:rsid w:val="00692C66"/>
    <w:rsid w:val="006A23B1"/>
    <w:rsid w:val="006B5085"/>
    <w:rsid w:val="006C5ABE"/>
    <w:rsid w:val="006C6C24"/>
    <w:rsid w:val="006D2D34"/>
    <w:rsid w:val="006E7A6A"/>
    <w:rsid w:val="006F2DB8"/>
    <w:rsid w:val="006F3CD0"/>
    <w:rsid w:val="00713890"/>
    <w:rsid w:val="0073389E"/>
    <w:rsid w:val="00745EAB"/>
    <w:rsid w:val="0074724C"/>
    <w:rsid w:val="00751E71"/>
    <w:rsid w:val="00761F7A"/>
    <w:rsid w:val="00763A3D"/>
    <w:rsid w:val="00771657"/>
    <w:rsid w:val="00773344"/>
    <w:rsid w:val="00780173"/>
    <w:rsid w:val="0078430F"/>
    <w:rsid w:val="007865E5"/>
    <w:rsid w:val="00791F3C"/>
    <w:rsid w:val="007A77ED"/>
    <w:rsid w:val="007C4A40"/>
    <w:rsid w:val="007D3B96"/>
    <w:rsid w:val="007D7BA8"/>
    <w:rsid w:val="007E39FE"/>
    <w:rsid w:val="007F35AB"/>
    <w:rsid w:val="007F5957"/>
    <w:rsid w:val="00802070"/>
    <w:rsid w:val="00811E18"/>
    <w:rsid w:val="0082479F"/>
    <w:rsid w:val="00827686"/>
    <w:rsid w:val="008327C3"/>
    <w:rsid w:val="008355CA"/>
    <w:rsid w:val="0084507E"/>
    <w:rsid w:val="008612FD"/>
    <w:rsid w:val="00861978"/>
    <w:rsid w:val="008640CA"/>
    <w:rsid w:val="008679C5"/>
    <w:rsid w:val="008A09D0"/>
    <w:rsid w:val="008A78DC"/>
    <w:rsid w:val="008B5710"/>
    <w:rsid w:val="008C1CE3"/>
    <w:rsid w:val="008D167F"/>
    <w:rsid w:val="008D6DDB"/>
    <w:rsid w:val="008F01B0"/>
    <w:rsid w:val="008F142C"/>
    <w:rsid w:val="00903BE0"/>
    <w:rsid w:val="00915FDC"/>
    <w:rsid w:val="0091637E"/>
    <w:rsid w:val="00924A7E"/>
    <w:rsid w:val="009415FC"/>
    <w:rsid w:val="00941670"/>
    <w:rsid w:val="00945647"/>
    <w:rsid w:val="009A543F"/>
    <w:rsid w:val="009E36BB"/>
    <w:rsid w:val="009E6416"/>
    <w:rsid w:val="009E76BB"/>
    <w:rsid w:val="009F194C"/>
    <w:rsid w:val="009F1C10"/>
    <w:rsid w:val="00A24F73"/>
    <w:rsid w:val="00A33A87"/>
    <w:rsid w:val="00A61F5A"/>
    <w:rsid w:val="00A64BA9"/>
    <w:rsid w:val="00A80C32"/>
    <w:rsid w:val="00A87F9D"/>
    <w:rsid w:val="00A95DC8"/>
    <w:rsid w:val="00AA2B87"/>
    <w:rsid w:val="00AB28CB"/>
    <w:rsid w:val="00AD5CC1"/>
    <w:rsid w:val="00B03712"/>
    <w:rsid w:val="00B33B07"/>
    <w:rsid w:val="00B41BDB"/>
    <w:rsid w:val="00B771A4"/>
    <w:rsid w:val="00B8212F"/>
    <w:rsid w:val="00B90052"/>
    <w:rsid w:val="00B92619"/>
    <w:rsid w:val="00B96800"/>
    <w:rsid w:val="00B9797F"/>
    <w:rsid w:val="00BB1D47"/>
    <w:rsid w:val="00BB2BD8"/>
    <w:rsid w:val="00BC2488"/>
    <w:rsid w:val="00BC572D"/>
    <w:rsid w:val="00BC7B55"/>
    <w:rsid w:val="00BF68DF"/>
    <w:rsid w:val="00C13F93"/>
    <w:rsid w:val="00C23D8F"/>
    <w:rsid w:val="00C250B6"/>
    <w:rsid w:val="00C416D5"/>
    <w:rsid w:val="00C53832"/>
    <w:rsid w:val="00C603B2"/>
    <w:rsid w:val="00C64373"/>
    <w:rsid w:val="00C67B60"/>
    <w:rsid w:val="00C727C6"/>
    <w:rsid w:val="00C820B3"/>
    <w:rsid w:val="00C8418C"/>
    <w:rsid w:val="00C85E74"/>
    <w:rsid w:val="00C97915"/>
    <w:rsid w:val="00CA7041"/>
    <w:rsid w:val="00CA7C4D"/>
    <w:rsid w:val="00CB0BCE"/>
    <w:rsid w:val="00CF2644"/>
    <w:rsid w:val="00D000E3"/>
    <w:rsid w:val="00D0056B"/>
    <w:rsid w:val="00D07DAF"/>
    <w:rsid w:val="00D13149"/>
    <w:rsid w:val="00D142E4"/>
    <w:rsid w:val="00D246A3"/>
    <w:rsid w:val="00D3179C"/>
    <w:rsid w:val="00D50AFC"/>
    <w:rsid w:val="00D5296F"/>
    <w:rsid w:val="00D610E6"/>
    <w:rsid w:val="00D90FAB"/>
    <w:rsid w:val="00DA43AF"/>
    <w:rsid w:val="00DB4D8E"/>
    <w:rsid w:val="00DD2F4C"/>
    <w:rsid w:val="00DE66CB"/>
    <w:rsid w:val="00E07A86"/>
    <w:rsid w:val="00E54959"/>
    <w:rsid w:val="00E56A8D"/>
    <w:rsid w:val="00E605BB"/>
    <w:rsid w:val="00E82802"/>
    <w:rsid w:val="00EA4F67"/>
    <w:rsid w:val="00EC01D6"/>
    <w:rsid w:val="00ED561D"/>
    <w:rsid w:val="00EE0AFE"/>
    <w:rsid w:val="00EE52A8"/>
    <w:rsid w:val="00EF4151"/>
    <w:rsid w:val="00EF518B"/>
    <w:rsid w:val="00F17D87"/>
    <w:rsid w:val="00F42FAD"/>
    <w:rsid w:val="00F47888"/>
    <w:rsid w:val="00F47DD4"/>
    <w:rsid w:val="00F50745"/>
    <w:rsid w:val="00F5250F"/>
    <w:rsid w:val="00F65028"/>
    <w:rsid w:val="00F83B1F"/>
    <w:rsid w:val="00F867DC"/>
    <w:rsid w:val="00FC6626"/>
    <w:rsid w:val="00FD2D67"/>
    <w:rsid w:val="00FF2906"/>
    <w:rsid w:val="00FF7F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3">
    <w:name w:val="heading 3"/>
    <w:basedOn w:val="Normale"/>
    <w:link w:val="Titolo3Carattere"/>
    <w:uiPriority w:val="9"/>
    <w:qFormat/>
    <w:rsid w:val="00F47888"/>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75777"/>
    <w:pPr>
      <w:tabs>
        <w:tab w:val="center" w:pos="4536"/>
        <w:tab w:val="right" w:pos="9072"/>
      </w:tabs>
    </w:pPr>
  </w:style>
  <w:style w:type="paragraph" w:styleId="Pidipagina">
    <w:name w:val="footer"/>
    <w:basedOn w:val="Normale"/>
    <w:link w:val="PidipaginaCarattere"/>
    <w:uiPriority w:val="99"/>
    <w:rsid w:val="00675777"/>
    <w:pPr>
      <w:tabs>
        <w:tab w:val="center" w:pos="4536"/>
        <w:tab w:val="right" w:pos="9072"/>
      </w:tabs>
    </w:pPr>
  </w:style>
  <w:style w:type="character" w:customStyle="1" w:styleId="PidipaginaCarattere">
    <w:name w:val="Piè di pagina Carattere"/>
    <w:link w:val="Pidipagina"/>
    <w:uiPriority w:val="99"/>
    <w:locked/>
    <w:rsid w:val="00675777"/>
    <w:rPr>
      <w:sz w:val="24"/>
      <w:szCs w:val="24"/>
      <w:lang w:val="it-IT" w:eastAsia="it-IT" w:bidi="ar-SA"/>
    </w:rPr>
  </w:style>
  <w:style w:type="paragraph" w:styleId="Testofumetto">
    <w:name w:val="Balloon Text"/>
    <w:basedOn w:val="Normale"/>
    <w:semiHidden/>
    <w:rsid w:val="00675777"/>
    <w:rPr>
      <w:rFonts w:ascii="Tahoma" w:hAnsi="Tahoma" w:cs="Tahoma"/>
      <w:sz w:val="16"/>
      <w:szCs w:val="16"/>
    </w:rPr>
  </w:style>
  <w:style w:type="paragraph" w:styleId="Paragrafoelenco">
    <w:name w:val="List Paragraph"/>
    <w:basedOn w:val="Normale"/>
    <w:uiPriority w:val="34"/>
    <w:unhideWhenUsed/>
    <w:qFormat/>
    <w:rsid w:val="006F2DB8"/>
    <w:pPr>
      <w:spacing w:after="180" w:line="264" w:lineRule="auto"/>
      <w:ind w:left="720"/>
      <w:contextualSpacing/>
    </w:pPr>
    <w:rPr>
      <w:rFonts w:ascii="Tw Cen MT" w:eastAsia="Tw Cen MT" w:hAnsi="Tw Cen MT"/>
      <w:kern w:val="24"/>
      <w:sz w:val="23"/>
      <w:szCs w:val="20"/>
    </w:rPr>
  </w:style>
  <w:style w:type="paragraph" w:styleId="Testonormale">
    <w:name w:val="Plain Text"/>
    <w:basedOn w:val="Normale"/>
    <w:link w:val="TestonormaleCarattere"/>
    <w:uiPriority w:val="99"/>
    <w:unhideWhenUsed/>
    <w:rsid w:val="00D000E3"/>
    <w:rPr>
      <w:rFonts w:ascii="Calibri" w:eastAsia="Tw Cen MT" w:hAnsi="Calibri"/>
      <w:sz w:val="22"/>
      <w:szCs w:val="21"/>
      <w:lang w:eastAsia="en-US"/>
    </w:rPr>
  </w:style>
  <w:style w:type="character" w:customStyle="1" w:styleId="TestonormaleCarattere">
    <w:name w:val="Testo normale Carattere"/>
    <w:link w:val="Testonormale"/>
    <w:uiPriority w:val="99"/>
    <w:rsid w:val="00D000E3"/>
    <w:rPr>
      <w:rFonts w:ascii="Calibri" w:eastAsia="Tw Cen MT" w:hAnsi="Calibri"/>
      <w:sz w:val="22"/>
      <w:szCs w:val="21"/>
      <w:lang w:eastAsia="en-US"/>
    </w:rPr>
  </w:style>
  <w:style w:type="character" w:customStyle="1" w:styleId="reference-text">
    <w:name w:val="reference-text"/>
    <w:rsid w:val="009F194C"/>
  </w:style>
  <w:style w:type="character" w:customStyle="1" w:styleId="apple-converted-space">
    <w:name w:val="apple-converted-space"/>
    <w:rsid w:val="009415FC"/>
  </w:style>
  <w:style w:type="character" w:customStyle="1" w:styleId="shorttext">
    <w:name w:val="short_text"/>
    <w:basedOn w:val="Carpredefinitoparagrafo"/>
    <w:rsid w:val="007C4A40"/>
  </w:style>
  <w:style w:type="character" w:styleId="Rimandocommento">
    <w:name w:val="annotation reference"/>
    <w:basedOn w:val="Carpredefinitoparagrafo"/>
    <w:rsid w:val="00574D62"/>
    <w:rPr>
      <w:sz w:val="16"/>
      <w:szCs w:val="16"/>
    </w:rPr>
  </w:style>
  <w:style w:type="paragraph" w:styleId="Testocommento">
    <w:name w:val="annotation text"/>
    <w:basedOn w:val="Normale"/>
    <w:link w:val="TestocommentoCarattere"/>
    <w:rsid w:val="00574D62"/>
    <w:rPr>
      <w:sz w:val="20"/>
      <w:szCs w:val="20"/>
    </w:rPr>
  </w:style>
  <w:style w:type="character" w:customStyle="1" w:styleId="TestocommentoCarattere">
    <w:name w:val="Testo commento Carattere"/>
    <w:basedOn w:val="Carpredefinitoparagrafo"/>
    <w:link w:val="Testocommento"/>
    <w:rsid w:val="00574D62"/>
  </w:style>
  <w:style w:type="paragraph" w:styleId="Soggettocommento">
    <w:name w:val="annotation subject"/>
    <w:basedOn w:val="Testocommento"/>
    <w:next w:val="Testocommento"/>
    <w:link w:val="SoggettocommentoCarattere"/>
    <w:rsid w:val="00574D62"/>
    <w:rPr>
      <w:b/>
      <w:bCs/>
    </w:rPr>
  </w:style>
  <w:style w:type="character" w:customStyle="1" w:styleId="SoggettocommentoCarattere">
    <w:name w:val="Soggetto commento Carattere"/>
    <w:basedOn w:val="TestocommentoCarattere"/>
    <w:link w:val="Soggettocommento"/>
    <w:rsid w:val="00574D62"/>
    <w:rPr>
      <w:b/>
      <w:bCs/>
    </w:rPr>
  </w:style>
  <w:style w:type="paragraph" w:styleId="PreformattatoHTML">
    <w:name w:val="HTML Preformatted"/>
    <w:basedOn w:val="Normale"/>
    <w:link w:val="PreformattatoHTMLCarattere"/>
    <w:uiPriority w:val="99"/>
    <w:unhideWhenUsed/>
    <w:rsid w:val="00574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574D62"/>
    <w:rPr>
      <w:rFonts w:ascii="Courier New" w:hAnsi="Courier New" w:cs="Courier New"/>
    </w:rPr>
  </w:style>
  <w:style w:type="character" w:styleId="Enfasicorsivo">
    <w:name w:val="Emphasis"/>
    <w:basedOn w:val="Carpredefinitoparagrafo"/>
    <w:uiPriority w:val="20"/>
    <w:qFormat/>
    <w:rsid w:val="00945647"/>
    <w:rPr>
      <w:i/>
      <w:iCs/>
    </w:rPr>
  </w:style>
  <w:style w:type="character" w:customStyle="1" w:styleId="Titolo3Carattere">
    <w:name w:val="Titolo 3 Carattere"/>
    <w:basedOn w:val="Carpredefinitoparagrafo"/>
    <w:link w:val="Titolo3"/>
    <w:uiPriority w:val="9"/>
    <w:rsid w:val="00F47888"/>
    <w:rPr>
      <w:b/>
      <w:bCs/>
      <w:sz w:val="27"/>
      <w:szCs w:val="27"/>
    </w:rPr>
  </w:style>
  <w:style w:type="character" w:styleId="Collegamentoipertestuale">
    <w:name w:val="Hyperlink"/>
    <w:basedOn w:val="Carpredefinitoparagrafo"/>
    <w:uiPriority w:val="99"/>
    <w:unhideWhenUsed/>
    <w:rsid w:val="00F47888"/>
    <w:rPr>
      <w:color w:val="0000FF"/>
      <w:u w:val="single"/>
    </w:rPr>
  </w:style>
  <w:style w:type="paragraph" w:styleId="NormaleWeb">
    <w:name w:val="Normal (Web)"/>
    <w:basedOn w:val="Normale"/>
    <w:uiPriority w:val="99"/>
    <w:unhideWhenUsed/>
    <w:rsid w:val="002A126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3">
    <w:name w:val="heading 3"/>
    <w:basedOn w:val="Normale"/>
    <w:link w:val="Titolo3Carattere"/>
    <w:uiPriority w:val="9"/>
    <w:qFormat/>
    <w:rsid w:val="00F47888"/>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75777"/>
    <w:pPr>
      <w:tabs>
        <w:tab w:val="center" w:pos="4536"/>
        <w:tab w:val="right" w:pos="9072"/>
      </w:tabs>
    </w:pPr>
  </w:style>
  <w:style w:type="paragraph" w:styleId="Pidipagina">
    <w:name w:val="footer"/>
    <w:basedOn w:val="Normale"/>
    <w:link w:val="PidipaginaCarattere"/>
    <w:uiPriority w:val="99"/>
    <w:rsid w:val="00675777"/>
    <w:pPr>
      <w:tabs>
        <w:tab w:val="center" w:pos="4536"/>
        <w:tab w:val="right" w:pos="9072"/>
      </w:tabs>
    </w:pPr>
  </w:style>
  <w:style w:type="character" w:customStyle="1" w:styleId="PidipaginaCarattere">
    <w:name w:val="Piè di pagina Carattere"/>
    <w:link w:val="Pidipagina"/>
    <w:uiPriority w:val="99"/>
    <w:locked/>
    <w:rsid w:val="00675777"/>
    <w:rPr>
      <w:sz w:val="24"/>
      <w:szCs w:val="24"/>
      <w:lang w:val="it-IT" w:eastAsia="it-IT" w:bidi="ar-SA"/>
    </w:rPr>
  </w:style>
  <w:style w:type="paragraph" w:styleId="Testofumetto">
    <w:name w:val="Balloon Text"/>
    <w:basedOn w:val="Normale"/>
    <w:semiHidden/>
    <w:rsid w:val="00675777"/>
    <w:rPr>
      <w:rFonts w:ascii="Tahoma" w:hAnsi="Tahoma" w:cs="Tahoma"/>
      <w:sz w:val="16"/>
      <w:szCs w:val="16"/>
    </w:rPr>
  </w:style>
  <w:style w:type="paragraph" w:styleId="Paragrafoelenco">
    <w:name w:val="List Paragraph"/>
    <w:basedOn w:val="Normale"/>
    <w:uiPriority w:val="34"/>
    <w:unhideWhenUsed/>
    <w:qFormat/>
    <w:rsid w:val="006F2DB8"/>
    <w:pPr>
      <w:spacing w:after="180" w:line="264" w:lineRule="auto"/>
      <w:ind w:left="720"/>
      <w:contextualSpacing/>
    </w:pPr>
    <w:rPr>
      <w:rFonts w:ascii="Tw Cen MT" w:eastAsia="Tw Cen MT" w:hAnsi="Tw Cen MT"/>
      <w:kern w:val="24"/>
      <w:sz w:val="23"/>
      <w:szCs w:val="20"/>
    </w:rPr>
  </w:style>
  <w:style w:type="paragraph" w:styleId="Testonormale">
    <w:name w:val="Plain Text"/>
    <w:basedOn w:val="Normale"/>
    <w:link w:val="TestonormaleCarattere"/>
    <w:uiPriority w:val="99"/>
    <w:unhideWhenUsed/>
    <w:rsid w:val="00D000E3"/>
    <w:rPr>
      <w:rFonts w:ascii="Calibri" w:eastAsia="Tw Cen MT" w:hAnsi="Calibri"/>
      <w:sz w:val="22"/>
      <w:szCs w:val="21"/>
      <w:lang w:eastAsia="en-US"/>
    </w:rPr>
  </w:style>
  <w:style w:type="character" w:customStyle="1" w:styleId="TestonormaleCarattere">
    <w:name w:val="Testo normale Carattere"/>
    <w:link w:val="Testonormale"/>
    <w:uiPriority w:val="99"/>
    <w:rsid w:val="00D000E3"/>
    <w:rPr>
      <w:rFonts w:ascii="Calibri" w:eastAsia="Tw Cen MT" w:hAnsi="Calibri"/>
      <w:sz w:val="22"/>
      <w:szCs w:val="21"/>
      <w:lang w:eastAsia="en-US"/>
    </w:rPr>
  </w:style>
  <w:style w:type="character" w:customStyle="1" w:styleId="reference-text">
    <w:name w:val="reference-text"/>
    <w:rsid w:val="009F194C"/>
  </w:style>
  <w:style w:type="character" w:customStyle="1" w:styleId="apple-converted-space">
    <w:name w:val="apple-converted-space"/>
    <w:rsid w:val="009415FC"/>
  </w:style>
  <w:style w:type="character" w:customStyle="1" w:styleId="shorttext">
    <w:name w:val="short_text"/>
    <w:basedOn w:val="Carpredefinitoparagrafo"/>
    <w:rsid w:val="007C4A40"/>
  </w:style>
  <w:style w:type="character" w:styleId="Rimandocommento">
    <w:name w:val="annotation reference"/>
    <w:basedOn w:val="Carpredefinitoparagrafo"/>
    <w:rsid w:val="00574D62"/>
    <w:rPr>
      <w:sz w:val="16"/>
      <w:szCs w:val="16"/>
    </w:rPr>
  </w:style>
  <w:style w:type="paragraph" w:styleId="Testocommento">
    <w:name w:val="annotation text"/>
    <w:basedOn w:val="Normale"/>
    <w:link w:val="TestocommentoCarattere"/>
    <w:rsid w:val="00574D62"/>
    <w:rPr>
      <w:sz w:val="20"/>
      <w:szCs w:val="20"/>
    </w:rPr>
  </w:style>
  <w:style w:type="character" w:customStyle="1" w:styleId="TestocommentoCarattere">
    <w:name w:val="Testo commento Carattere"/>
    <w:basedOn w:val="Carpredefinitoparagrafo"/>
    <w:link w:val="Testocommento"/>
    <w:rsid w:val="00574D62"/>
  </w:style>
  <w:style w:type="paragraph" w:styleId="Soggettocommento">
    <w:name w:val="annotation subject"/>
    <w:basedOn w:val="Testocommento"/>
    <w:next w:val="Testocommento"/>
    <w:link w:val="SoggettocommentoCarattere"/>
    <w:rsid w:val="00574D62"/>
    <w:rPr>
      <w:b/>
      <w:bCs/>
    </w:rPr>
  </w:style>
  <w:style w:type="character" w:customStyle="1" w:styleId="SoggettocommentoCarattere">
    <w:name w:val="Soggetto commento Carattere"/>
    <w:basedOn w:val="TestocommentoCarattere"/>
    <w:link w:val="Soggettocommento"/>
    <w:rsid w:val="00574D62"/>
    <w:rPr>
      <w:b/>
      <w:bCs/>
    </w:rPr>
  </w:style>
  <w:style w:type="paragraph" w:styleId="PreformattatoHTML">
    <w:name w:val="HTML Preformatted"/>
    <w:basedOn w:val="Normale"/>
    <w:link w:val="PreformattatoHTMLCarattere"/>
    <w:uiPriority w:val="99"/>
    <w:unhideWhenUsed/>
    <w:rsid w:val="00574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574D62"/>
    <w:rPr>
      <w:rFonts w:ascii="Courier New" w:hAnsi="Courier New" w:cs="Courier New"/>
    </w:rPr>
  </w:style>
  <w:style w:type="character" w:styleId="Enfasicorsivo">
    <w:name w:val="Emphasis"/>
    <w:basedOn w:val="Carpredefinitoparagrafo"/>
    <w:uiPriority w:val="20"/>
    <w:qFormat/>
    <w:rsid w:val="00945647"/>
    <w:rPr>
      <w:i/>
      <w:iCs/>
    </w:rPr>
  </w:style>
  <w:style w:type="character" w:customStyle="1" w:styleId="Titolo3Carattere">
    <w:name w:val="Titolo 3 Carattere"/>
    <w:basedOn w:val="Carpredefinitoparagrafo"/>
    <w:link w:val="Titolo3"/>
    <w:uiPriority w:val="9"/>
    <w:rsid w:val="00F47888"/>
    <w:rPr>
      <w:b/>
      <w:bCs/>
      <w:sz w:val="27"/>
      <w:szCs w:val="27"/>
    </w:rPr>
  </w:style>
  <w:style w:type="character" w:styleId="Collegamentoipertestuale">
    <w:name w:val="Hyperlink"/>
    <w:basedOn w:val="Carpredefinitoparagrafo"/>
    <w:uiPriority w:val="99"/>
    <w:unhideWhenUsed/>
    <w:rsid w:val="00F47888"/>
    <w:rPr>
      <w:color w:val="0000FF"/>
      <w:u w:val="single"/>
    </w:rPr>
  </w:style>
  <w:style w:type="paragraph" w:styleId="NormaleWeb">
    <w:name w:val="Normal (Web)"/>
    <w:basedOn w:val="Normale"/>
    <w:uiPriority w:val="99"/>
    <w:unhideWhenUsed/>
    <w:rsid w:val="002A126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51229">
      <w:bodyDiv w:val="1"/>
      <w:marLeft w:val="0"/>
      <w:marRight w:val="0"/>
      <w:marTop w:val="0"/>
      <w:marBottom w:val="0"/>
      <w:divBdr>
        <w:top w:val="none" w:sz="0" w:space="0" w:color="auto"/>
        <w:left w:val="none" w:sz="0" w:space="0" w:color="auto"/>
        <w:bottom w:val="none" w:sz="0" w:space="0" w:color="auto"/>
        <w:right w:val="none" w:sz="0" w:space="0" w:color="auto"/>
      </w:divBdr>
    </w:div>
    <w:div w:id="56709974">
      <w:bodyDiv w:val="1"/>
      <w:marLeft w:val="0"/>
      <w:marRight w:val="0"/>
      <w:marTop w:val="0"/>
      <w:marBottom w:val="0"/>
      <w:divBdr>
        <w:top w:val="none" w:sz="0" w:space="0" w:color="auto"/>
        <w:left w:val="none" w:sz="0" w:space="0" w:color="auto"/>
        <w:bottom w:val="none" w:sz="0" w:space="0" w:color="auto"/>
        <w:right w:val="none" w:sz="0" w:space="0" w:color="auto"/>
      </w:divBdr>
    </w:div>
    <w:div w:id="188226261">
      <w:bodyDiv w:val="1"/>
      <w:marLeft w:val="0"/>
      <w:marRight w:val="0"/>
      <w:marTop w:val="0"/>
      <w:marBottom w:val="0"/>
      <w:divBdr>
        <w:top w:val="none" w:sz="0" w:space="0" w:color="auto"/>
        <w:left w:val="none" w:sz="0" w:space="0" w:color="auto"/>
        <w:bottom w:val="none" w:sz="0" w:space="0" w:color="auto"/>
        <w:right w:val="none" w:sz="0" w:space="0" w:color="auto"/>
      </w:divBdr>
    </w:div>
    <w:div w:id="188495326">
      <w:bodyDiv w:val="1"/>
      <w:marLeft w:val="0"/>
      <w:marRight w:val="0"/>
      <w:marTop w:val="0"/>
      <w:marBottom w:val="0"/>
      <w:divBdr>
        <w:top w:val="none" w:sz="0" w:space="0" w:color="auto"/>
        <w:left w:val="none" w:sz="0" w:space="0" w:color="auto"/>
        <w:bottom w:val="none" w:sz="0" w:space="0" w:color="auto"/>
        <w:right w:val="none" w:sz="0" w:space="0" w:color="auto"/>
      </w:divBdr>
      <w:divsChild>
        <w:div w:id="1396780224">
          <w:marLeft w:val="0"/>
          <w:marRight w:val="0"/>
          <w:marTop w:val="0"/>
          <w:marBottom w:val="0"/>
          <w:divBdr>
            <w:top w:val="none" w:sz="0" w:space="0" w:color="auto"/>
            <w:left w:val="none" w:sz="0" w:space="0" w:color="auto"/>
            <w:bottom w:val="none" w:sz="0" w:space="0" w:color="auto"/>
            <w:right w:val="none" w:sz="0" w:space="0" w:color="auto"/>
          </w:divBdr>
        </w:div>
        <w:div w:id="1277983752">
          <w:marLeft w:val="0"/>
          <w:marRight w:val="0"/>
          <w:marTop w:val="0"/>
          <w:marBottom w:val="0"/>
          <w:divBdr>
            <w:top w:val="none" w:sz="0" w:space="0" w:color="auto"/>
            <w:left w:val="none" w:sz="0" w:space="0" w:color="auto"/>
            <w:bottom w:val="none" w:sz="0" w:space="0" w:color="auto"/>
            <w:right w:val="none" w:sz="0" w:space="0" w:color="auto"/>
          </w:divBdr>
        </w:div>
        <w:div w:id="1525628331">
          <w:marLeft w:val="0"/>
          <w:marRight w:val="0"/>
          <w:marTop w:val="0"/>
          <w:marBottom w:val="0"/>
          <w:divBdr>
            <w:top w:val="none" w:sz="0" w:space="0" w:color="auto"/>
            <w:left w:val="none" w:sz="0" w:space="0" w:color="auto"/>
            <w:bottom w:val="none" w:sz="0" w:space="0" w:color="auto"/>
            <w:right w:val="none" w:sz="0" w:space="0" w:color="auto"/>
          </w:divBdr>
        </w:div>
        <w:div w:id="1879513329">
          <w:marLeft w:val="0"/>
          <w:marRight w:val="0"/>
          <w:marTop w:val="0"/>
          <w:marBottom w:val="0"/>
          <w:divBdr>
            <w:top w:val="none" w:sz="0" w:space="0" w:color="auto"/>
            <w:left w:val="none" w:sz="0" w:space="0" w:color="auto"/>
            <w:bottom w:val="none" w:sz="0" w:space="0" w:color="auto"/>
            <w:right w:val="none" w:sz="0" w:space="0" w:color="auto"/>
          </w:divBdr>
        </w:div>
        <w:div w:id="1504314729">
          <w:marLeft w:val="0"/>
          <w:marRight w:val="0"/>
          <w:marTop w:val="0"/>
          <w:marBottom w:val="0"/>
          <w:divBdr>
            <w:top w:val="none" w:sz="0" w:space="0" w:color="auto"/>
            <w:left w:val="none" w:sz="0" w:space="0" w:color="auto"/>
            <w:bottom w:val="none" w:sz="0" w:space="0" w:color="auto"/>
            <w:right w:val="none" w:sz="0" w:space="0" w:color="auto"/>
          </w:divBdr>
        </w:div>
        <w:div w:id="137382245">
          <w:marLeft w:val="0"/>
          <w:marRight w:val="0"/>
          <w:marTop w:val="0"/>
          <w:marBottom w:val="0"/>
          <w:divBdr>
            <w:top w:val="none" w:sz="0" w:space="0" w:color="auto"/>
            <w:left w:val="none" w:sz="0" w:space="0" w:color="auto"/>
            <w:bottom w:val="none" w:sz="0" w:space="0" w:color="auto"/>
            <w:right w:val="none" w:sz="0" w:space="0" w:color="auto"/>
          </w:divBdr>
        </w:div>
        <w:div w:id="1105466060">
          <w:marLeft w:val="0"/>
          <w:marRight w:val="0"/>
          <w:marTop w:val="0"/>
          <w:marBottom w:val="0"/>
          <w:divBdr>
            <w:top w:val="none" w:sz="0" w:space="0" w:color="auto"/>
            <w:left w:val="none" w:sz="0" w:space="0" w:color="auto"/>
            <w:bottom w:val="none" w:sz="0" w:space="0" w:color="auto"/>
            <w:right w:val="none" w:sz="0" w:space="0" w:color="auto"/>
          </w:divBdr>
        </w:div>
        <w:div w:id="908688038">
          <w:marLeft w:val="0"/>
          <w:marRight w:val="0"/>
          <w:marTop w:val="0"/>
          <w:marBottom w:val="0"/>
          <w:divBdr>
            <w:top w:val="none" w:sz="0" w:space="0" w:color="auto"/>
            <w:left w:val="none" w:sz="0" w:space="0" w:color="auto"/>
            <w:bottom w:val="none" w:sz="0" w:space="0" w:color="auto"/>
            <w:right w:val="none" w:sz="0" w:space="0" w:color="auto"/>
          </w:divBdr>
        </w:div>
        <w:div w:id="1411197498">
          <w:marLeft w:val="0"/>
          <w:marRight w:val="0"/>
          <w:marTop w:val="0"/>
          <w:marBottom w:val="0"/>
          <w:divBdr>
            <w:top w:val="none" w:sz="0" w:space="0" w:color="auto"/>
            <w:left w:val="none" w:sz="0" w:space="0" w:color="auto"/>
            <w:bottom w:val="none" w:sz="0" w:space="0" w:color="auto"/>
            <w:right w:val="none" w:sz="0" w:space="0" w:color="auto"/>
          </w:divBdr>
        </w:div>
        <w:div w:id="309527041">
          <w:marLeft w:val="0"/>
          <w:marRight w:val="0"/>
          <w:marTop w:val="0"/>
          <w:marBottom w:val="0"/>
          <w:divBdr>
            <w:top w:val="none" w:sz="0" w:space="0" w:color="auto"/>
            <w:left w:val="none" w:sz="0" w:space="0" w:color="auto"/>
            <w:bottom w:val="none" w:sz="0" w:space="0" w:color="auto"/>
            <w:right w:val="none" w:sz="0" w:space="0" w:color="auto"/>
          </w:divBdr>
        </w:div>
        <w:div w:id="1808204674">
          <w:marLeft w:val="0"/>
          <w:marRight w:val="0"/>
          <w:marTop w:val="0"/>
          <w:marBottom w:val="0"/>
          <w:divBdr>
            <w:top w:val="none" w:sz="0" w:space="0" w:color="auto"/>
            <w:left w:val="none" w:sz="0" w:space="0" w:color="auto"/>
            <w:bottom w:val="none" w:sz="0" w:space="0" w:color="auto"/>
            <w:right w:val="none" w:sz="0" w:space="0" w:color="auto"/>
          </w:divBdr>
        </w:div>
        <w:div w:id="705064234">
          <w:marLeft w:val="0"/>
          <w:marRight w:val="0"/>
          <w:marTop w:val="0"/>
          <w:marBottom w:val="0"/>
          <w:divBdr>
            <w:top w:val="none" w:sz="0" w:space="0" w:color="auto"/>
            <w:left w:val="none" w:sz="0" w:space="0" w:color="auto"/>
            <w:bottom w:val="none" w:sz="0" w:space="0" w:color="auto"/>
            <w:right w:val="none" w:sz="0" w:space="0" w:color="auto"/>
          </w:divBdr>
        </w:div>
        <w:div w:id="297496208">
          <w:marLeft w:val="0"/>
          <w:marRight w:val="0"/>
          <w:marTop w:val="0"/>
          <w:marBottom w:val="0"/>
          <w:divBdr>
            <w:top w:val="none" w:sz="0" w:space="0" w:color="auto"/>
            <w:left w:val="none" w:sz="0" w:space="0" w:color="auto"/>
            <w:bottom w:val="none" w:sz="0" w:space="0" w:color="auto"/>
            <w:right w:val="none" w:sz="0" w:space="0" w:color="auto"/>
          </w:divBdr>
        </w:div>
        <w:div w:id="693460688">
          <w:marLeft w:val="0"/>
          <w:marRight w:val="0"/>
          <w:marTop w:val="0"/>
          <w:marBottom w:val="0"/>
          <w:divBdr>
            <w:top w:val="none" w:sz="0" w:space="0" w:color="auto"/>
            <w:left w:val="none" w:sz="0" w:space="0" w:color="auto"/>
            <w:bottom w:val="none" w:sz="0" w:space="0" w:color="auto"/>
            <w:right w:val="none" w:sz="0" w:space="0" w:color="auto"/>
          </w:divBdr>
        </w:div>
        <w:div w:id="2048798208">
          <w:marLeft w:val="0"/>
          <w:marRight w:val="0"/>
          <w:marTop w:val="0"/>
          <w:marBottom w:val="0"/>
          <w:divBdr>
            <w:top w:val="none" w:sz="0" w:space="0" w:color="auto"/>
            <w:left w:val="none" w:sz="0" w:space="0" w:color="auto"/>
            <w:bottom w:val="none" w:sz="0" w:space="0" w:color="auto"/>
            <w:right w:val="none" w:sz="0" w:space="0" w:color="auto"/>
          </w:divBdr>
        </w:div>
        <w:div w:id="1038243515">
          <w:marLeft w:val="0"/>
          <w:marRight w:val="0"/>
          <w:marTop w:val="0"/>
          <w:marBottom w:val="0"/>
          <w:divBdr>
            <w:top w:val="none" w:sz="0" w:space="0" w:color="auto"/>
            <w:left w:val="none" w:sz="0" w:space="0" w:color="auto"/>
            <w:bottom w:val="none" w:sz="0" w:space="0" w:color="auto"/>
            <w:right w:val="none" w:sz="0" w:space="0" w:color="auto"/>
          </w:divBdr>
        </w:div>
        <w:div w:id="1565414479">
          <w:marLeft w:val="0"/>
          <w:marRight w:val="0"/>
          <w:marTop w:val="0"/>
          <w:marBottom w:val="0"/>
          <w:divBdr>
            <w:top w:val="none" w:sz="0" w:space="0" w:color="auto"/>
            <w:left w:val="none" w:sz="0" w:space="0" w:color="auto"/>
            <w:bottom w:val="none" w:sz="0" w:space="0" w:color="auto"/>
            <w:right w:val="none" w:sz="0" w:space="0" w:color="auto"/>
          </w:divBdr>
        </w:div>
        <w:div w:id="1920747527">
          <w:marLeft w:val="0"/>
          <w:marRight w:val="0"/>
          <w:marTop w:val="0"/>
          <w:marBottom w:val="0"/>
          <w:divBdr>
            <w:top w:val="none" w:sz="0" w:space="0" w:color="auto"/>
            <w:left w:val="none" w:sz="0" w:space="0" w:color="auto"/>
            <w:bottom w:val="none" w:sz="0" w:space="0" w:color="auto"/>
            <w:right w:val="none" w:sz="0" w:space="0" w:color="auto"/>
          </w:divBdr>
        </w:div>
        <w:div w:id="1482385801">
          <w:marLeft w:val="0"/>
          <w:marRight w:val="0"/>
          <w:marTop w:val="0"/>
          <w:marBottom w:val="0"/>
          <w:divBdr>
            <w:top w:val="none" w:sz="0" w:space="0" w:color="auto"/>
            <w:left w:val="none" w:sz="0" w:space="0" w:color="auto"/>
            <w:bottom w:val="none" w:sz="0" w:space="0" w:color="auto"/>
            <w:right w:val="none" w:sz="0" w:space="0" w:color="auto"/>
          </w:divBdr>
        </w:div>
        <w:div w:id="1456948305">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
      </w:divsChild>
    </w:div>
    <w:div w:id="214245832">
      <w:bodyDiv w:val="1"/>
      <w:marLeft w:val="0"/>
      <w:marRight w:val="0"/>
      <w:marTop w:val="0"/>
      <w:marBottom w:val="0"/>
      <w:divBdr>
        <w:top w:val="none" w:sz="0" w:space="0" w:color="auto"/>
        <w:left w:val="none" w:sz="0" w:space="0" w:color="auto"/>
        <w:bottom w:val="none" w:sz="0" w:space="0" w:color="auto"/>
        <w:right w:val="none" w:sz="0" w:space="0" w:color="auto"/>
      </w:divBdr>
    </w:div>
    <w:div w:id="249169358">
      <w:bodyDiv w:val="1"/>
      <w:marLeft w:val="0"/>
      <w:marRight w:val="0"/>
      <w:marTop w:val="0"/>
      <w:marBottom w:val="0"/>
      <w:divBdr>
        <w:top w:val="none" w:sz="0" w:space="0" w:color="auto"/>
        <w:left w:val="none" w:sz="0" w:space="0" w:color="auto"/>
        <w:bottom w:val="none" w:sz="0" w:space="0" w:color="auto"/>
        <w:right w:val="none" w:sz="0" w:space="0" w:color="auto"/>
      </w:divBdr>
    </w:div>
    <w:div w:id="298340621">
      <w:bodyDiv w:val="1"/>
      <w:marLeft w:val="0"/>
      <w:marRight w:val="0"/>
      <w:marTop w:val="0"/>
      <w:marBottom w:val="0"/>
      <w:divBdr>
        <w:top w:val="none" w:sz="0" w:space="0" w:color="auto"/>
        <w:left w:val="none" w:sz="0" w:space="0" w:color="auto"/>
        <w:bottom w:val="none" w:sz="0" w:space="0" w:color="auto"/>
        <w:right w:val="none" w:sz="0" w:space="0" w:color="auto"/>
      </w:divBdr>
    </w:div>
    <w:div w:id="310794886">
      <w:bodyDiv w:val="1"/>
      <w:marLeft w:val="0"/>
      <w:marRight w:val="0"/>
      <w:marTop w:val="0"/>
      <w:marBottom w:val="0"/>
      <w:divBdr>
        <w:top w:val="none" w:sz="0" w:space="0" w:color="auto"/>
        <w:left w:val="none" w:sz="0" w:space="0" w:color="auto"/>
        <w:bottom w:val="none" w:sz="0" w:space="0" w:color="auto"/>
        <w:right w:val="none" w:sz="0" w:space="0" w:color="auto"/>
      </w:divBdr>
    </w:div>
    <w:div w:id="367225806">
      <w:bodyDiv w:val="1"/>
      <w:marLeft w:val="0"/>
      <w:marRight w:val="0"/>
      <w:marTop w:val="0"/>
      <w:marBottom w:val="0"/>
      <w:divBdr>
        <w:top w:val="none" w:sz="0" w:space="0" w:color="auto"/>
        <w:left w:val="none" w:sz="0" w:space="0" w:color="auto"/>
        <w:bottom w:val="none" w:sz="0" w:space="0" w:color="auto"/>
        <w:right w:val="none" w:sz="0" w:space="0" w:color="auto"/>
      </w:divBdr>
    </w:div>
    <w:div w:id="493112303">
      <w:bodyDiv w:val="1"/>
      <w:marLeft w:val="0"/>
      <w:marRight w:val="0"/>
      <w:marTop w:val="0"/>
      <w:marBottom w:val="0"/>
      <w:divBdr>
        <w:top w:val="none" w:sz="0" w:space="0" w:color="auto"/>
        <w:left w:val="none" w:sz="0" w:space="0" w:color="auto"/>
        <w:bottom w:val="none" w:sz="0" w:space="0" w:color="auto"/>
        <w:right w:val="none" w:sz="0" w:space="0" w:color="auto"/>
      </w:divBdr>
      <w:divsChild>
        <w:div w:id="518929015">
          <w:marLeft w:val="0"/>
          <w:marRight w:val="0"/>
          <w:marTop w:val="0"/>
          <w:marBottom w:val="0"/>
          <w:divBdr>
            <w:top w:val="none" w:sz="0" w:space="0" w:color="auto"/>
            <w:left w:val="none" w:sz="0" w:space="0" w:color="auto"/>
            <w:bottom w:val="none" w:sz="0" w:space="0" w:color="auto"/>
            <w:right w:val="none" w:sz="0" w:space="0" w:color="auto"/>
          </w:divBdr>
        </w:div>
        <w:div w:id="198058521">
          <w:marLeft w:val="0"/>
          <w:marRight w:val="0"/>
          <w:marTop w:val="0"/>
          <w:marBottom w:val="0"/>
          <w:divBdr>
            <w:top w:val="none" w:sz="0" w:space="0" w:color="auto"/>
            <w:left w:val="none" w:sz="0" w:space="0" w:color="auto"/>
            <w:bottom w:val="none" w:sz="0" w:space="0" w:color="auto"/>
            <w:right w:val="none" w:sz="0" w:space="0" w:color="auto"/>
          </w:divBdr>
        </w:div>
      </w:divsChild>
    </w:div>
    <w:div w:id="533924930">
      <w:bodyDiv w:val="1"/>
      <w:marLeft w:val="0"/>
      <w:marRight w:val="0"/>
      <w:marTop w:val="0"/>
      <w:marBottom w:val="0"/>
      <w:divBdr>
        <w:top w:val="none" w:sz="0" w:space="0" w:color="auto"/>
        <w:left w:val="none" w:sz="0" w:space="0" w:color="auto"/>
        <w:bottom w:val="none" w:sz="0" w:space="0" w:color="auto"/>
        <w:right w:val="none" w:sz="0" w:space="0" w:color="auto"/>
      </w:divBdr>
    </w:div>
    <w:div w:id="737095449">
      <w:bodyDiv w:val="1"/>
      <w:marLeft w:val="0"/>
      <w:marRight w:val="0"/>
      <w:marTop w:val="0"/>
      <w:marBottom w:val="0"/>
      <w:divBdr>
        <w:top w:val="none" w:sz="0" w:space="0" w:color="auto"/>
        <w:left w:val="none" w:sz="0" w:space="0" w:color="auto"/>
        <w:bottom w:val="none" w:sz="0" w:space="0" w:color="auto"/>
        <w:right w:val="none" w:sz="0" w:space="0" w:color="auto"/>
      </w:divBdr>
    </w:div>
    <w:div w:id="760103122">
      <w:bodyDiv w:val="1"/>
      <w:marLeft w:val="0"/>
      <w:marRight w:val="0"/>
      <w:marTop w:val="0"/>
      <w:marBottom w:val="0"/>
      <w:divBdr>
        <w:top w:val="none" w:sz="0" w:space="0" w:color="auto"/>
        <w:left w:val="none" w:sz="0" w:space="0" w:color="auto"/>
        <w:bottom w:val="none" w:sz="0" w:space="0" w:color="auto"/>
        <w:right w:val="none" w:sz="0" w:space="0" w:color="auto"/>
      </w:divBdr>
      <w:divsChild>
        <w:div w:id="1821311930">
          <w:marLeft w:val="0"/>
          <w:marRight w:val="0"/>
          <w:marTop w:val="0"/>
          <w:marBottom w:val="0"/>
          <w:divBdr>
            <w:top w:val="none" w:sz="0" w:space="0" w:color="auto"/>
            <w:left w:val="none" w:sz="0" w:space="0" w:color="auto"/>
            <w:bottom w:val="none" w:sz="0" w:space="0" w:color="auto"/>
            <w:right w:val="none" w:sz="0" w:space="0" w:color="auto"/>
          </w:divBdr>
        </w:div>
        <w:div w:id="1851213682">
          <w:marLeft w:val="0"/>
          <w:marRight w:val="0"/>
          <w:marTop w:val="0"/>
          <w:marBottom w:val="0"/>
          <w:divBdr>
            <w:top w:val="none" w:sz="0" w:space="0" w:color="auto"/>
            <w:left w:val="none" w:sz="0" w:space="0" w:color="auto"/>
            <w:bottom w:val="none" w:sz="0" w:space="0" w:color="auto"/>
            <w:right w:val="none" w:sz="0" w:space="0" w:color="auto"/>
          </w:divBdr>
        </w:div>
        <w:div w:id="108866063">
          <w:marLeft w:val="0"/>
          <w:marRight w:val="0"/>
          <w:marTop w:val="0"/>
          <w:marBottom w:val="0"/>
          <w:divBdr>
            <w:top w:val="none" w:sz="0" w:space="0" w:color="auto"/>
            <w:left w:val="none" w:sz="0" w:space="0" w:color="auto"/>
            <w:bottom w:val="none" w:sz="0" w:space="0" w:color="auto"/>
            <w:right w:val="none" w:sz="0" w:space="0" w:color="auto"/>
          </w:divBdr>
        </w:div>
        <w:div w:id="582691592">
          <w:marLeft w:val="0"/>
          <w:marRight w:val="0"/>
          <w:marTop w:val="0"/>
          <w:marBottom w:val="0"/>
          <w:divBdr>
            <w:top w:val="none" w:sz="0" w:space="0" w:color="auto"/>
            <w:left w:val="none" w:sz="0" w:space="0" w:color="auto"/>
            <w:bottom w:val="none" w:sz="0" w:space="0" w:color="auto"/>
            <w:right w:val="none" w:sz="0" w:space="0" w:color="auto"/>
          </w:divBdr>
        </w:div>
        <w:div w:id="1981500212">
          <w:marLeft w:val="0"/>
          <w:marRight w:val="0"/>
          <w:marTop w:val="0"/>
          <w:marBottom w:val="0"/>
          <w:divBdr>
            <w:top w:val="none" w:sz="0" w:space="0" w:color="auto"/>
            <w:left w:val="none" w:sz="0" w:space="0" w:color="auto"/>
            <w:bottom w:val="none" w:sz="0" w:space="0" w:color="auto"/>
            <w:right w:val="none" w:sz="0" w:space="0" w:color="auto"/>
          </w:divBdr>
        </w:div>
        <w:div w:id="405494600">
          <w:marLeft w:val="0"/>
          <w:marRight w:val="0"/>
          <w:marTop w:val="0"/>
          <w:marBottom w:val="0"/>
          <w:divBdr>
            <w:top w:val="none" w:sz="0" w:space="0" w:color="auto"/>
            <w:left w:val="none" w:sz="0" w:space="0" w:color="auto"/>
            <w:bottom w:val="none" w:sz="0" w:space="0" w:color="auto"/>
            <w:right w:val="none" w:sz="0" w:space="0" w:color="auto"/>
          </w:divBdr>
        </w:div>
        <w:div w:id="188489026">
          <w:marLeft w:val="0"/>
          <w:marRight w:val="0"/>
          <w:marTop w:val="0"/>
          <w:marBottom w:val="0"/>
          <w:divBdr>
            <w:top w:val="none" w:sz="0" w:space="0" w:color="auto"/>
            <w:left w:val="none" w:sz="0" w:space="0" w:color="auto"/>
            <w:bottom w:val="none" w:sz="0" w:space="0" w:color="auto"/>
            <w:right w:val="none" w:sz="0" w:space="0" w:color="auto"/>
          </w:divBdr>
        </w:div>
        <w:div w:id="1881241820">
          <w:marLeft w:val="0"/>
          <w:marRight w:val="0"/>
          <w:marTop w:val="0"/>
          <w:marBottom w:val="0"/>
          <w:divBdr>
            <w:top w:val="none" w:sz="0" w:space="0" w:color="auto"/>
            <w:left w:val="none" w:sz="0" w:space="0" w:color="auto"/>
            <w:bottom w:val="none" w:sz="0" w:space="0" w:color="auto"/>
            <w:right w:val="none" w:sz="0" w:space="0" w:color="auto"/>
          </w:divBdr>
        </w:div>
      </w:divsChild>
    </w:div>
    <w:div w:id="760639953">
      <w:bodyDiv w:val="1"/>
      <w:marLeft w:val="0"/>
      <w:marRight w:val="0"/>
      <w:marTop w:val="0"/>
      <w:marBottom w:val="0"/>
      <w:divBdr>
        <w:top w:val="none" w:sz="0" w:space="0" w:color="auto"/>
        <w:left w:val="none" w:sz="0" w:space="0" w:color="auto"/>
        <w:bottom w:val="none" w:sz="0" w:space="0" w:color="auto"/>
        <w:right w:val="none" w:sz="0" w:space="0" w:color="auto"/>
      </w:divBdr>
    </w:div>
    <w:div w:id="770904240">
      <w:bodyDiv w:val="1"/>
      <w:marLeft w:val="0"/>
      <w:marRight w:val="0"/>
      <w:marTop w:val="0"/>
      <w:marBottom w:val="0"/>
      <w:divBdr>
        <w:top w:val="none" w:sz="0" w:space="0" w:color="auto"/>
        <w:left w:val="none" w:sz="0" w:space="0" w:color="auto"/>
        <w:bottom w:val="none" w:sz="0" w:space="0" w:color="auto"/>
        <w:right w:val="none" w:sz="0" w:space="0" w:color="auto"/>
      </w:divBdr>
      <w:divsChild>
        <w:div w:id="442454603">
          <w:marLeft w:val="0"/>
          <w:marRight w:val="0"/>
          <w:marTop w:val="0"/>
          <w:marBottom w:val="0"/>
          <w:divBdr>
            <w:top w:val="none" w:sz="0" w:space="0" w:color="auto"/>
            <w:left w:val="none" w:sz="0" w:space="0" w:color="auto"/>
            <w:bottom w:val="none" w:sz="0" w:space="0" w:color="auto"/>
            <w:right w:val="none" w:sz="0" w:space="0" w:color="auto"/>
          </w:divBdr>
        </w:div>
        <w:div w:id="474760169">
          <w:marLeft w:val="0"/>
          <w:marRight w:val="0"/>
          <w:marTop w:val="0"/>
          <w:marBottom w:val="0"/>
          <w:divBdr>
            <w:top w:val="none" w:sz="0" w:space="0" w:color="auto"/>
            <w:left w:val="none" w:sz="0" w:space="0" w:color="auto"/>
            <w:bottom w:val="none" w:sz="0" w:space="0" w:color="auto"/>
            <w:right w:val="none" w:sz="0" w:space="0" w:color="auto"/>
          </w:divBdr>
        </w:div>
        <w:div w:id="1623078433">
          <w:marLeft w:val="0"/>
          <w:marRight w:val="0"/>
          <w:marTop w:val="0"/>
          <w:marBottom w:val="0"/>
          <w:divBdr>
            <w:top w:val="none" w:sz="0" w:space="0" w:color="auto"/>
            <w:left w:val="none" w:sz="0" w:space="0" w:color="auto"/>
            <w:bottom w:val="none" w:sz="0" w:space="0" w:color="auto"/>
            <w:right w:val="none" w:sz="0" w:space="0" w:color="auto"/>
          </w:divBdr>
        </w:div>
        <w:div w:id="567568742">
          <w:marLeft w:val="0"/>
          <w:marRight w:val="0"/>
          <w:marTop w:val="0"/>
          <w:marBottom w:val="0"/>
          <w:divBdr>
            <w:top w:val="none" w:sz="0" w:space="0" w:color="auto"/>
            <w:left w:val="none" w:sz="0" w:space="0" w:color="auto"/>
            <w:bottom w:val="none" w:sz="0" w:space="0" w:color="auto"/>
            <w:right w:val="none" w:sz="0" w:space="0" w:color="auto"/>
          </w:divBdr>
        </w:div>
        <w:div w:id="123813031">
          <w:marLeft w:val="0"/>
          <w:marRight w:val="0"/>
          <w:marTop w:val="0"/>
          <w:marBottom w:val="0"/>
          <w:divBdr>
            <w:top w:val="none" w:sz="0" w:space="0" w:color="auto"/>
            <w:left w:val="none" w:sz="0" w:space="0" w:color="auto"/>
            <w:bottom w:val="none" w:sz="0" w:space="0" w:color="auto"/>
            <w:right w:val="none" w:sz="0" w:space="0" w:color="auto"/>
          </w:divBdr>
        </w:div>
        <w:div w:id="1616518283">
          <w:marLeft w:val="0"/>
          <w:marRight w:val="0"/>
          <w:marTop w:val="0"/>
          <w:marBottom w:val="0"/>
          <w:divBdr>
            <w:top w:val="none" w:sz="0" w:space="0" w:color="auto"/>
            <w:left w:val="none" w:sz="0" w:space="0" w:color="auto"/>
            <w:bottom w:val="none" w:sz="0" w:space="0" w:color="auto"/>
            <w:right w:val="none" w:sz="0" w:space="0" w:color="auto"/>
          </w:divBdr>
        </w:div>
        <w:div w:id="342047764">
          <w:marLeft w:val="0"/>
          <w:marRight w:val="0"/>
          <w:marTop w:val="0"/>
          <w:marBottom w:val="0"/>
          <w:divBdr>
            <w:top w:val="none" w:sz="0" w:space="0" w:color="auto"/>
            <w:left w:val="none" w:sz="0" w:space="0" w:color="auto"/>
            <w:bottom w:val="none" w:sz="0" w:space="0" w:color="auto"/>
            <w:right w:val="none" w:sz="0" w:space="0" w:color="auto"/>
          </w:divBdr>
        </w:div>
        <w:div w:id="1906064810">
          <w:marLeft w:val="0"/>
          <w:marRight w:val="0"/>
          <w:marTop w:val="0"/>
          <w:marBottom w:val="0"/>
          <w:divBdr>
            <w:top w:val="none" w:sz="0" w:space="0" w:color="auto"/>
            <w:left w:val="none" w:sz="0" w:space="0" w:color="auto"/>
            <w:bottom w:val="none" w:sz="0" w:space="0" w:color="auto"/>
            <w:right w:val="none" w:sz="0" w:space="0" w:color="auto"/>
          </w:divBdr>
        </w:div>
        <w:div w:id="1280529437">
          <w:marLeft w:val="0"/>
          <w:marRight w:val="0"/>
          <w:marTop w:val="0"/>
          <w:marBottom w:val="0"/>
          <w:divBdr>
            <w:top w:val="none" w:sz="0" w:space="0" w:color="auto"/>
            <w:left w:val="none" w:sz="0" w:space="0" w:color="auto"/>
            <w:bottom w:val="none" w:sz="0" w:space="0" w:color="auto"/>
            <w:right w:val="none" w:sz="0" w:space="0" w:color="auto"/>
          </w:divBdr>
        </w:div>
        <w:div w:id="47845889">
          <w:marLeft w:val="0"/>
          <w:marRight w:val="0"/>
          <w:marTop w:val="0"/>
          <w:marBottom w:val="0"/>
          <w:divBdr>
            <w:top w:val="none" w:sz="0" w:space="0" w:color="auto"/>
            <w:left w:val="none" w:sz="0" w:space="0" w:color="auto"/>
            <w:bottom w:val="none" w:sz="0" w:space="0" w:color="auto"/>
            <w:right w:val="none" w:sz="0" w:space="0" w:color="auto"/>
          </w:divBdr>
        </w:div>
        <w:div w:id="810489054">
          <w:marLeft w:val="0"/>
          <w:marRight w:val="0"/>
          <w:marTop w:val="0"/>
          <w:marBottom w:val="0"/>
          <w:divBdr>
            <w:top w:val="none" w:sz="0" w:space="0" w:color="auto"/>
            <w:left w:val="none" w:sz="0" w:space="0" w:color="auto"/>
            <w:bottom w:val="none" w:sz="0" w:space="0" w:color="auto"/>
            <w:right w:val="none" w:sz="0" w:space="0" w:color="auto"/>
          </w:divBdr>
        </w:div>
        <w:div w:id="653290848">
          <w:marLeft w:val="0"/>
          <w:marRight w:val="0"/>
          <w:marTop w:val="0"/>
          <w:marBottom w:val="0"/>
          <w:divBdr>
            <w:top w:val="none" w:sz="0" w:space="0" w:color="auto"/>
            <w:left w:val="none" w:sz="0" w:space="0" w:color="auto"/>
            <w:bottom w:val="none" w:sz="0" w:space="0" w:color="auto"/>
            <w:right w:val="none" w:sz="0" w:space="0" w:color="auto"/>
          </w:divBdr>
        </w:div>
        <w:div w:id="414672455">
          <w:marLeft w:val="0"/>
          <w:marRight w:val="0"/>
          <w:marTop w:val="0"/>
          <w:marBottom w:val="0"/>
          <w:divBdr>
            <w:top w:val="none" w:sz="0" w:space="0" w:color="auto"/>
            <w:left w:val="none" w:sz="0" w:space="0" w:color="auto"/>
            <w:bottom w:val="none" w:sz="0" w:space="0" w:color="auto"/>
            <w:right w:val="none" w:sz="0" w:space="0" w:color="auto"/>
          </w:divBdr>
        </w:div>
        <w:div w:id="1282375452">
          <w:marLeft w:val="0"/>
          <w:marRight w:val="0"/>
          <w:marTop w:val="0"/>
          <w:marBottom w:val="0"/>
          <w:divBdr>
            <w:top w:val="none" w:sz="0" w:space="0" w:color="auto"/>
            <w:left w:val="none" w:sz="0" w:space="0" w:color="auto"/>
            <w:bottom w:val="none" w:sz="0" w:space="0" w:color="auto"/>
            <w:right w:val="none" w:sz="0" w:space="0" w:color="auto"/>
          </w:divBdr>
        </w:div>
        <w:div w:id="2056270483">
          <w:marLeft w:val="0"/>
          <w:marRight w:val="0"/>
          <w:marTop w:val="0"/>
          <w:marBottom w:val="0"/>
          <w:divBdr>
            <w:top w:val="none" w:sz="0" w:space="0" w:color="auto"/>
            <w:left w:val="none" w:sz="0" w:space="0" w:color="auto"/>
            <w:bottom w:val="none" w:sz="0" w:space="0" w:color="auto"/>
            <w:right w:val="none" w:sz="0" w:space="0" w:color="auto"/>
          </w:divBdr>
        </w:div>
        <w:div w:id="1002202958">
          <w:marLeft w:val="0"/>
          <w:marRight w:val="0"/>
          <w:marTop w:val="0"/>
          <w:marBottom w:val="0"/>
          <w:divBdr>
            <w:top w:val="none" w:sz="0" w:space="0" w:color="auto"/>
            <w:left w:val="none" w:sz="0" w:space="0" w:color="auto"/>
            <w:bottom w:val="none" w:sz="0" w:space="0" w:color="auto"/>
            <w:right w:val="none" w:sz="0" w:space="0" w:color="auto"/>
          </w:divBdr>
        </w:div>
        <w:div w:id="1021971702">
          <w:marLeft w:val="0"/>
          <w:marRight w:val="0"/>
          <w:marTop w:val="0"/>
          <w:marBottom w:val="0"/>
          <w:divBdr>
            <w:top w:val="none" w:sz="0" w:space="0" w:color="auto"/>
            <w:left w:val="none" w:sz="0" w:space="0" w:color="auto"/>
            <w:bottom w:val="none" w:sz="0" w:space="0" w:color="auto"/>
            <w:right w:val="none" w:sz="0" w:space="0" w:color="auto"/>
          </w:divBdr>
        </w:div>
        <w:div w:id="1277445315">
          <w:marLeft w:val="0"/>
          <w:marRight w:val="0"/>
          <w:marTop w:val="0"/>
          <w:marBottom w:val="0"/>
          <w:divBdr>
            <w:top w:val="none" w:sz="0" w:space="0" w:color="auto"/>
            <w:left w:val="none" w:sz="0" w:space="0" w:color="auto"/>
            <w:bottom w:val="none" w:sz="0" w:space="0" w:color="auto"/>
            <w:right w:val="none" w:sz="0" w:space="0" w:color="auto"/>
          </w:divBdr>
        </w:div>
        <w:div w:id="241061041">
          <w:marLeft w:val="0"/>
          <w:marRight w:val="0"/>
          <w:marTop w:val="0"/>
          <w:marBottom w:val="0"/>
          <w:divBdr>
            <w:top w:val="none" w:sz="0" w:space="0" w:color="auto"/>
            <w:left w:val="none" w:sz="0" w:space="0" w:color="auto"/>
            <w:bottom w:val="none" w:sz="0" w:space="0" w:color="auto"/>
            <w:right w:val="none" w:sz="0" w:space="0" w:color="auto"/>
          </w:divBdr>
        </w:div>
        <w:div w:id="1296645871">
          <w:marLeft w:val="0"/>
          <w:marRight w:val="0"/>
          <w:marTop w:val="0"/>
          <w:marBottom w:val="0"/>
          <w:divBdr>
            <w:top w:val="none" w:sz="0" w:space="0" w:color="auto"/>
            <w:left w:val="none" w:sz="0" w:space="0" w:color="auto"/>
            <w:bottom w:val="none" w:sz="0" w:space="0" w:color="auto"/>
            <w:right w:val="none" w:sz="0" w:space="0" w:color="auto"/>
          </w:divBdr>
        </w:div>
        <w:div w:id="2008361656">
          <w:marLeft w:val="0"/>
          <w:marRight w:val="0"/>
          <w:marTop w:val="0"/>
          <w:marBottom w:val="0"/>
          <w:divBdr>
            <w:top w:val="none" w:sz="0" w:space="0" w:color="auto"/>
            <w:left w:val="none" w:sz="0" w:space="0" w:color="auto"/>
            <w:bottom w:val="none" w:sz="0" w:space="0" w:color="auto"/>
            <w:right w:val="none" w:sz="0" w:space="0" w:color="auto"/>
          </w:divBdr>
        </w:div>
        <w:div w:id="1601328591">
          <w:marLeft w:val="0"/>
          <w:marRight w:val="0"/>
          <w:marTop w:val="0"/>
          <w:marBottom w:val="0"/>
          <w:divBdr>
            <w:top w:val="none" w:sz="0" w:space="0" w:color="auto"/>
            <w:left w:val="none" w:sz="0" w:space="0" w:color="auto"/>
            <w:bottom w:val="none" w:sz="0" w:space="0" w:color="auto"/>
            <w:right w:val="none" w:sz="0" w:space="0" w:color="auto"/>
          </w:divBdr>
        </w:div>
        <w:div w:id="171534756">
          <w:marLeft w:val="0"/>
          <w:marRight w:val="0"/>
          <w:marTop w:val="0"/>
          <w:marBottom w:val="0"/>
          <w:divBdr>
            <w:top w:val="none" w:sz="0" w:space="0" w:color="auto"/>
            <w:left w:val="none" w:sz="0" w:space="0" w:color="auto"/>
            <w:bottom w:val="none" w:sz="0" w:space="0" w:color="auto"/>
            <w:right w:val="none" w:sz="0" w:space="0" w:color="auto"/>
          </w:divBdr>
        </w:div>
        <w:div w:id="1549222657">
          <w:marLeft w:val="0"/>
          <w:marRight w:val="0"/>
          <w:marTop w:val="0"/>
          <w:marBottom w:val="0"/>
          <w:divBdr>
            <w:top w:val="none" w:sz="0" w:space="0" w:color="auto"/>
            <w:left w:val="none" w:sz="0" w:space="0" w:color="auto"/>
            <w:bottom w:val="none" w:sz="0" w:space="0" w:color="auto"/>
            <w:right w:val="none" w:sz="0" w:space="0" w:color="auto"/>
          </w:divBdr>
        </w:div>
        <w:div w:id="331180933">
          <w:marLeft w:val="0"/>
          <w:marRight w:val="0"/>
          <w:marTop w:val="0"/>
          <w:marBottom w:val="0"/>
          <w:divBdr>
            <w:top w:val="none" w:sz="0" w:space="0" w:color="auto"/>
            <w:left w:val="none" w:sz="0" w:space="0" w:color="auto"/>
            <w:bottom w:val="none" w:sz="0" w:space="0" w:color="auto"/>
            <w:right w:val="none" w:sz="0" w:space="0" w:color="auto"/>
          </w:divBdr>
        </w:div>
        <w:div w:id="1656378394">
          <w:marLeft w:val="0"/>
          <w:marRight w:val="0"/>
          <w:marTop w:val="0"/>
          <w:marBottom w:val="0"/>
          <w:divBdr>
            <w:top w:val="none" w:sz="0" w:space="0" w:color="auto"/>
            <w:left w:val="none" w:sz="0" w:space="0" w:color="auto"/>
            <w:bottom w:val="none" w:sz="0" w:space="0" w:color="auto"/>
            <w:right w:val="none" w:sz="0" w:space="0" w:color="auto"/>
          </w:divBdr>
        </w:div>
        <w:div w:id="136149576">
          <w:marLeft w:val="0"/>
          <w:marRight w:val="0"/>
          <w:marTop w:val="0"/>
          <w:marBottom w:val="0"/>
          <w:divBdr>
            <w:top w:val="none" w:sz="0" w:space="0" w:color="auto"/>
            <w:left w:val="none" w:sz="0" w:space="0" w:color="auto"/>
            <w:bottom w:val="none" w:sz="0" w:space="0" w:color="auto"/>
            <w:right w:val="none" w:sz="0" w:space="0" w:color="auto"/>
          </w:divBdr>
        </w:div>
        <w:div w:id="981036905">
          <w:marLeft w:val="0"/>
          <w:marRight w:val="0"/>
          <w:marTop w:val="0"/>
          <w:marBottom w:val="0"/>
          <w:divBdr>
            <w:top w:val="none" w:sz="0" w:space="0" w:color="auto"/>
            <w:left w:val="none" w:sz="0" w:space="0" w:color="auto"/>
            <w:bottom w:val="none" w:sz="0" w:space="0" w:color="auto"/>
            <w:right w:val="none" w:sz="0" w:space="0" w:color="auto"/>
          </w:divBdr>
        </w:div>
      </w:divsChild>
    </w:div>
    <w:div w:id="866865760">
      <w:bodyDiv w:val="1"/>
      <w:marLeft w:val="0"/>
      <w:marRight w:val="0"/>
      <w:marTop w:val="0"/>
      <w:marBottom w:val="0"/>
      <w:divBdr>
        <w:top w:val="none" w:sz="0" w:space="0" w:color="auto"/>
        <w:left w:val="none" w:sz="0" w:space="0" w:color="auto"/>
        <w:bottom w:val="none" w:sz="0" w:space="0" w:color="auto"/>
        <w:right w:val="none" w:sz="0" w:space="0" w:color="auto"/>
      </w:divBdr>
      <w:divsChild>
        <w:div w:id="213202539">
          <w:marLeft w:val="0"/>
          <w:marRight w:val="0"/>
          <w:marTop w:val="0"/>
          <w:marBottom w:val="0"/>
          <w:divBdr>
            <w:top w:val="none" w:sz="0" w:space="0" w:color="auto"/>
            <w:left w:val="none" w:sz="0" w:space="0" w:color="auto"/>
            <w:bottom w:val="none" w:sz="0" w:space="0" w:color="auto"/>
            <w:right w:val="none" w:sz="0" w:space="0" w:color="auto"/>
          </w:divBdr>
        </w:div>
        <w:div w:id="1170753919">
          <w:marLeft w:val="0"/>
          <w:marRight w:val="0"/>
          <w:marTop w:val="0"/>
          <w:marBottom w:val="0"/>
          <w:divBdr>
            <w:top w:val="none" w:sz="0" w:space="0" w:color="auto"/>
            <w:left w:val="none" w:sz="0" w:space="0" w:color="auto"/>
            <w:bottom w:val="none" w:sz="0" w:space="0" w:color="auto"/>
            <w:right w:val="none" w:sz="0" w:space="0" w:color="auto"/>
          </w:divBdr>
        </w:div>
      </w:divsChild>
    </w:div>
    <w:div w:id="872427751">
      <w:bodyDiv w:val="1"/>
      <w:marLeft w:val="0"/>
      <w:marRight w:val="0"/>
      <w:marTop w:val="0"/>
      <w:marBottom w:val="0"/>
      <w:divBdr>
        <w:top w:val="none" w:sz="0" w:space="0" w:color="auto"/>
        <w:left w:val="none" w:sz="0" w:space="0" w:color="auto"/>
        <w:bottom w:val="none" w:sz="0" w:space="0" w:color="auto"/>
        <w:right w:val="none" w:sz="0" w:space="0" w:color="auto"/>
      </w:divBdr>
    </w:div>
    <w:div w:id="921178217">
      <w:bodyDiv w:val="1"/>
      <w:marLeft w:val="0"/>
      <w:marRight w:val="0"/>
      <w:marTop w:val="0"/>
      <w:marBottom w:val="0"/>
      <w:divBdr>
        <w:top w:val="none" w:sz="0" w:space="0" w:color="auto"/>
        <w:left w:val="none" w:sz="0" w:space="0" w:color="auto"/>
        <w:bottom w:val="none" w:sz="0" w:space="0" w:color="auto"/>
        <w:right w:val="none" w:sz="0" w:space="0" w:color="auto"/>
      </w:divBdr>
    </w:div>
    <w:div w:id="989017448">
      <w:bodyDiv w:val="1"/>
      <w:marLeft w:val="0"/>
      <w:marRight w:val="0"/>
      <w:marTop w:val="0"/>
      <w:marBottom w:val="0"/>
      <w:divBdr>
        <w:top w:val="none" w:sz="0" w:space="0" w:color="auto"/>
        <w:left w:val="none" w:sz="0" w:space="0" w:color="auto"/>
        <w:bottom w:val="none" w:sz="0" w:space="0" w:color="auto"/>
        <w:right w:val="none" w:sz="0" w:space="0" w:color="auto"/>
      </w:divBdr>
    </w:div>
    <w:div w:id="1119907976">
      <w:bodyDiv w:val="1"/>
      <w:marLeft w:val="0"/>
      <w:marRight w:val="0"/>
      <w:marTop w:val="0"/>
      <w:marBottom w:val="0"/>
      <w:divBdr>
        <w:top w:val="none" w:sz="0" w:space="0" w:color="auto"/>
        <w:left w:val="none" w:sz="0" w:space="0" w:color="auto"/>
        <w:bottom w:val="none" w:sz="0" w:space="0" w:color="auto"/>
        <w:right w:val="none" w:sz="0" w:space="0" w:color="auto"/>
      </w:divBdr>
    </w:div>
    <w:div w:id="1219122958">
      <w:bodyDiv w:val="1"/>
      <w:marLeft w:val="0"/>
      <w:marRight w:val="0"/>
      <w:marTop w:val="0"/>
      <w:marBottom w:val="0"/>
      <w:divBdr>
        <w:top w:val="none" w:sz="0" w:space="0" w:color="auto"/>
        <w:left w:val="none" w:sz="0" w:space="0" w:color="auto"/>
        <w:bottom w:val="none" w:sz="0" w:space="0" w:color="auto"/>
        <w:right w:val="none" w:sz="0" w:space="0" w:color="auto"/>
      </w:divBdr>
    </w:div>
    <w:div w:id="1342390255">
      <w:bodyDiv w:val="1"/>
      <w:marLeft w:val="0"/>
      <w:marRight w:val="0"/>
      <w:marTop w:val="0"/>
      <w:marBottom w:val="0"/>
      <w:divBdr>
        <w:top w:val="none" w:sz="0" w:space="0" w:color="auto"/>
        <w:left w:val="none" w:sz="0" w:space="0" w:color="auto"/>
        <w:bottom w:val="none" w:sz="0" w:space="0" w:color="auto"/>
        <w:right w:val="none" w:sz="0" w:space="0" w:color="auto"/>
      </w:divBdr>
      <w:divsChild>
        <w:div w:id="27992308">
          <w:marLeft w:val="0"/>
          <w:marRight w:val="0"/>
          <w:marTop w:val="0"/>
          <w:marBottom w:val="0"/>
          <w:divBdr>
            <w:top w:val="none" w:sz="0" w:space="0" w:color="auto"/>
            <w:left w:val="none" w:sz="0" w:space="0" w:color="auto"/>
            <w:bottom w:val="none" w:sz="0" w:space="0" w:color="auto"/>
            <w:right w:val="none" w:sz="0" w:space="0" w:color="auto"/>
          </w:divBdr>
        </w:div>
        <w:div w:id="380401642">
          <w:marLeft w:val="0"/>
          <w:marRight w:val="0"/>
          <w:marTop w:val="0"/>
          <w:marBottom w:val="0"/>
          <w:divBdr>
            <w:top w:val="none" w:sz="0" w:space="0" w:color="auto"/>
            <w:left w:val="none" w:sz="0" w:space="0" w:color="auto"/>
            <w:bottom w:val="none" w:sz="0" w:space="0" w:color="auto"/>
            <w:right w:val="none" w:sz="0" w:space="0" w:color="auto"/>
          </w:divBdr>
        </w:div>
        <w:div w:id="681468395">
          <w:marLeft w:val="0"/>
          <w:marRight w:val="0"/>
          <w:marTop w:val="0"/>
          <w:marBottom w:val="0"/>
          <w:divBdr>
            <w:top w:val="none" w:sz="0" w:space="0" w:color="auto"/>
            <w:left w:val="none" w:sz="0" w:space="0" w:color="auto"/>
            <w:bottom w:val="none" w:sz="0" w:space="0" w:color="auto"/>
            <w:right w:val="none" w:sz="0" w:space="0" w:color="auto"/>
          </w:divBdr>
        </w:div>
      </w:divsChild>
    </w:div>
    <w:div w:id="1346709121">
      <w:bodyDiv w:val="1"/>
      <w:marLeft w:val="0"/>
      <w:marRight w:val="0"/>
      <w:marTop w:val="0"/>
      <w:marBottom w:val="0"/>
      <w:divBdr>
        <w:top w:val="none" w:sz="0" w:space="0" w:color="auto"/>
        <w:left w:val="none" w:sz="0" w:space="0" w:color="auto"/>
        <w:bottom w:val="none" w:sz="0" w:space="0" w:color="auto"/>
        <w:right w:val="none" w:sz="0" w:space="0" w:color="auto"/>
      </w:divBdr>
      <w:divsChild>
        <w:div w:id="512382200">
          <w:marLeft w:val="0"/>
          <w:marRight w:val="0"/>
          <w:marTop w:val="0"/>
          <w:marBottom w:val="0"/>
          <w:divBdr>
            <w:top w:val="none" w:sz="0" w:space="0" w:color="auto"/>
            <w:left w:val="none" w:sz="0" w:space="0" w:color="auto"/>
            <w:bottom w:val="none" w:sz="0" w:space="0" w:color="auto"/>
            <w:right w:val="none" w:sz="0" w:space="0" w:color="auto"/>
          </w:divBdr>
          <w:divsChild>
            <w:div w:id="1423603037">
              <w:marLeft w:val="0"/>
              <w:marRight w:val="0"/>
              <w:marTop w:val="0"/>
              <w:marBottom w:val="0"/>
              <w:divBdr>
                <w:top w:val="none" w:sz="0" w:space="0" w:color="auto"/>
                <w:left w:val="none" w:sz="0" w:space="0" w:color="auto"/>
                <w:bottom w:val="none" w:sz="0" w:space="0" w:color="auto"/>
                <w:right w:val="none" w:sz="0" w:space="0" w:color="auto"/>
              </w:divBdr>
            </w:div>
          </w:divsChild>
        </w:div>
        <w:div w:id="1088964602">
          <w:marLeft w:val="0"/>
          <w:marRight w:val="0"/>
          <w:marTop w:val="0"/>
          <w:marBottom w:val="0"/>
          <w:divBdr>
            <w:top w:val="none" w:sz="0" w:space="0" w:color="auto"/>
            <w:left w:val="none" w:sz="0" w:space="0" w:color="auto"/>
            <w:bottom w:val="none" w:sz="0" w:space="0" w:color="auto"/>
            <w:right w:val="none" w:sz="0" w:space="0" w:color="auto"/>
          </w:divBdr>
          <w:divsChild>
            <w:div w:id="1121455737">
              <w:marLeft w:val="0"/>
              <w:marRight w:val="0"/>
              <w:marTop w:val="0"/>
              <w:marBottom w:val="0"/>
              <w:divBdr>
                <w:top w:val="none" w:sz="0" w:space="0" w:color="auto"/>
                <w:left w:val="none" w:sz="0" w:space="0" w:color="auto"/>
                <w:bottom w:val="none" w:sz="0" w:space="0" w:color="auto"/>
                <w:right w:val="none" w:sz="0" w:space="0" w:color="auto"/>
              </w:divBdr>
              <w:divsChild>
                <w:div w:id="137018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749006">
      <w:bodyDiv w:val="1"/>
      <w:marLeft w:val="0"/>
      <w:marRight w:val="0"/>
      <w:marTop w:val="0"/>
      <w:marBottom w:val="0"/>
      <w:divBdr>
        <w:top w:val="none" w:sz="0" w:space="0" w:color="auto"/>
        <w:left w:val="none" w:sz="0" w:space="0" w:color="auto"/>
        <w:bottom w:val="none" w:sz="0" w:space="0" w:color="auto"/>
        <w:right w:val="none" w:sz="0" w:space="0" w:color="auto"/>
      </w:divBdr>
      <w:divsChild>
        <w:div w:id="1143352121">
          <w:marLeft w:val="0"/>
          <w:marRight w:val="0"/>
          <w:marTop w:val="0"/>
          <w:marBottom w:val="0"/>
          <w:divBdr>
            <w:top w:val="none" w:sz="0" w:space="0" w:color="auto"/>
            <w:left w:val="none" w:sz="0" w:space="0" w:color="auto"/>
            <w:bottom w:val="none" w:sz="0" w:space="0" w:color="auto"/>
            <w:right w:val="none" w:sz="0" w:space="0" w:color="auto"/>
          </w:divBdr>
        </w:div>
        <w:div w:id="1810587490">
          <w:marLeft w:val="0"/>
          <w:marRight w:val="0"/>
          <w:marTop w:val="0"/>
          <w:marBottom w:val="0"/>
          <w:divBdr>
            <w:top w:val="none" w:sz="0" w:space="0" w:color="auto"/>
            <w:left w:val="none" w:sz="0" w:space="0" w:color="auto"/>
            <w:bottom w:val="none" w:sz="0" w:space="0" w:color="auto"/>
            <w:right w:val="none" w:sz="0" w:space="0" w:color="auto"/>
          </w:divBdr>
        </w:div>
        <w:div w:id="1880510469">
          <w:marLeft w:val="0"/>
          <w:marRight w:val="0"/>
          <w:marTop w:val="0"/>
          <w:marBottom w:val="0"/>
          <w:divBdr>
            <w:top w:val="none" w:sz="0" w:space="0" w:color="auto"/>
            <w:left w:val="none" w:sz="0" w:space="0" w:color="auto"/>
            <w:bottom w:val="none" w:sz="0" w:space="0" w:color="auto"/>
            <w:right w:val="none" w:sz="0" w:space="0" w:color="auto"/>
          </w:divBdr>
        </w:div>
      </w:divsChild>
    </w:div>
    <w:div w:id="1471022011">
      <w:bodyDiv w:val="1"/>
      <w:marLeft w:val="0"/>
      <w:marRight w:val="0"/>
      <w:marTop w:val="0"/>
      <w:marBottom w:val="0"/>
      <w:divBdr>
        <w:top w:val="none" w:sz="0" w:space="0" w:color="auto"/>
        <w:left w:val="none" w:sz="0" w:space="0" w:color="auto"/>
        <w:bottom w:val="none" w:sz="0" w:space="0" w:color="auto"/>
        <w:right w:val="none" w:sz="0" w:space="0" w:color="auto"/>
      </w:divBdr>
    </w:div>
    <w:div w:id="1605115523">
      <w:bodyDiv w:val="1"/>
      <w:marLeft w:val="0"/>
      <w:marRight w:val="0"/>
      <w:marTop w:val="0"/>
      <w:marBottom w:val="0"/>
      <w:divBdr>
        <w:top w:val="none" w:sz="0" w:space="0" w:color="auto"/>
        <w:left w:val="none" w:sz="0" w:space="0" w:color="auto"/>
        <w:bottom w:val="none" w:sz="0" w:space="0" w:color="auto"/>
        <w:right w:val="none" w:sz="0" w:space="0" w:color="auto"/>
      </w:divBdr>
      <w:divsChild>
        <w:div w:id="1600723069">
          <w:marLeft w:val="0"/>
          <w:marRight w:val="0"/>
          <w:marTop w:val="0"/>
          <w:marBottom w:val="0"/>
          <w:divBdr>
            <w:top w:val="none" w:sz="0" w:space="0" w:color="auto"/>
            <w:left w:val="none" w:sz="0" w:space="0" w:color="auto"/>
            <w:bottom w:val="none" w:sz="0" w:space="0" w:color="auto"/>
            <w:right w:val="none" w:sz="0" w:space="0" w:color="auto"/>
          </w:divBdr>
        </w:div>
        <w:div w:id="220332910">
          <w:marLeft w:val="0"/>
          <w:marRight w:val="0"/>
          <w:marTop w:val="0"/>
          <w:marBottom w:val="0"/>
          <w:divBdr>
            <w:top w:val="none" w:sz="0" w:space="0" w:color="auto"/>
            <w:left w:val="none" w:sz="0" w:space="0" w:color="auto"/>
            <w:bottom w:val="none" w:sz="0" w:space="0" w:color="auto"/>
            <w:right w:val="none" w:sz="0" w:space="0" w:color="auto"/>
          </w:divBdr>
        </w:div>
        <w:div w:id="717364052">
          <w:marLeft w:val="0"/>
          <w:marRight w:val="0"/>
          <w:marTop w:val="0"/>
          <w:marBottom w:val="0"/>
          <w:divBdr>
            <w:top w:val="none" w:sz="0" w:space="0" w:color="auto"/>
            <w:left w:val="none" w:sz="0" w:space="0" w:color="auto"/>
            <w:bottom w:val="none" w:sz="0" w:space="0" w:color="auto"/>
            <w:right w:val="none" w:sz="0" w:space="0" w:color="auto"/>
          </w:divBdr>
        </w:div>
        <w:div w:id="1929344440">
          <w:marLeft w:val="0"/>
          <w:marRight w:val="0"/>
          <w:marTop w:val="0"/>
          <w:marBottom w:val="0"/>
          <w:divBdr>
            <w:top w:val="none" w:sz="0" w:space="0" w:color="auto"/>
            <w:left w:val="none" w:sz="0" w:space="0" w:color="auto"/>
            <w:bottom w:val="none" w:sz="0" w:space="0" w:color="auto"/>
            <w:right w:val="none" w:sz="0" w:space="0" w:color="auto"/>
          </w:divBdr>
        </w:div>
        <w:div w:id="857350379">
          <w:marLeft w:val="0"/>
          <w:marRight w:val="0"/>
          <w:marTop w:val="0"/>
          <w:marBottom w:val="0"/>
          <w:divBdr>
            <w:top w:val="none" w:sz="0" w:space="0" w:color="auto"/>
            <w:left w:val="none" w:sz="0" w:space="0" w:color="auto"/>
            <w:bottom w:val="none" w:sz="0" w:space="0" w:color="auto"/>
            <w:right w:val="none" w:sz="0" w:space="0" w:color="auto"/>
          </w:divBdr>
        </w:div>
        <w:div w:id="1966234580">
          <w:marLeft w:val="0"/>
          <w:marRight w:val="0"/>
          <w:marTop w:val="0"/>
          <w:marBottom w:val="0"/>
          <w:divBdr>
            <w:top w:val="none" w:sz="0" w:space="0" w:color="auto"/>
            <w:left w:val="none" w:sz="0" w:space="0" w:color="auto"/>
            <w:bottom w:val="none" w:sz="0" w:space="0" w:color="auto"/>
            <w:right w:val="none" w:sz="0" w:space="0" w:color="auto"/>
          </w:divBdr>
        </w:div>
        <w:div w:id="1753427814">
          <w:marLeft w:val="0"/>
          <w:marRight w:val="0"/>
          <w:marTop w:val="0"/>
          <w:marBottom w:val="0"/>
          <w:divBdr>
            <w:top w:val="none" w:sz="0" w:space="0" w:color="auto"/>
            <w:left w:val="none" w:sz="0" w:space="0" w:color="auto"/>
            <w:bottom w:val="none" w:sz="0" w:space="0" w:color="auto"/>
            <w:right w:val="none" w:sz="0" w:space="0" w:color="auto"/>
          </w:divBdr>
        </w:div>
        <w:div w:id="2100712446">
          <w:marLeft w:val="0"/>
          <w:marRight w:val="0"/>
          <w:marTop w:val="0"/>
          <w:marBottom w:val="0"/>
          <w:divBdr>
            <w:top w:val="none" w:sz="0" w:space="0" w:color="auto"/>
            <w:left w:val="none" w:sz="0" w:space="0" w:color="auto"/>
            <w:bottom w:val="none" w:sz="0" w:space="0" w:color="auto"/>
            <w:right w:val="none" w:sz="0" w:space="0" w:color="auto"/>
          </w:divBdr>
        </w:div>
      </w:divsChild>
    </w:div>
    <w:div w:id="1654335543">
      <w:bodyDiv w:val="1"/>
      <w:marLeft w:val="0"/>
      <w:marRight w:val="0"/>
      <w:marTop w:val="0"/>
      <w:marBottom w:val="0"/>
      <w:divBdr>
        <w:top w:val="none" w:sz="0" w:space="0" w:color="auto"/>
        <w:left w:val="none" w:sz="0" w:space="0" w:color="auto"/>
        <w:bottom w:val="none" w:sz="0" w:space="0" w:color="auto"/>
        <w:right w:val="none" w:sz="0" w:space="0" w:color="auto"/>
      </w:divBdr>
      <w:divsChild>
        <w:div w:id="1893226156">
          <w:marLeft w:val="0"/>
          <w:marRight w:val="0"/>
          <w:marTop w:val="0"/>
          <w:marBottom w:val="0"/>
          <w:divBdr>
            <w:top w:val="none" w:sz="0" w:space="0" w:color="auto"/>
            <w:left w:val="none" w:sz="0" w:space="0" w:color="auto"/>
            <w:bottom w:val="none" w:sz="0" w:space="0" w:color="auto"/>
            <w:right w:val="none" w:sz="0" w:space="0" w:color="auto"/>
          </w:divBdr>
        </w:div>
        <w:div w:id="429400445">
          <w:marLeft w:val="0"/>
          <w:marRight w:val="0"/>
          <w:marTop w:val="0"/>
          <w:marBottom w:val="0"/>
          <w:divBdr>
            <w:top w:val="none" w:sz="0" w:space="0" w:color="auto"/>
            <w:left w:val="none" w:sz="0" w:space="0" w:color="auto"/>
            <w:bottom w:val="none" w:sz="0" w:space="0" w:color="auto"/>
            <w:right w:val="none" w:sz="0" w:space="0" w:color="auto"/>
          </w:divBdr>
        </w:div>
        <w:div w:id="1047726083">
          <w:marLeft w:val="0"/>
          <w:marRight w:val="0"/>
          <w:marTop w:val="0"/>
          <w:marBottom w:val="0"/>
          <w:divBdr>
            <w:top w:val="none" w:sz="0" w:space="0" w:color="auto"/>
            <w:left w:val="none" w:sz="0" w:space="0" w:color="auto"/>
            <w:bottom w:val="none" w:sz="0" w:space="0" w:color="auto"/>
            <w:right w:val="none" w:sz="0" w:space="0" w:color="auto"/>
          </w:divBdr>
        </w:div>
        <w:div w:id="2013411916">
          <w:marLeft w:val="0"/>
          <w:marRight w:val="0"/>
          <w:marTop w:val="0"/>
          <w:marBottom w:val="0"/>
          <w:divBdr>
            <w:top w:val="none" w:sz="0" w:space="0" w:color="auto"/>
            <w:left w:val="none" w:sz="0" w:space="0" w:color="auto"/>
            <w:bottom w:val="none" w:sz="0" w:space="0" w:color="auto"/>
            <w:right w:val="none" w:sz="0" w:space="0" w:color="auto"/>
          </w:divBdr>
        </w:div>
        <w:div w:id="250117195">
          <w:marLeft w:val="0"/>
          <w:marRight w:val="0"/>
          <w:marTop w:val="0"/>
          <w:marBottom w:val="0"/>
          <w:divBdr>
            <w:top w:val="none" w:sz="0" w:space="0" w:color="auto"/>
            <w:left w:val="none" w:sz="0" w:space="0" w:color="auto"/>
            <w:bottom w:val="none" w:sz="0" w:space="0" w:color="auto"/>
            <w:right w:val="none" w:sz="0" w:space="0" w:color="auto"/>
          </w:divBdr>
        </w:div>
        <w:div w:id="31735058">
          <w:marLeft w:val="0"/>
          <w:marRight w:val="0"/>
          <w:marTop w:val="0"/>
          <w:marBottom w:val="0"/>
          <w:divBdr>
            <w:top w:val="none" w:sz="0" w:space="0" w:color="auto"/>
            <w:left w:val="none" w:sz="0" w:space="0" w:color="auto"/>
            <w:bottom w:val="none" w:sz="0" w:space="0" w:color="auto"/>
            <w:right w:val="none" w:sz="0" w:space="0" w:color="auto"/>
          </w:divBdr>
        </w:div>
        <w:div w:id="1696271278">
          <w:marLeft w:val="0"/>
          <w:marRight w:val="0"/>
          <w:marTop w:val="0"/>
          <w:marBottom w:val="0"/>
          <w:divBdr>
            <w:top w:val="none" w:sz="0" w:space="0" w:color="auto"/>
            <w:left w:val="none" w:sz="0" w:space="0" w:color="auto"/>
            <w:bottom w:val="none" w:sz="0" w:space="0" w:color="auto"/>
            <w:right w:val="none" w:sz="0" w:space="0" w:color="auto"/>
          </w:divBdr>
        </w:div>
        <w:div w:id="309753356">
          <w:marLeft w:val="0"/>
          <w:marRight w:val="0"/>
          <w:marTop w:val="0"/>
          <w:marBottom w:val="0"/>
          <w:divBdr>
            <w:top w:val="none" w:sz="0" w:space="0" w:color="auto"/>
            <w:left w:val="none" w:sz="0" w:space="0" w:color="auto"/>
            <w:bottom w:val="none" w:sz="0" w:space="0" w:color="auto"/>
            <w:right w:val="none" w:sz="0" w:space="0" w:color="auto"/>
          </w:divBdr>
        </w:div>
        <w:div w:id="1409839356">
          <w:marLeft w:val="0"/>
          <w:marRight w:val="0"/>
          <w:marTop w:val="0"/>
          <w:marBottom w:val="0"/>
          <w:divBdr>
            <w:top w:val="none" w:sz="0" w:space="0" w:color="auto"/>
            <w:left w:val="none" w:sz="0" w:space="0" w:color="auto"/>
            <w:bottom w:val="none" w:sz="0" w:space="0" w:color="auto"/>
            <w:right w:val="none" w:sz="0" w:space="0" w:color="auto"/>
          </w:divBdr>
        </w:div>
        <w:div w:id="770473178">
          <w:marLeft w:val="0"/>
          <w:marRight w:val="0"/>
          <w:marTop w:val="0"/>
          <w:marBottom w:val="0"/>
          <w:divBdr>
            <w:top w:val="none" w:sz="0" w:space="0" w:color="auto"/>
            <w:left w:val="none" w:sz="0" w:space="0" w:color="auto"/>
            <w:bottom w:val="none" w:sz="0" w:space="0" w:color="auto"/>
            <w:right w:val="none" w:sz="0" w:space="0" w:color="auto"/>
          </w:divBdr>
        </w:div>
        <w:div w:id="1408384288">
          <w:marLeft w:val="0"/>
          <w:marRight w:val="0"/>
          <w:marTop w:val="0"/>
          <w:marBottom w:val="0"/>
          <w:divBdr>
            <w:top w:val="none" w:sz="0" w:space="0" w:color="auto"/>
            <w:left w:val="none" w:sz="0" w:space="0" w:color="auto"/>
            <w:bottom w:val="none" w:sz="0" w:space="0" w:color="auto"/>
            <w:right w:val="none" w:sz="0" w:space="0" w:color="auto"/>
          </w:divBdr>
        </w:div>
        <w:div w:id="230042197">
          <w:marLeft w:val="0"/>
          <w:marRight w:val="0"/>
          <w:marTop w:val="0"/>
          <w:marBottom w:val="0"/>
          <w:divBdr>
            <w:top w:val="none" w:sz="0" w:space="0" w:color="auto"/>
            <w:left w:val="none" w:sz="0" w:space="0" w:color="auto"/>
            <w:bottom w:val="none" w:sz="0" w:space="0" w:color="auto"/>
            <w:right w:val="none" w:sz="0" w:space="0" w:color="auto"/>
          </w:divBdr>
        </w:div>
        <w:div w:id="554925889">
          <w:marLeft w:val="0"/>
          <w:marRight w:val="0"/>
          <w:marTop w:val="0"/>
          <w:marBottom w:val="0"/>
          <w:divBdr>
            <w:top w:val="none" w:sz="0" w:space="0" w:color="auto"/>
            <w:left w:val="none" w:sz="0" w:space="0" w:color="auto"/>
            <w:bottom w:val="none" w:sz="0" w:space="0" w:color="auto"/>
            <w:right w:val="none" w:sz="0" w:space="0" w:color="auto"/>
          </w:divBdr>
        </w:div>
        <w:div w:id="2074042568">
          <w:marLeft w:val="0"/>
          <w:marRight w:val="0"/>
          <w:marTop w:val="0"/>
          <w:marBottom w:val="0"/>
          <w:divBdr>
            <w:top w:val="none" w:sz="0" w:space="0" w:color="auto"/>
            <w:left w:val="none" w:sz="0" w:space="0" w:color="auto"/>
            <w:bottom w:val="none" w:sz="0" w:space="0" w:color="auto"/>
            <w:right w:val="none" w:sz="0" w:space="0" w:color="auto"/>
          </w:divBdr>
        </w:div>
        <w:div w:id="2077239013">
          <w:marLeft w:val="0"/>
          <w:marRight w:val="0"/>
          <w:marTop w:val="0"/>
          <w:marBottom w:val="0"/>
          <w:divBdr>
            <w:top w:val="none" w:sz="0" w:space="0" w:color="auto"/>
            <w:left w:val="none" w:sz="0" w:space="0" w:color="auto"/>
            <w:bottom w:val="none" w:sz="0" w:space="0" w:color="auto"/>
            <w:right w:val="none" w:sz="0" w:space="0" w:color="auto"/>
          </w:divBdr>
        </w:div>
        <w:div w:id="948394634">
          <w:marLeft w:val="0"/>
          <w:marRight w:val="0"/>
          <w:marTop w:val="0"/>
          <w:marBottom w:val="0"/>
          <w:divBdr>
            <w:top w:val="none" w:sz="0" w:space="0" w:color="auto"/>
            <w:left w:val="none" w:sz="0" w:space="0" w:color="auto"/>
            <w:bottom w:val="none" w:sz="0" w:space="0" w:color="auto"/>
            <w:right w:val="none" w:sz="0" w:space="0" w:color="auto"/>
          </w:divBdr>
        </w:div>
        <w:div w:id="1954095328">
          <w:marLeft w:val="0"/>
          <w:marRight w:val="0"/>
          <w:marTop w:val="0"/>
          <w:marBottom w:val="0"/>
          <w:divBdr>
            <w:top w:val="none" w:sz="0" w:space="0" w:color="auto"/>
            <w:left w:val="none" w:sz="0" w:space="0" w:color="auto"/>
            <w:bottom w:val="none" w:sz="0" w:space="0" w:color="auto"/>
            <w:right w:val="none" w:sz="0" w:space="0" w:color="auto"/>
          </w:divBdr>
        </w:div>
        <w:div w:id="1442647458">
          <w:marLeft w:val="0"/>
          <w:marRight w:val="0"/>
          <w:marTop w:val="0"/>
          <w:marBottom w:val="0"/>
          <w:divBdr>
            <w:top w:val="none" w:sz="0" w:space="0" w:color="auto"/>
            <w:left w:val="none" w:sz="0" w:space="0" w:color="auto"/>
            <w:bottom w:val="none" w:sz="0" w:space="0" w:color="auto"/>
            <w:right w:val="none" w:sz="0" w:space="0" w:color="auto"/>
          </w:divBdr>
        </w:div>
        <w:div w:id="188419497">
          <w:marLeft w:val="0"/>
          <w:marRight w:val="0"/>
          <w:marTop w:val="0"/>
          <w:marBottom w:val="0"/>
          <w:divBdr>
            <w:top w:val="none" w:sz="0" w:space="0" w:color="auto"/>
            <w:left w:val="none" w:sz="0" w:space="0" w:color="auto"/>
            <w:bottom w:val="none" w:sz="0" w:space="0" w:color="auto"/>
            <w:right w:val="none" w:sz="0" w:space="0" w:color="auto"/>
          </w:divBdr>
        </w:div>
        <w:div w:id="525603147">
          <w:marLeft w:val="0"/>
          <w:marRight w:val="0"/>
          <w:marTop w:val="0"/>
          <w:marBottom w:val="0"/>
          <w:divBdr>
            <w:top w:val="none" w:sz="0" w:space="0" w:color="auto"/>
            <w:left w:val="none" w:sz="0" w:space="0" w:color="auto"/>
            <w:bottom w:val="none" w:sz="0" w:space="0" w:color="auto"/>
            <w:right w:val="none" w:sz="0" w:space="0" w:color="auto"/>
          </w:divBdr>
        </w:div>
        <w:div w:id="1875077510">
          <w:marLeft w:val="0"/>
          <w:marRight w:val="0"/>
          <w:marTop w:val="0"/>
          <w:marBottom w:val="0"/>
          <w:divBdr>
            <w:top w:val="none" w:sz="0" w:space="0" w:color="auto"/>
            <w:left w:val="none" w:sz="0" w:space="0" w:color="auto"/>
            <w:bottom w:val="none" w:sz="0" w:space="0" w:color="auto"/>
            <w:right w:val="none" w:sz="0" w:space="0" w:color="auto"/>
          </w:divBdr>
        </w:div>
        <w:div w:id="1599868192">
          <w:marLeft w:val="0"/>
          <w:marRight w:val="0"/>
          <w:marTop w:val="0"/>
          <w:marBottom w:val="0"/>
          <w:divBdr>
            <w:top w:val="none" w:sz="0" w:space="0" w:color="auto"/>
            <w:left w:val="none" w:sz="0" w:space="0" w:color="auto"/>
            <w:bottom w:val="none" w:sz="0" w:space="0" w:color="auto"/>
            <w:right w:val="none" w:sz="0" w:space="0" w:color="auto"/>
          </w:divBdr>
        </w:div>
        <w:div w:id="200435664">
          <w:marLeft w:val="0"/>
          <w:marRight w:val="0"/>
          <w:marTop w:val="0"/>
          <w:marBottom w:val="0"/>
          <w:divBdr>
            <w:top w:val="none" w:sz="0" w:space="0" w:color="auto"/>
            <w:left w:val="none" w:sz="0" w:space="0" w:color="auto"/>
            <w:bottom w:val="none" w:sz="0" w:space="0" w:color="auto"/>
            <w:right w:val="none" w:sz="0" w:space="0" w:color="auto"/>
          </w:divBdr>
        </w:div>
        <w:div w:id="782265662">
          <w:marLeft w:val="0"/>
          <w:marRight w:val="0"/>
          <w:marTop w:val="0"/>
          <w:marBottom w:val="0"/>
          <w:divBdr>
            <w:top w:val="none" w:sz="0" w:space="0" w:color="auto"/>
            <w:left w:val="none" w:sz="0" w:space="0" w:color="auto"/>
            <w:bottom w:val="none" w:sz="0" w:space="0" w:color="auto"/>
            <w:right w:val="none" w:sz="0" w:space="0" w:color="auto"/>
          </w:divBdr>
        </w:div>
        <w:div w:id="2102022213">
          <w:marLeft w:val="0"/>
          <w:marRight w:val="0"/>
          <w:marTop w:val="0"/>
          <w:marBottom w:val="0"/>
          <w:divBdr>
            <w:top w:val="none" w:sz="0" w:space="0" w:color="auto"/>
            <w:left w:val="none" w:sz="0" w:space="0" w:color="auto"/>
            <w:bottom w:val="none" w:sz="0" w:space="0" w:color="auto"/>
            <w:right w:val="none" w:sz="0" w:space="0" w:color="auto"/>
          </w:divBdr>
        </w:div>
        <w:div w:id="238835762">
          <w:marLeft w:val="0"/>
          <w:marRight w:val="0"/>
          <w:marTop w:val="0"/>
          <w:marBottom w:val="0"/>
          <w:divBdr>
            <w:top w:val="none" w:sz="0" w:space="0" w:color="auto"/>
            <w:left w:val="none" w:sz="0" w:space="0" w:color="auto"/>
            <w:bottom w:val="none" w:sz="0" w:space="0" w:color="auto"/>
            <w:right w:val="none" w:sz="0" w:space="0" w:color="auto"/>
          </w:divBdr>
        </w:div>
        <w:div w:id="266355066">
          <w:marLeft w:val="0"/>
          <w:marRight w:val="0"/>
          <w:marTop w:val="0"/>
          <w:marBottom w:val="0"/>
          <w:divBdr>
            <w:top w:val="none" w:sz="0" w:space="0" w:color="auto"/>
            <w:left w:val="none" w:sz="0" w:space="0" w:color="auto"/>
            <w:bottom w:val="none" w:sz="0" w:space="0" w:color="auto"/>
            <w:right w:val="none" w:sz="0" w:space="0" w:color="auto"/>
          </w:divBdr>
        </w:div>
        <w:div w:id="68815441">
          <w:marLeft w:val="0"/>
          <w:marRight w:val="0"/>
          <w:marTop w:val="0"/>
          <w:marBottom w:val="0"/>
          <w:divBdr>
            <w:top w:val="none" w:sz="0" w:space="0" w:color="auto"/>
            <w:left w:val="none" w:sz="0" w:space="0" w:color="auto"/>
            <w:bottom w:val="none" w:sz="0" w:space="0" w:color="auto"/>
            <w:right w:val="none" w:sz="0" w:space="0" w:color="auto"/>
          </w:divBdr>
        </w:div>
      </w:divsChild>
    </w:div>
    <w:div w:id="1674456886">
      <w:bodyDiv w:val="1"/>
      <w:marLeft w:val="0"/>
      <w:marRight w:val="0"/>
      <w:marTop w:val="0"/>
      <w:marBottom w:val="0"/>
      <w:divBdr>
        <w:top w:val="none" w:sz="0" w:space="0" w:color="auto"/>
        <w:left w:val="none" w:sz="0" w:space="0" w:color="auto"/>
        <w:bottom w:val="none" w:sz="0" w:space="0" w:color="auto"/>
        <w:right w:val="none" w:sz="0" w:space="0" w:color="auto"/>
      </w:divBdr>
    </w:div>
    <w:div w:id="1752971720">
      <w:bodyDiv w:val="1"/>
      <w:marLeft w:val="0"/>
      <w:marRight w:val="0"/>
      <w:marTop w:val="0"/>
      <w:marBottom w:val="0"/>
      <w:divBdr>
        <w:top w:val="none" w:sz="0" w:space="0" w:color="auto"/>
        <w:left w:val="none" w:sz="0" w:space="0" w:color="auto"/>
        <w:bottom w:val="none" w:sz="0" w:space="0" w:color="auto"/>
        <w:right w:val="none" w:sz="0" w:space="0" w:color="auto"/>
      </w:divBdr>
      <w:divsChild>
        <w:div w:id="541132266">
          <w:marLeft w:val="0"/>
          <w:marRight w:val="0"/>
          <w:marTop w:val="0"/>
          <w:marBottom w:val="0"/>
          <w:divBdr>
            <w:top w:val="none" w:sz="0" w:space="0" w:color="auto"/>
            <w:left w:val="none" w:sz="0" w:space="0" w:color="auto"/>
            <w:bottom w:val="none" w:sz="0" w:space="0" w:color="auto"/>
            <w:right w:val="none" w:sz="0" w:space="0" w:color="auto"/>
          </w:divBdr>
        </w:div>
        <w:div w:id="1423141181">
          <w:marLeft w:val="0"/>
          <w:marRight w:val="0"/>
          <w:marTop w:val="0"/>
          <w:marBottom w:val="0"/>
          <w:divBdr>
            <w:top w:val="none" w:sz="0" w:space="0" w:color="auto"/>
            <w:left w:val="none" w:sz="0" w:space="0" w:color="auto"/>
            <w:bottom w:val="none" w:sz="0" w:space="0" w:color="auto"/>
            <w:right w:val="none" w:sz="0" w:space="0" w:color="auto"/>
          </w:divBdr>
        </w:div>
        <w:div w:id="1605453029">
          <w:marLeft w:val="0"/>
          <w:marRight w:val="0"/>
          <w:marTop w:val="0"/>
          <w:marBottom w:val="0"/>
          <w:divBdr>
            <w:top w:val="none" w:sz="0" w:space="0" w:color="auto"/>
            <w:left w:val="none" w:sz="0" w:space="0" w:color="auto"/>
            <w:bottom w:val="none" w:sz="0" w:space="0" w:color="auto"/>
            <w:right w:val="none" w:sz="0" w:space="0" w:color="auto"/>
          </w:divBdr>
        </w:div>
      </w:divsChild>
    </w:div>
    <w:div w:id="1796486153">
      <w:bodyDiv w:val="1"/>
      <w:marLeft w:val="0"/>
      <w:marRight w:val="0"/>
      <w:marTop w:val="0"/>
      <w:marBottom w:val="0"/>
      <w:divBdr>
        <w:top w:val="none" w:sz="0" w:space="0" w:color="auto"/>
        <w:left w:val="none" w:sz="0" w:space="0" w:color="auto"/>
        <w:bottom w:val="none" w:sz="0" w:space="0" w:color="auto"/>
        <w:right w:val="none" w:sz="0" w:space="0" w:color="auto"/>
      </w:divBdr>
      <w:divsChild>
        <w:div w:id="1758283291">
          <w:marLeft w:val="0"/>
          <w:marRight w:val="0"/>
          <w:marTop w:val="0"/>
          <w:marBottom w:val="0"/>
          <w:divBdr>
            <w:top w:val="none" w:sz="0" w:space="0" w:color="auto"/>
            <w:left w:val="none" w:sz="0" w:space="0" w:color="auto"/>
            <w:bottom w:val="none" w:sz="0" w:space="0" w:color="auto"/>
            <w:right w:val="none" w:sz="0" w:space="0" w:color="auto"/>
          </w:divBdr>
        </w:div>
        <w:div w:id="671372912">
          <w:marLeft w:val="0"/>
          <w:marRight w:val="0"/>
          <w:marTop w:val="0"/>
          <w:marBottom w:val="0"/>
          <w:divBdr>
            <w:top w:val="none" w:sz="0" w:space="0" w:color="auto"/>
            <w:left w:val="none" w:sz="0" w:space="0" w:color="auto"/>
            <w:bottom w:val="none" w:sz="0" w:space="0" w:color="auto"/>
            <w:right w:val="none" w:sz="0" w:space="0" w:color="auto"/>
          </w:divBdr>
        </w:div>
        <w:div w:id="430901744">
          <w:marLeft w:val="0"/>
          <w:marRight w:val="0"/>
          <w:marTop w:val="0"/>
          <w:marBottom w:val="0"/>
          <w:divBdr>
            <w:top w:val="none" w:sz="0" w:space="0" w:color="auto"/>
            <w:left w:val="none" w:sz="0" w:space="0" w:color="auto"/>
            <w:bottom w:val="none" w:sz="0" w:space="0" w:color="auto"/>
            <w:right w:val="none" w:sz="0" w:space="0" w:color="auto"/>
          </w:divBdr>
        </w:div>
        <w:div w:id="1165248244">
          <w:marLeft w:val="0"/>
          <w:marRight w:val="0"/>
          <w:marTop w:val="0"/>
          <w:marBottom w:val="0"/>
          <w:divBdr>
            <w:top w:val="none" w:sz="0" w:space="0" w:color="auto"/>
            <w:left w:val="none" w:sz="0" w:space="0" w:color="auto"/>
            <w:bottom w:val="none" w:sz="0" w:space="0" w:color="auto"/>
            <w:right w:val="none" w:sz="0" w:space="0" w:color="auto"/>
          </w:divBdr>
        </w:div>
        <w:div w:id="199830727">
          <w:marLeft w:val="0"/>
          <w:marRight w:val="0"/>
          <w:marTop w:val="0"/>
          <w:marBottom w:val="0"/>
          <w:divBdr>
            <w:top w:val="none" w:sz="0" w:space="0" w:color="auto"/>
            <w:left w:val="none" w:sz="0" w:space="0" w:color="auto"/>
            <w:bottom w:val="none" w:sz="0" w:space="0" w:color="auto"/>
            <w:right w:val="none" w:sz="0" w:space="0" w:color="auto"/>
          </w:divBdr>
        </w:div>
        <w:div w:id="1764761299">
          <w:marLeft w:val="0"/>
          <w:marRight w:val="0"/>
          <w:marTop w:val="0"/>
          <w:marBottom w:val="0"/>
          <w:divBdr>
            <w:top w:val="none" w:sz="0" w:space="0" w:color="auto"/>
            <w:left w:val="none" w:sz="0" w:space="0" w:color="auto"/>
            <w:bottom w:val="none" w:sz="0" w:space="0" w:color="auto"/>
            <w:right w:val="none" w:sz="0" w:space="0" w:color="auto"/>
          </w:divBdr>
        </w:div>
        <w:div w:id="684986463">
          <w:marLeft w:val="0"/>
          <w:marRight w:val="0"/>
          <w:marTop w:val="0"/>
          <w:marBottom w:val="0"/>
          <w:divBdr>
            <w:top w:val="none" w:sz="0" w:space="0" w:color="auto"/>
            <w:left w:val="none" w:sz="0" w:space="0" w:color="auto"/>
            <w:bottom w:val="none" w:sz="0" w:space="0" w:color="auto"/>
            <w:right w:val="none" w:sz="0" w:space="0" w:color="auto"/>
          </w:divBdr>
        </w:div>
        <w:div w:id="180780941">
          <w:marLeft w:val="0"/>
          <w:marRight w:val="0"/>
          <w:marTop w:val="0"/>
          <w:marBottom w:val="0"/>
          <w:divBdr>
            <w:top w:val="none" w:sz="0" w:space="0" w:color="auto"/>
            <w:left w:val="none" w:sz="0" w:space="0" w:color="auto"/>
            <w:bottom w:val="none" w:sz="0" w:space="0" w:color="auto"/>
            <w:right w:val="none" w:sz="0" w:space="0" w:color="auto"/>
          </w:divBdr>
        </w:div>
      </w:divsChild>
    </w:div>
    <w:div w:id="1819683375">
      <w:bodyDiv w:val="1"/>
      <w:marLeft w:val="0"/>
      <w:marRight w:val="0"/>
      <w:marTop w:val="0"/>
      <w:marBottom w:val="0"/>
      <w:divBdr>
        <w:top w:val="none" w:sz="0" w:space="0" w:color="auto"/>
        <w:left w:val="none" w:sz="0" w:space="0" w:color="auto"/>
        <w:bottom w:val="none" w:sz="0" w:space="0" w:color="auto"/>
        <w:right w:val="none" w:sz="0" w:space="0" w:color="auto"/>
      </w:divBdr>
      <w:divsChild>
        <w:div w:id="1041900308">
          <w:marLeft w:val="0"/>
          <w:marRight w:val="0"/>
          <w:marTop w:val="0"/>
          <w:marBottom w:val="0"/>
          <w:divBdr>
            <w:top w:val="none" w:sz="0" w:space="0" w:color="auto"/>
            <w:left w:val="none" w:sz="0" w:space="0" w:color="auto"/>
            <w:bottom w:val="none" w:sz="0" w:space="0" w:color="auto"/>
            <w:right w:val="none" w:sz="0" w:space="0" w:color="auto"/>
          </w:divBdr>
        </w:div>
        <w:div w:id="1086077067">
          <w:marLeft w:val="0"/>
          <w:marRight w:val="0"/>
          <w:marTop w:val="0"/>
          <w:marBottom w:val="0"/>
          <w:divBdr>
            <w:top w:val="none" w:sz="0" w:space="0" w:color="auto"/>
            <w:left w:val="none" w:sz="0" w:space="0" w:color="auto"/>
            <w:bottom w:val="none" w:sz="0" w:space="0" w:color="auto"/>
            <w:right w:val="none" w:sz="0" w:space="0" w:color="auto"/>
          </w:divBdr>
        </w:div>
        <w:div w:id="878323837">
          <w:marLeft w:val="0"/>
          <w:marRight w:val="0"/>
          <w:marTop w:val="0"/>
          <w:marBottom w:val="0"/>
          <w:divBdr>
            <w:top w:val="none" w:sz="0" w:space="0" w:color="auto"/>
            <w:left w:val="none" w:sz="0" w:space="0" w:color="auto"/>
            <w:bottom w:val="none" w:sz="0" w:space="0" w:color="auto"/>
            <w:right w:val="none" w:sz="0" w:space="0" w:color="auto"/>
          </w:divBdr>
        </w:div>
        <w:div w:id="1675379043">
          <w:marLeft w:val="0"/>
          <w:marRight w:val="0"/>
          <w:marTop w:val="0"/>
          <w:marBottom w:val="0"/>
          <w:divBdr>
            <w:top w:val="none" w:sz="0" w:space="0" w:color="auto"/>
            <w:left w:val="none" w:sz="0" w:space="0" w:color="auto"/>
            <w:bottom w:val="none" w:sz="0" w:space="0" w:color="auto"/>
            <w:right w:val="none" w:sz="0" w:space="0" w:color="auto"/>
          </w:divBdr>
        </w:div>
        <w:div w:id="2089232213">
          <w:marLeft w:val="0"/>
          <w:marRight w:val="0"/>
          <w:marTop w:val="0"/>
          <w:marBottom w:val="0"/>
          <w:divBdr>
            <w:top w:val="none" w:sz="0" w:space="0" w:color="auto"/>
            <w:left w:val="none" w:sz="0" w:space="0" w:color="auto"/>
            <w:bottom w:val="none" w:sz="0" w:space="0" w:color="auto"/>
            <w:right w:val="none" w:sz="0" w:space="0" w:color="auto"/>
          </w:divBdr>
        </w:div>
        <w:div w:id="228543950">
          <w:marLeft w:val="0"/>
          <w:marRight w:val="0"/>
          <w:marTop w:val="0"/>
          <w:marBottom w:val="0"/>
          <w:divBdr>
            <w:top w:val="none" w:sz="0" w:space="0" w:color="auto"/>
            <w:left w:val="none" w:sz="0" w:space="0" w:color="auto"/>
            <w:bottom w:val="none" w:sz="0" w:space="0" w:color="auto"/>
            <w:right w:val="none" w:sz="0" w:space="0" w:color="auto"/>
          </w:divBdr>
        </w:div>
        <w:div w:id="1833717663">
          <w:marLeft w:val="0"/>
          <w:marRight w:val="0"/>
          <w:marTop w:val="0"/>
          <w:marBottom w:val="0"/>
          <w:divBdr>
            <w:top w:val="none" w:sz="0" w:space="0" w:color="auto"/>
            <w:left w:val="none" w:sz="0" w:space="0" w:color="auto"/>
            <w:bottom w:val="none" w:sz="0" w:space="0" w:color="auto"/>
            <w:right w:val="none" w:sz="0" w:space="0" w:color="auto"/>
          </w:divBdr>
        </w:div>
        <w:div w:id="402800444">
          <w:marLeft w:val="0"/>
          <w:marRight w:val="0"/>
          <w:marTop w:val="0"/>
          <w:marBottom w:val="0"/>
          <w:divBdr>
            <w:top w:val="none" w:sz="0" w:space="0" w:color="auto"/>
            <w:left w:val="none" w:sz="0" w:space="0" w:color="auto"/>
            <w:bottom w:val="none" w:sz="0" w:space="0" w:color="auto"/>
            <w:right w:val="none" w:sz="0" w:space="0" w:color="auto"/>
          </w:divBdr>
        </w:div>
        <w:div w:id="2042897567">
          <w:marLeft w:val="0"/>
          <w:marRight w:val="0"/>
          <w:marTop w:val="0"/>
          <w:marBottom w:val="0"/>
          <w:divBdr>
            <w:top w:val="none" w:sz="0" w:space="0" w:color="auto"/>
            <w:left w:val="none" w:sz="0" w:space="0" w:color="auto"/>
            <w:bottom w:val="none" w:sz="0" w:space="0" w:color="auto"/>
            <w:right w:val="none" w:sz="0" w:space="0" w:color="auto"/>
          </w:divBdr>
        </w:div>
      </w:divsChild>
    </w:div>
    <w:div w:id="1845969402">
      <w:bodyDiv w:val="1"/>
      <w:marLeft w:val="0"/>
      <w:marRight w:val="0"/>
      <w:marTop w:val="0"/>
      <w:marBottom w:val="0"/>
      <w:divBdr>
        <w:top w:val="none" w:sz="0" w:space="0" w:color="auto"/>
        <w:left w:val="none" w:sz="0" w:space="0" w:color="auto"/>
        <w:bottom w:val="none" w:sz="0" w:space="0" w:color="auto"/>
        <w:right w:val="none" w:sz="0" w:space="0" w:color="auto"/>
      </w:divBdr>
      <w:divsChild>
        <w:div w:id="1387877044">
          <w:marLeft w:val="0"/>
          <w:marRight w:val="0"/>
          <w:marTop w:val="0"/>
          <w:marBottom w:val="0"/>
          <w:divBdr>
            <w:top w:val="none" w:sz="0" w:space="0" w:color="auto"/>
            <w:left w:val="none" w:sz="0" w:space="0" w:color="auto"/>
            <w:bottom w:val="none" w:sz="0" w:space="0" w:color="auto"/>
            <w:right w:val="none" w:sz="0" w:space="0" w:color="auto"/>
          </w:divBdr>
          <w:divsChild>
            <w:div w:id="1125201439">
              <w:marLeft w:val="0"/>
              <w:marRight w:val="0"/>
              <w:marTop w:val="0"/>
              <w:marBottom w:val="0"/>
              <w:divBdr>
                <w:top w:val="none" w:sz="0" w:space="0" w:color="auto"/>
                <w:left w:val="none" w:sz="0" w:space="0" w:color="auto"/>
                <w:bottom w:val="none" w:sz="0" w:space="0" w:color="auto"/>
                <w:right w:val="none" w:sz="0" w:space="0" w:color="auto"/>
              </w:divBdr>
              <w:divsChild>
                <w:div w:id="5894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427486">
      <w:bodyDiv w:val="1"/>
      <w:marLeft w:val="0"/>
      <w:marRight w:val="0"/>
      <w:marTop w:val="0"/>
      <w:marBottom w:val="0"/>
      <w:divBdr>
        <w:top w:val="none" w:sz="0" w:space="0" w:color="auto"/>
        <w:left w:val="none" w:sz="0" w:space="0" w:color="auto"/>
        <w:bottom w:val="none" w:sz="0" w:space="0" w:color="auto"/>
        <w:right w:val="none" w:sz="0" w:space="0" w:color="auto"/>
      </w:divBdr>
    </w:div>
    <w:div w:id="1906531271">
      <w:bodyDiv w:val="1"/>
      <w:marLeft w:val="0"/>
      <w:marRight w:val="0"/>
      <w:marTop w:val="0"/>
      <w:marBottom w:val="0"/>
      <w:divBdr>
        <w:top w:val="none" w:sz="0" w:space="0" w:color="auto"/>
        <w:left w:val="none" w:sz="0" w:space="0" w:color="auto"/>
        <w:bottom w:val="none" w:sz="0" w:space="0" w:color="auto"/>
        <w:right w:val="none" w:sz="0" w:space="0" w:color="auto"/>
      </w:divBdr>
      <w:divsChild>
        <w:div w:id="246887154">
          <w:marLeft w:val="0"/>
          <w:marRight w:val="0"/>
          <w:marTop w:val="0"/>
          <w:marBottom w:val="0"/>
          <w:divBdr>
            <w:top w:val="none" w:sz="0" w:space="0" w:color="auto"/>
            <w:left w:val="none" w:sz="0" w:space="0" w:color="auto"/>
            <w:bottom w:val="none" w:sz="0" w:space="0" w:color="auto"/>
            <w:right w:val="none" w:sz="0" w:space="0" w:color="auto"/>
          </w:divBdr>
        </w:div>
        <w:div w:id="2055687610">
          <w:marLeft w:val="0"/>
          <w:marRight w:val="0"/>
          <w:marTop w:val="0"/>
          <w:marBottom w:val="0"/>
          <w:divBdr>
            <w:top w:val="none" w:sz="0" w:space="0" w:color="auto"/>
            <w:left w:val="none" w:sz="0" w:space="0" w:color="auto"/>
            <w:bottom w:val="none" w:sz="0" w:space="0" w:color="auto"/>
            <w:right w:val="none" w:sz="0" w:space="0" w:color="auto"/>
          </w:divBdr>
        </w:div>
      </w:divsChild>
    </w:div>
    <w:div w:id="1976056315">
      <w:bodyDiv w:val="1"/>
      <w:marLeft w:val="0"/>
      <w:marRight w:val="0"/>
      <w:marTop w:val="0"/>
      <w:marBottom w:val="0"/>
      <w:divBdr>
        <w:top w:val="none" w:sz="0" w:space="0" w:color="auto"/>
        <w:left w:val="none" w:sz="0" w:space="0" w:color="auto"/>
        <w:bottom w:val="none" w:sz="0" w:space="0" w:color="auto"/>
        <w:right w:val="none" w:sz="0" w:space="0" w:color="auto"/>
      </w:divBdr>
    </w:div>
    <w:div w:id="211597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9DBB1-F17A-4556-9397-0CF54F2D7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1536</Words>
  <Characters>8758</Characters>
  <Application>Microsoft Office Word</Application>
  <DocSecurity>0</DocSecurity>
  <Lines>72</Lines>
  <Paragraphs>20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Interreg Italia-Österreich</vt:lpstr>
      <vt:lpstr>Interreg Italia-Österreich</vt:lpstr>
    </vt:vector>
  </TitlesOfParts>
  <Company>prov.bz</Company>
  <LinksUpToDate>false</LinksUpToDate>
  <CharactersWithSpaces>10274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Interreg Italia-Österreich</dc:title>
  <dc:creator>Claudia Valle</dc:creator>
  <cp:lastModifiedBy>Zucca Paolo</cp:lastModifiedBy>
  <cp:revision>4</cp:revision>
  <cp:lastPrinted>2016-05-09T12:56:00Z</cp:lastPrinted>
  <dcterms:created xsi:type="dcterms:W3CDTF">2017-02-16T08:43:00Z</dcterms:created>
  <dcterms:modified xsi:type="dcterms:W3CDTF">2017-02-16T09:15:00Z</dcterms:modified>
</cp:coreProperties>
</file>